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2026-01-01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2019-02-21, i. k. 2019-02891</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2026-01-01:</w:t>
      </w:r>
    </w:p>
    <w:p>
      <w:pPr>
        <w:rPr>
          <w:rFonts w:ascii="Times New Roman" w:hAnsi="Times New Roman"/>
          <w:sz w:val="20"/>
          <w:i/>
        </w:rPr>
      </w:pPr>
      <w:r>
        <w:rPr>
          <w:rFonts w:ascii="Times New Roman" w:hAnsi="Times New Roman"/>
          <w:sz w:val="20"/>
          <w:i/>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Pr>
        <w:rPr>
          <w:rFonts w:ascii="Times New Roman" w:hAnsi="Times New Roman"/>
          <w:sz w:val="22"/>
        </w:rPr>
      </w:pPr>
    </w:p>
    <w:p>
      <w:pPr>
        <w:jc w:val="center"/>
        <w:rPr>
          <w:b/>
          <w:bCs/>
        </w:rPr>
      </w:pPr>
      <w:r>
        <w:rPr>
          <w:b/>
          <w:bCs/>
        </w:rPr>
        <w:t>LIETUVOS RESPUBLIKOS SOCIALINĖS APSAUGOS IR DARBO MINISTRAS</w:t>
      </w:r>
    </w:p>
    <w:p>
      <w:pPr>
        <w:ind w:firstLine="1298"/>
        <w:jc w:val="center"/>
        <w:rPr>
          <w:b/>
          <w:bCs/>
        </w:rPr>
      </w:pPr>
    </w:p>
    <w:p>
      <w:pPr>
        <w:jc w:val="center"/>
        <w:rPr>
          <w:b/>
          <w:bCs/>
        </w:rPr>
      </w:pPr>
      <w:r>
        <w:rPr>
          <w:b/>
          <w:bCs/>
        </w:rPr>
        <w:t>ĮSAKYMAS</w:t>
      </w:r>
    </w:p>
    <w:p>
      <w:pPr>
        <w:ind w:firstLine="1298"/>
        <w:jc w:val="center"/>
        <w:rPr>
          <w:b/>
          <w:bCs/>
        </w:rPr>
      </w:pPr>
      <w:r>
        <w:rPr>
          <w:b/>
          <w:bCs/>
        </w:rPr>
        <w:t>DĖL BŪSTO PRITAIKYMO ASMENIUI SU NEGALIA POREIKIO NUSTATYMO, BŪSTO PRITAIKYMO IR FINANSAVIMO TVARKOS APRAŠO PATVIRTINIMO</w:t>
      </w:r>
    </w:p>
    <w:p>
      <w:pPr>
        <w:jc w:val="both"/>
      </w:pPr>
    </w:p>
    <w:p>
      <w:pPr>
        <w:jc w:val="center"/>
      </w:pPr>
      <w:r>
        <w:rPr>
          <w:szCs w:val="24"/>
        </w:rPr>
        <w:t>2019 m. vasario 19 d. Nr. A1-103</w:t>
        <w:br/>
        <w:t>Vilnius</w:t>
      </w:r>
    </w:p>
    <w:p>
      <w:pPr>
        <w:jc w:val="both"/>
      </w:pPr>
    </w:p>
    <w:p>
      <w:pPr>
        <w:ind w:firstLine="1134"/>
        <w:jc w:val="both"/>
      </w:pPr>
      <w:r>
        <w:t>Vadovaudamasis Lietuvos Respublikos asmens su negalia teisių apsaugos pagrindų įstatymo 25 straipsnio 5 dalimi,</w:t>
      </w:r>
    </w:p>
    <w:p>
      <w:pPr>
        <w:ind w:firstLine="1134"/>
        <w:jc w:val="both"/>
      </w:pPr>
      <w:r>
        <w:t xml:space="preserve">t v i r t i n u  Būsto pritaikymo asmeniui su negalia poreikio nustatymo, būsto pritaikymo ir finansavimo tvarkos aprašą (pridedama). </w:t>
      </w:r>
    </w:p>
    <w:p>
      <w:pPr>
        <w:tabs>
          <w:tab w:val="left" w:pos="4631"/>
        </w:tabs>
      </w:pPr>
    </w:p>
    <w:p>
      <w:pPr>
        <w:tabs>
          <w:tab w:val="left" w:pos="4631"/>
        </w:tabs>
      </w:pPr>
    </w:p>
    <w:p>
      <w:pPr>
        <w:tabs>
          <w:tab w:val="left" w:pos="4631"/>
        </w:tabs>
      </w:pPr>
    </w:p>
    <w:p>
      <w:pPr>
        <w:tabs>
          <w:tab w:val="left" w:pos="7655"/>
        </w:tabs>
        <w:rPr>
          <w:szCs w:val="24"/>
          <w:lang w:eastAsia="lt-LT"/>
        </w:rPr>
      </w:pPr>
      <w:r>
        <w:rPr>
          <w:szCs w:val="24"/>
          <w:lang w:eastAsia="lt-LT"/>
        </w:rPr>
        <w:t>Socialinės apsaugos ir darbo ministras</w:t>
        <w:tab/>
        <w:t>Linas Kukuraitis</w:t>
      </w:r>
    </w:p>
    <w:p/>
    <w:p>
      <w:pPr>
        <w:tabs>
          <w:tab w:val="left" w:pos="1296"/>
        </w:tabs>
        <w:ind w:firstLine="5103"/>
        <w:sectPr>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720" w:footer="720" w:gutter="0"/>
          <w:pgNumType w:start="1"/>
          <w:cols w:space="720"/>
          <w:titlePg/>
          <w:docGrid w:linePitch="360"/>
        </w:sectPr>
      </w:pPr>
    </w:p>
    <w:p>
      <w:pPr>
        <w:tabs>
          <w:tab w:val="left" w:pos="1296"/>
        </w:tabs>
        <w:ind w:firstLine="5103"/>
        <w:rPr>
          <w:caps/>
        </w:rPr>
      </w:pPr>
      <w:r>
        <w:rPr>
          <w:caps/>
        </w:rPr>
        <w:t>Patvirtinta</w:t>
      </w:r>
    </w:p>
    <w:p>
      <w:pPr>
        <w:tabs>
          <w:tab w:val="left" w:pos="180"/>
        </w:tabs>
        <w:ind w:firstLine="5103"/>
      </w:pPr>
      <w:r>
        <w:t xml:space="preserve">Lietuvos Respublikos socialinės </w:t>
      </w:r>
    </w:p>
    <w:p>
      <w:pPr>
        <w:tabs>
          <w:tab w:val="left" w:pos="180"/>
        </w:tabs>
        <w:ind w:firstLine="5103"/>
      </w:pPr>
      <w:r>
        <w:t>apsaugos ir darbo ministro</w:t>
      </w:r>
    </w:p>
    <w:p>
      <w:pPr>
        <w:tabs>
          <w:tab w:val="left" w:pos="180"/>
        </w:tabs>
        <w:ind w:firstLine="5103"/>
      </w:pPr>
      <w:r>
        <w:rPr>
          <w:szCs w:val="24"/>
        </w:rPr>
        <w:t xml:space="preserve">2022 m. sausio 18 d. </w:t>
      </w:r>
      <w:r>
        <w:t>įsakymu Nr. A1-37</w:t>
      </w:r>
    </w:p>
    <w:p>
      <w:pPr>
        <w:tabs>
          <w:tab w:val="left" w:pos="180"/>
        </w:tabs>
        <w:ind w:firstLine="567"/>
        <w:jc w:val="center"/>
        <w:rPr>
          <w:b/>
          <w:bCs/>
          <w:kern w:val="36"/>
          <w:szCs w:val="24"/>
        </w:rPr>
      </w:pPr>
    </w:p>
    <w:p>
      <w:pPr>
        <w:tabs>
          <w:tab w:val="left" w:pos="180"/>
        </w:tabs>
        <w:ind w:firstLine="567"/>
        <w:jc w:val="center"/>
        <w:rPr>
          <w:b/>
          <w:bCs/>
          <w:kern w:val="36"/>
          <w:szCs w:val="24"/>
        </w:rPr>
      </w:pPr>
      <w:r>
        <w:rPr>
          <w:b/>
          <w:bCs/>
          <w:kern w:val="36"/>
          <w:szCs w:val="24"/>
        </w:rPr>
        <w:t xml:space="preserve">BŪSTO PRITAIKYMO ASMENIUI SU NEGALIA POREIKIO NUSTATYMO, BŪSTO PRITAIKYMO IR FINANSAVIMO TVARKOS APRAŠAS </w:t>
      </w:r>
    </w:p>
    <w:p>
      <w:pPr>
        <w:tabs>
          <w:tab w:val="left" w:pos="180"/>
        </w:tabs>
        <w:ind w:firstLine="567"/>
        <w:jc w:val="center"/>
        <w:rPr>
          <w:b/>
          <w:bCs/>
          <w:kern w:val="36"/>
          <w:szCs w:val="24"/>
        </w:rPr>
      </w:pPr>
    </w:p>
    <w:p>
      <w:pPr>
        <w:pStyle w:val="PlainText"/>
        <w:rPr>
          <w:rFonts w:ascii="Times New Roman" w:eastAsia="MS Mincho" w:hAnsi="Times New Roman"/>
          <w:sz w:val="20"/>
          <w:i/>
          <w:iCs/>
        </w:rPr>
      </w:pPr>
      <w:r>
        <w:rPr>
          <w:rFonts w:ascii="Times New Roman" w:eastAsia="MS Mincho" w:hAnsi="Times New Roman"/>
          <w:sz w:val="20"/>
          <w:i/>
          <w:iCs/>
        </w:rPr>
        <w:t>Pakeistas priedo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180"/>
        </w:tabs>
        <w:jc w:val="center"/>
        <w:rPr>
          <w:b/>
          <w:bCs/>
          <w:kern w:val="36"/>
          <w:szCs w:val="24"/>
        </w:rPr>
      </w:pPr>
      <w:r>
        <w:rPr>
          <w:b/>
          <w:bCs/>
          <w:kern w:val="36"/>
          <w:szCs w:val="24"/>
        </w:rPr>
        <w:t>I</w:t>
      </w:r>
      <w:r>
        <w:rPr>
          <w:b/>
          <w:bCs/>
          <w:kern w:val="36"/>
          <w:szCs w:val="24"/>
        </w:rPr>
        <w:t xml:space="preserve"> SKYRIUS</w:t>
      </w:r>
    </w:p>
    <w:p>
      <w:pPr>
        <w:tabs>
          <w:tab w:val="left" w:pos="180"/>
        </w:tabs>
        <w:jc w:val="center"/>
        <w:rPr>
          <w:b/>
          <w:bCs/>
          <w:kern w:val="36"/>
          <w:szCs w:val="24"/>
        </w:rPr>
      </w:pPr>
      <w:r>
        <w:rPr>
          <w:b/>
          <w:bCs/>
          <w:caps/>
          <w:szCs w:val="24"/>
        </w:rPr>
        <w:t>Bendrosios nuostatos</w:t>
      </w:r>
    </w:p>
    <w:p>
      <w:pPr>
        <w:tabs>
          <w:tab w:val="left" w:pos="180"/>
        </w:tabs>
        <w:jc w:val="center"/>
        <w:rPr>
          <w:b/>
          <w:bCs/>
          <w:kern w:val="36"/>
          <w:szCs w:val="24"/>
        </w:rPr>
      </w:pPr>
    </w:p>
    <w:p>
      <w:pPr>
        <w:ind w:firstLine="709"/>
        <w:jc w:val="both"/>
        <w:rPr>
          <w:b/>
          <w:bCs/>
          <w:kern w:val="36"/>
          <w:szCs w:val="24"/>
        </w:rPr>
      </w:pPr>
      <w:r>
        <w:rPr>
          <w:szCs w:val="24"/>
        </w:rPr>
        <w:t>1</w:t>
      </w:r>
      <w:r>
        <w:rPr>
          <w:szCs w:val="24"/>
        </w:rPr>
        <w:t xml:space="preserve">. Būsto pritaikymo asmeniui su negalia poreikio nustatymo, būsto pritaikymo ir finansavimo tvarkos aprašas (toliau – Aprašas) nustato asmenis, kurie turi teisę į būsto pritaikymą, būsto pritaikymo prioritetus, eiliškumą ir pakartotinį būsto pritaikymą, būsto pritaikymo organizavimo būdus ir reikalavimus būsto pritaikymo darbams, savivaldybės administracijos </w:t>
      </w:r>
      <w:r>
        <w:rPr>
          <w:szCs w:val="24"/>
          <w:lang w:eastAsia="lt-LT"/>
        </w:rPr>
        <w:t xml:space="preserve">direktoriaus </w:t>
      </w:r>
      <w:r>
        <w:rPr>
          <w:szCs w:val="24"/>
        </w:rPr>
        <w:t>sudarytos Būsto pritaikymo komisijos (toliau – Komisija) funkcijas, būsto pritaikymo poreikio vertinimo ir nustatymo, nustatytos formos Prašymo pritaikyti būstą (1 priedas) (toliau – prašymas) pateikimo ir nagrinėjimo tvarką, reglamentuoja Lietuvos Respublikos valstybės biudžeto lėšų būstui pritaikyti naudojimo, būsto pritaikymo išlaidų planavimo ir finansavimo tvarką, nustatytos formos Paraiškos skirti Lietuvos Respublikos valstybės biudžeto lėšų būsto pritaikymui finansuoti atitinkamais metais (2 priedas) (toliau – paraiška) pateikimo ir nagrinėjimo tvarką, atsiskaitymo už lėšų panaudojimą tvarką, savarankiškai atlikto būsto pritaikymo išlaidų kompensavimo bei būstų keitimo kainų skirtumo padengimo tvarką, būsto pritaikymo darbų vykdymo ir priėmimo tvarką.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firstLine="851"/>
        <w:jc w:val="both"/>
        <w:rPr>
          <w:b/>
          <w:bCs/>
          <w:caps/>
          <w:szCs w:val="24"/>
        </w:rPr>
      </w:pPr>
      <w:r>
        <w:rPr>
          <w:szCs w:val="24"/>
        </w:rPr>
        <w:t>2</w:t>
      </w:r>
      <w:r>
        <w:rPr>
          <w:szCs w:val="24"/>
        </w:rPr>
        <w:t>. Apraše vartojamos sąvokos suprantamos taip, kaip jos apibrėžtos Lietuvos Respublikos civiliniame kodekse, Lietuvos Respublikos asmens su negalia teisių apsaugos pagrindų įstatyme, Lietuvos Respublikos savanoriškos veiklos įstatyme,</w:t>
      </w:r>
      <w:r>
        <w:rPr>
          <w:b/>
          <w:bCs/>
          <w:szCs w:val="24"/>
        </w:rPr>
        <w:t xml:space="preserve"> </w:t>
      </w:r>
      <w:r>
        <w:rPr>
          <w:szCs w:val="24"/>
        </w:rPr>
        <w:t>Lietuvos Respublikos statybos įstatyme, Lietuvos Respublikos paramos būstui įsigyti ar išsinuomoti įstatyme, Lietuvos Respublikos daugiabučių gyvenamųjų namų ir kitos paskirties pastatų savininkų bendrijų įstatyme.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jc w:val="center"/>
        <w:rPr>
          <w:b/>
          <w:bCs/>
          <w:caps/>
          <w:szCs w:val="24"/>
        </w:rPr>
      </w:pPr>
      <w:r>
        <w:rPr>
          <w:b/>
          <w:bCs/>
          <w:caps/>
          <w:szCs w:val="24"/>
        </w:rPr>
        <w:t>II</w:t>
      </w:r>
      <w:r>
        <w:rPr>
          <w:b/>
          <w:bCs/>
          <w:caps/>
          <w:szCs w:val="24"/>
        </w:rPr>
        <w:t xml:space="preserve"> SKYRIUS</w:t>
      </w:r>
    </w:p>
    <w:p>
      <w:pPr>
        <w:jc w:val="center"/>
        <w:rPr>
          <w:szCs w:val="24"/>
        </w:rPr>
      </w:pPr>
      <w:r>
        <w:rPr>
          <w:b/>
          <w:bCs/>
          <w:caps/>
          <w:szCs w:val="24"/>
        </w:rPr>
        <w:t xml:space="preserve">ASMENYS, KURIE TURI TEISĘ Į BŪSTO PRITAIKYMĄ, BŪSTO PRITAIKYMO PRIORITETAI, EILIŠKUMAS IR PAKARTOTINIS BŪSTO PRITAIKYMAS </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ind w:firstLine="993"/>
        <w:jc w:val="both"/>
        <w:rPr>
          <w:szCs w:val="24"/>
        </w:rPr>
      </w:pPr>
      <w:r>
        <w:rPr>
          <w:szCs w:val="24"/>
        </w:rPr>
        <w:t>3</w:t>
      </w:r>
      <w:r>
        <w:rPr>
          <w:szCs w:val="24"/>
        </w:rPr>
        <w:t>. Teisę į būsto pritaikymą turi asmenys, kuriems nustatytas neįgalumo ar dalyvumo lygis (iki 2023 m. gruodžio 31 d. – darbingumo ar specialiųjų poreikių lygis), jeigu jie nėra įrašyti į savivaldybės ar valstybės eilę ilgalaikei socialinei globai gauti arba negauna ilgalaikės socialinės globos paslaugų valstybės, savivaldybės ar privačioje socialinės globos įstaigoje, arba negauna paliatyviosios pagalbos paslaugų valstybės, savivaldybės ar privačioje įstaigoje, ir:</w:t>
      </w:r>
    </w:p>
    <w:p>
      <w:pPr>
        <w:ind w:firstLine="851"/>
        <w:jc w:val="both"/>
      </w:pPr>
      <w:r>
        <w:t>3.1</w:t>
      </w:r>
      <w:r>
        <w:t>. individualios pagalbos teikimo išlaidų kompensacijos pirmo ar antro lygio poreikis (iki 2023 m. gruodžio 31 d. – specialusis nuolatinės slaugos poreikis) ir asmuo turi judėjimo sutrikimų, arba</w:t>
      </w:r>
    </w:p>
    <w:p>
      <w:pPr>
        <w:ind w:firstLine="851"/>
        <w:jc w:val="both"/>
        <w:rPr>
          <w:szCs w:val="24"/>
        </w:rPr>
      </w:pPr>
      <w:r>
        <w:t>3.2</w:t>
      </w:r>
      <w:r>
        <w:t>. judėjimo techninės pagalbos priemonių poreikis</w:t>
      </w:r>
      <w:r>
        <w:rPr>
          <w:szCs w:val="24"/>
        </w:rPr>
        <w:t xml:space="preserve"> ir </w:t>
      </w:r>
      <w:r>
        <w:t>asmuo naudojasi</w:t>
      </w:r>
      <w:r>
        <w:rPr>
          <w:szCs w:val="24"/>
        </w:rPr>
        <w:t xml:space="preserve"> </w:t>
      </w:r>
      <w:r>
        <w:t xml:space="preserve">bent viena iš šių judėjimo techninės pagalbos priemonių, nurodytų </w:t>
      </w:r>
      <w:r>
        <w:rPr>
          <w:color w:val="000000"/>
        </w:rPr>
        <w:t xml:space="preserve">Judėjimo techninės pagalbos priemonių sąrašo </w:t>
      </w:r>
      <w:r>
        <w:t>(Asmenų aprūpinimo judėjimo techninės pagalbos priemonėmis tvarkos aprašo, patvirtinto Lietuvos Respublikos socialinės apsaugos ir darbo ministro 2022 m. sausio 13 d. įsakymo Nr. A1-25 „Dėl Asmenų aprūpinimo klausos, regos, komunikacijos ir sensorikos bei judėjimo techninės pagalbos priemonėmis tvarkos aprašų patvirtinimo“, 1 priedas) 1, 2, 5, 7 punktuose ir 6.1</w:t>
      </w:r>
      <w:r>
        <w:rPr>
          <w:szCs w:val="24"/>
        </w:rPr>
        <w:t>–</w:t>
      </w:r>
      <w:r>
        <w:t>6.4 papunkčiuose,</w:t>
      </w:r>
      <w:r>
        <w:rPr>
          <w:b/>
          <w:bCs/>
        </w:rPr>
        <w:t xml:space="preserve"> </w:t>
      </w:r>
      <w:r>
        <w:t>arba</w:t>
      </w:r>
    </w:p>
    <w:p>
      <w:pPr>
        <w:ind w:firstLine="851"/>
        <w:jc w:val="both"/>
        <w:rPr>
          <w:szCs w:val="24"/>
        </w:rPr>
      </w:pPr>
      <w:r>
        <w:rPr>
          <w:szCs w:val="24"/>
        </w:rPr>
        <w:t>3.3</w:t>
      </w:r>
      <w:r>
        <w:rPr>
          <w:szCs w:val="24"/>
        </w:rPr>
        <w:t>. individualios pagalbos teikimo išlaidų kompensacijos poreikis (iki 2023 m. gruodžio 31 d. – specialusis nuolatinės slaugos poreikis ar specialusis nuolatinės priežiūros (pagalbos) poreikis) dėl psichikos ar elgesio sutrikimų</w:t>
      </w:r>
      <w:r>
        <w:rPr>
          <w:b/>
          <w:bCs/>
          <w:szCs w:val="24"/>
        </w:rPr>
        <w:t xml:space="preserve"> </w:t>
      </w:r>
      <w:r>
        <w:rPr>
          <w:szCs w:val="24"/>
        </w:rPr>
        <w:t>(pagal Tarptautinės statistinės ligų ir sveikatos sutrikimų klasifikacijos dešimtąjį pataisytą ir papildytą leidimą „Sisteminis ligų sąrašas“ (Australijos modifikacija, TLK-10-AM), įdiegtą Lietuvos Respublikos sveikatos apsaugos ministro 2011 m. vasario 23 d. įsakymu Nr. V-164 „Dėl Tarptautinės statistinės ligų ir sveikatos sutrikimų klasifikacijos dešimtojo pataisyto ir papildyto leidimo „Sisteminis ligų sąrašas“ (Australijos modifikacija, TLK-10 AM) įdiegimo“, (toliau – TLK-10-AM) žymima kodu F), arba</w:t>
      </w:r>
    </w:p>
    <w:p>
      <w:pPr>
        <w:ind w:firstLine="851"/>
        <w:jc w:val="both"/>
        <w:rPr>
          <w:szCs w:val="24"/>
        </w:rPr>
      </w:pPr>
      <w:r>
        <w:rPr>
          <w:szCs w:val="24"/>
        </w:rPr>
        <w:t>3.4</w:t>
      </w:r>
      <w:r>
        <w:rPr>
          <w:szCs w:val="24"/>
        </w:rPr>
        <w:t xml:space="preserve">. individualios pagalbos teikimo išlaidų kompensacijos </w:t>
      </w:r>
      <w:r>
        <w:rPr>
          <w:color w:val="000000"/>
        </w:rPr>
        <w:t>poreikis</w:t>
      </w:r>
      <w:r>
        <w:rPr>
          <w:szCs w:val="24"/>
        </w:rPr>
        <w:t xml:space="preserve"> (iki 2023 m. gruodžio 31 d. – </w:t>
      </w:r>
      <w:r>
        <w:rPr>
          <w:color w:val="000000"/>
        </w:rPr>
        <w:t>specialusis nuolatinės slaugos poreikis</w:t>
      </w:r>
      <w:r>
        <w:rPr>
          <w:szCs w:val="24"/>
        </w:rPr>
        <w:t xml:space="preserve"> ar specialusis nuolatinės priežiūros (pagalbos) poreikis</w:t>
      </w:r>
      <w:r>
        <w:rPr>
          <w:color w:val="000000"/>
        </w:rPr>
        <w:t xml:space="preserve">) dėl regos </w:t>
      </w:r>
      <w:r>
        <w:t xml:space="preserve">sutrikimo </w:t>
      </w:r>
      <w:r>
        <w:rPr>
          <w:szCs w:val="24"/>
        </w:rPr>
        <w:t xml:space="preserve">(toliau – asmuo).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851"/>
        <w:jc w:val="both"/>
        <w:rPr>
          <w:color w:val="000000"/>
          <w:szCs w:val="24"/>
          <w:lang w:eastAsia="lt-LT"/>
        </w:rPr>
      </w:pPr>
      <w:r>
        <w:t>4</w:t>
      </w:r>
      <w:r>
        <w:t xml:space="preserve">. </w:t>
      </w:r>
      <w:r>
        <w:rPr>
          <w:color w:val="000000"/>
          <w:szCs w:val="24"/>
          <w:lang w:eastAsia="lt-LT"/>
        </w:rPr>
        <w:t>Sudarant būsto pritaikymo eilę, prioritetas teikiamas Aprašo 3 punkte nurodytiems asmenims pagal šių prioritetų išdėstymo eilę:</w:t>
      </w:r>
    </w:p>
    <w:p>
      <w:pPr>
        <w:ind w:firstLine="851"/>
        <w:jc w:val="both"/>
        <w:rPr>
          <w:color w:val="000000"/>
          <w:szCs w:val="24"/>
          <w:lang w:eastAsia="lt-LT"/>
        </w:rPr>
      </w:pPr>
      <w:r>
        <w:rPr>
          <w:color w:val="000000"/>
          <w:szCs w:val="24"/>
          <w:lang w:eastAsia="lt-LT"/>
        </w:rPr>
        <w:t>4.1</w:t>
      </w:r>
      <w:r>
        <w:rPr>
          <w:color w:val="000000"/>
          <w:szCs w:val="24"/>
          <w:lang w:eastAsia="lt-LT"/>
        </w:rPr>
        <w:t>. asmenims iki 18 metų;</w:t>
      </w:r>
    </w:p>
    <w:p>
      <w:pPr>
        <w:ind w:firstLine="851"/>
        <w:jc w:val="both"/>
        <w:rPr>
          <w:color w:val="000000"/>
          <w:szCs w:val="24"/>
          <w:lang w:eastAsia="lt-LT"/>
        </w:rPr>
      </w:pPr>
      <w:r>
        <w:rPr>
          <w:color w:val="000000"/>
          <w:szCs w:val="24"/>
          <w:lang w:eastAsia="lt-LT"/>
        </w:rPr>
        <w:t>4.2</w:t>
      </w:r>
      <w:r>
        <w:rPr>
          <w:color w:val="000000"/>
          <w:szCs w:val="24"/>
          <w:lang w:eastAsia="lt-LT"/>
        </w:rPr>
        <w:t>. asmenims, kuriems nustatytas individualios pagalbos teikimo išlaidų kompensacijos pirmo ar antro lygio poreikis (iki 2023 m. gruodžio 31 d. –</w:t>
      </w:r>
      <w:r>
        <w:rPr>
          <w:b/>
          <w:bCs/>
          <w:color w:val="000000"/>
          <w:szCs w:val="24"/>
          <w:lang w:eastAsia="lt-LT"/>
        </w:rPr>
        <w:t xml:space="preserve"> </w:t>
      </w:r>
      <w:r>
        <w:rPr>
          <w:color w:val="000000"/>
          <w:szCs w:val="24"/>
          <w:lang w:eastAsia="lt-LT"/>
        </w:rPr>
        <w:t>specialusis nuolatinės slaugos poreikis) ir kuriems taikomos dializės;</w:t>
      </w:r>
    </w:p>
    <w:p>
      <w:pPr>
        <w:ind w:firstLine="851"/>
        <w:jc w:val="both"/>
        <w:rPr>
          <w:color w:val="000000"/>
          <w:szCs w:val="24"/>
          <w:lang w:eastAsia="lt-LT"/>
        </w:rPr>
      </w:pPr>
      <w:r>
        <w:rPr>
          <w:color w:val="000000"/>
          <w:szCs w:val="24"/>
          <w:lang w:eastAsia="lt-LT"/>
        </w:rPr>
        <w:t>4.3</w:t>
      </w:r>
      <w:r>
        <w:rPr>
          <w:color w:val="000000"/>
          <w:szCs w:val="24"/>
          <w:lang w:eastAsia="lt-LT"/>
        </w:rPr>
        <w:t>. asmenims, kurie mokosi pagal formaliojo švietimo programas;</w:t>
      </w:r>
    </w:p>
    <w:p>
      <w:pPr>
        <w:tabs>
          <w:tab w:val="left" w:pos="1276"/>
          <w:tab w:val="left" w:pos="1843"/>
        </w:tabs>
        <w:ind w:firstLine="851"/>
        <w:jc w:val="both"/>
        <w:rPr>
          <w:color w:val="000000"/>
          <w:szCs w:val="24"/>
          <w:lang w:eastAsia="lt-LT"/>
        </w:rPr>
      </w:pPr>
      <w:r>
        <w:rPr>
          <w:szCs w:val="24"/>
        </w:rPr>
        <w:t>4.4</w:t>
      </w:r>
      <w:r>
        <w:rPr>
          <w:szCs w:val="24"/>
        </w:rPr>
        <w:t>. dirbantiems asmenims. Prie dirbančių asmenų priskiriami ir tie, kurie vykdo individualią veiklą pagal verslo liudijimą ir (ar) pagal individualios veiklos pažymą ne trumpiau kaip 6 mėnesius iki prašymo pateikimo dienos. Dirbančiais asmenimis nelaikomi asmenys, vykdantys savanorišką veiklą;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ind w:firstLine="851"/>
        <w:jc w:val="both"/>
      </w:pPr>
      <w:r>
        <w:rPr>
          <w:color w:val="000000"/>
          <w:szCs w:val="24"/>
          <w:lang w:eastAsia="lt-LT"/>
        </w:rPr>
        <w:t>4.5</w:t>
      </w:r>
      <w:r>
        <w:rPr>
          <w:color w:val="000000"/>
          <w:szCs w:val="24"/>
          <w:lang w:eastAsia="lt-LT"/>
        </w:rPr>
        <w:t xml:space="preserve">. asmenims, naudojantiems aktyvaus tipo vežimėlį ar vežimėlį, skirtą tetraplegikui, arba elektrinį vežimėlį </w:t>
      </w:r>
      <w:r>
        <w:rPr>
          <w:color w:val="000000"/>
        </w:rPr>
        <w:t>ar daugiafunkcį elektrinį vežimėlį.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851"/>
        <w:jc w:val="both"/>
      </w:pPr>
      <w:r>
        <w:rPr>
          <w:color w:val="000000"/>
        </w:rPr>
        <w:t>5</w:t>
      </w:r>
      <w:r>
        <w:rPr>
          <w:color w:val="000000"/>
        </w:rPr>
        <w:t>. Jeigu būste gyvena keli asmenys, turintys teisę į būsto pritaikymą, ir jie arba jų atstovai (vienas iš asmens artimųjų giminaičių, sutuoktinis, sugyventinis ar partneris, asmens atstovas pagal įstatymą ar asmens gyvenamosios vietos savivaldybės socialinių paslaugų įstaigos paskirtas socialinis darbuotojas (toliau – atstovas) Aprašo VI skyriuje nustatyta tvarka pateikė prašymus, būsto pritaikymo darbai</w:t>
      </w:r>
      <w:r>
        <w:t xml:space="preserve"> numatomi</w:t>
      </w:r>
      <w:r>
        <w:rPr>
          <w:color w:val="000000"/>
        </w:rPr>
        <w:t xml:space="preserve"> </w:t>
      </w:r>
      <w:r>
        <w:t>atsižvelgiant į visų būste gyvenančių asmenų</w:t>
      </w:r>
      <w:r>
        <w:rPr>
          <w:color w:val="000000"/>
        </w:rPr>
        <w:t>, turinčių teisę į būsto pritaikymą, individualius poreikius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851"/>
        <w:jc w:val="both"/>
      </w:pPr>
      <w:r>
        <w:rPr>
          <w:color w:val="000000"/>
          <w:szCs w:val="24"/>
        </w:rPr>
        <w:t>6</w:t>
      </w:r>
      <w:r>
        <w:rPr>
          <w:color w:val="000000"/>
          <w:szCs w:val="24"/>
        </w:rPr>
        <w:t>. Pakartotinai tam pačiam asmeniui būstas gali būti pritaikomas Komisijos sprendimu šiais atvejais:</w:t>
      </w:r>
    </w:p>
    <w:p>
      <w:pPr>
        <w:ind w:firstLine="851"/>
        <w:jc w:val="both"/>
      </w:pPr>
      <w:r>
        <w:rPr>
          <w:color w:val="000000"/>
          <w:szCs w:val="24"/>
        </w:rPr>
        <w:t>6.1</w:t>
      </w:r>
      <w:r>
        <w:rPr>
          <w:color w:val="000000"/>
          <w:szCs w:val="24"/>
        </w:rPr>
        <w:t>. jei asmeniui buvo skirtas laiptų kopiklis ir (arba) asmeniui dėl pasikeitusios sveikatos būklės reikalingi papildomi būsto pritaikymo darbai;</w:t>
      </w:r>
    </w:p>
    <w:p>
      <w:pPr>
        <w:ind w:firstLine="851"/>
        <w:jc w:val="both"/>
      </w:pPr>
      <w:r>
        <w:rPr>
          <w:color w:val="000000"/>
          <w:szCs w:val="24"/>
        </w:rPr>
        <w:t>6.2</w:t>
      </w:r>
      <w:r>
        <w:rPr>
          <w:color w:val="000000"/>
          <w:szCs w:val="24"/>
        </w:rPr>
        <w:t>. jei asmuo įsigijo naują būstą, kuris nuosavybės teise priklauso jam, arba asmeniui yra išnuomotas savivaldybės būstas (socialinis arba iš savivaldybės nuomojamas būstas), jei prieš tai jam buvo pritaikytas būstas, kuris nuosavybės teise priklausė atstovui;</w:t>
      </w:r>
      <w: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6.3</w:t>
      </w:r>
      <w:r>
        <w:t xml:space="preserve">. </w:t>
      </w:r>
      <w:r>
        <w:rPr>
          <w:color w:val="000000"/>
          <w:szCs w:val="24"/>
        </w:rPr>
        <w:t xml:space="preserve">jei asmeniui buvo įrengtas keltuvas (liftas) (įskaitant ir tuos atvejus, kai keltuvo (lifto) įrengimą organizavo pats asmuo ar atstovas), tačiau keltuvo (lifto) techninę priežiūrą atliekančiai įmonei nustačius ir raštu pateikus išvadą, kad keltuvas (liftas) netinkamas naudoti.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tabs>
          <w:tab w:val="left" w:pos="851"/>
        </w:tabs>
        <w:suppressAutoHyphens/>
        <w:ind w:firstLine="709"/>
        <w:jc w:val="both"/>
        <w:rPr>
          <w:b/>
          <w:bCs/>
          <w:caps/>
          <w:szCs w:val="24"/>
        </w:rPr>
      </w:pPr>
      <w:r>
        <w:t>7</w:t>
      </w:r>
      <w:r>
        <w:t>. Aprašo 6 punkte nenurodytais</w:t>
      </w:r>
      <w:r>
        <w:rPr>
          <w:b/>
          <w:bCs/>
        </w:rPr>
        <w:t xml:space="preserve"> </w:t>
      </w:r>
      <w:r>
        <w:t>atvejais sprendimą dėl pakartotinio būsto pritaikymo, jei pasikeičia aplinkybės, turinčios įtakos asmens socialiniam gyvenimui (pavyzdžiui, asmeniui likus gyventi būste vienam, persikėlus gyventi į kitą būstą dėl pasikeitusios darbo vietos)</w:t>
      </w:r>
      <w:r>
        <w:rPr>
          <w:szCs w:val="24"/>
        </w:rPr>
        <w:t>,</w:t>
      </w:r>
      <w:r>
        <w:t xml:space="preserve"> priima Komisija, </w:t>
      </w:r>
      <w:r>
        <w:rPr>
          <w:szCs w:val="24"/>
        </w:rPr>
        <w:t>raštu ar elektroninių ryšių priemonėmis suderinusi su Asmens su negalia teisių apsaugos agentūra prie Lietuvos Respublikos socialinės apsaugos ir darbo ministerijos (toliau – Agentūra) (nurodomas asmens, kuriam prašoma pritaikyti būstą, vardas, pavardė, būsto adresas, kokie ankstesni būsto pritaikymo darbai buvo atlikti, pakartotinio būsto pritaikymo priežastis)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jc w:val="center"/>
        <w:rPr>
          <w:b/>
          <w:bCs/>
          <w:caps/>
          <w:szCs w:val="24"/>
        </w:rPr>
      </w:pPr>
      <w:r>
        <w:rPr>
          <w:b/>
          <w:bCs/>
          <w:caps/>
          <w:szCs w:val="24"/>
        </w:rPr>
        <w:t>III</w:t>
      </w:r>
      <w:r>
        <w:rPr>
          <w:b/>
          <w:bCs/>
          <w:caps/>
          <w:szCs w:val="24"/>
        </w:rPr>
        <w:t xml:space="preserve"> SKYRIUS</w:t>
      </w:r>
    </w:p>
    <w:p>
      <w:pPr>
        <w:jc w:val="center"/>
        <w:rPr>
          <w:b/>
          <w:bCs/>
          <w:caps/>
          <w:szCs w:val="24"/>
        </w:rPr>
      </w:pPr>
      <w:r>
        <w:rPr>
          <w:b/>
          <w:bCs/>
          <w:caps/>
          <w:szCs w:val="24"/>
        </w:rPr>
        <w:t>BŪSTO PRITAIKYMO darbų organizavimo BŪDAI IR REIKALAVIMAI BŪSTO PRITAIKYMO DARBAMS</w:t>
      </w:r>
    </w:p>
    <w:p>
      <w:pPr>
        <w:jc w:val="center"/>
        <w:rPr>
          <w:b/>
          <w:bCs/>
          <w:caps/>
          <w:szCs w:val="24"/>
        </w:rPr>
      </w:pPr>
    </w:p>
    <w:p>
      <w:pPr>
        <w:ind w:firstLine="851"/>
        <w:jc w:val="both"/>
      </w:pPr>
      <w:r>
        <w:t>8</w:t>
      </w:r>
      <w:r>
        <w:t>. Būsto pritaikymo darbų organizavimo būdai:</w:t>
      </w:r>
    </w:p>
    <w:p>
      <w:pPr>
        <w:ind w:firstLine="851"/>
        <w:jc w:val="both"/>
      </w:pPr>
      <w:r>
        <w:t>8.1</w:t>
      </w:r>
      <w:r>
        <w:t>. savivaldybės administracija organizuoja visus būsto pritaikymo darbus, kai prašomas pritaikyti būstas patenka į einamųjų metų būsto pritaikymo sąrašą;</w:t>
      </w:r>
    </w:p>
    <w:p>
      <w:pPr>
        <w:ind w:firstLine="851"/>
        <w:jc w:val="both"/>
      </w:pPr>
      <w:r>
        <w:t>8.2</w:t>
      </w:r>
      <w:r>
        <w:t>. asmuo ar atstovas visus ar dalį būsto pritaikymo darbų savarankiškai organizuoja pats, kai prašomas pritaikyti būstas patenka į einamųjų metų būsto pritaikymo sąrašą. Jei asmuo ar atstovas savarankiškai organizuoja tik dalį būsto pritaikymo darbų, likusią būsto pritaikymo darbų dalį organizuoja savivaldybės administracija;</w:t>
      </w:r>
    </w:p>
    <w:p>
      <w:pPr>
        <w:ind w:firstLine="851"/>
        <w:jc w:val="both"/>
      </w:pPr>
      <w:r>
        <w:t>8.3</w:t>
      </w:r>
      <w:r>
        <w:t>. asmuo ar atstovas visus ar dalį būsto pritaikymo darbų savarankiškai organizuoja pats, kai prašomas pritaikyti būstas nepatenka į einamųjų metų būsto pritaikymo sąrašą. Jei asmuo ar atstovas savarankiškai organizuoja tik dalį būsto pritaikymo darbų, likusią būsto pritaikymo darbų dalį organizuoja savivaldybės administracija, kai asmeniui prašomas pritaikyti būstas patenka į einamųjų metų būsto pritaikymo sąrašą;</w:t>
      </w:r>
    </w:p>
    <w:p>
      <w:pPr>
        <w:tabs>
          <w:tab w:val="left" w:pos="270"/>
        </w:tabs>
        <w:suppressAutoHyphens/>
        <w:ind w:firstLine="851"/>
        <w:jc w:val="both"/>
        <w:rPr>
          <w:szCs w:val="24"/>
        </w:rPr>
      </w:pPr>
      <w:r>
        <w:t>8.4</w:t>
      </w:r>
      <w:r>
        <w:t xml:space="preserve">. skiriama būsto pritaikymo išlaidų kompensacija (toliau – kompensacija), jei asmuo ar atstovas parduoda asmens poreikiams nepritaikytą būstą ir perka visiškai arba iš dalies asmens poreikiams pritaikytą būstą, </w:t>
      </w:r>
      <w:r>
        <w:rPr>
          <w:szCs w:val="24"/>
        </w:rPr>
        <w:t xml:space="preserve">kurio </w:t>
      </w:r>
      <w:r>
        <w:rPr>
          <w:color w:val="000000"/>
          <w:szCs w:val="24"/>
        </w:rPr>
        <w:t xml:space="preserve">dalis erdvių yra pritaikytos asmeniui su negalia, o nepritaikytas erdves galima pritaikyti, kad būstas ir jo aplinka būtų tinkami naudotis asmeniui su negalia pagal jo poreikius, </w:t>
      </w:r>
      <w:r>
        <w:rPr>
          <w:szCs w:val="24"/>
        </w:rPr>
        <w:t xml:space="preserve">kai: </w:t>
      </w:r>
    </w:p>
    <w:p>
      <w:pPr>
        <w:tabs>
          <w:tab w:val="left" w:pos="270"/>
        </w:tabs>
        <w:suppressAutoHyphens/>
        <w:ind w:firstLine="851"/>
        <w:jc w:val="both"/>
        <w:rPr>
          <w:szCs w:val="24"/>
        </w:rPr>
      </w:pPr>
      <w:r>
        <w:rPr>
          <w:szCs w:val="24"/>
        </w:rPr>
        <w:t>8.4.1</w:t>
      </w:r>
      <w:r>
        <w:rPr>
          <w:szCs w:val="24"/>
        </w:rPr>
        <w:t>. asmeniui su negalia, kuriam reikalingas keltuvas (liftas), – būstas yra cokoliniame arba pirmame aukšte, bet nėra keltuvo (lifto) ar panduso, kuriuo asmuo galėtų patekti į būstą; būstas yra kituose aukštuose, tačiau pastate yra bendro naudojimo liftas, kuriuo asmuo su negalia galėtų patekti į būstą, bet nėra keltuvo (lifto) ar panduso, kuriuo jis galėtų patekti į pastato vidų;</w:t>
      </w:r>
    </w:p>
    <w:p>
      <w:pPr>
        <w:tabs>
          <w:tab w:val="left" w:pos="270"/>
        </w:tabs>
        <w:suppressAutoHyphens/>
        <w:ind w:firstLine="851"/>
        <w:jc w:val="both"/>
        <w:rPr>
          <w:szCs w:val="24"/>
        </w:rPr>
      </w:pPr>
      <w:r>
        <w:rPr>
          <w:szCs w:val="24"/>
        </w:rPr>
        <w:t>8.4.2</w:t>
      </w:r>
      <w:r>
        <w:rPr>
          <w:szCs w:val="24"/>
        </w:rPr>
        <w:t>. asmeniui su negalia, kuris turi judėjimo funkcijų sutrikimų, keltuvas (liftas) nereikalingas ir būstas yra cokoliniame arba pirmame aukšte, arba kituose aukštuose, pastate yra bendro naudojimo liftas, kuriuo asmuo su negalia gali patekti į būstą, tačiau būsto viduje erdvės nėra pritaikytos naudotis pagal jo poreikius;</w:t>
      </w:r>
    </w:p>
    <w:p>
      <w:pPr>
        <w:ind w:firstLine="851"/>
        <w:jc w:val="both"/>
      </w:pPr>
      <w:r>
        <w:rPr>
          <w:color w:val="000000"/>
          <w:szCs w:val="24"/>
          <w:lang w:val="lt"/>
        </w:rPr>
        <w:t>8.4.3</w:t>
      </w:r>
      <w:r>
        <w:rPr>
          <w:color w:val="000000"/>
          <w:szCs w:val="24"/>
          <w:lang w:val="lt"/>
        </w:rPr>
        <w:t>. asmeniui su negalia, kuriam nustatytas individualios pagalbos teikimo išlaidų kompensacijos poreikis (iki 2023 m. gruodžio 31 d. – specialusis nuolatinės slaugos poreikis ar specialusis nuolatinės priežiūros (pagalbos) poreikis) dėl psichikos ar elgesio sutrikimų</w:t>
      </w:r>
      <w:r>
        <w:rPr>
          <w:b/>
          <w:bCs/>
          <w:color w:val="000000"/>
          <w:szCs w:val="24"/>
          <w:lang w:val="lt"/>
        </w:rPr>
        <w:t xml:space="preserve"> </w:t>
      </w:r>
      <w:r>
        <w:rPr>
          <w:color w:val="000000"/>
          <w:szCs w:val="24"/>
          <w:lang w:val="lt"/>
        </w:rPr>
        <w:t>(TLK-10-AM, žymima kodu F), ir būsto viduje įrengta tik dalis saugos priemonių (pavyzdžiui, būsto sienos padengtos paminkštinimo medžiaga, bet būste yra neįstiklintas balkonas) (toliau – iš dalies pritaikytas būstas).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270"/>
        </w:tabs>
        <w:suppressAutoHyphens/>
        <w:ind w:firstLine="851"/>
        <w:jc w:val="both"/>
      </w:pPr>
      <w:r>
        <w:rPr>
          <w:color w:val="000000"/>
          <w:szCs w:val="24"/>
          <w:lang w:eastAsia="lt-LT"/>
        </w:rPr>
        <w:t>8</w:t>
      </w:r>
      <w:r>
        <w:rPr>
          <w:color w:val="000000"/>
          <w:szCs w:val="24"/>
          <w:vertAlign w:val="superscript"/>
          <w:lang w:eastAsia="lt-LT"/>
        </w:rPr>
        <w:t>1</w:t>
      </w:r>
      <w:r>
        <w:rPr>
          <w:color w:val="000000"/>
          <w:szCs w:val="24"/>
          <w:lang w:eastAsia="lt-LT"/>
        </w:rPr>
        <w:t>.</w:t>
      </w:r>
      <w:r>
        <w:rPr>
          <w:color w:val="000000"/>
          <w:szCs w:val="24"/>
          <w:vertAlign w:val="superscript"/>
          <w:lang w:eastAsia="lt-LT"/>
        </w:rPr>
        <w:t xml:space="preserve"> </w:t>
      </w:r>
      <w:r>
        <w:t xml:space="preserve">Kompensacija asmeniui ar atstovui išmokama, kai asmeniui prašomas pritaikyti būstas patenka į einamųjų metų būsto pritaikymo sąrašą, išskyrus Aprašo 43.1 papunktyje nurodytą atvejį.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firstLine="851"/>
        <w:jc w:val="both"/>
      </w:pPr>
      <w:r>
        <w:t>9</w:t>
      </w:r>
      <w:r>
        <w:t xml:space="preserve">. Atsižvelgiant į technines galimybes ir asmens, kuriam pritaikomas būstas, individualius poreikius, </w:t>
      </w:r>
      <w:r>
        <w:rPr>
          <w:szCs w:val="24"/>
        </w:rPr>
        <w:t>visi būsto pritaikymo statybos darbų projektai rengiami ir statybos darbai atliekami vadovaujantis statybos bei remonto rangos darbus reglamentuojančių teisės aktų reikalavimais, atsižvelgiant į individualius asmens, kuris kreipėsi dėl būsto pritaikymo, poreikius. Rekomenduojama atsižvelgti į Statybos techninio reglamento STR 2.03.01:2019 „Statinių prieinamumas“, patvirtinto Lietuvos Respublikos aplinkos ministro 2019 m. lapkričio 4 d. įsakymu Nr. D1-653 „Dėl statybos techninio reglamento STR 2.03.01:2019 „Statinių prieinamumas“ patvirtinimo“, reikalavimus.</w:t>
      </w:r>
    </w:p>
    <w:p>
      <w:pPr>
        <w:ind w:firstLine="851"/>
        <w:jc w:val="both"/>
      </w:pPr>
      <w:r>
        <w:t>10</w:t>
      </w:r>
      <w:r>
        <w:t xml:space="preserve">. Atsižvelgiant į Būsto pritaikymo poreikio vertinimo akte, parengtame pagal Būsto pritaikymo poreikio vertinimo akto formą (3 priedas) (toliau – vertinimo aktas), nurodytą būsto pritaikymo darbų poreikį ir Komisijos priimtą sprendimą tenkinti būsto pritaikymo poreikį, asmeniui gali būti perkama įranga ir (ar) atliekami būsto ir jo aplinkos pritaikymo darbai, nurodyti Galimų būsto pritaikymo darbų, įrangos ir jų įsigijimo bei keltuvų eksploatavimo išlaidų sąraše (4 priedas) (toliau – Sąrašas).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ind w:firstLine="851"/>
        <w:jc w:val="both"/>
        <w:rPr>
          <w:b/>
          <w:bCs/>
          <w:caps/>
          <w:szCs w:val="24"/>
        </w:rPr>
      </w:pPr>
      <w:r>
        <w:rPr>
          <w:color w:val="000000"/>
        </w:rPr>
        <w:t>11</w:t>
      </w:r>
      <w:r>
        <w:rPr>
          <w:color w:val="000000"/>
        </w:rPr>
        <w:t xml:space="preserve">. Komisijos sprendimu, atsižvelgiant į individualius asmens poreikius, nustatytus pagal vertinimo aktą, gali būti papildomai perkama kita įranga ir (ar) atliekami kiti būsto ir jo aplinkos pritaikymo darbai, neišvardyti Sąrašo 1 punkte, tačiau būtini asmeniui gyventi savarankiškai. Papildomai perkamos įrangos ir (ar) atliekamų kitų būsto ir jo aplinkos pritaikymo darbų sąrašas turi būti raštu suderintas su Agentūra, nurodant asmens, kuriam turi būti pritaikytas būstas, vardą, pavardę, gimimo datą, būsto, kuris turi būti pritaikytas, adresą ir priežastis, dėl kurių siūloma papildomai pirkti įrangą ir (ar) atlikti kitus būsto ir jo aplinkos pritaikymo darbus, ir pateikiant preliminarią būsto pritaikymo darbų išlaidų sąmatą.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jc w:val="center"/>
        <w:rPr>
          <w:b/>
          <w:bCs/>
          <w:caps/>
          <w:szCs w:val="24"/>
        </w:rPr>
      </w:pPr>
      <w:r>
        <w:rPr>
          <w:b/>
          <w:bCs/>
          <w:caps/>
          <w:szCs w:val="24"/>
        </w:rPr>
        <w:t>IV</w:t>
      </w:r>
      <w:r>
        <w:rPr>
          <w:b/>
          <w:bCs/>
          <w:caps/>
          <w:szCs w:val="24"/>
        </w:rPr>
        <w:t xml:space="preserve"> SKYRIUS</w:t>
      </w:r>
    </w:p>
    <w:p>
      <w:pPr>
        <w:tabs>
          <w:tab w:val="left" w:pos="1701"/>
        </w:tabs>
        <w:ind w:left="360"/>
        <w:jc w:val="center"/>
        <w:rPr>
          <w:b/>
          <w:bCs/>
          <w:caps/>
          <w:szCs w:val="24"/>
        </w:rPr>
      </w:pPr>
      <w:r>
        <w:rPr>
          <w:b/>
          <w:bCs/>
          <w:caps/>
          <w:szCs w:val="24"/>
        </w:rPr>
        <w:t>KOMISIJOS FUNKCIJOS</w:t>
      </w:r>
    </w:p>
    <w:p>
      <w:pPr>
        <w:tabs>
          <w:tab w:val="left" w:pos="1701"/>
        </w:tabs>
        <w:ind w:left="360"/>
        <w:jc w:val="center"/>
        <w:rPr>
          <w:b/>
          <w:bCs/>
          <w:caps/>
          <w:szCs w:val="24"/>
        </w:rPr>
      </w:pPr>
    </w:p>
    <w:p>
      <w:pPr>
        <w:ind w:firstLine="851"/>
        <w:jc w:val="both"/>
        <w:rPr>
          <w:szCs w:val="24"/>
        </w:rPr>
      </w:pPr>
      <w:r>
        <w:rPr>
          <w:caps/>
          <w:szCs w:val="24"/>
        </w:rPr>
        <w:t>12</w:t>
      </w:r>
      <w:r>
        <w:rPr>
          <w:caps/>
          <w:szCs w:val="24"/>
        </w:rPr>
        <w:t xml:space="preserve">. </w:t>
      </w:r>
      <w:r>
        <w:rPr>
          <w:szCs w:val="24"/>
        </w:rPr>
        <w:t>Būsto pritaikymo poreikį asmeniui nustato Komisija, sudaryta iš savivaldybės administracijos specialistų ir nevyriausybinių organizacijų, atstovaujančių asmens su negalia teisėms ir interesams, (toliau – nevyriausybinė organizacija) deleguotų atstovų</w:t>
      </w:r>
      <w:r>
        <w:t>, patvirtintų Agentūros direktoriaus įsakymu.</w:t>
      </w:r>
      <w:r>
        <w:rPr>
          <w:szCs w:val="24"/>
        </w:rPr>
        <w:t xml:space="preserve"> Prireikus į Komisijos sudėtį gali būti įtraukti socialinių paslaugų centrų paskirti specialistai. Komisijos personalinę sudėtį ir jos darbo reglamentą tvirtina savivaldybės administracijos direktorius pagal Agentūros direktoriaus įsakymu patvirtintą Pavyzdinį būsto pritaikymo komisijos darbo reglamentą.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tabs>
          <w:tab w:val="left" w:pos="1701"/>
        </w:tabs>
        <w:ind w:firstLine="851"/>
        <w:jc w:val="both"/>
        <w:rPr>
          <w:szCs w:val="24"/>
        </w:rPr>
      </w:pPr>
      <w:r>
        <w:rPr>
          <w:szCs w:val="24"/>
        </w:rPr>
        <w:t>13</w:t>
      </w:r>
      <w:r>
        <w:rPr>
          <w:szCs w:val="24"/>
        </w:rPr>
        <w:t>. Komisija: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color w:val="000000"/>
          <w:szCs w:val="24"/>
          <w:lang w:eastAsia="x-none"/>
        </w:rPr>
        <w:t>13.1</w:t>
      </w:r>
      <w:r>
        <w:rPr>
          <w:color w:val="000000"/>
          <w:szCs w:val="24"/>
          <w:lang w:eastAsia="x-none"/>
        </w:rPr>
        <w:t>. atsižvelgdama į asmens būklę, vertina būsto pritaikymo poreikį. Vertinant būsto pritaikymo poreikį, apžiūrimas asmens būstas ir užpildomas vertinimo aktas. Vertinant būsto pritaikymo poreikį, privalo dalyvauti statybos darbų specialistas (architektas, inžinierius ar pan.), rengiantis preliminarius būsto pritaikymo darbų aprašo ir išlaidų sąmatos projektus;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color w:val="000000"/>
          <w:szCs w:val="24"/>
        </w:rPr>
        <w:t>13.2</w:t>
      </w:r>
      <w:r>
        <w:rPr>
          <w:color w:val="000000"/>
          <w:szCs w:val="24"/>
        </w:rPr>
        <w:t>. priima sprendimą tenkinti (arba netenkinti) būsto pritaikymo poreikį (nurodomas asmens, kuriam nuspręsta pritaikyti (arba nepritaikyti) būstą, vardas, pavardė, gimimo data, būsto adresas, reikalingi būsto pritaikymo darbai). Jei priimamas sprendimas tenkinti būsto pritaikymo poreikį, Komisija kartu patvirtina statybos darbų specialisto parengtą preliminarų būsto pritaikymo darbų aprašo ir išlaidų sąmatos projektą arba juos atmeta, nurodydama atmetimo priežastis. Jei Komisija atmeta statybos darbų specialisto parengtą preliminarų būsto pritaikymo darbų aprašo ir išlaidų sąmatos projektą, statybos darbų specialistas, atsižvelgdamas į Komisijos pateiktas pastabas, patikslina preliminarų būsto pritaikymo darbų aprašo ir išlaidų sąmatos projektą ir teikia juos Komisijai tvirtinti iš naujo;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
      <w:pPr>
        <w:tabs>
          <w:tab w:val="left" w:pos="1701"/>
        </w:tabs>
        <w:ind w:firstLine="851"/>
        <w:jc w:val="both"/>
        <w:rPr>
          <w:szCs w:val="24"/>
        </w:rPr>
      </w:pPr>
      <w:r>
        <w:rPr>
          <w:szCs w:val="24"/>
        </w:rPr>
        <w:t>13.3</w:t>
      </w:r>
      <w:r>
        <w:rPr>
          <w:szCs w:val="24"/>
        </w:rPr>
        <w:t>. svarsto ir tvirtina savivaldybės administracijos sudarytas būsto pritaikymo eiles (nurodomas asmens, kuriam turi būti pritaikytas būstas, vardas, pavardė, būsto adresas, prašymo pateikimo data);</w:t>
      </w:r>
    </w:p>
    <w:p>
      <w:pPr>
        <w:tabs>
          <w:tab w:val="left" w:pos="1701"/>
        </w:tabs>
        <w:ind w:firstLine="851"/>
        <w:jc w:val="both"/>
        <w:rPr>
          <w:szCs w:val="24"/>
        </w:rPr>
      </w:pPr>
      <w:r>
        <w:rPr>
          <w:szCs w:val="24"/>
        </w:rPr>
        <w:t>13.4</w:t>
      </w:r>
      <w:r>
        <w:rPr>
          <w:szCs w:val="24"/>
        </w:rPr>
        <w:t xml:space="preserve">. atsižvelgdama į patvirtintą būsto pritaikymo eilę ir einamiesiems metams skirtas valstybės biudžeto lėšas, ne vėliau kaip iki einamųjų metų birželio 1 d. sudaro ir tvirtina einamaisiais metais siūlomų pritaikyti būstų sąrašą (nurodomas asmens, kuriam turi būti pritaikytas būstas, vardas, pavardė, gimimo data, būsto adresas). Komisija siūlomų pritaikyti būstų sąrašą gali papildyti, vadovaudamasi Aprašo 40 punktu. Jei Komisija dėl Lietuvos Respublikos Vyriausybės paskelbto karantino ar ekstremaliosios situacijos visoje šalyje metu įvestų apribojimų negali įvykdyti šiame papunktyje nustatytų reikalavimų, jie turi būti įvykdyti ne vėliau nei per vieną mėnesį nuo tokių apribojimų atšaukimo; </w:t>
      </w:r>
    </w:p>
    <w:p>
      <w:pPr>
        <w:tabs>
          <w:tab w:val="left" w:pos="1701"/>
        </w:tabs>
        <w:ind w:firstLine="993"/>
        <w:jc w:val="both"/>
        <w:rPr>
          <w:szCs w:val="24"/>
        </w:rPr>
      </w:pPr>
      <w:r>
        <w:rPr>
          <w:color w:val="000000"/>
        </w:rPr>
        <w:t>13.5</w:t>
      </w:r>
      <w:r>
        <w:rPr>
          <w:color w:val="000000"/>
        </w:rPr>
        <w:t>. priima sprendimą dėl asmens, kurio būsto pritaikymo poreikį nuspręsta tenkinti būsto pritaikymo eilės praleidimo einamaisiais metais, atidedant būsto pritaikymo darbus ateinantiems metams, jei:</w:t>
      </w:r>
      <w:r>
        <w:rPr>
          <w:szCs w:val="24"/>
        </w:rPr>
        <w:t xml:space="preserve"> </w:t>
      </w:r>
    </w:p>
    <w:p>
      <w:pPr>
        <w:tabs>
          <w:tab w:val="left" w:pos="1701"/>
        </w:tabs>
        <w:ind w:firstLine="993"/>
        <w:jc w:val="both"/>
        <w:rPr>
          <w:szCs w:val="24"/>
        </w:rPr>
      </w:pPr>
      <w:r>
        <w:rPr>
          <w:szCs w:val="24"/>
        </w:rPr>
        <w:t>13.5.1</w:t>
      </w:r>
      <w:r>
        <w:rPr>
          <w:szCs w:val="24"/>
        </w:rPr>
        <w:t>. asmuo, kurio būsto pritaikymo poreikį nuspręsta tenkinti, ar atstovas raštu prašo atidėti būsto pritaikymo darbus (nurodomas asmens vardas, pavardė, gimimo data, būsto,</w:t>
      </w:r>
      <w:r>
        <w:rPr>
          <w:b/>
          <w:bCs/>
          <w:color w:val="000000"/>
        </w:rPr>
        <w:t xml:space="preserve"> </w:t>
      </w:r>
      <w:r>
        <w:rPr>
          <w:color w:val="000000"/>
        </w:rPr>
        <w:t>kuris turi būti pritaikytas,</w:t>
      </w:r>
      <w:r>
        <w:rPr>
          <w:szCs w:val="24"/>
        </w:rPr>
        <w:t xml:space="preserve"> adresas). Asmuo, kurio būsto pritaikymo poreikį nuspręsta tenkinti, ar atstovas gali prašyti atidėti būsto pritaikymo darbus ne daugiau kaip vieną kartą. Jei, pasibaigus atidėjimo laikotarpiui, asmuo, kurio būsto pritaikymo poreikį nuspręsta tenkinti, ar atstovas per 20 darbo dienų raštu ar elektroninių ryšių priemonėmis nepraneša savivaldybės administracijai, kad gali būti pradėti būsto pritaikymo darbai (nurodomas asmens, kurio būsto pritaikymo poreikį nuspręsta tenkinti, vardas, pavardė, gimimo data, būsto, </w:t>
      </w:r>
      <w:r>
        <w:rPr>
          <w:color w:val="000000"/>
        </w:rPr>
        <w:t>kuris turi būti pritaikytas,</w:t>
      </w:r>
      <w:r>
        <w:rPr>
          <w:b/>
          <w:bCs/>
          <w:color w:val="000000"/>
        </w:rPr>
        <w:t xml:space="preserve"> </w:t>
      </w:r>
      <w:r>
        <w:rPr>
          <w:szCs w:val="24"/>
        </w:rPr>
        <w:t>adresas), asmuo, kurio būsto pritaikymo poreikį nuspręsta tenkinti, iš būsto pritaikymo eilės išbraukiamas;</w:t>
      </w:r>
    </w:p>
    <w:p>
      <w:pPr>
        <w:ind w:firstLine="993"/>
        <w:jc w:val="both"/>
        <w:rPr>
          <w:szCs w:val="24"/>
        </w:rPr>
      </w:pPr>
      <w:r>
        <w:t>13.5.2</w:t>
      </w:r>
      <w:r>
        <w:t>. būstui pritaikyti reikalingų lėšų suma viršija valstybės biudžeto ir privalomas prisidėti savivaldybės biudžeto lėšas ir asmuo, kurio būsto pritaikymo poreikį nuspręsta tenkinti, ar atstovas negali savo lėšomis padengti trūkstamos sumos. Jei asmuo, kurio būsto pritaikymo poreikį nuspręsta tenkinti, ar atstovas raštu sutinka (nurodomas asmens vardas, pavardė, gimimo data, būsto adresas, sutikimas dėl dalinio būsto pritaikymo), einamaisiais metais gali būti atliekamas tik dalinis būsto pritaikymas, t. y. atliekami tik būtiniausi būsto pritaikymo darbai, raštu suderinti su asmeniu ar atstovu, atsižvelgiant į turimą valstybės ir savivaldybės biudžetų lėšų sumą. Jei asmuo, kurio būsto pritaikymo poreikį nuspręsta tenkinti, ar atstovas nesutinka dėl dalinio būsto pritaikymo, būsto pritaikymo darbai atidedami ateinantiems metams. Būsto pritaikymo darbai gali būti atidėti ne daugiau kaip vieną kartą. Jei, atidėjus dalinio būsto pritaikymo darbus ir pasibaigus atidėjimo laikotarpiui, asmuo, kurio būsto pritaikymo poreikį nuspręsta tenkinti, ar atstovas per 20 darbo dienų raštu ar elektroninių ryšių priemonėmis nepraneša savivaldybės administracijai, kad gali būti pradėti dalinio būsto pritaikymo darbai, kuriuos asmuo ar atstovas papildomai įsipareigoja raštu suderinti su savivaldybės administracija (nurodomas asmens, kurio būsto pritaikymo poreikį nuspręsta tenkinti, vardas, pavardė, gimimo data, būsto</w:t>
      </w:r>
      <w:r>
        <w:rPr>
          <w:szCs w:val="24"/>
        </w:rPr>
        <w:t xml:space="preserve">, </w:t>
      </w:r>
      <w:r>
        <w:rPr>
          <w:color w:val="000000"/>
        </w:rPr>
        <w:t>kuris turi būti pritaikytas,</w:t>
      </w:r>
      <w:r>
        <w:t xml:space="preserve"> adresas), asmuo, kurio būsto pritaikymo poreikį nuspręsta tenkinti, iš būsto pritaikymo eilės išbraukiamas;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tabs>
          <w:tab w:val="left" w:pos="1701"/>
        </w:tabs>
        <w:ind w:firstLine="851"/>
        <w:jc w:val="both"/>
        <w:rPr>
          <w:szCs w:val="24"/>
        </w:rPr>
      </w:pPr>
      <w:r>
        <w:rPr>
          <w:szCs w:val="24"/>
        </w:rPr>
        <w:t>13.6</w:t>
      </w:r>
      <w:r>
        <w:rPr>
          <w:szCs w:val="24"/>
        </w:rPr>
        <w:t>. priima sprendimą dėl būsto pritaikymo darbų vykdymo, jei būsto mokestinė vertė yra mažesnė už būsto pritaikymo darbų išlaidų sąmatoje numatytas išlaidas. Tokiu atveju valstybės ir savivaldybės biudžetų lėšos naudojamos Sąraše numatytomis dalimis;</w:t>
      </w:r>
    </w:p>
    <w:p>
      <w:pPr>
        <w:suppressAutoHyphens/>
        <w:ind w:firstLine="851"/>
        <w:jc w:val="both"/>
        <w:rPr>
          <w:color w:val="000000"/>
          <w:szCs w:val="24"/>
        </w:rPr>
      </w:pPr>
      <w:r>
        <w:rPr>
          <w:szCs w:val="24"/>
        </w:rPr>
        <w:t>13.7</w:t>
      </w:r>
      <w:r>
        <w:rPr>
          <w:szCs w:val="24"/>
        </w:rPr>
        <w:t xml:space="preserve">. </w:t>
      </w:r>
      <w:r>
        <w:rPr>
          <w:color w:val="000000"/>
          <w:szCs w:val="24"/>
        </w:rPr>
        <w:t xml:space="preserve">teikia motyvuotą išvadą savivaldybės </w:t>
      </w:r>
      <w:r>
        <w:t>merui ar jo įgaliotam savivaldybės administracijos direktoriui</w:t>
      </w:r>
      <w:r>
        <w:rPr>
          <w:color w:val="000000"/>
          <w:szCs w:val="24"/>
        </w:rPr>
        <w:t xml:space="preserve"> dėl daugiabučio namo bendrojo naudojimo objektų pritaikymo asmens poreikiams, jei savivaldybės administracija pateikia daugiabučio namo butų ir kitų patalpų savininkų raštišką sprendimą nesutikti, kad bendrojo naudojimo objektai būtų pritaikyti asmens poreikiams (nurodomas asmens, </w:t>
      </w:r>
      <w:r>
        <w:rPr>
          <w:szCs w:val="24"/>
        </w:rPr>
        <w:t xml:space="preserve">kuriam turi būti pritaikytas būstas, </w:t>
      </w:r>
      <w:r>
        <w:rPr>
          <w:color w:val="000000"/>
          <w:szCs w:val="24"/>
        </w:rPr>
        <w:t>vardas, pavardė, gimimo data, būsto adresas);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1701"/>
        </w:tabs>
        <w:ind w:firstLine="851"/>
        <w:jc w:val="both"/>
        <w:rPr>
          <w:color w:val="000000"/>
          <w:szCs w:val="24"/>
        </w:rPr>
      </w:pPr>
      <w:r>
        <w:rPr>
          <w:color w:val="000000"/>
          <w:szCs w:val="24"/>
        </w:rPr>
        <w:t>13.8</w:t>
      </w:r>
      <w:r>
        <w:rPr>
          <w:color w:val="000000"/>
          <w:szCs w:val="24"/>
        </w:rPr>
        <w:t>. priima sprendimą skirti kompensaciją, jei asmuo,</w:t>
      </w:r>
      <w:r>
        <w:rPr>
          <w:szCs w:val="24"/>
        </w:rPr>
        <w:t xml:space="preserve"> kurio būsto pritaikymo poreikį nuspręsta tenkinti</w:t>
      </w:r>
      <w:r>
        <w:rPr>
          <w:color w:val="000000"/>
          <w:szCs w:val="24"/>
        </w:rPr>
        <w:t>, ar atstovas parduoda asmens poreikiams nepritaikytą būstą ir perka visiškai arba iš dalies pritaikytą būstą (nurodomas asmens vardas, pavardė, gimimo data, nepritaikyto būsto adresas, perkamo būsto adresas);</w:t>
      </w:r>
    </w:p>
    <w:p>
      <w:pPr>
        <w:tabs>
          <w:tab w:val="left" w:pos="1701"/>
        </w:tabs>
        <w:ind w:firstLine="851"/>
        <w:jc w:val="both"/>
        <w:rPr>
          <w:color w:val="000000"/>
          <w:szCs w:val="24"/>
        </w:rPr>
      </w:pPr>
      <w:r>
        <w:rPr>
          <w:color w:val="000000"/>
          <w:szCs w:val="24"/>
        </w:rPr>
        <w:t>13.9</w:t>
      </w:r>
      <w:r>
        <w:rPr>
          <w:color w:val="000000"/>
          <w:szCs w:val="24"/>
        </w:rPr>
        <w:t>. prižiūri, kaip vykdomi būsto pritaikymo darbai, ir vertina atliktus būsto pritaikymo darbus;</w:t>
      </w:r>
    </w:p>
    <w:p>
      <w:pPr>
        <w:tabs>
          <w:tab w:val="left" w:pos="1701"/>
        </w:tabs>
        <w:ind w:firstLine="851"/>
        <w:jc w:val="both"/>
        <w:rPr>
          <w:szCs w:val="24"/>
        </w:rPr>
      </w:pPr>
      <w:r>
        <w:rPr>
          <w:color w:val="000000"/>
          <w:szCs w:val="24"/>
        </w:rPr>
        <w:t>13.10</w:t>
      </w:r>
      <w:r>
        <w:rPr>
          <w:color w:val="000000"/>
          <w:szCs w:val="24"/>
        </w:rPr>
        <w:t xml:space="preserve">. </w:t>
      </w:r>
      <w:r>
        <w:rPr>
          <w:szCs w:val="24"/>
        </w:rPr>
        <w:t>gavusi Agentūros pritarimą, priima sprendimą dėl papildomai perkamos įrangos ir (ar) atliekamų būsto ir jo aplinkos pritaikymo darbų, neišvardytų Sąrašo 1 punkte, arba dėl pakartotinio būsto pritaikymo;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firstLine="851"/>
        <w:jc w:val="both"/>
        <w:rPr>
          <w:szCs w:val="24"/>
        </w:rPr>
      </w:pPr>
      <w:r>
        <w:rPr>
          <w:color w:val="000000"/>
          <w:szCs w:val="24"/>
          <w:lang w:val="lt"/>
        </w:rPr>
        <w:t>13.11</w:t>
      </w:r>
      <w:r>
        <w:rPr>
          <w:color w:val="000000"/>
          <w:szCs w:val="24"/>
          <w:lang w:val="lt"/>
        </w:rPr>
        <w:t>. jei, paskirsčius bendrą valstybės biudžeto ir savivaldybės biudžeto lėšų sumą konkrečių būstų pritaikymui finansuoti, lieka lėšų, kurių neužtenka paskutiniam pagal būsto pritaikymo eilę būstui pritaikyti, priima sprendimą dėl šių lėšų skyrimo kitam pagal būsto pritaikymo eilę būstui, kuriam pritaikyti šios lėšų sumos užtektų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851"/>
        <w:jc w:val="both"/>
      </w:pPr>
      <w:r>
        <w:rPr>
          <w:color w:val="000000"/>
          <w:szCs w:val="24"/>
        </w:rPr>
        <w:t>13.12</w:t>
      </w:r>
      <w:r>
        <w:rPr>
          <w:color w:val="000000"/>
          <w:szCs w:val="24"/>
        </w:rPr>
        <w:t>. priima sprendimą dėl nepanaudotų einamiesiems metams skirtų valstybės biudžeto ir savivaldybės biudžeto lėšų būstų pritaikymui finansuoti panaudojimo Aprašo 43 punkte nurodytais atvejais;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ind w:firstLine="851"/>
        <w:jc w:val="both"/>
      </w:pPr>
      <w:r>
        <w:t>13.13</w:t>
      </w:r>
      <w:r>
        <w:t xml:space="preserve">. asmens ar atstovo prašymu išbraukia asmenį, kuriam turi būti pritaikytas būstas, iš sudarytos būsto pritaikymo eilės (prašymas dėl asmens išbraukimo iš sudarytos būsto pritaikymo eilės raštu turi būti pateiktas savivaldybės administracijai, nurodant asmens vardą, pavardę, gimimo datą, būsto adresą);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suppressAutoHyphens/>
        <w:ind w:firstLine="851"/>
        <w:jc w:val="both"/>
      </w:pPr>
      <w:r>
        <w:rPr>
          <w:szCs w:val="24"/>
        </w:rPr>
        <w:t>13.14</w:t>
      </w:r>
      <w:r>
        <w:rPr>
          <w:szCs w:val="24"/>
        </w:rPr>
        <w:t xml:space="preserve">. </w:t>
      </w:r>
      <w:r>
        <w:rPr>
          <w:spacing w:val="-3"/>
          <w:szCs w:val="24"/>
        </w:rPr>
        <w:t>gavusi Agentūros pritarimą (nepritarimą), priima sprendimą pritaikyti (nepritaikyti) būstą (būsto), kuris priskiriamas negyvenamiesiems pastatams pagal S</w:t>
      </w:r>
      <w:r>
        <w:rPr>
          <w:color w:val="000000"/>
        </w:rPr>
        <w:t>tatybos techninį reglamentą STR 1.01.03:2017 „Statinių klasifikavimas“, patvirtintą Lietuvos Respublikos aplinkos ministro 2016 m. spalio 27 d. įsakymu Nr. D1-713 „Dėl Statybos techninio reglamento STR 1.01.03:2017 „Statinių klasifikavimas“ patvirtinimo“</w:t>
      </w:r>
      <w:r>
        <w:rPr>
          <w:spacing w:val="-3"/>
          <w:szCs w:val="24"/>
        </w:rPr>
        <w:t>, (toliau – negyvenamosios paskirties būstas) asmens poreikiams Aprašo</w:t>
      </w:r>
      <w:r>
        <w:rPr>
          <w:color w:val="000000"/>
          <w:szCs w:val="24"/>
        </w:rPr>
        <w:t xml:space="preserve"> </w:t>
      </w:r>
      <w:r>
        <w:rPr>
          <w:spacing w:val="-3"/>
          <w:szCs w:val="24"/>
        </w:rPr>
        <w:t>15</w:t>
      </w:r>
      <w:r>
        <w:rPr>
          <w:spacing w:val="-3"/>
          <w:szCs w:val="24"/>
          <w:vertAlign w:val="superscript"/>
        </w:rPr>
        <w:t>1</w:t>
      </w:r>
      <w:r>
        <w:rPr>
          <w:spacing w:val="-3"/>
          <w:szCs w:val="24"/>
        </w:rPr>
        <w:t xml:space="preserve"> punkte nurodytu atveju;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firstLine="851"/>
        <w:jc w:val="both"/>
      </w:pPr>
      <w:r>
        <w:rPr>
          <w:szCs w:val="24"/>
        </w:rPr>
        <w:t>13.15</w:t>
      </w:r>
      <w:r>
        <w:rPr>
          <w:szCs w:val="24"/>
        </w:rPr>
        <w:t xml:space="preserve">. priima sprendimą dėl būsto pritaikymo darbų užbaigimo ir apie priimtą sprendimą raštu arba elektroninių ryšių priemonėmis informuoja asmenį ar atstovą pateikdama sprendimo kopiją (nuorašą ar išrašą), jeigu asmuo ar atstovas nebendrauja su savivaldybės administracija (pavyzdžiui, yra nepasiekiamas; nėra galimybės suderinti Komisijos atvykimo į pritaikytą būstą datą ir laiką, kad būtų įvertinti atlikti būsto pritaikymo darbai ar pašalinti būsto pritaikymo darbų trūkumai; atsisako pasirašyti </w:t>
      </w:r>
      <w:r>
        <w:rPr>
          <w:color w:val="000000"/>
          <w:szCs w:val="24"/>
        </w:rPr>
        <w:t xml:space="preserve">būsto pritaikymo darbų perdavimo–priėmimo aktą, parengtą pagal Būsto pritaikymo darbų perdavimo–priėmimo akto formą (7 priedas), (toliau – darbų perdavimo–priėmimo aktas) </w:t>
      </w:r>
      <w:r>
        <w:rPr>
          <w:szCs w:val="24"/>
        </w:rPr>
        <w:t>ir raštu nenurodo atsisakymo priežasties (-čių));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851"/>
        <w:jc w:val="both"/>
      </w:pPr>
      <w:r>
        <w:t>13.16</w:t>
      </w:r>
      <w:r>
        <w:t xml:space="preserve">. priima sprendimą dėl išlaidų, patirtų ne anksčiau kaip prieš 6 mėnesius </w:t>
      </w:r>
      <w:r>
        <w:rPr>
          <w:szCs w:val="24"/>
        </w:rPr>
        <w:t xml:space="preserve">įsigijus Sąraše nurodytas prekes ir (ar) įrangą, </w:t>
      </w:r>
      <w:r>
        <w:t>iki pasirašant Savarankiško būsto pritaikymo darbų organizavimo ir išlaidų apmokėjimo sutartį (5 priedas) (toliau – Sutartis dėl savarankiško būsto pritaikymo), (ne)pripažinimo tinkamomis finansuoti;</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ind w:firstLine="851"/>
        <w:jc w:val="both"/>
        <w:rPr>
          <w:b/>
          <w:bCs/>
          <w:caps/>
          <w:szCs w:val="24"/>
        </w:rPr>
      </w:pPr>
      <w:r>
        <w:rPr>
          <w:szCs w:val="24"/>
        </w:rPr>
        <w:t>13.17</w:t>
      </w:r>
      <w:r>
        <w:rPr>
          <w:szCs w:val="24"/>
        </w:rPr>
        <w:t>. priima sprendimą dėl savivaldybės administracijos sumontuoto keltuvo (lifto) (ne)išmontavimo, laikydamasi savivaldybės mero ar jo įgalioto savivaldybės administracijos direktoriaus nustatytos tvarkos.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suppressAutoHyphens/>
        <w:jc w:val="center"/>
        <w:rPr>
          <w:b/>
          <w:bCs/>
          <w:caps/>
          <w:szCs w:val="24"/>
        </w:rPr>
      </w:pPr>
      <w:r>
        <w:rPr>
          <w:b/>
          <w:bCs/>
          <w:caps/>
          <w:szCs w:val="24"/>
        </w:rPr>
        <w:t>V</w:t>
      </w:r>
      <w:r>
        <w:rPr>
          <w:b/>
          <w:bCs/>
          <w:caps/>
          <w:szCs w:val="24"/>
        </w:rPr>
        <w:t xml:space="preserve"> SKYRIUS</w:t>
      </w:r>
    </w:p>
    <w:p>
      <w:pPr>
        <w:suppressAutoHyphens/>
        <w:jc w:val="center"/>
        <w:rPr>
          <w:szCs w:val="24"/>
        </w:rPr>
      </w:pPr>
      <w:r>
        <w:rPr>
          <w:b/>
          <w:bCs/>
          <w:caps/>
          <w:szCs w:val="24"/>
        </w:rPr>
        <w:t>Reikalavimai pritaikomam būstui</w:t>
      </w:r>
    </w:p>
    <w:p>
      <w:pPr>
        <w:suppressAutoHyphens/>
        <w:ind w:firstLine="567"/>
        <w:jc w:val="both"/>
        <w:rPr>
          <w:szCs w:val="24"/>
        </w:rPr>
      </w:pPr>
    </w:p>
    <w:p>
      <w:pPr>
        <w:suppressAutoHyphens/>
        <w:ind w:left="851"/>
        <w:jc w:val="both"/>
        <w:rPr>
          <w:szCs w:val="24"/>
        </w:rPr>
      </w:pPr>
      <w:r>
        <w:rPr>
          <w:szCs w:val="24"/>
        </w:rPr>
        <w:t>14</w:t>
      </w:r>
      <w:r>
        <w:rPr>
          <w:szCs w:val="24"/>
        </w:rPr>
        <w:t>. Pritaikomam būstui keliami šie reikalavimai:</w:t>
      </w:r>
    </w:p>
    <w:p>
      <w:pPr>
        <w:suppressAutoHyphens/>
        <w:ind w:firstLine="851"/>
        <w:jc w:val="both"/>
        <w:rPr>
          <w:szCs w:val="24"/>
        </w:rPr>
      </w:pPr>
      <w:r>
        <w:rPr>
          <w:szCs w:val="24"/>
        </w:rPr>
        <w:t>14.1</w:t>
      </w:r>
      <w:r>
        <w:rPr>
          <w:szCs w:val="24"/>
        </w:rPr>
        <w:t xml:space="preserve">. </w:t>
      </w:r>
      <w:r>
        <w:rPr>
          <w:spacing w:val="-3"/>
          <w:szCs w:val="24"/>
        </w:rPr>
        <w:t xml:space="preserve">būstas yra </w:t>
      </w:r>
      <w:r>
        <w:rPr>
          <w:szCs w:val="24"/>
        </w:rPr>
        <w:t>asmens</w:t>
      </w:r>
      <w:r>
        <w:rPr>
          <w:spacing w:val="-3"/>
          <w:szCs w:val="24"/>
        </w:rPr>
        <w:t>, kuriam prašoma pritaikyti būstą, nuolatinė gyvenamoji vieta, deklaruota teisės aktų nustatyta tvarka, išskyrus Aprašo 14.7 papunktyje nurodytą atvejį, kai būstas yra nebaigtos statybos (jo baigtumas ne mažesnis kaip 80 procentų);</w:t>
      </w:r>
    </w:p>
    <w:p>
      <w:pPr>
        <w:suppressAutoHyphens/>
        <w:ind w:firstLine="851"/>
        <w:jc w:val="both"/>
        <w:rPr>
          <w:szCs w:val="24"/>
        </w:rPr>
      </w:pPr>
      <w:r>
        <w:rPr>
          <w:szCs w:val="24"/>
        </w:rPr>
        <w:t>14.2</w:t>
      </w:r>
      <w:r>
        <w:rPr>
          <w:szCs w:val="24"/>
        </w:rPr>
        <w:t xml:space="preserve">. būstas nuosavybės teise turi priklausyti asmeniui, kuris kreipėsi dėl būsto pritaikymo,  ar atstovui, ar kitam fiziniam asmeniui, ar savivaldybei (socialinis arba iš savivaldybės nuomojamas būstas);</w:t>
      </w:r>
    </w:p>
    <w:p>
      <w:pPr>
        <w:suppressAutoHyphens/>
        <w:ind w:firstLine="851"/>
        <w:jc w:val="both"/>
        <w:rPr>
          <w:szCs w:val="24"/>
        </w:rPr>
      </w:pPr>
      <w:r>
        <w:rPr>
          <w:szCs w:val="24"/>
        </w:rPr>
        <w:t>14.3</w:t>
      </w:r>
      <w:r>
        <w:rPr>
          <w:szCs w:val="24"/>
        </w:rPr>
        <w:t xml:space="preserve">. būsto savininkui nėra apribotos daiktinės teisės į būstą, išskyrus hipoteką. </w:t>
      </w:r>
      <w:r>
        <w:t xml:space="preserve">Ši nuostata netaikoma, jei pritaikant būstą asmeniui yra perkami tik mobilūs keltuvai ir (ar) laiptų kopikliai ir (ar) </w:t>
      </w:r>
      <w:r>
        <w:rPr>
          <w:szCs w:val="24"/>
          <w:lang w:val="lt"/>
        </w:rPr>
        <w:t>mobilios techninės pagalbos priemonės (mobilios vonios ir mobilūs tualetai)</w:t>
      </w:r>
      <w:r>
        <w:rPr>
          <w:szCs w:val="24"/>
        </w:rPr>
        <w:t>;</w:t>
      </w:r>
    </w:p>
    <w:p>
      <w:pPr>
        <w:suppressAutoHyphens/>
        <w:ind w:firstLine="993"/>
        <w:jc w:val="both"/>
        <w:rPr>
          <w:szCs w:val="24"/>
        </w:rPr>
      </w:pPr>
      <w:r>
        <w:rPr>
          <w:szCs w:val="24"/>
        </w:rPr>
        <w:t>14.4</w:t>
      </w:r>
      <w:r>
        <w:rPr>
          <w:szCs w:val="24"/>
        </w:rPr>
        <w:t xml:space="preserve">. </w:t>
      </w:r>
      <w:r>
        <w:rPr>
          <w:color w:val="000000"/>
          <w:szCs w:val="24"/>
        </w:rPr>
        <w:t>būsto savininkas arba butų ir kitų patalpų savininkai atskiru raštišku sutikimu sutinka</w:t>
      </w:r>
      <w:r>
        <w:t xml:space="preserve"> </w:t>
      </w:r>
      <w:r>
        <w:rPr>
          <w:color w:val="000000"/>
          <w:szCs w:val="24"/>
        </w:rPr>
        <w:t xml:space="preserve">(nurodomas vardas (-ai), pavardė (-ės), gimimo data (-os), būsto adresas, sutikimas dėl būsto pritaikymo), kad jam (jiems) priklausantis būstas arba atitinkamai daugiabučio namo bendrojo naudojimo objektai būtų pritaikyti, arba savivaldybės </w:t>
      </w:r>
      <w:r>
        <w:t>meras ar jo įgaliotas savivaldybės administracijos direktorius</w:t>
      </w:r>
      <w:r>
        <w:rPr>
          <w:color w:val="000000"/>
          <w:szCs w:val="24"/>
        </w:rPr>
        <w:t xml:space="preserve"> yra priėmęs sprendimą pritaikyti daugiabučio namo bendrojo naudojimo objektus asmens poreikiams, jei tokio pritaikymo darbai finansuojami ne iš bendrojo naudojimo objektų savininkų lėšų, jei butų ir kitų patalpų savininkų susirinkime priimamas sprendimas nesutikti, kad bendrojo naudojimo objektai būtų pritaikyti asmens poreikiams;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suppressAutoHyphens/>
        <w:ind w:firstLine="851"/>
        <w:jc w:val="both"/>
        <w:rPr>
          <w:szCs w:val="24"/>
        </w:rPr>
      </w:pPr>
      <w:r>
        <w:rPr>
          <w:szCs w:val="24"/>
        </w:rPr>
        <w:t>14.5</w:t>
      </w:r>
      <w:r>
        <w:rPr>
          <w:szCs w:val="24"/>
        </w:rPr>
        <w:t xml:space="preserve">. </w:t>
      </w:r>
      <w:r>
        <w:rPr>
          <w:color w:val="000000"/>
          <w:szCs w:val="24"/>
        </w:rPr>
        <w:t>dėl daiktinės teisės į būstą, šių teisių suvaržymo nėra iškelta byla (pavyzdžiui, dėl arešto, nuosavybės nustatymo ir kt.), išskyrus atvejus, kai yra patvirtinta būsto naudojimosi tvarka ir gautas kreditoriaus leidimas ir (ar) būsto bendraturčių sutikimai dėl būsto pritaikymo;</w:t>
      </w:r>
    </w:p>
    <w:p>
      <w:pPr>
        <w:suppressAutoHyphens/>
        <w:ind w:firstLine="851"/>
        <w:jc w:val="both"/>
        <w:rPr>
          <w:szCs w:val="24"/>
        </w:rPr>
      </w:pPr>
      <w:r>
        <w:rPr>
          <w:szCs w:val="24"/>
        </w:rPr>
        <w:t>14.6</w:t>
      </w:r>
      <w:r>
        <w:rPr>
          <w:szCs w:val="24"/>
        </w:rPr>
        <w:t xml:space="preserve">. </w:t>
      </w:r>
      <w:r>
        <w:rPr>
          <w:color w:val="000000"/>
          <w:szCs w:val="24"/>
        </w:rPr>
        <w:t>būstas baigtas statyti ir pripažintas tinkamu naudoti;</w:t>
      </w:r>
    </w:p>
    <w:p>
      <w:pPr>
        <w:suppressAutoHyphens/>
        <w:ind w:firstLine="851"/>
        <w:jc w:val="both"/>
        <w:rPr>
          <w:szCs w:val="24"/>
        </w:rPr>
      </w:pPr>
      <w:r>
        <w:rPr>
          <w:szCs w:val="24"/>
        </w:rPr>
        <w:t>14.7</w:t>
      </w:r>
      <w:r>
        <w:rPr>
          <w:szCs w:val="24"/>
        </w:rPr>
        <w:t>. jei būsto statyba nebaigta (baigtumas ne mažesnis kaip 80 procentų), jis turi nuosavybės teise priklausyti asmeniui, kuriam prašoma pritaikyti būstą, ar atstovui. Tokiu atveju būsto pritaikymo darbus asmuo ar atstovas privalo organizuoti savarankiškai ir šie darbai turi būti atlikti ne vėliau kaip per 12 mėnesių nuo Sutarties dėl savarankiško būsto pritaikymo darbų pasirašymo dienos, jei šioje sutartyje nenumatyta kitaip;</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suppressAutoHyphens/>
        <w:ind w:firstLine="851"/>
        <w:jc w:val="both"/>
        <w:rPr>
          <w:szCs w:val="24"/>
        </w:rPr>
      </w:pPr>
      <w:r>
        <w:rPr>
          <w:szCs w:val="24"/>
        </w:rPr>
        <w:t>14.8</w:t>
      </w:r>
      <w:r>
        <w:rPr>
          <w:szCs w:val="24"/>
        </w:rPr>
        <w:t xml:space="preserve">. </w:t>
      </w:r>
      <w:r>
        <w:t>būstas įregistruotas Nekilnojamojo turto registre;</w:t>
      </w:r>
    </w:p>
    <w:p>
      <w:pPr>
        <w:suppressAutoHyphens/>
        <w:ind w:firstLine="851"/>
        <w:jc w:val="both"/>
        <w:rPr>
          <w:szCs w:val="24"/>
        </w:rPr>
      </w:pPr>
      <w:r>
        <w:rPr>
          <w:szCs w:val="24"/>
        </w:rPr>
        <w:t>14.9</w:t>
      </w:r>
      <w:r>
        <w:rPr>
          <w:szCs w:val="24"/>
        </w:rPr>
        <w:t xml:space="preserve">. </w:t>
      </w:r>
      <w:r>
        <w:t>būstas nėra nuomojamas (išskyrus socialinį ar savivaldybei nuosavybės teise priklausantį būstą).</w:t>
      </w:r>
    </w:p>
    <w:p>
      <w:pPr>
        <w:suppressAutoHyphens/>
        <w:ind w:firstLine="851"/>
        <w:jc w:val="both"/>
      </w:pPr>
      <w:r>
        <w:rPr>
          <w:szCs w:val="24"/>
        </w:rPr>
        <w:t>15</w:t>
      </w:r>
      <w:r>
        <w:rPr>
          <w:szCs w:val="24"/>
        </w:rPr>
        <w:t xml:space="preserve">. </w:t>
      </w:r>
      <w:r>
        <w:rPr>
          <w:spacing w:val="-3"/>
          <w:szCs w:val="24"/>
        </w:rPr>
        <w:t>Jei būste asmuo faktiškai negyvena dėl to, kad būstas nėra pritaikytas jo poreikiams, sprendimą tenkinti (arba netenkinti) tokio būsto pritaikymo poreikį priima Komisija vadovaudamasi Komisijos reglamentu.</w:t>
      </w:r>
    </w:p>
    <w:p>
      <w:pPr>
        <w:suppressAutoHyphens/>
        <w:ind w:firstLine="709"/>
        <w:jc w:val="both"/>
        <w:rPr>
          <w:b/>
          <w:bCs/>
          <w:caps/>
          <w:szCs w:val="24"/>
        </w:rPr>
      </w:pPr>
      <w:r>
        <w:rPr>
          <w:spacing w:val="-3"/>
          <w:szCs w:val="24"/>
        </w:rPr>
        <w:t>15</w:t>
      </w:r>
      <w:r>
        <w:rPr>
          <w:spacing w:val="-3"/>
          <w:szCs w:val="24"/>
          <w:vertAlign w:val="superscript"/>
        </w:rPr>
        <w:t>1</w:t>
      </w:r>
      <w:r>
        <w:rPr>
          <w:spacing w:val="-3"/>
          <w:szCs w:val="24"/>
        </w:rPr>
        <w:t xml:space="preserve">. Jei negyvenamosios paskirties būstas (pavyzdžiui, </w:t>
      </w:r>
      <w:r>
        <w:rPr>
          <w:rFonts w:ascii="TimesLT" w:hAnsi="TimesLT"/>
          <w:color w:val="000000"/>
        </w:rPr>
        <w:t>kitos (</w:t>
      </w:r>
      <w:r>
        <w:rPr>
          <w:spacing w:val="-3"/>
          <w:szCs w:val="24"/>
        </w:rPr>
        <w:t xml:space="preserve">sodų) paskirties pastatas </w:t>
      </w:r>
      <w:r>
        <w:rPr>
          <w:rFonts w:ascii="TimesLT" w:hAnsi="TimesLT"/>
          <w:color w:val="000000"/>
        </w:rPr>
        <w:t>– sodininkų bendrijoje esantis pastatas (sodo namas ir kita)</w:t>
      </w:r>
      <w:r>
        <w:rPr>
          <w:spacing w:val="-3"/>
          <w:szCs w:val="24"/>
        </w:rPr>
        <w:t xml:space="preserve"> yra </w:t>
      </w:r>
      <w:r>
        <w:rPr>
          <w:szCs w:val="24"/>
        </w:rPr>
        <w:t>asmens</w:t>
      </w:r>
      <w:r>
        <w:rPr>
          <w:spacing w:val="-3"/>
          <w:szCs w:val="24"/>
        </w:rPr>
        <w:t>, kuriam prašoma pritaikyti būstą, gyvenamoji vieta, deklaruota teisės aktų nustatyta tvarka, ir joje asmuo gyveno pastaruosius vienus metus iki prašymo pateikimo, sprendimą pritaikyti (nepritaikyti) būstą priima Komisija, suderinusi jį su Agentūra Aprašo 11 punkte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jc w:val="center"/>
        <w:rPr>
          <w:b/>
          <w:color w:val="000000"/>
          <w:szCs w:val="24"/>
        </w:rPr>
      </w:pPr>
      <w:r>
        <w:rPr>
          <w:b/>
          <w:color w:val="000000"/>
          <w:szCs w:val="24"/>
        </w:rPr>
        <w:t>VI</w:t>
      </w:r>
      <w:r>
        <w:rPr>
          <w:b/>
          <w:color w:val="000000"/>
          <w:szCs w:val="24"/>
        </w:rPr>
        <w:t xml:space="preserve"> SKYRIUS</w:t>
      </w:r>
    </w:p>
    <w:p>
      <w:pPr>
        <w:jc w:val="center"/>
        <w:rPr>
          <w:b/>
          <w:color w:val="000000"/>
          <w:szCs w:val="24"/>
        </w:rPr>
      </w:pPr>
      <w:r>
        <w:rPr>
          <w:b/>
          <w:color w:val="000000"/>
          <w:szCs w:val="24"/>
        </w:rPr>
        <w:t>PRAŠYMO PATEIKIMAS IR NAGRINĖJIMAS</w:t>
      </w:r>
    </w:p>
    <w:p>
      <w:pPr>
        <w:jc w:val="center"/>
        <w:rPr>
          <w:b/>
          <w:color w:val="000000"/>
          <w:szCs w:val="24"/>
        </w:rPr>
      </w:pPr>
    </w:p>
    <w:p>
      <w:pPr>
        <w:tabs>
          <w:tab w:val="left" w:pos="567"/>
        </w:tabs>
        <w:suppressAutoHyphens/>
        <w:ind w:firstLine="851"/>
        <w:jc w:val="both"/>
      </w:pPr>
      <w:r>
        <w:rPr>
          <w:szCs w:val="24"/>
        </w:rPr>
        <w:t>16</w:t>
      </w:r>
      <w:r>
        <w:rPr>
          <w:szCs w:val="24"/>
        </w:rPr>
        <w:t xml:space="preserve">. Savivaldybės administracija priima asmenų ar asmens atstovų prašymus ir konsultuoja asmenis ar atstovus dėl būsto pritaikymo darbų organizavimo būdų, tvarkos ir kitais su būsto pritaikymu susijusiais klausimais. </w:t>
      </w:r>
    </w:p>
    <w:p>
      <w:pPr>
        <w:ind w:firstLine="851"/>
        <w:jc w:val="both"/>
      </w:pPr>
      <w:r>
        <w:t>17</w:t>
      </w:r>
      <w:r>
        <w:t xml:space="preserve">. </w:t>
      </w:r>
      <w:r>
        <w:rPr>
          <w:szCs w:val="24"/>
        </w:rPr>
        <w:t>Asmuo ar atstovas pateikia prašymą asmens nuolatinės gyvenamosios vietos savivaldybės administracijai. Prašyme nurodoma: asmens, kuriam prašoma pritaikyti būstą, ir atstovo (jeigu kreipiasi atstovas) vardas, pavardė, gyvenamosios vietos adresas, asmens ar atstovo telefono ryšio numeris ar elektroninio pašto adresas, prašomo pritaikyti būsto adresas. Asmuo ar atstovas prašyme gali nurodyti pageidaujamą būsto pritaikymo darbų organizavimo būdą arba šią informaciją jis pateikia Komisijai, jai atliekant prašomo pritaikyti būsto apžiūrą.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tabs>
          <w:tab w:val="left" w:pos="567"/>
        </w:tabs>
        <w:suppressAutoHyphens/>
        <w:ind w:firstLine="851"/>
        <w:jc w:val="both"/>
      </w:pPr>
      <w:r>
        <w:t>18</w:t>
      </w:r>
      <w:r>
        <w:t xml:space="preserve">. </w:t>
      </w:r>
      <w:r>
        <w:rPr>
          <w:szCs w:val="24"/>
        </w:rPr>
        <w:t>Kartu su prašymu asmuo ar atstovas pateikia šiuos dokumentus ar jų kopijas:</w:t>
      </w:r>
    </w:p>
    <w:p>
      <w:pPr>
        <w:tabs>
          <w:tab w:val="left" w:pos="567"/>
        </w:tabs>
        <w:suppressAutoHyphens/>
        <w:ind w:firstLine="851"/>
        <w:jc w:val="both"/>
      </w:pPr>
      <w:r>
        <w:t>18.1</w:t>
      </w:r>
      <w:r>
        <w:t xml:space="preserve">. </w:t>
      </w:r>
      <w:r>
        <w:rPr>
          <w:szCs w:val="24"/>
        </w:rPr>
        <w:t>asmens ir atstovo, jeigu prašymą ir dokumentus teikia atstovas, asmens tapatybę patvirtinantį dokumentą (pasą, asmens tapatybės kortelę arba Lietuvos Respublikos ilgalaikio gyventojo leidimą gyventi Europos Sąjungoje);</w:t>
      </w:r>
    </w:p>
    <w:p>
      <w:pPr>
        <w:ind w:firstLine="993"/>
        <w:jc w:val="both"/>
        <w:rPr>
          <w:szCs w:val="24"/>
        </w:rPr>
      </w:pPr>
      <w:r>
        <w:rPr>
          <w:color w:val="000000"/>
        </w:rPr>
        <w:t>18.2</w:t>
      </w:r>
      <w:r>
        <w:rPr>
          <w:color w:val="000000"/>
        </w:rPr>
        <w:t xml:space="preserve">. dokumentus, pagrindžiančius, kad asmeniui turi būti teikiamas prioritetas pagal Aprašo 4.2–4.5 papunkčius (išrašą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 Forma Nr. 027/a), jei asmeniui taikomos dializės; </w:t>
      </w:r>
      <w:r>
        <w:t xml:space="preserve">Techninės pagalbos priemonių centro direktoriaus sudarytos komisijos dėl kompensacijos skyrimo priimto teigiamo sprendimo dėl aktyvaus tipo vežimėlio ar vežimėlio, skirto tetraplegikui, ar elektrinio vežimėlio </w:t>
      </w:r>
      <w:r>
        <w:rPr>
          <w:color w:val="000000"/>
        </w:rPr>
        <w:t>ar daugiafunkcio elektrinio vežimėlio</w:t>
      </w:r>
      <w:r>
        <w:t xml:space="preserve"> įsigijimo išlaidų kompensacijos skyrimo kopiją ar tarp Techninės pagalbos priemonių centro ir asmens sudarytos Asmens aprūpinimo judėjimo techninės pagalbos priemone sutarties, kurioje nurodyta, kad asmuo aprūpintas aktyvaus tipo vežimėliu ar vežimėliu, skirtu tetraplegikui, ar elektriniu vežimėliu </w:t>
      </w:r>
      <w:r>
        <w:rPr>
          <w:color w:val="000000"/>
        </w:rPr>
        <w:t>ar daugiafunkciu elektriniu vežimėliu</w:t>
      </w:r>
      <w:r>
        <w:t xml:space="preserve">, kopiją, ar Techninės pagalbos priemonių centro raštą, patvirtinantį, kad asmuo yra pateikęs Techninės pagalbos priemonių centrui socialinės apsaugos ir darbo ministro nustatytos formos Prašymą skirti judėjimo techninės pagalbos priemonę ir laukia, kol jam bus skirtas aktyvaus tipo vežimėlis ar vežimėlis, skirtas tetraplegikui, ar elektrinis vežimėlis </w:t>
      </w:r>
      <w:r>
        <w:rPr>
          <w:color w:val="000000"/>
        </w:rPr>
        <w:t>ar daugiafunkcis elektrinis vežimėlis</w:t>
      </w:r>
      <w:r>
        <w:t xml:space="preserve">; </w:t>
      </w:r>
      <w:r>
        <w:rPr>
          <w:color w:val="000000"/>
        </w:rPr>
        <w:t xml:space="preserve">pažymą ar kitą dokumentą iš ugdymo įstaigos, patvirtinantį, kad asmuo mokosi pagal formaliojo švietimo programas (nurodomas asmens vardas, pavardė, gimimo data, patvirtinimas, kad asmuo mokosi pagal formaliojo švietimo programą); pažymą iš darbdavio, patvirtinančią, kad asmuo dirba (nurodomas asmens vardas, pavardė, gimimo data, patvirtinimas, kad asmuo dirba) ar </w:t>
      </w:r>
      <w:r>
        <w:t>verslo liudijimo ir (ar) individualios veiklos pažymos kopiją, jei asmuo vykdo individualią veiklą</w:t>
      </w:r>
      <w:r>
        <w:rPr>
          <w:color w:val="000000"/>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851"/>
        <w:jc w:val="both"/>
      </w:pPr>
      <w:r>
        <w:rPr>
          <w:szCs w:val="24"/>
        </w:rPr>
        <w:t>18.3</w:t>
      </w:r>
      <w:r>
        <w:rPr>
          <w:szCs w:val="24"/>
        </w:rPr>
        <w:t>. Formą Nr. 027/a ar kitą gydytojo pažymą, jei kreipiamasi dėl pakartotinio būsto pritaikymo, kai asmeniui dėl pasikeitusios sveikatos būklės reikalingi papildomi būsto pritaikymo darbai;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tabs>
          <w:tab w:val="left" w:pos="567"/>
        </w:tabs>
        <w:suppressAutoHyphens/>
        <w:ind w:firstLine="851"/>
        <w:jc w:val="both"/>
        <w:rPr>
          <w:szCs w:val="24"/>
        </w:rPr>
      </w:pPr>
      <w:r>
        <w:t>18.4</w:t>
      </w:r>
      <w:r>
        <w:t xml:space="preserve">. </w:t>
      </w:r>
      <w:r>
        <w:rPr>
          <w:szCs w:val="24"/>
        </w:rPr>
        <w:t>laisvos formos rašytinį būsto savininko sutikimą leisti pritaikyti jam nuosavybės teise priklausantį būstą, jei prašoma pritaikyti būstą asmeniui, kuris nėra to būsto savininkas (nurodomas būsto savininko vardas, pavardė, gimimo data, būsto adresas ir sutikimas leisti pritaikyti jam nuosavybės teise priklausantį būstą), išskyrus atvejį, kai prašoma pritaikyti socialinį ar savivaldybei nuosavybės teise priklausantį būstą;</w:t>
      </w:r>
    </w:p>
    <w:p>
      <w:pPr>
        <w:tabs>
          <w:tab w:val="left" w:pos="567"/>
        </w:tabs>
        <w:suppressAutoHyphens/>
        <w:ind w:firstLine="851"/>
        <w:jc w:val="both"/>
      </w:pPr>
      <w:r>
        <w:rPr>
          <w:szCs w:val="24"/>
        </w:rPr>
        <w:t>18.5</w:t>
      </w:r>
      <w:r>
        <w:rPr>
          <w:szCs w:val="24"/>
        </w:rPr>
        <w:t>. dokumentą, patvirtinantį asmens atstovavimo pagrindą (pavyzdžiui, gimimo liudijimą, teismo sprendimą (nutartį), įgaliojimą, asmens ar atstovo raštišką sutikimą, kad būsto pritaikymo klausimais asmeniui atstovautų kitas asmuo (nurodomas atstovo ir atstovaujamojo vardas, pavardė, gimimo data), kai asmens vardu prašymą teikia atstovas.</w:t>
      </w:r>
    </w:p>
    <w:p>
      <w:pPr>
        <w:ind w:firstLine="709"/>
        <w:jc w:val="both"/>
        <w:rPr>
          <w:rFonts w:eastAsia="Calibri"/>
          <w:szCs w:val="24"/>
        </w:rPr>
      </w:pPr>
      <w:r>
        <w:rPr>
          <w:szCs w:val="24"/>
        </w:rPr>
        <w:t>19</w:t>
      </w:r>
      <w:r>
        <w:rPr>
          <w:szCs w:val="24"/>
        </w:rPr>
        <w:t xml:space="preserve">. </w:t>
      </w:r>
      <w:r>
        <w:rPr>
          <w:rFonts w:eastAsia="Calibri"/>
          <w:szCs w:val="24"/>
        </w:rPr>
        <w:t>Prašymas ir Aprašo 18 punkte nurodyti dokumentai gali būti pateikti asmeniškai atvykus į savivaldybės administraciją, socialinio darbuotojo ir (ar) savivaldybės administracijos darbuotojo elektroniniame įrenginyje juos skaitmenizuojant, paštu, elektroniniu paštu arba kitomis elektroninių ryšių priemonėmis, jei valstybės elektroninės valdžios sistemoje teikiama tokia elektroninė paslauga, per kurjerį arba atstovą, kurio teisė atstovauti turi būti įrodoma Aprašo 18.5 papunktyje nurodytu dokumentu.</w:t>
      </w:r>
    </w:p>
    <w:p>
      <w:pPr>
        <w:suppressAutoHyphens/>
        <w:ind w:firstLine="709"/>
        <w:jc w:val="both"/>
        <w:rPr>
          <w:rFonts w:ascii="Calibri" w:eastAsia="Calibri" w:hAnsi="Calibri" w:cs="Arial"/>
          <w:sz w:val="22"/>
          <w:szCs w:val="22"/>
        </w:rPr>
      </w:pPr>
      <w:r>
        <w:rPr>
          <w:rFonts w:eastAsia="Calibri"/>
          <w:szCs w:val="24"/>
        </w:rPr>
        <w:t>Jei prašymas ir Aprašo 18 punkte nurodyti dokumentai pateikiami socialinio darbuotojo ir (ar) savivaldybės administracijos darbuotojo elektroniniame įrenginyje juos skaitmenizuojant, pasirašymas darbuotojo elektroniniame įrenginyje laikomas kvalifikuotu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pPr>
        <w:suppressAutoHyphens/>
        <w:ind w:firstLine="709"/>
        <w:jc w:val="both"/>
        <w:rPr>
          <w:rFonts w:eastAsia="Calibri"/>
          <w:szCs w:val="24"/>
        </w:rPr>
      </w:pPr>
      <w:r>
        <w:rPr>
          <w:rFonts w:eastAsia="Calibri"/>
          <w:szCs w:val="24"/>
        </w:rPr>
        <w:t>Jeigu prašymas ir Aprašo 18 punkte nurodyti dokumentai teikiami asmeniškai atvykus į savivaldybės administraciją, padaromos ir patvirtinamos pateiktų dokumentų, išskyrus prašymą ir asmens tapatybę patvirtinantį dokumentą, kopijos, o dokumentai grąžinami juos pateikusiam asmeniui.</w:t>
      </w:r>
    </w:p>
    <w:p>
      <w:pPr>
        <w:suppressAutoHyphens/>
        <w:ind w:firstLine="709"/>
        <w:jc w:val="both"/>
        <w:rPr>
          <w:rFonts w:eastAsia="Calibri"/>
          <w:szCs w:val="24"/>
        </w:rPr>
      </w:pPr>
      <w:r>
        <w:rPr>
          <w:rFonts w:eastAsia="Calibri"/>
          <w:szCs w:val="24"/>
        </w:rPr>
        <w:t>Jeigu prašymas ir dokumentai teikiami per atstovą arba socialinio darbuotojo ir (ar) savivaldybės administracijos darbuotojo elektroniniame įrenginyje juos skaitmenizuojant, arba siunčiami paštu, elektroniniu paštu arba kitomis elektroninių ryšių priemonėmis, arba per kurjerį, prie prašymo turi būti pridedamos visų reikiamų dokumentų kopijos, įskaitant asmens ir atstovo (jeigu taikoma) asmens tapatybę patvirtinančio dokumento kopiją, išskyrus šiame Aprašo punkte nustatytus atvejus, kai asmens tapatybę patvirtinančio dokumento kopija neteikiama.</w:t>
      </w:r>
    </w:p>
    <w:p>
      <w:pPr>
        <w:suppressAutoHyphens/>
        <w:ind w:firstLine="709"/>
        <w:jc w:val="both"/>
        <w:rPr>
          <w:rFonts w:eastAsia="Calibri"/>
          <w:szCs w:val="24"/>
        </w:rPr>
      </w:pPr>
      <w:r>
        <w:rPr>
          <w:rFonts w:eastAsia="Calibri"/>
          <w:szCs w:val="24"/>
        </w:rPr>
        <w:t>Jeigu prašymas ir dokumentai siunčiami elektroniniu paštu, prašymas turi būti pasirašytas kvalifikuotu elektroniniu parašu, atitinkančiu Reglamente</w:t>
      </w:r>
      <w:r>
        <w:rPr>
          <w:rFonts w:eastAsia="Calibri"/>
          <w:b/>
          <w:bCs/>
          <w:szCs w:val="24"/>
        </w:rPr>
        <w:t xml:space="preserve"> </w:t>
      </w:r>
      <w:r>
        <w:rPr>
          <w:rFonts w:eastAsia="Calibri"/>
          <w:szCs w:val="24"/>
        </w:rPr>
        <w:t>(ES) Nr. 910/2014 nustatytus kvalifikuotam elektroniniam parašui keliamus reikalavimus, o prašymą ir dokumentus teikiančio asmens tapatybę patvirtinančio dokumento kopija neteikiama.</w:t>
      </w:r>
    </w:p>
    <w:p>
      <w:pPr>
        <w:suppressAutoHyphens/>
        <w:ind w:firstLine="709"/>
        <w:jc w:val="both"/>
        <w:rPr>
          <w:rFonts w:eastAsia="Calibri"/>
          <w:szCs w:val="24"/>
        </w:rPr>
      </w:pPr>
      <w:r>
        <w:rPr>
          <w:rFonts w:eastAsia="Calibri"/>
          <w:szCs w:val="24"/>
        </w:rPr>
        <w:t>Jeigu asmuo prašymą ir dokumentus teikia elektroninių ryšių priemonėmis ir jei valstybės elektroninės valdžios sistemoje teikiama tokia elektroninė paslauga, leidžianti nustatyti asmens tapatybę, kartu su prašymu ir dokumentais teikti prašymo ir dokumentus teikiančio asmens tapatybę patvirtinančio dokumento kopijos nereikia.</w:t>
      </w:r>
    </w:p>
    <w:p>
      <w:pPr>
        <w:suppressAutoHyphens/>
        <w:ind w:firstLine="709"/>
        <w:jc w:val="both"/>
        <w:rPr>
          <w:rFonts w:ascii="Calibri" w:eastAsia="Calibri" w:hAnsi="Calibri" w:cs="Arial"/>
          <w:sz w:val="22"/>
          <w:szCs w:val="22"/>
        </w:rPr>
      </w:pPr>
      <w:r>
        <w:rPr>
          <w:rFonts w:eastAsia="Calibri"/>
          <w:szCs w:val="24"/>
        </w:rPr>
        <w:t>Jeigu prašymas ir Aprašo 18 punkte nurodyti dokumentai pateikiami socialinio darbuotojo ir (ar) savivaldybės administracijos darbuotojo elektroniniame įrenginyje juos skaitmenizuojant, kartu su prašymu pateikiamas asmens tapatybę patvirtinantis dokumentas (pasas, asmens tapatybės kortelė arba Lietuvos Respublikos ilgalaikio gyventojo leidimas gyventi Europos Sąjungoje). Prašymą priėmęs darbuotojas, įsitikinęs prašymą teikiančio asmens tapatybe, asmens tapatybę patvirtinantį dokumentą grąžina jį pateikusiam asmeniui, asmens tapatybę patvirtinančio dokumento kopija nedaroma.</w:t>
      </w:r>
    </w:p>
    <w:p>
      <w:pPr>
        <w:suppressAutoHyphens/>
        <w:ind w:firstLine="709"/>
        <w:jc w:val="both"/>
      </w:pPr>
      <w:r>
        <w:rPr>
          <w:rFonts w:eastAsia="Calibri"/>
          <w:szCs w:val="24"/>
        </w:rPr>
        <w:t>Asmens tapatybę patvirtinančio dokumento kopija, teikiant ją šiame Aprašo punkte nurodytais atvejais, turi būti padaryta taip, kad matytųsi tik asmens vardas, pavardė, gimimo data ir asmens kodas.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1843"/>
        </w:tabs>
        <w:ind w:firstLine="993"/>
        <w:jc w:val="both"/>
      </w:pPr>
      <w:r>
        <w:rPr>
          <w:szCs w:val="24"/>
        </w:rPr>
        <w:t>20</w:t>
      </w:r>
      <w:r>
        <w:rPr>
          <w:szCs w:val="24"/>
        </w:rPr>
        <w:t>. Jeigu Aprašo 18 punkte nurodyti dokumentai ir informacija yra registrų informacinėse sistemose ir kitose informacinėse sistemose arba juos savivaldybės administracija pagal prašymą ir (ar) duomenų teikimo sutartis gauna iš valstybės ir (ar) savivaldybės institucijų, įstaigų, įmonių ir organizacijų, asmuo ar atstovas šių dokumentų ir informacijos pateikti neprivalo. Registrų informacinių sistemų ir kitų informacinių sistemų tvarkytojai, valstybės ir (ar) savivaldybių institucijos, įstaigos, įmonės ir organizacijos savivaldybės administracijos prašymu (nurodomas asmens, dėl kurio kreipiamasi, vardas, pavardė, gimimo data, prašomų duomenų gavimo pagrindas, jų naudojimo tikslas, teikimo būdas ir duomenų apimtis) arba duomenų teikimo sutartyje nustatyta tvarka privalo nemokamai teikti savivaldybės administracijai dokumentus ir informaciją, kurios reikia nustatant būsto pritaikymo poreikį.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tabs>
          <w:tab w:val="left" w:pos="1843"/>
        </w:tabs>
        <w:ind w:firstLine="851"/>
        <w:jc w:val="both"/>
      </w:pPr>
      <w:r>
        <w:rPr>
          <w:szCs w:val="24"/>
        </w:rPr>
        <w:t>21</w:t>
      </w:r>
      <w:r>
        <w:rPr>
          <w:szCs w:val="24"/>
        </w:rPr>
        <w:t>. Registrų informacinių sistemų ir kitų informacinių sistemų tvarkytojai, valstybės ir (ar) savivaldybių institucijos, įstaigos, įmonės ir organizacijos, savivaldybės administracijos prašymu arba duomenų teikimo sutartyje nustatyta tvarka teikiančios jai Aprašo 18 punkte nurodytus dokumentus ir informaciją, gali pateikti elektroninius dokumentus, pasirašytus saugiu elektroniniu parašu, sukurtu saugia parašo formavimo įranga ir patvirtintu galiojančiu kvalifikuotu sertifikatu.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tabs>
          <w:tab w:val="left" w:pos="567"/>
        </w:tabs>
        <w:suppressAutoHyphens/>
        <w:ind w:firstLine="851"/>
        <w:jc w:val="both"/>
      </w:pPr>
      <w:r>
        <w:t>22</w:t>
      </w:r>
      <w:r>
        <w:t xml:space="preserve">. </w:t>
      </w:r>
      <w:r>
        <w:rPr>
          <w:szCs w:val="24"/>
        </w:rPr>
        <w:t>Savivaldybės administracijoje gautas prašymas užregistruojamas suteikiant registracijos numerį, o asmens prašomas pritaikyti būstas įrašomas į būsto pritaikymo eilę pagal Aprašo 4 punkte nurodytų prioritetų</w:t>
      </w:r>
      <w:r>
        <w:t xml:space="preserve"> išdėstymo eilę</w:t>
      </w:r>
      <w:r>
        <w:rPr>
          <w:szCs w:val="24"/>
        </w:rPr>
        <w:t xml:space="preserve">. </w:t>
      </w:r>
    </w:p>
    <w:p>
      <w:pPr>
        <w:tabs>
          <w:tab w:val="left" w:pos="567"/>
        </w:tabs>
        <w:suppressAutoHyphens/>
        <w:ind w:firstLine="851"/>
        <w:jc w:val="both"/>
      </w:pPr>
      <w:r>
        <w:t>23</w:t>
      </w:r>
      <w:r>
        <w:t xml:space="preserve">. </w:t>
      </w:r>
      <w:r>
        <w:rPr>
          <w:szCs w:val="24"/>
        </w:rPr>
        <w:t xml:space="preserve">Savivaldybės administracija, gavusi naujus prioriteto suteikimą asmeniui pagrindžiančius dokumentus, nurodytus Aprašo 18.2 ir 18.3 papunkčiuose, prireikus atnaujina būsto pritaikymo eilę. </w:t>
      </w:r>
    </w:p>
    <w:p>
      <w:pPr>
        <w:tabs>
          <w:tab w:val="left" w:pos="567"/>
        </w:tabs>
        <w:suppressAutoHyphens/>
        <w:ind w:firstLine="993"/>
        <w:jc w:val="both"/>
      </w:pPr>
      <w:r>
        <w:t>24</w:t>
      </w:r>
      <w:r>
        <w:t xml:space="preserve">. </w:t>
      </w:r>
      <w:r>
        <w:rPr>
          <w:szCs w:val="24"/>
        </w:rPr>
        <w:t>Savivaldybės administracija Aprašo 41 punkte nustatyta tvarka preliminariai nustato asmenis, kuriems būstas galėtų būti pritaikytas einamaisiais metais.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tabs>
          <w:tab w:val="left" w:pos="567"/>
        </w:tabs>
        <w:suppressAutoHyphens/>
        <w:ind w:firstLine="851"/>
        <w:jc w:val="both"/>
      </w:pPr>
      <w:r>
        <w:rPr>
          <w:szCs w:val="24"/>
        </w:rPr>
        <w:t>25</w:t>
      </w:r>
      <w:r>
        <w:rPr>
          <w:szCs w:val="24"/>
        </w:rPr>
        <w:t>. Savivaldybės administracija, nustačiusi preliminarų asmenų, kuriems einamaisiais metais galėtų būti pritaikyti būstai, sąrašą ir gavusi iš šių asmenų visus prašymui nagrinėti reikalingus dokumentus, nurodytus Aprašo 18 punkte, papildomai prie prašymo prideda šiuos iš registrų informacinių sistemų ir kitų informacinių sistemų gautus dokumentus ar patvirtintas jų kopijas: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Pr>
        <w:ind w:firstLine="851"/>
        <w:jc w:val="both"/>
      </w:pPr>
      <w:r>
        <w:rPr>
          <w:szCs w:val="24"/>
        </w:rPr>
        <w:t>25.1</w:t>
      </w:r>
      <w:r>
        <w:rPr>
          <w:szCs w:val="24"/>
        </w:rPr>
        <w:t>. išrašą iš Agentūros duomenų bazės apie nustatytą neįgalumo arba dalyvumo lygį (iki 2023 m. gruodžio 31 d. – darbingumo lygį ar specialiųjų poreikių lygį) ir apie nustatytą individualios pagalbos teikimo išlaidų kompensacijos</w:t>
      </w:r>
      <w:r>
        <w:rPr>
          <w:color w:val="000000"/>
        </w:rPr>
        <w:t xml:space="preserve"> </w:t>
      </w:r>
      <w:r>
        <w:rPr>
          <w:szCs w:val="24"/>
        </w:rPr>
        <w:t>poreikį (iki 2023 m. gruodžio 31 d. – specialųjį nuolatinės slaugos poreikį ar specialųjį nuolatinės priežiūros (pagalbos) poreikį) (nurodomas asmens vardas, pavardė, gimimo data ir nustatyto individualios pagalbos teikimo išlaidų kompensacijos</w:t>
      </w:r>
      <w:r>
        <w:rPr>
          <w:color w:val="000000"/>
        </w:rPr>
        <w:t xml:space="preserve"> lygis</w:t>
      </w:r>
      <w:r>
        <w:rPr>
          <w:szCs w:val="24"/>
        </w:rPr>
        <w:t>) arba Agentūros direktoriaus nustatytos formos pažymą apie nustatytą individualios pagalbos teikimo išlaidų kompensacijos</w:t>
      </w:r>
      <w:r>
        <w:rPr>
          <w:color w:val="000000"/>
        </w:rPr>
        <w:t xml:space="preserve"> pirmo ar antro lygio</w:t>
      </w:r>
      <w:r>
        <w:rPr>
          <w:szCs w:val="24"/>
        </w:rPr>
        <w:t xml:space="preserve"> poreikį (iki 2023 m. gruodžio 31 d. – specialųjį nuolatinės slaugos poreikį) (arba jos kopiją), arba pažymą apie nustatytą individualios pagalbos teikimo išlaidų kompensacijos</w:t>
      </w:r>
      <w:r>
        <w:rPr>
          <w:color w:val="000000"/>
        </w:rPr>
        <w:t xml:space="preserve"> trečio ar ketvirto lygio</w:t>
      </w:r>
      <w:r>
        <w:rPr>
          <w:szCs w:val="24"/>
        </w:rPr>
        <w:t xml:space="preserve"> poreikį (iki 2023 m. gruodžio 31 d. –</w:t>
      </w:r>
      <w:r>
        <w:rPr>
          <w:b/>
          <w:bCs/>
          <w:szCs w:val="24"/>
        </w:rPr>
        <w:t xml:space="preserve"> </w:t>
      </w:r>
      <w:r>
        <w:rPr>
          <w:szCs w:val="24"/>
        </w:rPr>
        <w:t>specialųjį nuolatinės priežiūros (pagalbos) poreikį) (arba jos kopiją);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firstLine="851"/>
        <w:jc w:val="both"/>
      </w:pPr>
      <w:r>
        <w:rPr>
          <w:szCs w:val="24"/>
        </w:rPr>
        <w:t>25.2</w:t>
      </w:r>
      <w:r>
        <w:rPr>
          <w:szCs w:val="24"/>
        </w:rPr>
        <w:t>. Formos Nr. 027/a iš savivaldybės administracijos ar Techninės pagalbos priemonių centro, kurioje nustatytas judėjimo techninės pagalbos priemonių poreikis, kopiją arba galiojančios asmens aprūpinimo techninės pagalbos priemonėmis sutarties kopiją, arba Techninės pagalbos priemonių centro raštą, patvirtinantį, kad asmuo yra pateikęs Techninės pagalbos priemonių</w:t>
      </w:r>
      <w:r>
        <w:rPr>
          <w:b/>
          <w:bCs/>
          <w:szCs w:val="24"/>
        </w:rPr>
        <w:t xml:space="preserve"> </w:t>
      </w:r>
      <w:r>
        <w:rPr>
          <w:szCs w:val="24"/>
        </w:rPr>
        <w:t xml:space="preserve">centrui socialinės apsaugos ir darbo ministro nustatytos formos Prašymą skirti judėjimo techninės pagalbos priemonę;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851"/>
        <w:jc w:val="both"/>
      </w:pPr>
      <w:r>
        <w:rPr>
          <w:szCs w:val="24"/>
        </w:rPr>
        <w:t>25.3</w:t>
      </w:r>
      <w:r>
        <w:rPr>
          <w:szCs w:val="24"/>
        </w:rPr>
        <w:t>. išrašą iš Lietuvos Respublikos gyventojų registro apie asmens gyvenamąją vietą (gyvenamosios vietos adresą);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tabs>
          <w:tab w:val="left" w:pos="567"/>
        </w:tabs>
        <w:suppressAutoHyphens/>
        <w:ind w:firstLine="851"/>
        <w:jc w:val="both"/>
      </w:pPr>
      <w:r>
        <w:t>25.4</w:t>
      </w:r>
      <w:r>
        <w:t xml:space="preserve">. </w:t>
      </w:r>
      <w:r>
        <w:rPr>
          <w:szCs w:val="24"/>
        </w:rPr>
        <w:t>išrašą iš Valstybinės mokesčių inspekcijos prie Lietuvos Respublikos finansų ministerijos duomenų bazės arba Lietuvos Respublikos apdraustųjų valstybiniu socialiniu draudimu ir valstybinio socialinio draudimo išmokų gavėjų registro duomenų bazės apie asmens, draudžiamo nustatytų rūšių valstybiniu socialiniu draudimu, kategoriją (apdraustojo kategorija) ir asmens darbinį užimtumą (dirba ar nedirba);</w:t>
      </w:r>
    </w:p>
    <w:p>
      <w:pPr>
        <w:tabs>
          <w:tab w:val="left" w:pos="567"/>
        </w:tabs>
        <w:suppressAutoHyphens/>
        <w:ind w:firstLine="851"/>
        <w:jc w:val="both"/>
      </w:pPr>
      <w:r>
        <w:t>25.5</w:t>
      </w:r>
      <w:r>
        <w:t xml:space="preserve">. </w:t>
      </w:r>
      <w:r>
        <w:rPr>
          <w:szCs w:val="24"/>
        </w:rPr>
        <w:t xml:space="preserve">Nekilnojamojo turto registro centrinio duomenų banko išrašą apie būstą, dėl kurio pritaikymo kreipėsi asmuo ar atstovas; </w:t>
      </w:r>
    </w:p>
    <w:p>
      <w:pPr>
        <w:tabs>
          <w:tab w:val="left" w:pos="567"/>
        </w:tabs>
        <w:suppressAutoHyphens/>
        <w:ind w:firstLine="851"/>
        <w:jc w:val="both"/>
      </w:pPr>
      <w:r>
        <w:t>25.6</w:t>
      </w:r>
      <w:r>
        <w:t xml:space="preserve">. </w:t>
      </w:r>
      <w:r>
        <w:rPr>
          <w:szCs w:val="24"/>
        </w:rPr>
        <w:t>valstybinę žemę patikėjimo teise valdančio subjekto rašytinio sutikimo kopiją, jei numatomi ant valstybinės žemės pastatyto būsto pritaikymo darbai (pateikia savivaldybės administracija).</w:t>
      </w:r>
    </w:p>
    <w:p>
      <w:pPr>
        <w:ind w:firstLine="851"/>
        <w:jc w:val="both"/>
      </w:pPr>
      <w:r>
        <w:rPr>
          <w:szCs w:val="24"/>
        </w:rPr>
        <w:t>26</w:t>
      </w:r>
      <w:r>
        <w:rPr>
          <w:szCs w:val="24"/>
        </w:rPr>
        <w:t>. Jeigu pagal asmens ar atstovo pateiktus ir savivaldybės administracijos surinktus dokumentus savivaldybės administracija nustato, kad dokumentuose pateiktos informacijos nepakanka arba kad asmuo ar atstovas nepateikė visų reikalingų dokumentų, nurodytų Aprašo 18</w:t>
      </w:r>
      <w:r>
        <w:t> </w:t>
      </w:r>
      <w:r>
        <w:rPr>
          <w:szCs w:val="24"/>
        </w:rPr>
        <w:t>punkte, ji raštu informuoja asmenį ar atstovą apie tai, kokios informacijos ir (ar) dokumentų trūksta, ir nurodo terminą šiai informacijai ir (ar) dokumentams pateikti (šis terminas turi būti ne trumpesnis nei 10 darbo dienų nuo savivaldybės administracijos rašto dėl trūkstamų dokumentų išsiuntimo dienos). Jei asmuo ar atstovas prašomos informacijos ir (ar) dokumentų nepateikia iki nurodyto termino, prašymas toliau nenagrinėjamas ir asmuo išbraukiamas iš būsto pritaikymo eilės. Savivaldybės administracija paštu arba elektroninių ryšių priemonėmis informuoja asmenį ar atstovą apie tai, kad jis išbrauktas iš būsto pritaikymo eilės, per 5 darbo dienas nuo asmens išbraukimo iš būsto pritaikymo eilės dienos, nurodydama išbraukimo iš šios eilės priežastį (-is).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firstLine="851"/>
        <w:jc w:val="both"/>
      </w:pPr>
      <w:r>
        <w:rPr>
          <w:color w:val="000000"/>
        </w:rPr>
        <w:t>26</w:t>
      </w:r>
      <w:r>
        <w:rPr>
          <w:color w:val="000000"/>
          <w:vertAlign w:val="superscript"/>
        </w:rPr>
        <w:t>1</w:t>
      </w:r>
      <w:r>
        <w:rPr>
          <w:color w:val="000000"/>
        </w:rPr>
        <w:t xml:space="preserve">. </w:t>
      </w:r>
      <w:r>
        <w:t>Jeigu prašymas gaunamas Komisijai patvirtinus būsto pritaikymo eilę, jį savivaldybės administracija nagrinėja ir būsto pritaikymo eilė einamaisiais metais atnaujinama Komisijos sprendimu:</w:t>
      </w:r>
    </w:p>
    <w:p>
      <w:pPr>
        <w:ind w:firstLine="851"/>
        <w:jc w:val="both"/>
      </w:pPr>
      <w:r>
        <w:rPr>
          <w:color w:val="000000"/>
        </w:rPr>
        <w:t>26</w:t>
      </w:r>
      <w:r>
        <w:rPr>
          <w:color w:val="000000"/>
          <w:vertAlign w:val="superscript"/>
        </w:rPr>
        <w:t>1</w:t>
      </w:r>
      <w:r>
        <w:t>.1</w:t>
      </w:r>
      <w:r>
        <w:t xml:space="preserve">. jei skiriama papildomų </w:t>
      </w:r>
      <w:r>
        <w:rPr>
          <w:color w:val="000000"/>
          <w:szCs w:val="24"/>
        </w:rPr>
        <w:t>valstybės biudžeto ir (ar) savivaldybės biudžeto</w:t>
      </w:r>
      <w:r>
        <w:t xml:space="preserve"> lėšų būstams pritaikyti ir atsiranda galimybė pritaikyti būstus, kurie iki einamųjų metų birželio 1 d. nebuvo įtraukti į tais metais pritaikomų būstų sąrašą;</w:t>
      </w:r>
    </w:p>
    <w:p>
      <w:pPr>
        <w:ind w:firstLine="851"/>
        <w:jc w:val="both"/>
        <w:rPr>
          <w:b/>
          <w:szCs w:val="24"/>
        </w:rPr>
      </w:pPr>
      <w:r>
        <w:rPr>
          <w:color w:val="000000"/>
        </w:rPr>
        <w:t>26</w:t>
      </w:r>
      <w:r>
        <w:rPr>
          <w:color w:val="000000"/>
          <w:vertAlign w:val="superscript"/>
        </w:rPr>
        <w:t>1</w:t>
      </w:r>
      <w:r>
        <w:t>.2</w:t>
      </w:r>
      <w:r>
        <w:t xml:space="preserve">. jei, patvirtinus einamaisiais metais pritaikomų būstų sąrašą, atsiranda aplinkybių, dėl kurių gali keistis būsto pritaikymo eilė (pavyzdžiui, asmuo, įtrauktas į einamaisiais metais pritaikomų būstų sąrašą, miršta ar atsisako būsto pritaikymo darbų).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suppressAutoHyphens/>
        <w:ind w:left="720"/>
        <w:jc w:val="center"/>
        <w:rPr>
          <w:b/>
          <w:szCs w:val="24"/>
        </w:rPr>
      </w:pPr>
      <w:r>
        <w:rPr>
          <w:b/>
          <w:szCs w:val="24"/>
        </w:rPr>
        <w:t>VII</w:t>
      </w:r>
      <w:r>
        <w:rPr>
          <w:b/>
          <w:szCs w:val="24"/>
        </w:rPr>
        <w:t xml:space="preserve"> SKYRIUS</w:t>
      </w:r>
    </w:p>
    <w:p>
      <w:pPr>
        <w:suppressAutoHyphens/>
        <w:ind w:left="720"/>
        <w:jc w:val="center"/>
        <w:rPr>
          <w:b/>
          <w:szCs w:val="24"/>
        </w:rPr>
      </w:pPr>
      <w:r>
        <w:rPr>
          <w:b/>
          <w:szCs w:val="24"/>
        </w:rPr>
        <w:t>BŪSTO PRITAIKYMO POREIKIO VERTINIMAS IR NUSTATYMAS</w:t>
      </w:r>
    </w:p>
    <w:p>
      <w:pPr>
        <w:suppressAutoHyphens/>
        <w:ind w:left="720"/>
        <w:jc w:val="center"/>
        <w:rPr>
          <w:b/>
          <w:szCs w:val="24"/>
        </w:rPr>
      </w:pPr>
    </w:p>
    <w:p>
      <w:pPr>
        <w:suppressAutoHyphens/>
        <w:ind w:firstLine="851"/>
        <w:jc w:val="both"/>
        <w:rPr>
          <w:b/>
          <w:szCs w:val="24"/>
        </w:rPr>
      </w:pPr>
      <w:r>
        <w:rPr>
          <w:bCs/>
          <w:szCs w:val="24"/>
        </w:rPr>
        <w:t>27</w:t>
      </w:r>
      <w:r>
        <w:rPr>
          <w:bCs/>
          <w:szCs w:val="24"/>
        </w:rPr>
        <w:t xml:space="preserve">. </w:t>
      </w:r>
      <w:r>
        <w:rPr>
          <w:szCs w:val="24"/>
        </w:rPr>
        <w:t>Savivaldybės administracijai nustačius, kad asmuo ir prašomas pritaikyti būstas atitinka Aprašo 3 ir 14 punktuose keliamus reikalavimus, Komisija atlieka prašomo pritaikyti būsto apžiūrą.</w:t>
      </w:r>
      <w:r>
        <w:t xml:space="preserve"> Jei asmuo ar atstovas prašyme nurodė, kad būsto pritaikymo darbus organizuos savarankiškai, Komisija prašomo pritaikyti būsto apžiūrą atlieka ne vėliau kaip per 20 darbo dienų nuo asmens ar atstovo prašymo gavimo dienos.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suppressAutoHyphens/>
        <w:ind w:firstLine="851"/>
        <w:jc w:val="both"/>
      </w:pPr>
      <w:r>
        <w:rPr>
          <w:bCs/>
          <w:szCs w:val="24"/>
        </w:rPr>
        <w:t>28</w:t>
      </w:r>
      <w:r>
        <w:rPr>
          <w:bCs/>
          <w:szCs w:val="24"/>
        </w:rPr>
        <w:t>.</w:t>
      </w:r>
      <w:r>
        <w:rPr>
          <w:b/>
          <w:szCs w:val="24"/>
        </w:rPr>
        <w:t xml:space="preserve"> </w:t>
      </w:r>
      <w:r>
        <w:t xml:space="preserve">Komisija su asmeniu ar atstovu suderintu laiku atvyksta į prašomą pritaikyti būstą, jį apžiūri ir užpildo vertinimo aktą. Apžiūrint būstą ir įvertinant jo pritaikymo poreikį, privalo dalyvauti bent vienas Komisijos narys ir statybos darbų specialistas. </w:t>
      </w:r>
      <w:r>
        <w:rPr>
          <w:bCs/>
        </w:rPr>
        <w:t>Būsto apžiūroje nedalyvavę Komisijos nariai su būstu ir vertinimo aktu supažindinami Komisijos posėdžio metu, pateikiant</w:t>
      </w:r>
      <w:r>
        <w:t xml:space="preserve"> prašomo pritaikyti būsto nuotraukas ir (ar) filmuotą medžiagą, užpildytą vertinimo aktą. Iškilus klausimų, Komisijos nariai turi teisę dar kartą atvykti į prašomą pritaikyti būstą arba susisiekti su asmeniu ar atstovu ir aptarti iškilusius klausimus, arba gauti papildomus dokumentus ir (ar) informaciją, reikalingą iškilusiems klausimams išspręsti. </w:t>
      </w:r>
    </w:p>
    <w:p>
      <w:pPr>
        <w:suppressAutoHyphens/>
        <w:ind w:firstLine="851"/>
        <w:jc w:val="both"/>
        <w:rPr>
          <w:b/>
          <w:szCs w:val="24"/>
        </w:rPr>
      </w:pPr>
      <w:r>
        <w:t>29</w:t>
      </w:r>
      <w:r>
        <w:t xml:space="preserve">. </w:t>
      </w:r>
      <w:r>
        <w:rPr>
          <w:szCs w:val="24"/>
        </w:rPr>
        <w:t>Vertindami būsto pritaikymo poreikį, apžiūroje dalyvaujantys Komisijos nariai ir statybos darbų specialistas, atsižvelgdami į asmens sveikatos būklę, paprašo asmens ar atstovo atsakyti į vertinimo akto III dalyje pateiktus būsto pritaikymo poreikio nustatymo klausimus.</w:t>
      </w:r>
      <w:r>
        <w:t xml:space="preserve"> </w:t>
      </w:r>
      <w:r>
        <w:rPr>
          <w:szCs w:val="24"/>
        </w:rPr>
        <w:t>Jei asmuo ar atstovas į vertinimo akto III dalyje pateiktą būsto pritaikymo poreikio nustatymo klausimą atsako „Taip“, vertinimo akte prie šio klausimo pažymima, kokios yra fizinės aplinkos kliūtys ir kokie būsto pritaikymo darbai ir (ar) įranga reikalingi. Jei vertinimo akto III dalyje į visus pateiktus klausimus atsakoma „Ne“, akte nurodoma, kad asmeniui būsto pritaikymo poreikio nėra, ir asmens ar asmens atstovo prašymą Komisija atmeta.</w:t>
      </w:r>
    </w:p>
    <w:p>
      <w:pPr>
        <w:suppressAutoHyphens/>
        <w:ind w:firstLine="851"/>
        <w:jc w:val="both"/>
        <w:rPr>
          <w:b/>
          <w:szCs w:val="24"/>
        </w:rPr>
      </w:pPr>
      <w:r>
        <w:rPr>
          <w:szCs w:val="24"/>
        </w:rPr>
        <w:t xml:space="preserve">Užpildytą vertinimo aktą pasirašo visi būsto apžiūroje dalyvavę ir su būsto </w:t>
      </w:r>
      <w:r>
        <w:t xml:space="preserve">vertinimo aktu </w:t>
      </w:r>
      <w:r>
        <w:rPr>
          <w:szCs w:val="24"/>
        </w:rPr>
        <w:t>susipažinę Komisijos nariai, statybos darbų specialistas (jeigu jis nėra Komisijos narys), asmuo ar atstovas ir per 2 darbo dienas nuo vertinimo akto užpildymo dienos Komisija tiesiogiai ar elektroninių ryšių priemonėmis jį pateikia savivaldybės administracijai.</w:t>
      </w:r>
    </w:p>
    <w:p>
      <w:pPr>
        <w:suppressAutoHyphens/>
        <w:ind w:firstLine="851"/>
        <w:jc w:val="both"/>
      </w:pPr>
      <w:r>
        <w:rPr>
          <w:bCs/>
          <w:szCs w:val="24"/>
        </w:rPr>
        <w:t>30</w:t>
      </w:r>
      <w:r>
        <w:rPr>
          <w:bCs/>
          <w:szCs w:val="24"/>
        </w:rPr>
        <w:t>.</w:t>
      </w:r>
      <w:r>
        <w:rPr>
          <w:b/>
          <w:szCs w:val="24"/>
        </w:rPr>
        <w:t xml:space="preserve"> </w:t>
      </w:r>
      <w:r>
        <w:t>Jeigu būste gyvena daugiau asmenų, kuriems būtina pritaikyti būstą, pildomas vienas vertinimo aktas (pildoma tiek eilučių, kiek būste gyvena asmenų, kuriems būtina pritaikyti būstą), kuriame įvertinamas būsto pritaikymo poreikis visiems būste gyvenantiems asmenims.</w:t>
      </w:r>
    </w:p>
    <w:p>
      <w:pPr>
        <w:suppressAutoHyphens/>
        <w:ind w:firstLine="851"/>
        <w:jc w:val="both"/>
        <w:rPr>
          <w:szCs w:val="24"/>
        </w:rPr>
      </w:pPr>
      <w:r>
        <w:t>31</w:t>
      </w:r>
      <w:r>
        <w:t xml:space="preserve">. </w:t>
      </w:r>
      <w:r>
        <w:rPr>
          <w:szCs w:val="24"/>
        </w:rPr>
        <w:t>Per 30 darbo dienų nuo vertinimo akto gavimo dienos pagal jame nurodytus asmeniui reikalingus būsto pritaikymo darbų ar (ir) įrangos aprašymus savivaldybės administracijos statybos darbų specialistas parengia preliminarų būsto pritaikymo darbų aprašo ir išlaidų sąmatos projektą, sudarytą atsižvelgiant į vidutines darbų, paslaugų ir (ar) prekių rinkos kainas. Būsto pritaikymo darbų projektas rengiamas, jei tai numatyta Statybos įstatyme.</w:t>
      </w:r>
    </w:p>
    <w:p>
      <w:pPr>
        <w:suppressAutoHyphens/>
        <w:ind w:firstLine="851"/>
        <w:jc w:val="both"/>
        <w:rPr>
          <w:szCs w:val="24"/>
        </w:rPr>
      </w:pPr>
      <w:r>
        <w:t>Jei asmuo ar atstovas prašyme nurodė, kad būsto pritaikymo darbus organizuos savarankiškai,</w:t>
      </w:r>
      <w:r>
        <w:rPr>
          <w:szCs w:val="24"/>
        </w:rPr>
        <w:t xml:space="preserve"> savivaldybės administracija pasirašytinai </w:t>
      </w:r>
      <w:r>
        <w:rPr>
          <w:szCs w:val="24"/>
          <w:lang w:eastAsia="lt-LT"/>
        </w:rPr>
        <w:t>(nurodoma asmens ar atstovo vardas, pavardė, supažindinimo data, pasirašoma)</w:t>
      </w:r>
      <w:r>
        <w:rPr>
          <w:b/>
          <w:bCs/>
          <w:szCs w:val="24"/>
          <w:lang w:eastAsia="lt-LT"/>
        </w:rPr>
        <w:t xml:space="preserve"> </w:t>
      </w:r>
      <w:r>
        <w:rPr>
          <w:szCs w:val="24"/>
        </w:rPr>
        <w:t>jį supažindina su preliminariu būsto pritaikymo darbų aprašu ir išlaidų sąmatos projektu, iki pateikdama juos svarstyti Komisijai.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suppressAutoHyphens/>
        <w:ind w:firstLine="851"/>
        <w:jc w:val="both"/>
        <w:rPr>
          <w:szCs w:val="24"/>
        </w:rPr>
      </w:pPr>
      <w:r>
        <w:rPr>
          <w:szCs w:val="24"/>
        </w:rPr>
        <w:t>32</w:t>
      </w:r>
      <w:r>
        <w:rPr>
          <w:szCs w:val="24"/>
        </w:rPr>
        <w:t>. Būsto pritaikymo darbų projektą (jei rengiamas), preliminarų būsto pritaikymo darbų aprašo ir išlaidų sąmatos projektą, vertinimo aktą bei Aprašo 18 ir 25 punktuose nurodytus dokumentus ar jų kopijas savivaldybės administracija ne vėliau kaip per 3 darbo dienas nuo jų parengimo (gavimo) dienos tiesiogiai ar elektroninių ryšių priemonėmis pateikia svarstyti Komisijai artimiausiame jos posėdyje.</w:t>
      </w:r>
    </w:p>
    <w:p>
      <w:pPr>
        <w:ind w:firstLine="851"/>
        <w:jc w:val="both"/>
      </w:pPr>
      <w:r>
        <w:t>33</w:t>
      </w:r>
      <w:r>
        <w:t xml:space="preserve">. Jeigu paaiškėja, kad daugiabučio namo, kuriame prašoma pritaikyti būstą, laiptinėje yra daugiau butų, kuriuose gyvena Aprašo 3 punkte nurodyti asmenys, pateikę prašymus, bendrojo naudojimo patalpų pritaikymo darbai numatomi įvertinus visų prašymus pateikusių bendrojo naudojimo patalpomis besinaudojančių asmenų būsto pritaikymo poreikius.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suppressAutoHyphens/>
        <w:ind w:firstLine="851"/>
        <w:jc w:val="both"/>
        <w:rPr>
          <w:szCs w:val="24"/>
        </w:rPr>
      </w:pPr>
      <w:r>
        <w:t>34</w:t>
      </w:r>
      <w:r>
        <w:t xml:space="preserve">. </w:t>
      </w:r>
      <w:r>
        <w:rPr>
          <w:szCs w:val="24"/>
        </w:rPr>
        <w:t>Jei asmens poreikiams prašoma pritaikyti daugiabučio namo bendrojo naudojimo objektus, sprendimai dėl bendrojo naudojimo objektų valdymo ir naudojimo, taip pat dėl naujų bendrojo naudojimo objektų sukūrimo ir disponavimo jais priimami Civilinio kodekso nustatyta tvarka. Sprendimų priėmimo procedūrą organizuoja savivaldybės administracija. Jeigu butų ir kitų patalpų savininkai priima sprendimą nepritaikyti daugiabučio namo bendrojo naudojimo objektų asmens poreikiams, savivaldybės administracija tiesiogiai ar elektroninių ryšių priemonėmis pateikia šį sprendimą ar jo kopiją Komisijai.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suppressAutoHyphens/>
        <w:ind w:firstLine="851"/>
        <w:jc w:val="both"/>
        <w:rPr>
          <w:szCs w:val="24"/>
        </w:rPr>
      </w:pPr>
      <w:r>
        <w:rPr>
          <w:szCs w:val="24"/>
        </w:rPr>
        <w:t>35</w:t>
      </w:r>
      <w:r>
        <w:rPr>
          <w:szCs w:val="24"/>
        </w:rPr>
        <w:t>. Komisija priimtą sprendimą tenkinti (arba netenkinti) būsto pritaikymo poreikį ir sprendimą patvirtinti (arba nepatvirtinti) preliminarų būsto pritaikymo darbų aprašą ir išlaidų sąmatą arba šių sprendimų kopijas ir Komisijos posėdžio protokolą su priedais (jei tokie yra) arba jo kopiją ne vėliau kaip per 3 darbo dienas nuo Komisijos posėdžio dienos tiesiogiai ar elektroninių ryšių priemonėmis pateikia savivaldybės administracijai.</w:t>
      </w:r>
    </w:p>
    <w:p>
      <w:pPr>
        <w:suppressAutoHyphens/>
        <w:ind w:firstLine="851"/>
        <w:jc w:val="both"/>
        <w:rPr>
          <w:szCs w:val="24"/>
        </w:rPr>
      </w:pPr>
      <w:r>
        <w:rPr>
          <w:szCs w:val="24"/>
        </w:rPr>
        <w:t>36</w:t>
      </w:r>
      <w:r>
        <w:rPr>
          <w:szCs w:val="24"/>
        </w:rPr>
        <w:t>. Savivaldybės administracija, gavusi Aprašo 35 punkte nurodytą informaciją ir dokumentus, per 7 darbo dienas:</w:t>
      </w:r>
    </w:p>
    <w:p>
      <w:pPr>
        <w:ind w:firstLine="851"/>
        <w:jc w:val="both"/>
        <w:rPr>
          <w:szCs w:val="24"/>
        </w:rPr>
      </w:pPr>
      <w:r>
        <w:t>36.1</w:t>
      </w:r>
      <w:r>
        <w:t xml:space="preserve">. jeigu priimamas sprendimas tenkinti būsto pritaikymo poreikį, apie tai asmuo ar atstovas informuojamas paštu ar elektroniniu paštu arba pas jį atvykus, pateikiant Komisijos sprendimo tenkinti būsto pritaikymo poreikį ir patvirtinto preliminaraus būsto pritaikymo darbų aprašo kopijas. Asmuo ar atstovas su Komisijos sprendimu tenkinti būsto pritaikymo poreikį ir patvirtintu preliminariu būsto pritaikymo darbų aprašu supažindinamas pasirašytinai. Kol asmuo ar atstovas nepasirašo, būsto pritaikymo darbai neatliekami;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suppressAutoHyphens/>
        <w:ind w:firstLine="851"/>
        <w:jc w:val="both"/>
        <w:rPr>
          <w:szCs w:val="24"/>
        </w:rPr>
      </w:pPr>
      <w:r>
        <w:rPr>
          <w:szCs w:val="24"/>
        </w:rPr>
        <w:t>36.2</w:t>
      </w:r>
      <w:r>
        <w:rPr>
          <w:szCs w:val="24"/>
        </w:rPr>
        <w:t>. jeigu priimamas sprendimas netenkinti būsto pritaikymo poreikio, raštu apie tai informuoja asmenį ar atstovą ir paštu ar elektroniniu paštu pateikia Komisijos sprendimo netenkinti būsto pritaikymo poreikio kopiją, nurodydama sprendimo apskundimo tvarką ir terminus.</w:t>
      </w:r>
    </w:p>
    <w:p>
      <w:pPr>
        <w:suppressAutoHyphens/>
        <w:ind w:firstLine="851"/>
        <w:jc w:val="both"/>
        <w:rPr>
          <w:szCs w:val="24"/>
        </w:rPr>
      </w:pPr>
      <w:r>
        <w:rPr>
          <w:szCs w:val="24"/>
        </w:rPr>
        <w:t>37</w:t>
      </w:r>
      <w:r>
        <w:rPr>
          <w:szCs w:val="24"/>
        </w:rPr>
        <w:t>. Jei asmuo ar atstovas prašyme ar vertinimo akte nurodė, kad būsto pritaikymo darbus organizuos savarankiškai, Komisijai priėmus sprendimą tenkinti būsto pritaikymo poreikį, savivaldybės administracija su asmeniu ar atstovu pasirašo Sutartį dėl savarankiško būsto pritaikymo.</w:t>
      </w:r>
    </w:p>
    <w:p>
      <w:pPr>
        <w:suppressAutoHyphens/>
        <w:ind w:firstLine="851"/>
        <w:jc w:val="both"/>
        <w:rPr>
          <w:szCs w:val="24"/>
        </w:rPr>
      </w:pPr>
      <w:r>
        <w:rPr>
          <w:szCs w:val="24"/>
        </w:rPr>
        <w:t>38</w:t>
      </w:r>
      <w:r>
        <w:rPr>
          <w:szCs w:val="24"/>
        </w:rPr>
        <w:t xml:space="preserve">. Savivaldybės administracija, būsto pritaikymo darbus organizuoja tiems asmenims, kurie prašyme ar vertinimo akte nurodė, kad būsto pritaikymo darbus organizuotų savivaldybės administracija. </w:t>
      </w:r>
    </w:p>
    <w:p>
      <w:pPr>
        <w:suppressAutoHyphens/>
        <w:ind w:firstLine="851"/>
        <w:jc w:val="both"/>
      </w:pPr>
      <w:r>
        <w:rPr>
          <w:szCs w:val="24"/>
        </w:rPr>
        <w:t>39</w:t>
      </w:r>
      <w:r>
        <w:rPr>
          <w:szCs w:val="24"/>
        </w:rPr>
        <w:t xml:space="preserve">. </w:t>
      </w:r>
      <w:r>
        <w:t xml:space="preserve">Savivaldybės administracijos būsto pritaikymo darbų, asmens ar atstovo savarankiškai atliekamų būsto pritaikymo darbų ir kompensacijų išlaidos dengiamos iš šiam tikslui skirtų Lietuvos Respublikos valstybės ir savivaldybių biudžetų lėšų. Jei yra keli būsto pritaikymo darbų vykdymo būdai (pavyzdžiui, jei gali būti pritaikomi keli sanitariniai mazgai arba į būstą galima patekti keliais būdais), atliekami </w:t>
      </w:r>
      <w:r>
        <w:rPr>
          <w:szCs w:val="24"/>
        </w:rPr>
        <w:t xml:space="preserve">pagal preliminarų būsto pritaikymo darbų aprašą ir išlaidų sąmatą </w:t>
      </w:r>
      <w:r>
        <w:t>mažiausiai kainuojantys būsto pritaikymo darbai.</w:t>
      </w:r>
    </w:p>
    <w:p>
      <w:pPr>
        <w:suppressAutoHyphens/>
        <w:ind w:firstLine="851"/>
        <w:jc w:val="both"/>
        <w:rPr>
          <w:b/>
          <w:szCs w:val="24"/>
        </w:rPr>
      </w:pPr>
      <w:r>
        <w:t>40</w:t>
      </w:r>
      <w:r>
        <w:t xml:space="preserve">. </w:t>
      </w:r>
      <w:r>
        <w:rPr>
          <w:szCs w:val="24"/>
        </w:rPr>
        <w:t>Jei savivaldybės administracija gauna papildomą finansavimą iš valstybės biudžeto ar gali skirti papildomų lėšų iš savivaldybės biudžeto, gali būti nagrinėjami asmenų ar atstovų prašymai, kurie nebuvo išnagrinėti iki einamųjų metų birželio 1 d.</w:t>
      </w:r>
    </w:p>
    <w:p>
      <w:pPr>
        <w:jc w:val="center"/>
        <w:rPr>
          <w:b/>
        </w:rPr>
      </w:pPr>
    </w:p>
    <w:p>
      <w:pPr>
        <w:jc w:val="center"/>
        <w:rPr>
          <w:b/>
        </w:rPr>
      </w:pPr>
      <w:r>
        <w:rPr>
          <w:b/>
        </w:rPr>
        <w:t>VIII</w:t>
      </w:r>
      <w:r>
        <w:rPr>
          <w:b/>
        </w:rPr>
        <w:t xml:space="preserve"> SKYRIUS</w:t>
      </w:r>
    </w:p>
    <w:p>
      <w:pPr>
        <w:jc w:val="center"/>
        <w:rPr>
          <w:b/>
        </w:rPr>
      </w:pPr>
      <w:r>
        <w:rPr>
          <w:b/>
          <w:szCs w:val="24"/>
        </w:rPr>
        <w:t>VALSTYBĖS BIUDŽETO LĖŠŲ BŪSTO PRITAIKYMUI NAUDOJIMAS, BŪSTO PRITAIKYMO IŠLAIDŲ PLANAVIMAS IR FINANSAVIMAS</w:t>
      </w:r>
    </w:p>
    <w:p>
      <w:pPr>
        <w:tabs>
          <w:tab w:val="left" w:pos="270"/>
        </w:tabs>
        <w:suppressAutoHyphens/>
        <w:ind w:left="270"/>
        <w:jc w:val="both"/>
      </w:pPr>
    </w:p>
    <w:p>
      <w:pPr>
        <w:tabs>
          <w:tab w:val="left" w:pos="270"/>
        </w:tabs>
        <w:suppressAutoHyphens/>
        <w:ind w:firstLine="851"/>
        <w:jc w:val="both"/>
      </w:pPr>
      <w:r>
        <w:rPr>
          <w:szCs w:val="24"/>
        </w:rPr>
        <w:t>41</w:t>
      </w:r>
      <w:r>
        <w:rPr>
          <w:szCs w:val="24"/>
        </w:rPr>
        <w:t xml:space="preserve">. Atsižvelgdama į turimų savivaldybės biudžeto lėšų būstui pritaikyti lėšų sumą ir skirtą valstybės biudžeto lėšų sumą einamaisiais metais, Komisija nustato, kokiam skaičiui būsto pritaikymo eilėje įrašytų būstų galima organizuoti būsto pritaikymo darbus ir kiek asmenų ar atstovų prašymų tais metais galima tenkinti. </w:t>
      </w:r>
    </w:p>
    <w:p>
      <w:pPr>
        <w:ind w:firstLine="851"/>
        <w:jc w:val="both"/>
        <w:rPr>
          <w:szCs w:val="24"/>
        </w:rPr>
      </w:pPr>
      <w:r>
        <w:t>42</w:t>
      </w:r>
      <w:r>
        <w:t>. Jei, paskirsčius bendrą valstybės biudžeto ir savivaldybės biudžeto lėšų sumą konkrečių būstų pritaikymui finansuoti, lieka lėšų, kurių neužtenka paskutiniam pagal būsto pritaikymo eilę būstui pritaikyti, šios lėšos Komisijos sprendimu skiriamos</w:t>
      </w:r>
      <w:r>
        <w:rPr>
          <w:b/>
          <w:bCs/>
        </w:rPr>
        <w:t xml:space="preserve"> </w:t>
      </w:r>
      <w:r>
        <w:t xml:space="preserve">kitam pagal būsto pritaikymo eilę būstui, kuriam pritaikyti šios lėšų sumos užtektų.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851"/>
        <w:jc w:val="both"/>
      </w:pPr>
      <w:r>
        <w:rPr>
          <w:color w:val="000000"/>
        </w:rPr>
        <w:t>43</w:t>
      </w:r>
      <w:r>
        <w:rPr>
          <w:color w:val="000000"/>
        </w:rPr>
        <w:t>. Jeigu einamųjų metų pabaigoje lieka nepanaudotų einamiesiems metams skirtų valstybės biudžeto ir (ar) savivaldybės biudžeto lėšų būstų pritaikymui finansuoti, Komisijos sprendimu savivaldybės administracija panaudoja pagal šių papunkčių išdėstymo eilę:</w:t>
      </w:r>
    </w:p>
    <w:p>
      <w:pPr>
        <w:ind w:firstLine="851"/>
        <w:jc w:val="both"/>
        <w:rPr>
          <w:strike/>
          <w:color w:val="000000"/>
        </w:rPr>
      </w:pPr>
      <w:r>
        <w:rPr>
          <w:color w:val="000000"/>
        </w:rPr>
        <w:t>43.1</w:t>
      </w:r>
      <w:r>
        <w:rPr>
          <w:color w:val="000000"/>
        </w:rPr>
        <w:t>. išlaidoms, kurias patyrė asmuo ar atstovas, visus ar dalį būsto pritaikymo darbų savarankiškai organizavęs pats ir juos užbaigęs, padengti arba kompensacijai mokėti, jei prašomas pritaikyti būstas nepateko į einamaisiais metais pritaikomų būstų sąrašą. Šios išlaidos padengiamos ir kompensacijos mokamos pagal Komisijos patvirtintą būsto pritaikymo eilę;</w:t>
      </w:r>
    </w:p>
    <w:p>
      <w:pPr>
        <w:ind w:firstLine="851"/>
        <w:jc w:val="both"/>
      </w:pPr>
      <w:r>
        <w:rPr>
          <w:color w:val="000000"/>
        </w:rPr>
        <w:t>43.2</w:t>
      </w:r>
      <w:r>
        <w:rPr>
          <w:color w:val="000000"/>
        </w:rPr>
        <w:t xml:space="preserve">. išankstiniam avansiniam apmokėjimui Aprašo 69, 70 ir </w:t>
      </w:r>
      <w:r>
        <w:rPr>
          <w:szCs w:val="24"/>
        </w:rPr>
        <w:t>82</w:t>
      </w:r>
      <w:r>
        <w:rPr>
          <w:szCs w:val="24"/>
          <w:vertAlign w:val="superscript"/>
        </w:rPr>
        <w:t>1</w:t>
      </w:r>
      <w:r>
        <w:rPr>
          <w:color w:val="000000"/>
        </w:rPr>
        <w:t> punktuose nustatyta tvarka atlikti tais atvejais, kai asmuo ar atstovas yra nusprendęs visus ar dalį būsto pritaikymo darbų organizuoti savarankiškai arba kai parduoda asmens poreikiams nepritaikytą būstą ir perka visiškai ar iš dalies asmens poreikiams pritaikytą būstą, tačiau būstas nėra įtrauktas į einamaisiais metais pritaikomų būstų sąrašą. Išankstinis avansinis apmokėjimas išmokamas pagal Komisijos patvirtintą būsto pritaikymo eilę.</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851"/>
        <w:jc w:val="both"/>
      </w:pPr>
      <w:r>
        <w:rPr>
          <w:szCs w:val="24"/>
        </w:rPr>
        <w:t>43</w:t>
      </w:r>
      <w:r>
        <w:rPr>
          <w:szCs w:val="24"/>
          <w:vertAlign w:val="superscript"/>
        </w:rPr>
        <w:t>1</w:t>
      </w:r>
      <w:r>
        <w:t xml:space="preserve">. Savivaldybių administracijos Aprašo 43 punkte nurodytais atvejais nepanaudotas lėšas privalo grąžinti Agentūrai iki kitų metų sausio 5 d. Agentūra savivaldybių administracijų grąžintas lėšas į valstybės iždo sąskaitą grąžina iki kitų metų sausio 10 d.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tabs>
          <w:tab w:val="left" w:pos="1843"/>
        </w:tabs>
        <w:ind w:firstLine="851"/>
        <w:jc w:val="both"/>
      </w:pPr>
      <w:r>
        <w:rPr>
          <w:szCs w:val="24"/>
        </w:rPr>
        <w:t>44</w:t>
      </w:r>
      <w:r>
        <w:rPr>
          <w:szCs w:val="24"/>
        </w:rPr>
        <w:t xml:space="preserve">. Savivaldybės administracijos rengiamoje išlaidų sąmatoje, kurią rekomenduojama rengti pagal </w:t>
      </w:r>
      <w:r>
        <w:rPr>
          <w:i/>
          <w:iCs/>
          <w:szCs w:val="24"/>
        </w:rPr>
        <w:t>n – (n + 2)</w:t>
      </w:r>
      <w:r>
        <w:rPr>
          <w:szCs w:val="24"/>
        </w:rPr>
        <w:t> metų projektinės programos sąmatos formą B-1, patvirtintą Lietuvos Respublikos finansų ministro 2011 m. rugpjūčio 8 d. įsakymu Nr. 1K-265 „Dėl Lietuvos Respublikos valstybės biudžeto ir savivaldybių biudžetų sudarymo ir vykdymo taisyklių taikymo“, nurodomos visos tinkamos finansuoti išlaidos, susijusios su būsto pritaikymu (įskaitant projektų ir sąmatų rengimo išlaidas).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tabs>
          <w:tab w:val="left" w:pos="270"/>
        </w:tabs>
        <w:suppressAutoHyphens/>
        <w:ind w:firstLine="851"/>
        <w:jc w:val="both"/>
      </w:pPr>
      <w:r>
        <w:t>45</w:t>
      </w:r>
      <w:r>
        <w:t xml:space="preserve">. </w:t>
      </w:r>
      <w:r>
        <w:rPr>
          <w:szCs w:val="24"/>
        </w:rPr>
        <w:t>Tinkamos finansuoti išlaidos turi atitikti gero finansų valdymo principus ir būti:</w:t>
      </w:r>
    </w:p>
    <w:p>
      <w:pPr>
        <w:tabs>
          <w:tab w:val="left" w:pos="270"/>
        </w:tabs>
        <w:suppressAutoHyphens/>
        <w:ind w:firstLine="851"/>
        <w:jc w:val="both"/>
      </w:pPr>
      <w:r>
        <w:t>45.1</w:t>
      </w:r>
      <w:r>
        <w:t xml:space="preserve">. </w:t>
      </w:r>
      <w:r>
        <w:rPr>
          <w:szCs w:val="24"/>
        </w:rPr>
        <w:t>efektyvios ir tikslingos;</w:t>
      </w:r>
    </w:p>
    <w:p>
      <w:pPr>
        <w:tabs>
          <w:tab w:val="left" w:pos="270"/>
        </w:tabs>
        <w:suppressAutoHyphens/>
        <w:ind w:firstLine="851"/>
        <w:jc w:val="both"/>
      </w:pPr>
      <w:r>
        <w:t>45.2</w:t>
      </w:r>
      <w:r>
        <w:t xml:space="preserve">. </w:t>
      </w:r>
      <w:r>
        <w:rPr>
          <w:szCs w:val="24"/>
        </w:rPr>
        <w:t>būtinos būsto pritaikymo darbams atlikti;</w:t>
      </w:r>
    </w:p>
    <w:p>
      <w:pPr>
        <w:ind w:firstLine="851"/>
        <w:jc w:val="both"/>
      </w:pPr>
      <w:r>
        <w:t>45.3</w:t>
      </w:r>
      <w:r>
        <w:t xml:space="preserve">. </w:t>
      </w:r>
      <w:r>
        <w:rPr>
          <w:szCs w:val="24"/>
        </w:rPr>
        <w:t>patirtos pasirašius savivaldybės administracijos sudarytas projektavimo, ekspertavimo, statybos darbų sutartis arba Komisijai priėmus Aprašo 13.8 papunktyje nurodytą sprendimą;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ind w:firstLine="851"/>
        <w:jc w:val="both"/>
      </w:pPr>
      <w:r>
        <w:t>45.4</w:t>
      </w:r>
      <w:r>
        <w:t xml:space="preserve">. </w:t>
      </w:r>
      <w:r>
        <w:rPr>
          <w:szCs w:val="24"/>
        </w:rPr>
        <w:t>numatytos būsto pritaikymo išlaidų sąmatoje, pridėtoje prie savivaldybės administracijos ir statybos darbų rangovo sutarties, arba skirtos darbams, nurodytiems būsto pritaikymo darbų apraše, pridėtame prie Sutarties dėl savarankiško būsto pritaikymo, atlikti. Apskaičiuojant būsto pritaikymo darbų išlaidas, į jas neįtraukiamos įvairių tipų keltuvų (liftų) ir (ar) įvairių tipų perkėlimo įrangos</w:t>
      </w:r>
      <w:r>
        <w:t xml:space="preserve"> (</w:t>
      </w:r>
      <w:r>
        <w:rPr>
          <w:szCs w:val="24"/>
        </w:rPr>
        <w:t>mobilių keltuvų, perkėlimo sistemų, laiptų kopiklių) pirkimo arba gamybos ir jų įrengimo (taip pat ir išmontavimo, kad juos būtų galima panaudoti kitų asmenų poreikiams tenkinti) išlaidos. Minėtų įrenginių pirkimo arba gamybos bei jų įrengimo išlaidų sąmatas rengia statybos darbų specialistas ir jos pridedamos atskirai. Nupirkusi ir (ar) sumontavusi keltuvą (liftą), mobilų keltuvą ar laiptų kopiklį, savivaldybės administracija su pareiškėju pasirašo Keltuvo (lifto), mobilaus keltuvo ar laiptų kopiklio panaudos sutartį, parengtą pagal Keltuvo (lifto), mobilaus keltuvo ar laiptų kopiklio panaudos sutarties formą (6 priedas).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
      <w:pPr>
        <w:tabs>
          <w:tab w:val="left" w:pos="270"/>
        </w:tabs>
        <w:suppressAutoHyphens/>
        <w:ind w:firstLine="851"/>
        <w:jc w:val="both"/>
      </w:pPr>
      <w:r>
        <w:t>46</w:t>
      </w:r>
      <w:r>
        <w:t xml:space="preserve">. </w:t>
      </w:r>
      <w:r>
        <w:rPr>
          <w:szCs w:val="24"/>
        </w:rPr>
        <w:t>Netinkamos finansuoti būsto pritaikymo išlaidos:</w:t>
      </w:r>
    </w:p>
    <w:p>
      <w:pPr>
        <w:tabs>
          <w:tab w:val="left" w:pos="270"/>
        </w:tabs>
        <w:suppressAutoHyphens/>
        <w:ind w:firstLine="851"/>
        <w:jc w:val="both"/>
      </w:pPr>
      <w:r>
        <w:t>46.1</w:t>
      </w:r>
      <w:r>
        <w:t xml:space="preserve">. </w:t>
      </w:r>
      <w:r>
        <w:rPr>
          <w:szCs w:val="24"/>
        </w:rPr>
        <w:t>atliktų darbų, medžiagų defektų šalinimo išlaidos;</w:t>
      </w:r>
    </w:p>
    <w:p>
      <w:pPr>
        <w:tabs>
          <w:tab w:val="left" w:pos="270"/>
        </w:tabs>
        <w:suppressAutoHyphens/>
        <w:ind w:firstLine="851"/>
        <w:jc w:val="both"/>
      </w:pPr>
      <w:r>
        <w:t>46.2</w:t>
      </w:r>
      <w:r>
        <w:t xml:space="preserve">. </w:t>
      </w:r>
      <w:r>
        <w:rPr>
          <w:szCs w:val="24"/>
        </w:rPr>
        <w:t>baudos, finansinės nuobaudos ir bylinėjimosi išlaidos;</w:t>
      </w:r>
    </w:p>
    <w:p>
      <w:pPr>
        <w:tabs>
          <w:tab w:val="left" w:pos="270"/>
        </w:tabs>
        <w:suppressAutoHyphens/>
        <w:ind w:firstLine="851"/>
        <w:jc w:val="both"/>
      </w:pPr>
      <w:r>
        <w:t>46.3</w:t>
      </w:r>
      <w:r>
        <w:t xml:space="preserve">. </w:t>
      </w:r>
      <w:r>
        <w:rPr>
          <w:szCs w:val="24"/>
        </w:rPr>
        <w:t>pirkimo ir (arba) importo pridėtinės vertės mokestis, kurį prekių tiekėjai ar paslaugų teikėjai gali susigrąžinti pagal Lietuvos Respublikos pridėtinės vertės mokesčio įstatymą;</w:t>
      </w:r>
    </w:p>
    <w:p>
      <w:pPr>
        <w:tabs>
          <w:tab w:val="left" w:pos="270"/>
        </w:tabs>
        <w:suppressAutoHyphens/>
        <w:ind w:firstLine="851"/>
        <w:jc w:val="both"/>
      </w:pPr>
      <w:r>
        <w:t>46.4</w:t>
      </w:r>
      <w:r>
        <w:t xml:space="preserve">. </w:t>
      </w:r>
      <w:r>
        <w:rPr>
          <w:szCs w:val="24"/>
        </w:rPr>
        <w:t>būsto, žemės ir pastatų pirkimo išlaidos;</w:t>
      </w:r>
    </w:p>
    <w:p>
      <w:pPr>
        <w:ind w:firstLine="851"/>
        <w:jc w:val="both"/>
      </w:pPr>
      <w:r>
        <w:t>46.5</w:t>
      </w:r>
      <w:r>
        <w:t xml:space="preserve">. </w:t>
      </w:r>
      <w:r>
        <w:rPr>
          <w:szCs w:val="24"/>
        </w:rPr>
        <w:t>išlaidos, patirtos iki Sutarties dėl savarankiško būsto pritaikymo pasirašymo, išskyrus išlaidas,</w:t>
      </w:r>
      <w:r>
        <w:t xml:space="preserve"> kurios patirtos </w:t>
      </w:r>
      <w:r>
        <w:rPr>
          <w:szCs w:val="24"/>
        </w:rPr>
        <w:t>įsigyjant Sąraše nurodytas prekes ir (ar) įrangą ir kurios, Komisijai priėmus Aprašo 13.16 papunktyje nurodytą sprendimą, pripažintos tinkamomis finansuoti.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tabs>
          <w:tab w:val="left" w:pos="270"/>
        </w:tabs>
        <w:suppressAutoHyphens/>
        <w:ind w:firstLine="851"/>
        <w:jc w:val="both"/>
      </w:pPr>
      <w:r>
        <w:t>47</w:t>
      </w:r>
      <w:r>
        <w:t xml:space="preserve">. </w:t>
      </w:r>
      <w:r>
        <w:rPr>
          <w:szCs w:val="24"/>
        </w:rPr>
        <w:t>Netinkamos finansuoti taip pat yra Apraše nenumatytos papildomos būsto pritaikymo išlaidos, kurios iš valstybės biudžeto lėšų pagal Aprašą nekompensuojamos, tačiau gali būti dengiamos iš kitų šaltinių, išskyrus Aprašo 11 punkte nurodytas išlaidas papildomai perkamai kitai įrangai įsigyti ir (ar) atliekamiems kitiems būsto ir jo aplinkos pritaikymo darbams atlikti.</w:t>
      </w:r>
      <w:r>
        <w:t xml:space="preserve"> </w:t>
      </w:r>
    </w:p>
    <w:p>
      <w:pPr>
        <w:ind w:firstLine="851"/>
        <w:jc w:val="both"/>
        <w:rPr>
          <w:szCs w:val="24"/>
        </w:rPr>
      </w:pPr>
      <w:r>
        <w:rPr>
          <w:color w:val="000000"/>
        </w:rPr>
        <w:t>48</w:t>
      </w:r>
      <w:r>
        <w:rPr>
          <w:color w:val="000000"/>
        </w:rPr>
        <w:t>. Vieno būsto pritaikymo faktinėms išlaidoms padengti galimos skirti valstybės biudžeto ir savivaldybės biudžeto lėšų dalis nurodyta Sąraše. Sąraše nurodytos lėšos apskaičiuojamos remiantis bazinės socialinės išmokos (toliau – BSI) dydžiu, galiojusiu Komisijos sprendimo tenkinti būsto pritaikymo poreikį priėmimo dieną. Pasikeitus BSI dydžiui, Komisijos sprendimo tenkinti būsto pritaikymo poreikį priėmimo dieną apskaičiuota maksimali būsto pritaikymo lėšų suma Komisijos sprendimu gali būti perskaičiuojama remiantis BSI dydžiu, galiojančiu Komisijos sprendimo dėl maksimalios būsto pritaikymo lėšų sumos perskaičiavimo priėmimo dieną.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ind w:firstLine="851"/>
        <w:jc w:val="both"/>
      </w:pPr>
      <w:r>
        <w:t>49</w:t>
      </w:r>
      <w:r>
        <w:t xml:space="preserve">. Jei perkami Sąrašo 1.1.18 papunktyje nurodyti įrenginiai, savivaldybės administracija privalo raštu informuoti savivaldybę aptarnaujantį Techninės pagalbos priemonių centro teritorinį skyrių apie asmeniui perduotas techninės pagalbos priemones (nurodomas asmens vardas, pavardė, gimimo data ir techninės pagalbos priemonės pavadinimas). Gavęs informaciją apie asmeniui skirtą techninės pagalbos priemonę, Techninės pagalbos priemonių centras išbraukia jį iš šios techninės pagalbos priemonės laukiančiųjų sąrašo.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pStyle w:val="PlainText"/>
        <w:ind w:firstLine="567"/>
        <w:jc w:val="both"/>
        <w:rPr>
          <w:rFonts w:ascii="Times New Roman" w:hAnsi="Times New Roman"/>
          <w:b/>
          <w:bCs/>
          <w:sz w:val="22"/>
        </w:rPr>
      </w:pPr>
      <w:r>
        <w:rPr>
          <w:rFonts w:ascii="Times New Roman" w:hAnsi="Times New Roman"/>
          <w:sz w:val="22"/>
        </w:rPr>
        <w:t>50</w:t>
      </w:r>
      <w:r>
        <w:rPr>
          <w:rFonts w:ascii="Times New Roman" w:hAnsi="Times New Roman"/>
          <w:sz w:val="22"/>
        </w:rPr>
        <w:t>.</w:t>
      </w:r>
      <w:r>
        <w:rPr>
          <w:rFonts w:ascii="Times New Roman" w:eastAsia="MS Mincho" w:hAnsi="Times New Roman"/>
          <w:sz w:val="20"/>
          <w:i/>
          <w:iCs/>
        </w:rPr>
        <w:t xml:space="preserve"> Neteko galios nuo 2026-01-01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pStyle w:val="PlainText"/>
        <w:ind w:firstLine="567"/>
        <w:jc w:val="both"/>
        <w:rPr>
          <w:rFonts w:ascii="Times New Roman" w:hAnsi="Times New Roman"/>
          <w:b/>
          <w:bCs/>
          <w:sz w:val="22"/>
        </w:rPr>
      </w:pPr>
      <w:r>
        <w:rPr>
          <w:rFonts w:ascii="Times New Roman" w:hAnsi="Times New Roman"/>
          <w:sz w:val="22"/>
        </w:rPr>
        <w:t>51</w:t>
      </w:r>
      <w:r>
        <w:rPr>
          <w:rFonts w:ascii="Times New Roman" w:hAnsi="Times New Roman"/>
          <w:sz w:val="22"/>
        </w:rPr>
        <w:t>.</w:t>
      </w:r>
      <w:r>
        <w:rPr>
          <w:rFonts w:ascii="Times New Roman" w:eastAsia="MS Mincho" w:hAnsi="Times New Roman"/>
          <w:sz w:val="20"/>
          <w:i/>
          <w:iCs/>
        </w:rPr>
        <w:t xml:space="preserve"> Neteko galios nuo 2026-01-01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pStyle w:val="PlainText"/>
        <w:ind w:firstLine="567"/>
        <w:jc w:val="both"/>
        <w:rPr>
          <w:rFonts w:ascii="Times New Roman" w:hAnsi="Times New Roman"/>
          <w:b/>
          <w:bCs/>
          <w:sz w:val="22"/>
        </w:rPr>
      </w:pPr>
      <w:r>
        <w:rPr>
          <w:rFonts w:ascii="Times New Roman" w:hAnsi="Times New Roman"/>
          <w:sz w:val="22"/>
        </w:rPr>
        <w:t>52</w:t>
      </w:r>
      <w:r>
        <w:rPr>
          <w:rFonts w:ascii="Times New Roman" w:hAnsi="Times New Roman"/>
          <w:sz w:val="22"/>
        </w:rPr>
        <w:t>.</w:t>
      </w:r>
      <w:r>
        <w:rPr>
          <w:rFonts w:ascii="Times New Roman" w:eastAsia="MS Mincho" w:hAnsi="Times New Roman"/>
          <w:sz w:val="20"/>
          <w:i/>
          <w:iCs/>
        </w:rPr>
        <w:t xml:space="preserve"> Neteko galios nuo 2026-01-01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suppressAutoHyphens/>
        <w:jc w:val="center"/>
        <w:rPr>
          <w:b/>
          <w:szCs w:val="24"/>
        </w:rPr>
      </w:pPr>
      <w:r>
        <w:rPr>
          <w:b/>
          <w:szCs w:val="24"/>
        </w:rPr>
        <w:t>IX</w:t>
      </w:r>
      <w:r>
        <w:rPr>
          <w:b/>
          <w:szCs w:val="24"/>
        </w:rPr>
        <w:t xml:space="preserve"> SKYRIUS</w:t>
      </w:r>
    </w:p>
    <w:p>
      <w:pPr>
        <w:suppressAutoHyphens/>
        <w:jc w:val="center"/>
        <w:rPr>
          <w:b/>
          <w:szCs w:val="24"/>
        </w:rPr>
      </w:pPr>
      <w:r>
        <w:rPr>
          <w:b/>
          <w:szCs w:val="24"/>
        </w:rPr>
        <w:t>PARAIŠKOS NAGRINĖJIMAS, ATSISKAITYMAS UŽ LĖŠŲ PANAUDOJIMĄ</w:t>
      </w:r>
    </w:p>
    <w:p>
      <w:pPr>
        <w:tabs>
          <w:tab w:val="left" w:pos="270"/>
        </w:tabs>
        <w:suppressAutoHyphens/>
        <w:ind w:left="270"/>
        <w:jc w:val="both"/>
      </w:pPr>
    </w:p>
    <w:p>
      <w:pPr>
        <w:tabs>
          <w:tab w:val="left" w:pos="1843"/>
        </w:tabs>
        <w:ind w:firstLine="851"/>
        <w:jc w:val="both"/>
      </w:pPr>
      <w:r>
        <w:rPr>
          <w:szCs w:val="24"/>
        </w:rPr>
        <w:t>53</w:t>
      </w:r>
      <w:r>
        <w:rPr>
          <w:szCs w:val="24"/>
        </w:rPr>
        <w:t>. Agentūra ir savivaldybės administracija iki savivaldybės administracijos paraiškų pateikimo Agentūrai dienos sudaro Būsto pritaikymo asmenims su negalia finansavimo sutartį (toliau – Sutartis dėl finansavimo) pagal Agentūros direktoriaus patvirtintą formą. Sutartyje dėl finansavimo turi būti pateikta informacija, nurodyta Lietuvos Respublikos valstybės biudžeto ir savivaldybių biudžetų sudarymo ir vykdymo taisyklių, patvirtintų Lietuvos Respublikos Vyriausybės 2001 m. gegužės 14 d. nutarimu Nr. 543 „Dėl Lietuvos Respublikos biudžeto sandaros įstatymo įgyvendinimo“, 35</w:t>
      </w:r>
      <w:r>
        <w:rPr>
          <w:b/>
          <w:bCs/>
          <w:szCs w:val="24"/>
        </w:rPr>
        <w:t> </w:t>
      </w:r>
      <w:r>
        <w:rPr>
          <w:szCs w:val="24"/>
        </w:rPr>
        <w:t>punkte.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tabs>
          <w:tab w:val="left" w:pos="270"/>
        </w:tabs>
        <w:suppressAutoHyphens/>
        <w:ind w:firstLine="851"/>
        <w:jc w:val="both"/>
      </w:pPr>
      <w:r>
        <w:t>54</w:t>
      </w:r>
      <w:r>
        <w:t xml:space="preserve">. </w:t>
      </w:r>
      <w:r>
        <w:rPr>
          <w:szCs w:val="24"/>
        </w:rPr>
        <w:t>Valstybės biudžeto lėšos paskirstomos proporcingai, atsižvelgiant į savivaldybėje gautų asmenų ar atstovų prašymų skaičių einamųjų metų sausio 1 d.</w:t>
      </w:r>
    </w:p>
    <w:p>
      <w:pPr>
        <w:tabs>
          <w:tab w:val="left" w:pos="270"/>
        </w:tabs>
        <w:suppressAutoHyphens/>
        <w:ind w:firstLine="851"/>
        <w:jc w:val="both"/>
      </w:pPr>
      <w:r>
        <w:t>55</w:t>
      </w:r>
      <w:r>
        <w:t xml:space="preserve">. </w:t>
      </w:r>
      <w:r>
        <w:rPr>
          <w:szCs w:val="24"/>
        </w:rPr>
        <w:t xml:space="preserve">Savivaldybės administracija iki einamųjų metų sausio 15 d. pateikia Agentūrai informaciją apie savivaldybėje gautų prašymų skaičių einamųjų metų sausio 1 d. </w:t>
      </w:r>
      <w:r>
        <w:t xml:space="preserve">Prireikus patikrinti prašomų valstybės biudžeto lėšų pagrįstumą, </w:t>
      </w:r>
      <w:r>
        <w:rPr>
          <w:szCs w:val="24"/>
        </w:rPr>
        <w:t>Agentūra</w:t>
      </w:r>
      <w:r>
        <w:t xml:space="preserve"> gali pareikalauti iš savivaldybės administracijos pateikti būsto pritaikymo laukiančių asmenų sąrašą, kuriame nurodomi eilėje laukiančių asmenų vardai, pavardės ir gimimo datos.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270"/>
        </w:tabs>
        <w:suppressAutoHyphens/>
        <w:ind w:firstLine="851"/>
        <w:jc w:val="both"/>
      </w:pPr>
      <w:r>
        <w:rPr>
          <w:szCs w:val="24"/>
        </w:rPr>
        <w:t>56</w:t>
      </w:r>
      <w:r>
        <w:rPr>
          <w:szCs w:val="24"/>
        </w:rPr>
        <w:t>. Agentūra, gavusi iš Lietuvos Respublikos socialinės apsaugos ir darbo ministerijos informaciją apie būstui pritaikyti skirtų valstybės biudžeto lėšų sumą, šias lėšas paskirsto savivaldybėms ir apie tai raštu informuoja jų administracijas, kartu pateikdama informaciją</w:t>
      </w:r>
      <w:r>
        <w:t xml:space="preserve"> apie einamaisiais metais savivaldybėms skiriamas ir per ateinančius dvejus metus planuojamas skirti valstybės </w:t>
      </w:r>
      <w:r>
        <w:rPr>
          <w:szCs w:val="24"/>
        </w:rPr>
        <w:t>biudžeto</w:t>
      </w:r>
      <w:r>
        <w:t xml:space="preserve"> lėšas.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firstLine="851"/>
        <w:jc w:val="both"/>
      </w:pPr>
      <w:r>
        <w:t>57</w:t>
      </w:r>
      <w:r>
        <w:t xml:space="preserve">. </w:t>
      </w:r>
      <w:r>
        <w:rPr>
          <w:szCs w:val="24"/>
        </w:rPr>
        <w:t xml:space="preserve">Savivaldybės administracija ne vėliau kaip iki einamųjų metų liepos 15 d. elektroninių ryšių priemonėmis pateikia </w:t>
      </w:r>
      <w:r>
        <w:rPr>
          <w:szCs w:val="24"/>
          <w:lang w:eastAsia="lt-LT"/>
        </w:rPr>
        <w:t>Agentūrai paraišką einamiesiems metams</w:t>
      </w:r>
      <w:r>
        <w:rPr>
          <w:szCs w:val="24"/>
        </w:rPr>
        <w:t>, o skyrus papildomų valstybės biudžeto lėšų, patikslintas paraiškas ji pateikia Aprašo 60 punkte nustatytais terminais.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270"/>
        </w:tabs>
        <w:suppressAutoHyphens/>
        <w:ind w:firstLine="851"/>
        <w:jc w:val="both"/>
      </w:pPr>
      <w:r>
        <w:t>58</w:t>
      </w:r>
      <w:r>
        <w:t xml:space="preserve">. </w:t>
      </w:r>
      <w:r>
        <w:rPr>
          <w:szCs w:val="24"/>
        </w:rPr>
        <w:t>Agentūra, gavusi iš savivaldybės administracijos paraišką: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tabs>
          <w:tab w:val="left" w:pos="270"/>
        </w:tabs>
        <w:suppressAutoHyphens/>
        <w:ind w:firstLine="851"/>
        <w:jc w:val="both"/>
      </w:pPr>
      <w:r>
        <w:t>58.1</w:t>
      </w:r>
      <w:r>
        <w:t xml:space="preserve">. </w:t>
      </w:r>
      <w:r>
        <w:rPr>
          <w:szCs w:val="24"/>
        </w:rPr>
        <w:t>per 5 darbo dienas nuo paraiškos gavimo dienos patikrina, ar teisingai užpildyta paraiškos forma. Nustatęs, kad paraiškoje yra netikslumų, jis per 2 darbo dienas nuo šios aplinkybės paaiškėjimo dienos elektroninių ryšių priemonėmis kreipiasi į savivaldybės administraciją dėl nustatytų netikslumų patikslinimo;</w:t>
      </w:r>
    </w:p>
    <w:p>
      <w:pPr>
        <w:tabs>
          <w:tab w:val="left" w:pos="270"/>
        </w:tabs>
        <w:suppressAutoHyphens/>
        <w:ind w:firstLine="851"/>
        <w:jc w:val="both"/>
      </w:pPr>
      <w:r>
        <w:t>58.2</w:t>
      </w:r>
      <w:r>
        <w:t xml:space="preserve">. </w:t>
      </w:r>
      <w:r>
        <w:rPr>
          <w:szCs w:val="24"/>
        </w:rPr>
        <w:t>prireikus elektroninių ryšių priemonėmis prašo savivaldybės administracijos pateikti Komisijos sprendimo tenkinti būsto pritaikymo poreikį ir būsto pritaikymo darbų aprašų ir išlaidų sąmatų kopijas. Šiuos dokumentus savivaldybės administracija privalo pateikti ne vėliau kaip per 5 darbo dienas nuo tokio prašymo iš Agentūros gavimo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270"/>
        </w:tabs>
        <w:suppressAutoHyphens/>
        <w:ind w:firstLine="851"/>
        <w:jc w:val="both"/>
      </w:pPr>
      <w:r>
        <w:t>58.3</w:t>
      </w:r>
      <w:r>
        <w:t xml:space="preserve">. </w:t>
      </w:r>
      <w:r>
        <w:rPr>
          <w:szCs w:val="24"/>
        </w:rPr>
        <w:t>gali pateikti pastabas savivaldybės administracijai, reikalauti patikslinti Aprašo 58.2 papunktyje nurodytus dokumentus;</w:t>
      </w:r>
    </w:p>
    <w:p>
      <w:pPr>
        <w:tabs>
          <w:tab w:val="left" w:pos="270"/>
        </w:tabs>
        <w:suppressAutoHyphens/>
        <w:ind w:firstLine="851"/>
        <w:jc w:val="both"/>
      </w:pPr>
      <w:r>
        <w:t>58.4</w:t>
      </w:r>
      <w:r>
        <w:t xml:space="preserve">. </w:t>
      </w:r>
      <w:r>
        <w:rPr>
          <w:szCs w:val="24"/>
        </w:rPr>
        <w:t>per 5 darbo dienas nuo paskutinio patikslinimo gavimo dienos įvertina paraiškas, kurios buvo tikslinamos.</w:t>
      </w:r>
    </w:p>
    <w:p>
      <w:pPr>
        <w:tabs>
          <w:tab w:val="left" w:pos="270"/>
        </w:tabs>
        <w:suppressAutoHyphens/>
        <w:ind w:firstLine="851"/>
        <w:jc w:val="both"/>
      </w:pPr>
      <w:r>
        <w:t>59</w:t>
      </w:r>
      <w:r>
        <w:t xml:space="preserve">. </w:t>
      </w:r>
      <w:r>
        <w:rPr>
          <w:szCs w:val="24"/>
        </w:rPr>
        <w:t>Savivaldybių administracijos Agentūrai elektroninių ryšių priemonėmis teikia: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tabs>
          <w:tab w:val="left" w:pos="270"/>
        </w:tabs>
        <w:suppressAutoHyphens/>
        <w:ind w:firstLine="851"/>
        <w:jc w:val="both"/>
        <w:rPr>
          <w:szCs w:val="24"/>
        </w:rPr>
      </w:pPr>
      <w:r>
        <w:t>59.1</w:t>
      </w:r>
      <w:r>
        <w:t xml:space="preserve">. </w:t>
      </w:r>
      <w:r>
        <w:rPr>
          <w:szCs w:val="24"/>
        </w:rPr>
        <w:t>finansines būsto pritaikymo ataskaitas, pagal Sutartyje dėl finansavimo patvirtintą formą – kartą per ketvirtį iki kito ketvirčio pirmo mėnesio 8 d.;</w:t>
      </w:r>
    </w:p>
    <w:p>
      <w:pPr>
        <w:tabs>
          <w:tab w:val="left" w:pos="270"/>
        </w:tabs>
        <w:suppressAutoHyphens/>
        <w:ind w:firstLine="851"/>
        <w:jc w:val="both"/>
        <w:rPr>
          <w:szCs w:val="24"/>
        </w:rPr>
      </w:pPr>
      <w:r>
        <w:t>59.2</w:t>
      </w:r>
      <w:r>
        <w:t xml:space="preserve">. laisvos formos </w:t>
      </w:r>
      <w:r>
        <w:rPr>
          <w:szCs w:val="24"/>
        </w:rPr>
        <w:t>pranešimus apie skirtų valstybės biudžeto lėšų grąžinimą – ne vėliau kaip iki einamųjų metų lapkričio 1 d.;</w:t>
      </w:r>
    </w:p>
    <w:p>
      <w:pPr>
        <w:tabs>
          <w:tab w:val="left" w:pos="270"/>
        </w:tabs>
        <w:suppressAutoHyphens/>
        <w:ind w:firstLine="851"/>
        <w:jc w:val="both"/>
      </w:pPr>
      <w:r>
        <w:t>59.3</w:t>
      </w:r>
      <w:r>
        <w:t>. informaciją dėl skirtų ir einamųjų metų būstams pritaikyti nepanaudotų valstybės biudžeto lėšų panaudojimą pagal Aprašo 43 punktą – ne vėliau kaip iki einamųjų metų lapkričio 1 d.</w:t>
      </w:r>
    </w:p>
    <w:p>
      <w:pPr>
        <w:tabs>
          <w:tab w:val="left" w:pos="270"/>
        </w:tabs>
        <w:suppressAutoHyphens/>
        <w:ind w:firstLine="851"/>
        <w:jc w:val="both"/>
      </w:pPr>
      <w:r>
        <w:t>60</w:t>
      </w:r>
      <w:r>
        <w:t xml:space="preserve">. </w:t>
      </w:r>
      <w:r>
        <w:rPr>
          <w:szCs w:val="24"/>
        </w:rPr>
        <w:t>Savivaldybės administracija gali Agentūrai elektroninių ryšių priemonėmis teikti prašymus dėl papildomų lėšų skyrimo iš valstybės biudžeto šiais atvejais tokiais terminais (nurodomas savivaldybės administracijos pavadinimas ir reikalinga papildomų lėšų suma):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tabs>
          <w:tab w:val="left" w:pos="270"/>
        </w:tabs>
        <w:suppressAutoHyphens/>
        <w:ind w:firstLine="851"/>
        <w:jc w:val="both"/>
      </w:pPr>
      <w:r>
        <w:t>60.1</w:t>
      </w:r>
      <w:r>
        <w:t xml:space="preserve">. </w:t>
      </w:r>
      <w:r>
        <w:rPr>
          <w:szCs w:val="24"/>
        </w:rPr>
        <w:t>atsiradus papildomam lėšų poreikiui ir (ar) gavus naujų asmenų ar atstovų prašymų dėl būsto pritaikymo, ir (ar) atsiradus savarankiškai pritaikytų būstų, neatėjus jų pritaikymo eilei, ir laukiančiųjų eilėje dėl būsto pritaikymo darbų išlaidų apmokėjimo, – ne vėliau kaip iki einamųjų metų lapkričio 1 d.;</w:t>
      </w:r>
    </w:p>
    <w:p>
      <w:pPr>
        <w:tabs>
          <w:tab w:val="left" w:pos="270"/>
        </w:tabs>
        <w:suppressAutoHyphens/>
        <w:ind w:firstLine="851"/>
        <w:jc w:val="both"/>
      </w:pPr>
      <w:r>
        <w:t>60.2</w:t>
      </w:r>
      <w:r>
        <w:t xml:space="preserve">. </w:t>
      </w:r>
      <w:r>
        <w:rPr>
          <w:szCs w:val="24"/>
        </w:rPr>
        <w:t>gavusi informaciją iš Agentūros, kad yra skirta papildomų valstybės biudžeto lėšų arba kitos savivaldybės atsisako joms skirtų valstybės biudžeto lėšų, – iki einamojo ketvirčio pabaigos nuo tokios informacijos gavimo dienos, bet ne vėliau kaip iki einamųjų metų lapkričio 15 d.</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firstLine="851"/>
        <w:jc w:val="both"/>
      </w:pPr>
      <w:r>
        <w:t>61</w:t>
      </w:r>
      <w:r>
        <w:t xml:space="preserve">. </w:t>
      </w:r>
      <w:r>
        <w:rPr>
          <w:szCs w:val="24"/>
        </w:rPr>
        <w:t>Agentūra</w:t>
      </w:r>
      <w:r>
        <w:t xml:space="preserve">, </w:t>
      </w:r>
      <w:r>
        <w:rPr>
          <w:szCs w:val="24"/>
        </w:rPr>
        <w:t xml:space="preserve">gavusi </w:t>
      </w:r>
      <w:r>
        <w:t xml:space="preserve">savivaldybės administracijos paraišką ir (ar) prašymą dėl papildomų valstybės biudžeto lėšų skyrimo (nurodomas papildomų valstybės biudžeto lėšų poreikis (suma eurais) ir jo pagrindimas), perskirsto einamųjų metų valstybės biudžeto lėšas, skirtas būstui pritaikyti, ir apie tai raštu informuoja savivaldybės administraciją. Savivaldybės administracija, gavusi </w:t>
      </w:r>
      <w:r>
        <w:rPr>
          <w:szCs w:val="24"/>
        </w:rPr>
        <w:t>Agentūros</w:t>
      </w:r>
      <w:r>
        <w:t xml:space="preserve"> informaciją apie skirtas papildomas valstybės biudžeto lėšas, ne vėliau kaip per 10 darbo dienų pateikia </w:t>
      </w:r>
      <w:r>
        <w:rPr>
          <w:szCs w:val="24"/>
        </w:rPr>
        <w:t>Agentūrai</w:t>
      </w:r>
      <w:r>
        <w:t xml:space="preserve"> patikslintas paraiškas.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270"/>
        </w:tabs>
        <w:suppressAutoHyphens/>
        <w:ind w:firstLine="851"/>
        <w:jc w:val="both"/>
      </w:pPr>
      <w:r>
        <w:t>62</w:t>
      </w:r>
      <w:r>
        <w:t xml:space="preserve">. </w:t>
      </w:r>
      <w:r>
        <w:rPr>
          <w:szCs w:val="24"/>
        </w:rPr>
        <w:t>Papildomai savivaldybės administracijai skirtos valstybės biudžeto lėšos gali būti naudojamos būstams pritaikyti arba ateinančiais metais numatomų pritaikyti būstų pritaikymo eskiziniams brėžiniams, projektams, būsto pritaikymo darbų aprašams ir išlaidų sąmatoms rengti, keltuvų (liftų) įsigijimo išlaidoms apmokėti avansu.</w:t>
      </w:r>
      <w:r>
        <w:t xml:space="preserve"> </w:t>
      </w:r>
    </w:p>
    <w:p>
      <w:pPr>
        <w:suppressAutoHyphens/>
        <w:jc w:val="center"/>
        <w:rPr>
          <w:b/>
          <w:szCs w:val="24"/>
        </w:rPr>
      </w:pPr>
    </w:p>
    <w:p>
      <w:pPr>
        <w:suppressAutoHyphens/>
        <w:jc w:val="center"/>
        <w:rPr>
          <w:b/>
          <w:szCs w:val="24"/>
        </w:rPr>
      </w:pPr>
      <w:r>
        <w:rPr>
          <w:b/>
          <w:szCs w:val="24"/>
        </w:rPr>
        <w:t>X</w:t>
      </w:r>
      <w:r>
        <w:rPr>
          <w:b/>
          <w:szCs w:val="24"/>
        </w:rPr>
        <w:t xml:space="preserve"> SKYRIUS</w:t>
      </w:r>
    </w:p>
    <w:p>
      <w:pPr>
        <w:tabs>
          <w:tab w:val="left" w:pos="270"/>
          <w:tab w:val="left" w:pos="1080"/>
        </w:tabs>
        <w:suppressAutoHyphens/>
        <w:jc w:val="center"/>
        <w:rPr>
          <w:b/>
          <w:szCs w:val="24"/>
        </w:rPr>
      </w:pPr>
      <w:r>
        <w:rPr>
          <w:b/>
          <w:szCs w:val="24"/>
        </w:rPr>
        <w:t>SAVARANKIŠKAI ATLIKTO BŪSTO PRITAIKYMO IŠLAIDŲ KOMPENSAVIMAS</w:t>
      </w:r>
    </w:p>
    <w:p>
      <w:pPr>
        <w:tabs>
          <w:tab w:val="left" w:pos="270"/>
          <w:tab w:val="left" w:pos="1080"/>
        </w:tabs>
        <w:suppressAutoHyphens/>
        <w:jc w:val="center"/>
      </w:pPr>
    </w:p>
    <w:p>
      <w:pPr>
        <w:tabs>
          <w:tab w:val="left" w:pos="270"/>
          <w:tab w:val="left" w:pos="1080"/>
        </w:tabs>
        <w:suppressAutoHyphens/>
        <w:ind w:firstLine="851"/>
        <w:jc w:val="both"/>
      </w:pPr>
      <w:r>
        <w:rPr>
          <w:szCs w:val="24"/>
        </w:rPr>
        <w:t>63</w:t>
      </w:r>
      <w:r>
        <w:rPr>
          <w:szCs w:val="24"/>
        </w:rPr>
        <w:t>. Savarankiškas būsto pritaikymas gali būti:</w:t>
      </w:r>
    </w:p>
    <w:p>
      <w:pPr>
        <w:tabs>
          <w:tab w:val="left" w:pos="270"/>
          <w:tab w:val="left" w:pos="1080"/>
        </w:tabs>
        <w:suppressAutoHyphens/>
        <w:ind w:firstLine="851"/>
        <w:jc w:val="both"/>
      </w:pPr>
      <w:r>
        <w:t>63.1</w:t>
      </w:r>
      <w:r>
        <w:t xml:space="preserve">. </w:t>
      </w:r>
      <w:r>
        <w:rPr>
          <w:szCs w:val="24"/>
        </w:rPr>
        <w:t>visiškas – kai asmuo ar atstovas savarankiškai organizuoja visus būsto pritaikymo darbus, įskaitant keltuvų (liftų) ir (ar) įvairaus tipo perkėlimo įrangos (mobilių keltuvų, perkėlimo sistemų, laiptų kopiklių) pirkimą ir įrengimą;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63.2</w:t>
      </w:r>
      <w:r>
        <w:t xml:space="preserve">. </w:t>
      </w:r>
      <w:r>
        <w:rPr>
          <w:szCs w:val="24"/>
        </w:rPr>
        <w:t>dalinis – kai asmuo ar atstovas savarankiškai organizuoja dalį būsto pritaikymo darbų (būste ar jo aplinkoje) pagal</w:t>
      </w:r>
      <w:r>
        <w:t xml:space="preserve"> </w:t>
      </w:r>
      <w:r>
        <w:rPr>
          <w:szCs w:val="24"/>
        </w:rPr>
        <w:t>sudarytą būsto pritaikymo darbų sąmatą, o likusius būsto pritaikymo darbus organizuoja savivaldybės administracija</w:t>
      </w:r>
      <w:r>
        <w:rPr>
          <w:b/>
          <w:bCs/>
          <w:szCs w:val="24"/>
        </w:rPr>
        <w:t xml:space="preserve"> </w:t>
      </w:r>
      <w:r>
        <w:rPr>
          <w:szCs w:val="24"/>
        </w:rPr>
        <w:t>pagal nustatytą būsto pritaikymo eilę.</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
      <w:pPr>
        <w:tabs>
          <w:tab w:val="left" w:pos="270"/>
          <w:tab w:val="left" w:pos="1080"/>
        </w:tabs>
        <w:suppressAutoHyphens/>
        <w:ind w:firstLine="851"/>
        <w:jc w:val="both"/>
      </w:pPr>
      <w:r>
        <w:t>64</w:t>
      </w:r>
      <w:r>
        <w:t xml:space="preserve">. </w:t>
      </w:r>
      <w:r>
        <w:rPr>
          <w:szCs w:val="24"/>
        </w:rPr>
        <w:t xml:space="preserve">Asmuo ar atstovas, nusprendęs savarankiškai organizuoti būsto pritaikymo darbus, tai pažymi prašyme arba vertinimo akte, nurodydamas, kokį Aprašo 63 punkte numatytą savarankiško būsto pritaikymą pasirinko. </w:t>
      </w:r>
      <w:r>
        <w:t>Komisijai Aprašo VII skyriuje nustatyta tvarka ir terminais priėmus sprendimą tenkinti būsto pritaikymo poreikį ir patvirtinus būsto pritaikymo darbų aprašą ir sąmatą, savivaldybės administracija ne vėliau kaip per 20 darbo dienų nuo Komisijos sprendimo tenkinti būsto pritaikymo poreikį priėmimo dienos tiesiogiai, paštu ar elektroninių ryšių priemonėmis pateikia asmeniui ar atstovui pasirašyti Sutartį</w:t>
      </w:r>
      <w:r>
        <w:rPr>
          <w:szCs w:val="24"/>
        </w:rPr>
        <w:t xml:space="preserve"> dėl savarankiško būsto pritaikymo</w:t>
      </w:r>
      <w:r>
        <w:t xml:space="preserve"> bei būsto pritaikymo darbų aprašą ir sąmatą. </w:t>
      </w:r>
    </w:p>
    <w:p>
      <w:pPr>
        <w:tabs>
          <w:tab w:val="left" w:pos="270"/>
          <w:tab w:val="left" w:pos="1080"/>
        </w:tabs>
        <w:suppressAutoHyphens/>
        <w:ind w:firstLine="851"/>
        <w:jc w:val="both"/>
      </w:pPr>
      <w:r>
        <w:t>65</w:t>
      </w:r>
      <w:r>
        <w:t xml:space="preserve">. </w:t>
      </w:r>
      <w:r>
        <w:rPr>
          <w:szCs w:val="24"/>
        </w:rPr>
        <w:t>Pasirašant Sutartį dėl savarankiško būsto pritaikymo, jei asmeniui pritaikomas būstas neįtrauktas į einamaisiais metais pritaikomų būstų sąrašą, asmuo ar atstovas papildomai pasirašytinai informuojamas apie tai, kad būsto pritaikymo darbų išlaidų suma, numatyta Sutartyje dėl savarankiško būsto pritaikymo,</w:t>
      </w:r>
      <w:r>
        <w:t xml:space="preserve"> bus išmokama</w:t>
      </w:r>
      <w:r>
        <w:rPr>
          <w:szCs w:val="24"/>
        </w:rPr>
        <w:t>:</w:t>
      </w:r>
    </w:p>
    <w:p>
      <w:pPr>
        <w:ind w:firstLine="851"/>
        <w:jc w:val="both"/>
      </w:pPr>
      <w:r>
        <w:t>65.1</w:t>
      </w:r>
      <w:r>
        <w:t>. jei būstas, kurį reikia pritaikyti asmeniui, atėjus eilei, bus įtrauktas į einamaisiais metais pritaikomų būstų sąrašą, išskyrus Aprašo 43.1 papunktyje</w:t>
      </w:r>
      <w:r>
        <w:rPr>
          <w:b/>
          <w:bCs/>
        </w:rPr>
        <w:t xml:space="preserve"> </w:t>
      </w:r>
      <w:r>
        <w:t>numatytą atvejį</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ind w:firstLine="851"/>
        <w:jc w:val="both"/>
      </w:pPr>
      <w:r>
        <w:rPr>
          <w:szCs w:val="24"/>
        </w:rPr>
        <w:t>65.2</w:t>
      </w:r>
      <w:r>
        <w:rPr>
          <w:szCs w:val="24"/>
        </w:rPr>
        <w:t>. jei asmuo būsto įtraukimo į einamaisiais metais pritaikomų būstų sąrašą metu jame faktiškai ir pagal gyvenamosios vietos deklaraciją gyvens (išskyrus atvejį, kai asmuo dėl sveikatos būklės bus persikėlęs gyventi į slaugos ar globos įstaigą arba bus miręs);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tabs>
          <w:tab w:val="left" w:pos="270"/>
          <w:tab w:val="left" w:pos="1080"/>
        </w:tabs>
        <w:suppressAutoHyphens/>
        <w:ind w:firstLine="851"/>
        <w:jc w:val="both"/>
      </w:pPr>
      <w:r>
        <w:rPr>
          <w:szCs w:val="24"/>
        </w:rPr>
        <w:t>65.3</w:t>
      </w:r>
      <w:r>
        <w:rPr>
          <w:szCs w:val="24"/>
        </w:rPr>
        <w:t>. asmens turto paveldėtojams, mirus asmeniui, tais metais, kai pritaikomas būstas, atėjus eilei, bus įtrauktas į einamaisiais metais pritaikomų būstų sąrašą;</w:t>
      </w:r>
    </w:p>
    <w:p>
      <w:pPr>
        <w:tabs>
          <w:tab w:val="left" w:pos="270"/>
          <w:tab w:val="left" w:pos="1080"/>
        </w:tabs>
        <w:suppressAutoHyphens/>
        <w:ind w:firstLine="851"/>
        <w:jc w:val="both"/>
      </w:pPr>
      <w:r>
        <w:t>65.4</w:t>
      </w:r>
      <w:r>
        <w:t>.</w:t>
      </w:r>
      <w:r>
        <w:rPr>
          <w:szCs w:val="24"/>
        </w:rPr>
        <w:t xml:space="preserve"> asmeniui ar atstovui pagal įstatymą, mirus atstovui, organizavusiam būsto pritaikymo darbus;</w:t>
      </w:r>
    </w:p>
    <w:p>
      <w:pPr>
        <w:tabs>
          <w:tab w:val="left" w:pos="270"/>
          <w:tab w:val="left" w:pos="1080"/>
        </w:tabs>
        <w:suppressAutoHyphens/>
        <w:ind w:firstLine="851"/>
        <w:jc w:val="both"/>
      </w:pPr>
      <w:r>
        <w:t>65.5</w:t>
      </w:r>
      <w:r>
        <w:t xml:space="preserve">. jei </w:t>
      </w:r>
      <w:r>
        <w:rPr>
          <w:szCs w:val="24"/>
        </w:rPr>
        <w:t xml:space="preserve">būsto pritaikymo darbai bus atlikti ne vėliau kaip per 12 mėnesių nuo Sutarties dėl savarankiško būsto pritaikymo pasirašymo, jeigu Sutartyje nebus numatyta kitaip. </w:t>
      </w:r>
    </w:p>
    <w:p>
      <w:pPr>
        <w:tabs>
          <w:tab w:val="left" w:pos="270"/>
          <w:tab w:val="left" w:pos="1080"/>
        </w:tabs>
        <w:suppressAutoHyphens/>
        <w:ind w:firstLine="851"/>
        <w:jc w:val="both"/>
      </w:pPr>
      <w:r>
        <w:t>66</w:t>
      </w:r>
      <w:r>
        <w:t xml:space="preserve">. </w:t>
      </w:r>
      <w:r>
        <w:rPr>
          <w:szCs w:val="24"/>
        </w:rPr>
        <w:t xml:space="preserve">Jei būsto pritaikymo darbus atlieka asmuo, neturintis registruoto juridinio asmens statuso ar nesiverčiantis individualia veikla pagal pažymą arba verslo liudijimą, dengiamos tik būstui pritaikyti reikalingų prekių ir medžiagų išlaidos. </w:t>
      </w:r>
    </w:p>
    <w:p>
      <w:pPr>
        <w:tabs>
          <w:tab w:val="left" w:pos="270"/>
          <w:tab w:val="left" w:pos="1080"/>
        </w:tabs>
        <w:suppressAutoHyphens/>
        <w:ind w:firstLine="851"/>
        <w:jc w:val="both"/>
      </w:pPr>
      <w:r>
        <w:t>67</w:t>
      </w:r>
      <w:r>
        <w:t xml:space="preserve">. </w:t>
      </w:r>
      <w:r>
        <w:rPr>
          <w:szCs w:val="24"/>
        </w:rPr>
        <w:t>Asmuo ar atstovas turi teisę organizuoti būsto pritaikymo darbus savarankiškai būsto aplinkoje neįskaitant keltuvų (liftų) pirkimo ir įrengimo, nors jam ir buvo nustatytas keltuvo (lifto) įrengimo poreikis. Tokiu atveju keltuvų (liftų) pirkimą ir įrengimą organizuoja savivaldybės administracija, vadovaudamasi Aprašo VIII skyriaus nuostatomis ir atsižvelgdama į Sąrašą.</w:t>
      </w:r>
      <w:r>
        <w:t xml:space="preserve"> </w:t>
      </w:r>
    </w:p>
    <w:p>
      <w:pPr>
        <w:tabs>
          <w:tab w:val="left" w:pos="270"/>
          <w:tab w:val="left" w:pos="1080"/>
        </w:tabs>
        <w:suppressAutoHyphens/>
        <w:ind w:firstLine="851"/>
        <w:jc w:val="both"/>
      </w:pPr>
      <w:r>
        <w:t>68</w:t>
      </w:r>
      <w:r>
        <w:t xml:space="preserve">. </w:t>
      </w:r>
      <w:r>
        <w:rPr>
          <w:szCs w:val="24"/>
        </w:rPr>
        <w:t xml:space="preserve">Savarankiškai atliekami būsto pritaikymo darbai turi būti vykdomi pagal Komisijos patvirtintą būsto pritaikymo darbų aprašą ir išlaidų sąmatą, kurie pridedami prie Sutarties dėl savarankiško būsto pritaikymo. </w:t>
      </w:r>
    </w:p>
    <w:p>
      <w:pPr>
        <w:ind w:firstLine="993"/>
        <w:jc w:val="both"/>
      </w:pPr>
      <w:r>
        <w:rPr>
          <w:szCs w:val="24"/>
        </w:rPr>
        <w:t>69</w:t>
      </w:r>
      <w:r>
        <w:rPr>
          <w:szCs w:val="24"/>
        </w:rPr>
        <w:t>. Savivaldybės administracija, gavusi asmens ar atstovo pateiktą (-us) būsto pritaikymo darbams atlikti reikalingų prekių ir (ar) įrangos įsigijimo išlaidų apmokėjimą patvirtinantį (-čius) dokumentą (-us) (pavyzdžiui, sąskaitą faktūrą, išankstinę sąskaitą faktūrą, pirkimo– pardavimo kvitą, čekį), turi teisę padengti asmens ar atstovo išlaidas, priskirtinas Aprašo VIII skyriuje nurodytoms tinkamoms finansuoti išlaidoms, t. y. per 20 darbo dienų nuo būsto pritaikymo darbams atlikti reikalingų prekių ir (ar) įrangos įsigijimo išlaidų apmokėjimą patvirtinančio (-ių) dokumento (-ų) gavimo dienos pervesti lėšas į asmens ar atstovo nurodytą sąskaitą. Jei atstovas yra asmens gyvenamosios vietos savivaldybės socialinių paslaugų įstaigos paskirtas socialinis darbuotojas, lėšos pervedamos į asmens, kuriam pritaikomas būstas, sąskaitą. Valstybės ir (ar) savivaldybės biudžetų lėšomis pagal asmens ar atstovo pateiktą (-us) būsto pritaikymo darbams atlikti reikalingų prekių ir (ar) įrangos įsigijimo išlaidų apmokėjimą patvirtinantį (-čius) dokumentą (-us) gali būti padengiamos einamaisiais metais pritaikomų būstų sąraše esančių būstų pritaikymo išlaidos arba einamųjų metų pabaigoje likus nepanaudotų einamiesiems metams skirtų valstybės biudžeto ir (ar) savivaldybės biudžeto lėšų būstams neįtrauktiems į einamaisiais metais pritaikomų būstų sąrašą pagal Komisijos patvirtintą būsto pritaikymo eilę. Būsto pritaikymo darbams atlikti reikalingų prekių ir (ar) įrangos įsigijimo išlaidų apmokėjimą patvirtinančiame (-čiuose) dokumente (-uose) turi būti nurodyta Sutartį dėl savarankiško būsto pritaikymo pasirašiusio asmens ar atstovo vardas ir pavardė arba būsto pritaikymo darbus atlikusio fizinio asmens vardas ir pavardė, arba būsto pritaikymo darbus atlikusio juridinio asmens pavadinimas bei būsto pritaikymo darbams atlikti reikalingų prekių ir (ar) įrangos pavadinimas (-ai) ir kaina (-os).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firstLine="993"/>
        <w:jc w:val="both"/>
      </w:pPr>
      <w:r>
        <w:rPr>
          <w:color w:val="000000"/>
          <w:szCs w:val="24"/>
        </w:rPr>
        <w:t>70</w:t>
      </w:r>
      <w:r>
        <w:rPr>
          <w:color w:val="000000"/>
          <w:szCs w:val="24"/>
        </w:rPr>
        <w:t xml:space="preserve">. Savivaldybės administracija, gavusi asmens ar atstovo pateiktą (-us) būsto pritaikymo darbų išlaidų apmokėjimą patvirtinantį (-čius) dokumentą (-us) (pavyzdžiui, sąskaitą faktūrą, išankstinę sąskaitą faktūrą), turi teisę asmeniui ar atstovui padengti iki 60 procentų šiame dokumente nurodytos išlaidų sumos – jas pervesti į asmens ar atstovo nurodytą sąskaitą. Likusi suma asmeniui ar atstovui išmokama Aprašo 72 punkte nustatyta tvarka. Jei atstovas yra asmens gyvenamosios vietos savivaldybės socialinių paslaugų įstaigos paskirtas socialinis darbuotojas, lėšos pervedamos į asmens, kuriam pritaikomas būstas, sąskaitą. Valstybės ir (ar) savivaldybės biudžetų lėšomis pagal asmens ar atstovo pateiktą (-us) būsto pritaikymo darbams atlikti reikalingų prekių ir (ar) įrangos įsigijimo išlaidų apmokėjimą patvirtinantį (-čius) dokumentą (-us) gali būti padengiamos einamaisiais metais pritaikomų būstų sąraše esančių būstų pritaikymo išlaidos </w:t>
      </w:r>
      <w:r>
        <w:rPr>
          <w:szCs w:val="24"/>
        </w:rPr>
        <w:t>arba einamųjų metų pabaigoje likus nepanaudotų einamiesiems metams skirtų valstybės biudžeto ir (ar) savivaldybės biudžeto lėšų, būstams, neįtrauktiems į einamaisiais metais pritaikomų būstų sąrašą pagal Komisijos patvirtintą būsto pritaikymo eilę.</w:t>
      </w:r>
      <w:r>
        <w:rPr>
          <w:color w:val="000000"/>
          <w:szCs w:val="24"/>
        </w:rPr>
        <w:t xml:space="preserve"> Būsto pritaikymo darbų išlaidų apmokėjimą patvirtinančiame (-čiuose) dokumente (-uose) turi būti nurodyta Sutartį dėl savarankiško būsto pritaikymo pasirašiusio asmens ar atstovo vardas ir pavardė arba būsto pritaikymo darbus atlikusio fizinio asmens vardas ir pavardė, arba būsto </w:t>
      </w:r>
      <w:r>
        <w:rPr>
          <w:szCs w:val="24"/>
        </w:rPr>
        <w:t xml:space="preserve">pritaikymo darbus atlikusio </w:t>
      </w:r>
      <w:r>
        <w:rPr>
          <w:color w:val="000000"/>
          <w:szCs w:val="24"/>
        </w:rPr>
        <w:t xml:space="preserve">juridinio asmens pavadinimas.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tabs>
          <w:tab w:val="left" w:pos="270"/>
          <w:tab w:val="left" w:pos="1080"/>
        </w:tabs>
        <w:suppressAutoHyphens/>
        <w:ind w:firstLine="851"/>
        <w:jc w:val="both"/>
      </w:pPr>
      <w:r>
        <w:t>71</w:t>
      </w:r>
      <w:r>
        <w:t xml:space="preserve">. </w:t>
      </w:r>
      <w:r>
        <w:rPr>
          <w:szCs w:val="24"/>
        </w:rPr>
        <w:t>Asmuo ar atstovas, baigęs būsto pritaikymo darbus, per 5 darbo dienas tiesiogiai ar elektroninių ryšių priemonėmis informuoja atsakingus savivaldybės administracijos darbuotojus apie darbų pabaigą (nurodomas asmens vardas, pavardė ir pritaikyto būsto adresas, darbų pabaigos data) ir sudaro sąlygas Komisijai atvykti bei įvertinti atliktus būsto pritaikymo darbus vadovaujantis Aprašo XII skyriaus nuostatomis.</w:t>
      </w:r>
    </w:p>
    <w:p>
      <w:pPr>
        <w:ind w:firstLine="851"/>
        <w:jc w:val="both"/>
      </w:pPr>
      <w:r>
        <w:rPr>
          <w:color w:val="000000"/>
          <w:szCs w:val="24"/>
          <w:lang w:val="lt"/>
        </w:rPr>
        <w:t>72</w:t>
      </w:r>
      <w:r>
        <w:rPr>
          <w:color w:val="000000"/>
          <w:szCs w:val="24"/>
          <w:lang w:val="lt"/>
        </w:rPr>
        <w:t>. Savivaldybės administracija, gavusi Komisijos pasirašytą darbų perdavimo–priėmimo aktą, per 20 darbo dienų nuo jo gavimo dienos padengia būsto pritaikymo darbų išlaidas, pagal pateiktą (-us) būsto pritaikymo darbų išlaidų apmokėjimą patvirtinantį (-čius) dokumentą (-us) (pavyzdžiui, sąskaitą faktūrą, pirkimo–pardavimo kvitą, čekį) pervesdama lėšas į asmens ar atstovo nurodytą sąskaitą. Būsto pritaikymo darbų išlaidų apmokėjimą patvirtinančiame (-iuose) dokumente (-uose) turi būti nurodytas Sutartį dėl būsto pritaikymo darbų atlikimo pasirašiusio asmens ar atstovo vardas ir pavardė arba būsto pritaikymo darbus atlikusio fizinio asmens vardas, pavardė ar juridinio asmens pavadinimas.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suppressAutoHyphens/>
        <w:jc w:val="center"/>
        <w:rPr>
          <w:b/>
          <w:szCs w:val="24"/>
        </w:rPr>
      </w:pPr>
      <w:r>
        <w:rPr>
          <w:b/>
          <w:szCs w:val="24"/>
        </w:rPr>
        <w:t>XI</w:t>
      </w:r>
      <w:r>
        <w:rPr>
          <w:b/>
          <w:szCs w:val="24"/>
        </w:rPr>
        <w:t xml:space="preserve"> SKYRIUS</w:t>
      </w:r>
    </w:p>
    <w:p>
      <w:pPr>
        <w:suppressAutoHyphens/>
        <w:jc w:val="center"/>
        <w:rPr>
          <w:b/>
          <w:szCs w:val="24"/>
        </w:rPr>
      </w:pPr>
      <w:r>
        <w:rPr>
          <w:b/>
          <w:szCs w:val="24"/>
        </w:rPr>
        <w:t>BŪSTŲ KEITIMO KAINŲ SKIRTUMO PADENGIMAS</w:t>
      </w:r>
    </w:p>
    <w:p>
      <w:pPr>
        <w:tabs>
          <w:tab w:val="left" w:pos="270"/>
        </w:tabs>
        <w:suppressAutoHyphens/>
        <w:jc w:val="both"/>
      </w:pPr>
    </w:p>
    <w:p>
      <w:pPr>
        <w:tabs>
          <w:tab w:val="left" w:pos="270"/>
        </w:tabs>
        <w:suppressAutoHyphens/>
        <w:ind w:firstLine="851"/>
        <w:jc w:val="both"/>
      </w:pPr>
      <w:r>
        <w:rPr>
          <w:szCs w:val="24"/>
        </w:rPr>
        <w:t>73</w:t>
      </w:r>
      <w:r>
        <w:rPr>
          <w:szCs w:val="24"/>
        </w:rPr>
        <w:t>. Asmeniui, kuriam reikia pritaikyti būstą, gali būti išmokėta kompensacija, skirta:</w:t>
      </w:r>
    </w:p>
    <w:p>
      <w:pPr>
        <w:tabs>
          <w:tab w:val="left" w:pos="270"/>
        </w:tabs>
        <w:suppressAutoHyphens/>
        <w:ind w:firstLine="851"/>
        <w:jc w:val="both"/>
        <w:rPr>
          <w:szCs w:val="24"/>
        </w:rPr>
      </w:pPr>
      <w:r>
        <w:t>73.1</w:t>
      </w:r>
      <w:r>
        <w:t xml:space="preserve">. </w:t>
      </w:r>
      <w:r>
        <w:rPr>
          <w:szCs w:val="24"/>
        </w:rPr>
        <w:t>parduoto nepritaikyto būsto ir nupirkto pritaikyto būsto vertės skirtumui visiškai ar iš dalies padengti;</w:t>
      </w:r>
    </w:p>
    <w:p>
      <w:pPr>
        <w:tabs>
          <w:tab w:val="left" w:pos="270"/>
        </w:tabs>
        <w:suppressAutoHyphens/>
        <w:ind w:firstLine="851"/>
        <w:jc w:val="both"/>
        <w:rPr>
          <w:szCs w:val="24"/>
        </w:rPr>
      </w:pPr>
      <w:r>
        <w:rPr>
          <w:szCs w:val="24"/>
        </w:rPr>
        <w:t>73.2</w:t>
      </w:r>
      <w:r>
        <w:rPr>
          <w:szCs w:val="24"/>
        </w:rPr>
        <w:t>. parduoto nepritaikyto būsto ir nupirkto iš dalies pritaikyto būsto</w:t>
      </w:r>
      <w:r>
        <w:t xml:space="preserve"> </w:t>
      </w:r>
      <w:r>
        <w:rPr>
          <w:szCs w:val="24"/>
        </w:rPr>
        <w:t>vertės skirtumui visiškai ar iš dalies padengti.</w:t>
      </w:r>
    </w:p>
    <w:p>
      <w:pPr>
        <w:ind w:firstLine="851"/>
        <w:jc w:val="both"/>
        <w:rPr>
          <w:szCs w:val="24"/>
        </w:rPr>
      </w:pPr>
      <w:r>
        <w:rPr>
          <w:szCs w:val="24"/>
        </w:rPr>
        <w:t>74</w:t>
      </w:r>
      <w:r>
        <w:rPr>
          <w:szCs w:val="24"/>
        </w:rPr>
        <w:t>. Kompensacija išmokama, Komisijai Aprašo VII skyriuje nustatyta tvarka nustačius būsto pritaikymo poreikį. Kompensacija išmokama asmeniui ar atstovui, kuriam nuosavybės teise priklauso nepritaikytas būstas, kuris yra asmens nuolatinė gyvenamoji vieta, deklaruota teisės aktų nustatyta tvarka, ir kurį prašoma pritaikyti jo poreikiams. Jei atstovas yra asmens gyvenamosios vietos savivaldybės socialinių paslaugų įstaigos paskirtas socialinis darbuotojas, kompensacija išmokama lėšas pervedant į asmens, kuriam pritaikomas būstas, sąskaitą.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
      <w:pPr>
        <w:tabs>
          <w:tab w:val="left" w:pos="270"/>
        </w:tabs>
        <w:suppressAutoHyphens/>
        <w:ind w:firstLine="851"/>
        <w:jc w:val="both"/>
      </w:pPr>
      <w:r>
        <w:rPr>
          <w:szCs w:val="24"/>
        </w:rPr>
        <w:t>75</w:t>
      </w:r>
      <w:r>
        <w:rPr>
          <w:szCs w:val="24"/>
        </w:rPr>
        <w:t>. Išmokant kompensaciją, kompensacija (K) apskaičiuojama, įvertinus parduoto nepritaikyto būsto faktinės kainos ir nupirkto pritaikyto ar iš dalies pritaikyto būsto faktinės kainos skirtumą bei lėšų sumą, kuri reikalinga iš dalies pritaikytam būstui pritaikyti ir kuri negali neviršyti Sąrašo 3.4</w:t>
      </w:r>
      <w:r>
        <w:rPr>
          <w:b/>
          <w:bCs/>
          <w:szCs w:val="24"/>
        </w:rPr>
        <w:t xml:space="preserve"> </w:t>
      </w:r>
      <w:r>
        <w:rPr>
          <w:szCs w:val="24"/>
        </w:rPr>
        <w:t>papunktyje nurodytos sumos:</w:t>
      </w:r>
    </w:p>
    <w:p>
      <w:pPr>
        <w:suppressAutoHyphens/>
        <w:jc w:val="both"/>
        <w:rPr>
          <w:szCs w:val="24"/>
        </w:rPr>
      </w:pPr>
    </w:p>
    <w:p>
      <w:pPr>
        <w:suppressAutoHyphens/>
        <w:ind w:firstLine="851"/>
        <w:jc w:val="both"/>
        <w:rPr>
          <w:szCs w:val="24"/>
        </w:rPr>
      </w:pPr>
      <w:r>
        <w:rPr>
          <w:szCs w:val="24"/>
        </w:rPr>
        <w:t>K = (A – B – C), kai K ≤ D, kur:</w:t>
      </w:r>
    </w:p>
    <w:p>
      <w:pPr>
        <w:suppressAutoHyphens/>
        <w:ind w:firstLine="851"/>
        <w:jc w:val="both"/>
        <w:rPr>
          <w:szCs w:val="24"/>
        </w:rPr>
      </w:pPr>
    </w:p>
    <w:p>
      <w:pPr>
        <w:suppressAutoHyphens/>
        <w:ind w:firstLine="851"/>
        <w:jc w:val="both"/>
        <w:rPr>
          <w:szCs w:val="24"/>
        </w:rPr>
      </w:pPr>
      <w:r>
        <w:rPr>
          <w:szCs w:val="24"/>
        </w:rPr>
        <w:t xml:space="preserve">A – nupirkto pritaikyto ar iš dalies pritaikyto būsto faktinė kaina; </w:t>
      </w:r>
    </w:p>
    <w:p>
      <w:pPr>
        <w:suppressAutoHyphens/>
        <w:ind w:firstLine="851"/>
        <w:jc w:val="both"/>
        <w:rPr>
          <w:szCs w:val="24"/>
        </w:rPr>
      </w:pPr>
      <w:r>
        <w:rPr>
          <w:szCs w:val="24"/>
        </w:rPr>
        <w:t>B – parduoto nepritaikyto būsto faktinė pardavimo kaina;</w:t>
      </w:r>
    </w:p>
    <w:p>
      <w:pPr>
        <w:suppressAutoHyphens/>
        <w:ind w:firstLine="851"/>
        <w:jc w:val="both"/>
        <w:rPr>
          <w:szCs w:val="24"/>
        </w:rPr>
      </w:pPr>
      <w:r>
        <w:rPr>
          <w:szCs w:val="24"/>
        </w:rPr>
        <w:t>C – lėšų suma, reikalinga iš dalies pritaikytam būstui pritaikyti; perkant pritaikytą būstą C </w:t>
      </w:r>
      <w:r>
        <w:rPr>
          <w:szCs w:val="24"/>
          <w:lang w:val="en-US"/>
        </w:rPr>
        <w:t>=</w:t>
      </w:r>
      <w:r>
        <w:rPr>
          <w:szCs w:val="24"/>
        </w:rPr>
        <w:t> 0;</w:t>
      </w:r>
    </w:p>
    <w:p>
      <w:pPr>
        <w:suppressAutoHyphens/>
        <w:ind w:firstLine="851"/>
        <w:jc w:val="both"/>
        <w:rPr>
          <w:szCs w:val="24"/>
        </w:rPr>
      </w:pPr>
      <w:r>
        <w:rPr>
          <w:szCs w:val="24"/>
        </w:rPr>
        <w:t>D – didžiausias leistinas kompensacijos dydis.</w:t>
      </w:r>
    </w:p>
    <w:p>
      <w:pPr>
        <w:tabs>
          <w:tab w:val="left" w:pos="270"/>
        </w:tabs>
        <w:suppressAutoHyphens/>
        <w:ind w:left="360" w:firstLine="851"/>
        <w:jc w:val="both"/>
      </w:pP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suppressAutoHyphens/>
        <w:ind w:firstLine="851"/>
        <w:jc w:val="both"/>
      </w:pPr>
      <w:r>
        <w:t>76</w:t>
      </w:r>
      <w:r>
        <w:t>. Asmuo, įsigijęs iš dalies pritaikytą būstą, gautą didžiausią leistiną kompensacijos dydį panaudoja būstui pritaikyti.</w:t>
      </w:r>
    </w:p>
    <w:p>
      <w:pPr>
        <w:suppressAutoHyphens/>
        <w:ind w:firstLine="851"/>
        <w:jc w:val="both"/>
      </w:pPr>
      <w:r>
        <w:t>77</w:t>
      </w:r>
      <w:r>
        <w:rPr>
          <w:szCs w:val="24"/>
        </w:rPr>
        <w:t>. Asmuo ar atstovas, nusprendęs pirkti asmens poreikiams pritaikytą ar iš dalies pritaikytą būstą, tai pažymi prašyme ar vertinimo akte. Būsto pritaikymo poreikio vertinimas ir nustatymas atliekamas Aprašo VII skyriaus nustatyta tvarka.</w:t>
      </w:r>
    </w:p>
    <w:p>
      <w:pPr>
        <w:suppressAutoHyphens/>
        <w:ind w:firstLine="851"/>
        <w:jc w:val="both"/>
        <w:rPr>
          <w:szCs w:val="24"/>
        </w:rPr>
      </w:pPr>
      <w:r>
        <w:rPr>
          <w:szCs w:val="24"/>
        </w:rPr>
        <w:t>78</w:t>
      </w:r>
      <w:r>
        <w:rPr>
          <w:szCs w:val="24"/>
        </w:rPr>
        <w:t xml:space="preserve">. Asmuo ar atstovas, radęs jam tinkamą pirkti pritaikytą ar iš dalies pritaikytą būstą, sudaro sąlygas Komisijai atvykti ir įvertinti planuojamo pirkti būsto pritaikymą poreikiams. Planuojamas pirkti būstas negali nuosavybės teise priklausyti asmeniui ar atstovui, ar jų artimiesiems giminaičiams, nurodytiems Civilinio kodekso 3.135 straipsnyje. </w:t>
      </w:r>
    </w:p>
    <w:p>
      <w:pPr>
        <w:suppressAutoHyphens/>
        <w:ind w:firstLine="851"/>
        <w:jc w:val="both"/>
        <w:rPr>
          <w:szCs w:val="24"/>
        </w:rPr>
      </w:pPr>
      <w:r>
        <w:rPr>
          <w:szCs w:val="24"/>
        </w:rPr>
        <w:t>79</w:t>
      </w:r>
      <w:r>
        <w:rPr>
          <w:szCs w:val="24"/>
        </w:rPr>
        <w:t>. Jei Komisija, apžiūrėjusi planuojamą pirkti būstą ir užpildžiusi vertinimo aktą, nustato, kad būstas asmeniui yra tinkamas pagal jo poreikius arba asmens poreikio vertinimo akte nurodytus kriterijus tenkina iš dalies ir gali būti pritaikytas, artimiausiame Komisijos posėdyje priima sprendimą skirti kompensaciją ir pritaikyti būstą, jei perkamas būstas pritaikytas tik iš dalies. Asmuo ar atstovas pasirašytinai informuojamas apie tai, kad:</w:t>
      </w:r>
    </w:p>
    <w:p>
      <w:pPr>
        <w:ind w:firstLine="851"/>
        <w:jc w:val="both"/>
        <w:rPr>
          <w:szCs w:val="24"/>
        </w:rPr>
      </w:pPr>
      <w:r>
        <w:rPr>
          <w:szCs w:val="24"/>
        </w:rPr>
        <w:t>79.1</w:t>
      </w:r>
      <w:r>
        <w:rPr>
          <w:szCs w:val="24"/>
        </w:rPr>
        <w:t xml:space="preserve">. kompensacija bus išmokama tik tuo atveju, jei asmens ar atstovo prašymas bus įtrauktas į einamaisiais metais pritaikomų būstų sąrašą, </w:t>
      </w:r>
      <w:r>
        <w:t>išskyrus Aprašo 43.1 papunktyje numatytą atvejį</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tabs>
          <w:tab w:val="left" w:pos="1843"/>
        </w:tabs>
        <w:ind w:firstLine="851"/>
        <w:jc w:val="both"/>
        <w:rPr>
          <w:szCs w:val="24"/>
        </w:rPr>
      </w:pPr>
      <w:r>
        <w:rPr>
          <w:szCs w:val="24"/>
        </w:rPr>
        <w:t>79.2</w:t>
      </w:r>
      <w:r>
        <w:rPr>
          <w:szCs w:val="24"/>
        </w:rPr>
        <w:t>. kompensacija bus išmokama tik tuo atveju, jei asmuo būsto įtraukimo į einamaisiais metais pritaikomų būstų sąrašą metu jame faktiškai ir pagal gyvenamosios vietos deklaraciją gyvens, išskyrus Aprašo 82</w:t>
      </w:r>
      <w:r>
        <w:rPr>
          <w:szCs w:val="24"/>
          <w:vertAlign w:val="superscript"/>
        </w:rPr>
        <w:t>1</w:t>
      </w:r>
      <w:r>
        <w:rPr>
          <w:szCs w:val="24"/>
        </w:rPr>
        <w:t> punkte numatytą atvejį arba</w:t>
      </w:r>
      <w:r>
        <w:rPr>
          <w:b/>
          <w:bCs/>
          <w:szCs w:val="24"/>
        </w:rPr>
        <w:t xml:space="preserve"> </w:t>
      </w:r>
      <w:r>
        <w:rPr>
          <w:szCs w:val="24"/>
        </w:rPr>
        <w:t>atvejį, kai asmuo dėl sveikatos būklės bus persikėlęs gyventi į slaugos ar globos įstaigą arba bus miręs;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suppressAutoHyphens/>
        <w:ind w:firstLine="851"/>
        <w:jc w:val="both"/>
        <w:rPr>
          <w:szCs w:val="24"/>
        </w:rPr>
      </w:pPr>
      <w:r>
        <w:rPr>
          <w:szCs w:val="24"/>
        </w:rPr>
        <w:t>79.3</w:t>
      </w:r>
      <w:r>
        <w:rPr>
          <w:szCs w:val="24"/>
        </w:rPr>
        <w:t>. asmeniui mirus, kompensacija išmokama asmens būsto paveldėtojams;</w:t>
      </w:r>
    </w:p>
    <w:p>
      <w:pPr>
        <w:suppressAutoHyphens/>
        <w:ind w:firstLine="851"/>
        <w:jc w:val="both"/>
        <w:rPr>
          <w:szCs w:val="24"/>
        </w:rPr>
      </w:pPr>
      <w:r>
        <w:rPr>
          <w:szCs w:val="24"/>
        </w:rPr>
        <w:t>79.4</w:t>
      </w:r>
      <w:r>
        <w:rPr>
          <w:szCs w:val="24"/>
        </w:rPr>
        <w:t>. asmeniui mirus, iš dalies pritaikyto būsto pritaikymas nebeatliekamas;</w:t>
      </w:r>
    </w:p>
    <w:p>
      <w:pPr>
        <w:suppressAutoHyphens/>
        <w:ind w:firstLine="851"/>
        <w:jc w:val="both"/>
        <w:rPr>
          <w:szCs w:val="24"/>
        </w:rPr>
      </w:pPr>
      <w:r>
        <w:rPr>
          <w:szCs w:val="24"/>
        </w:rPr>
        <w:t>79.5</w:t>
      </w:r>
      <w:r>
        <w:rPr>
          <w:szCs w:val="24"/>
        </w:rPr>
        <w:t>. kompensacija neišmokama, jeigu nutraukiamas būsto pritaikymo finansavimas iš valstybės biudžeto lėšų;</w:t>
      </w:r>
    </w:p>
    <w:p>
      <w:pPr>
        <w:suppressAutoHyphens/>
        <w:ind w:firstLine="851"/>
        <w:jc w:val="both"/>
        <w:rPr>
          <w:szCs w:val="24"/>
        </w:rPr>
      </w:pPr>
      <w:r>
        <w:rPr>
          <w:szCs w:val="24"/>
        </w:rPr>
        <w:t>79.6</w:t>
      </w:r>
      <w:r>
        <w:rPr>
          <w:szCs w:val="24"/>
        </w:rPr>
        <w:t>. asmuo ar atstovas gali pasirinkti likusius iš dalies pritaikyto būsto darbus organizuoti savarankiškai, vadovaudamasis Aprašo X skyriumi, arba juos organizuoja savivaldybės administracija.</w:t>
      </w:r>
    </w:p>
    <w:p>
      <w:pPr>
        <w:suppressAutoHyphens/>
        <w:ind w:firstLine="851"/>
        <w:jc w:val="both"/>
        <w:rPr>
          <w:szCs w:val="24"/>
        </w:rPr>
      </w:pPr>
      <w:r>
        <w:rPr>
          <w:szCs w:val="24"/>
        </w:rPr>
        <w:t>80</w:t>
      </w:r>
      <w:r>
        <w:rPr>
          <w:szCs w:val="24"/>
        </w:rPr>
        <w:t>. Pritaikyto ar iš dalies pritaikyto būsto pirkimą organizuoja asmuo ar atstovas.</w:t>
      </w:r>
    </w:p>
    <w:p>
      <w:pPr>
        <w:suppressAutoHyphens/>
        <w:ind w:firstLine="851"/>
        <w:jc w:val="both"/>
        <w:rPr>
          <w:szCs w:val="24"/>
        </w:rPr>
      </w:pPr>
      <w:r>
        <w:rPr>
          <w:szCs w:val="24"/>
        </w:rPr>
        <w:t>81</w:t>
      </w:r>
      <w:r>
        <w:rPr>
          <w:szCs w:val="24"/>
        </w:rPr>
        <w:t>. Kompensacijai gauti asmuo ar atstovas, įsigijęs pritaikytą ar iš dalies pritaikytą būstą, savivaldybės administracijai tiesiogiai ar elektroninių ryšių priemonėmis papildomai pateikia šiuos dokumentus ar jų kopijas:</w:t>
      </w:r>
    </w:p>
    <w:p>
      <w:pPr>
        <w:suppressAutoHyphens/>
        <w:ind w:firstLine="851"/>
        <w:jc w:val="both"/>
        <w:rPr>
          <w:szCs w:val="24"/>
        </w:rPr>
      </w:pPr>
      <w:r>
        <w:rPr>
          <w:szCs w:val="24"/>
        </w:rPr>
        <w:t>81.1</w:t>
      </w:r>
      <w:r>
        <w:rPr>
          <w:szCs w:val="24"/>
        </w:rPr>
        <w:t>. liudijimo, kad visiškai atsiskaityta pagal nepritaikyto būsto pirkimo–pardavimo sutartį, kopiją, patvirtintą notaro ar kita teisės aktų nustatyta tvarka;</w:t>
      </w:r>
    </w:p>
    <w:p>
      <w:pPr>
        <w:suppressAutoHyphens/>
        <w:ind w:firstLine="851"/>
        <w:jc w:val="both"/>
        <w:rPr>
          <w:szCs w:val="24"/>
        </w:rPr>
      </w:pPr>
      <w:r>
        <w:rPr>
          <w:szCs w:val="24"/>
        </w:rPr>
        <w:t>81.2</w:t>
      </w:r>
      <w:r>
        <w:rPr>
          <w:szCs w:val="24"/>
        </w:rPr>
        <w:t>. pritaikyto būsto ar iš dalies pritaikyto būsto pirkimo–pardavimo sutarties kopiją, patvirtintą notaro</w:t>
      </w:r>
      <w:r>
        <w:t xml:space="preserve"> </w:t>
      </w:r>
      <w:r>
        <w:rPr>
          <w:szCs w:val="24"/>
        </w:rPr>
        <w:t>ar kita teisės aktų nustatyta tvarka;</w:t>
      </w:r>
    </w:p>
    <w:p>
      <w:pPr>
        <w:tabs>
          <w:tab w:val="left" w:pos="1843"/>
        </w:tabs>
        <w:ind w:firstLine="851"/>
        <w:jc w:val="both"/>
        <w:rPr>
          <w:szCs w:val="24"/>
        </w:rPr>
      </w:pPr>
      <w:r>
        <w:rPr>
          <w:szCs w:val="24"/>
        </w:rPr>
        <w:t>81.3</w:t>
      </w:r>
      <w:r>
        <w:rPr>
          <w:szCs w:val="24"/>
        </w:rPr>
        <w:t>. liudijimo, kad visiškai atsiskaityta pagal pritaikyto būsto ar iš dalies pritaikyto būsto pirkimo–pardavimo sutartį, kopiją, patvirtintą notaro, išskyrus Aprašo 82</w:t>
      </w:r>
      <w:r>
        <w:rPr>
          <w:szCs w:val="24"/>
          <w:vertAlign w:val="superscript"/>
        </w:rPr>
        <w:t>1</w:t>
      </w:r>
      <w:r>
        <w:rPr>
          <w:szCs w:val="24"/>
        </w:rPr>
        <w:t> punkte numatytą atvejį;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tabs>
          <w:tab w:val="left" w:pos="1843"/>
        </w:tabs>
        <w:ind w:firstLine="851"/>
        <w:jc w:val="both"/>
        <w:rPr>
          <w:szCs w:val="24"/>
        </w:rPr>
      </w:pPr>
      <w:r>
        <w:rPr>
          <w:szCs w:val="24"/>
        </w:rPr>
        <w:t>81.4</w:t>
      </w:r>
      <w:r>
        <w:rPr>
          <w:szCs w:val="24"/>
        </w:rPr>
        <w:t>. Nekilnojamojo turto registro duomenų išrašą, kuriame turi būti pateikti šie duomenys: nupirkto būsto savininko vardas ir pavardė, išskyrus Aprašo 82</w:t>
      </w:r>
      <w:r>
        <w:rPr>
          <w:szCs w:val="24"/>
          <w:vertAlign w:val="superscript"/>
        </w:rPr>
        <w:t>1</w:t>
      </w:r>
      <w:r>
        <w:rPr>
          <w:szCs w:val="24"/>
        </w:rPr>
        <w:t> punkte numatytą atvejį, būsto mokestinė vertė, nustatyta masinio vertinimo būdu;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suppressAutoHyphens/>
        <w:ind w:firstLine="851"/>
        <w:jc w:val="both"/>
        <w:rPr>
          <w:szCs w:val="24"/>
        </w:rPr>
      </w:pPr>
      <w:r>
        <w:t>81.5</w:t>
      </w:r>
      <w:r>
        <w:t>. valstybės įmonės Registrų centro Gyventojų registro pažymą, patvirtinančią, kad asmuo ar atstovas nėra susijęs artimais giminystės ryšiais su asmeniu, iš kurio perkamas būstas.</w:t>
      </w:r>
    </w:p>
    <w:p>
      <w:pPr>
        <w:suppressAutoHyphens/>
        <w:ind w:firstLine="851"/>
        <w:jc w:val="both"/>
        <w:rPr>
          <w:szCs w:val="24"/>
        </w:rPr>
      </w:pPr>
      <w:r>
        <w:rPr>
          <w:szCs w:val="24"/>
        </w:rPr>
        <w:t>82</w:t>
      </w:r>
      <w:r>
        <w:rPr>
          <w:szCs w:val="24"/>
        </w:rPr>
        <w:t>. Komisijai įtraukus asmenį į einamaisiais metais pritaikomų būstų sąrašą, savivaldybės administracija perveda į asmens ar atstovo nurodytą sąskaitą kompensaciją.</w:t>
      </w:r>
    </w:p>
    <w:p>
      <w:pPr>
        <w:tabs>
          <w:tab w:val="left" w:pos="1843"/>
        </w:tabs>
        <w:ind w:firstLine="851"/>
        <w:jc w:val="both"/>
        <w:rPr>
          <w:szCs w:val="24"/>
        </w:rPr>
      </w:pPr>
      <w:r>
        <w:rPr>
          <w:szCs w:val="24"/>
        </w:rPr>
        <w:t>82</w:t>
      </w:r>
      <w:r>
        <w:rPr>
          <w:szCs w:val="24"/>
          <w:vertAlign w:val="superscript"/>
        </w:rPr>
        <w:t>1</w:t>
      </w:r>
      <w:r>
        <w:rPr>
          <w:szCs w:val="24"/>
        </w:rPr>
        <w:t>. Savivaldybės administracija turi teisę asmeniui ar atstovui išmokėti Aprašo 75 punkte nustatyta tvarka apskaičiuotą kompensaciją pagal Aprašo 82 punktą, jei asmuo ar atstovas pateikia notaro patvirtintą pritaikyto būsto ar iš dalies pritaikyto būsto pirkimo–pardavimo sutarties, kurioje nurodytas mokėjimo atidėjimas arba mokėjimo išdėstymas, kopiją.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suppressAutoHyphens/>
        <w:ind w:firstLine="851"/>
        <w:jc w:val="both"/>
        <w:rPr>
          <w:szCs w:val="24"/>
        </w:rPr>
      </w:pPr>
      <w:r>
        <w:rPr>
          <w:szCs w:val="24"/>
        </w:rPr>
        <w:t>83</w:t>
      </w:r>
      <w:r>
        <w:rPr>
          <w:szCs w:val="24"/>
        </w:rPr>
        <w:t>. Prieš išmokėdama kompensaciją, savivaldybės administracija privalo įsitikinti, kad pritaikytas būstas ar iš dalies pritaikytas būstas, kurį įsigijus išmokama kompensacija, priklauso asmeniui ar atstovui ir šis būstas yra asmens nuolatinė gyvenamoji vieta, deklaruota teisės aktų nustatyta tvarka, išskyrus Aprašo 79.2 ir 79.3 papunkčiuose nurodytus atvejus. Jeigu įsigytas būstas yra kitoje savivaldybėje, nei asmuo ar atstovas yra pateikęs prašymą, dėl informacijos apie būsto priklausymą asmeniui ar atstovui ir apie tai, ar šis būstas yra asmens nuolatinė gyvenamoji vieta, deklaruota teisės aktų nustatyta tvarka, kompensaciją išmokanti savivaldybės administracija gali kreiptis į savivaldybės, kurioje įsigytas būstas, administraciją.</w:t>
      </w:r>
    </w:p>
    <w:p>
      <w:pPr>
        <w:ind w:firstLine="851"/>
        <w:jc w:val="both"/>
        <w:rPr>
          <w:b/>
          <w:szCs w:val="24"/>
        </w:rPr>
      </w:pPr>
      <w:r>
        <w:rPr>
          <w:szCs w:val="24"/>
        </w:rPr>
        <w:t>84</w:t>
      </w:r>
      <w:r>
        <w:rPr>
          <w:szCs w:val="24"/>
        </w:rPr>
        <w:t>. Jeigu pritaikytas ar iš dalies pritaikytas būstas įsigyjamas kitoje savivaldybėje, nei asmuo yra deklaravęs gyvenamąją vietą, kompensaciją išmoka tos savivaldybės, kurioje asmuo ar atstovas buvo pateikęs prašymą ir kurios administracija priėmė sprendimą skirti kompensaciją, administracija.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suppressAutoHyphens/>
        <w:jc w:val="center"/>
        <w:rPr>
          <w:b/>
          <w:szCs w:val="24"/>
        </w:rPr>
      </w:pPr>
      <w:r>
        <w:rPr>
          <w:b/>
          <w:szCs w:val="24"/>
        </w:rPr>
        <w:t>XII</w:t>
      </w:r>
      <w:r>
        <w:rPr>
          <w:b/>
          <w:szCs w:val="24"/>
        </w:rPr>
        <w:t xml:space="preserve"> SKYRIUS</w:t>
      </w:r>
    </w:p>
    <w:p>
      <w:pPr>
        <w:suppressAutoHyphens/>
        <w:jc w:val="center"/>
        <w:rPr>
          <w:b/>
          <w:szCs w:val="24"/>
        </w:rPr>
      </w:pPr>
      <w:r>
        <w:rPr>
          <w:b/>
          <w:szCs w:val="24"/>
        </w:rPr>
        <w:t>BŪSTO PRITAIKYMO DARBŲ VYKDYMAS IR PRIĖMIMAS</w:t>
      </w:r>
    </w:p>
    <w:p>
      <w:pPr>
        <w:tabs>
          <w:tab w:val="left" w:pos="270"/>
        </w:tabs>
        <w:suppressAutoHyphens/>
        <w:jc w:val="both"/>
      </w:pPr>
    </w:p>
    <w:p>
      <w:pPr>
        <w:tabs>
          <w:tab w:val="left" w:pos="270"/>
        </w:tabs>
        <w:suppressAutoHyphens/>
        <w:ind w:firstLine="851"/>
        <w:jc w:val="both"/>
        <w:rPr>
          <w:szCs w:val="24"/>
        </w:rPr>
      </w:pPr>
      <w:r>
        <w:rPr>
          <w:szCs w:val="24"/>
        </w:rPr>
        <w:t>85</w:t>
      </w:r>
      <w:r>
        <w:rPr>
          <w:szCs w:val="24"/>
        </w:rPr>
        <w:t>. Savivaldybės administracijai, asmeniui ar atstovui baigus būsto pritaikymo darbus, Komisijai turi būti sudarytos sąlygos atvykti į pritaikytą būstą ir įvertinti atliktus būsto pritaikymo darbus. Vertinant būsto pritaikymo darbus, privalo dalyvauti bent du Komisijos nariai. Komisijos posėdžio metu, priimant galutinį sprendimą dėl atliktų būsto pritaikymo darbų, privalo dalyvauti Agentūros paskirtas nevyriausybinių organizacijų deleguotas atstovas. Komisijos posėdžio metu gali būti vertinamos nuotraukos ir (ar) filmuota medžiaga, kuriose užfiksuoti atlikti būsto pritaikymo darbai.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firstLine="851"/>
        <w:jc w:val="both"/>
        <w:rPr>
          <w:szCs w:val="24"/>
        </w:rPr>
      </w:pPr>
      <w:r>
        <w:rPr>
          <w:szCs w:val="24"/>
        </w:rPr>
        <w:t>86</w:t>
      </w:r>
      <w:r>
        <w:rPr>
          <w:szCs w:val="24"/>
        </w:rPr>
        <w:t>. Komisija, atvykusi į pritaikytą būstą ir įvertinusi atliktus būsto pritaikymo darbus:</w:t>
      </w:r>
    </w:p>
    <w:p>
      <w:pPr>
        <w:ind w:firstLine="851"/>
        <w:jc w:val="both"/>
        <w:rPr>
          <w:szCs w:val="24"/>
        </w:rPr>
      </w:pPr>
      <w:r>
        <w:rPr>
          <w:szCs w:val="24"/>
        </w:rPr>
        <w:t>86.1</w:t>
      </w:r>
      <w:r>
        <w:rPr>
          <w:szCs w:val="24"/>
        </w:rPr>
        <w:t>. pasirašo darbų perdavimo–priėmimo aktą, jeigu nenustato būsto pritaikymo darbų trūkumų;</w:t>
      </w:r>
    </w:p>
    <w:p>
      <w:pPr>
        <w:ind w:firstLine="851"/>
        <w:jc w:val="both"/>
        <w:rPr>
          <w:szCs w:val="24"/>
        </w:rPr>
      </w:pPr>
      <w:r>
        <w:rPr>
          <w:szCs w:val="24"/>
        </w:rPr>
        <w:t>86.2</w:t>
      </w:r>
      <w:r>
        <w:rPr>
          <w:szCs w:val="24"/>
        </w:rPr>
        <w:t xml:space="preserve">. surašo savivaldybės </w:t>
      </w:r>
      <w:r>
        <w:rPr>
          <w:szCs w:val="24"/>
          <w:lang w:eastAsia="lt-LT"/>
        </w:rPr>
        <w:t xml:space="preserve">mero ar jo įgalioto </w:t>
      </w:r>
      <w:r>
        <w:t xml:space="preserve">savivaldybės administracijos </w:t>
      </w:r>
      <w:r>
        <w:rPr>
          <w:szCs w:val="24"/>
        </w:rPr>
        <w:t>direktoriaus</w:t>
      </w:r>
      <w:r>
        <w:rPr>
          <w:b/>
          <w:bCs/>
          <w:szCs w:val="24"/>
        </w:rPr>
        <w:t xml:space="preserve"> </w:t>
      </w:r>
      <w:r>
        <w:rPr>
          <w:szCs w:val="24"/>
        </w:rPr>
        <w:t>nustatytos formos būsto pritaikymo darbų trūkumų aktą, nustato terminą šiems trūkumams pašalinti ir pateikia šio akto kopiją savivaldybės administracijai. Savivaldybės administracija, gavusi Komisijos surašyto būsto pritaikymo darbų trūkumų akto kopiją, per 5 darbo dienas nuo jo gavimo dienos informuoja rangovą arba patį būsto pritaikymo darbus savarankiškai organizavusį asmenį ar atstovą apie Komisijos nustatytus būsto pritaikymo darbų trūkumus ir nurodo terminą jiems pašalinti.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tabs>
          <w:tab w:val="left" w:pos="270"/>
        </w:tabs>
        <w:suppressAutoHyphens/>
        <w:ind w:firstLine="851"/>
        <w:jc w:val="both"/>
        <w:rPr>
          <w:szCs w:val="24"/>
        </w:rPr>
      </w:pPr>
      <w:r>
        <w:t>87</w:t>
      </w:r>
      <w:r>
        <w:t>. Pašalinus būsto pritaikymo darbų trūkumų akte nurodytus būsto pritaikymo darbų trūkumus, savivaldybės administracija, asmuo ar atstovas raštu arba elektroninių ryšių priemonėmis apie tai informuoja Komisiją (nurodomas asmens vardas, pavardė, gimimo data, būsto adresas ir pašalinti būsto pritaikymo darbų trūkumai), jei reikia, prideda</w:t>
      </w:r>
      <w:r>
        <w:rPr>
          <w:color w:val="000000"/>
        </w:rPr>
        <w:t xml:space="preserve"> nuotraukas ir (ar) filmuotą medžiagą, kuriose užfiksuoti </w:t>
      </w:r>
      <w:r>
        <w:t>būsto pritaikymo darbai, atlikti</w:t>
      </w:r>
      <w:r>
        <w:rPr>
          <w:color w:val="000000"/>
        </w:rPr>
        <w:t xml:space="preserve"> šalinant būsto pritaikymo darbų trūkumus, </w:t>
      </w:r>
      <w:r>
        <w:t xml:space="preserve">ir sudaro sąlygas Komisijai atvykti į pritaikytą būstą ir įvertinti, ar visi trūkumai pašalinti. Darbų perdavimo–priėmimo aktą Komisija pasirašo, kai atlikti visi būsto pritaikymo darbai ir pašalinti visi būsto pritaikymo darbų trūkumų akte nurodyti būsto pritaikymo darbų trūkumai arba kai Komisija, vadovaudamasi Aprašo 13.15 papunkčiu, priima sprendimą dėl būsto pritaikymo darbų užbaigimo.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tabs>
          <w:tab w:val="left" w:pos="270"/>
        </w:tabs>
        <w:suppressAutoHyphens/>
        <w:ind w:firstLine="851"/>
        <w:jc w:val="both"/>
        <w:rPr>
          <w:szCs w:val="24"/>
        </w:rPr>
      </w:pPr>
      <w:r>
        <w:rPr>
          <w:szCs w:val="24"/>
        </w:rPr>
        <w:t>88</w:t>
      </w:r>
      <w:r>
        <w:rPr>
          <w:szCs w:val="24"/>
        </w:rPr>
        <w:t xml:space="preserve">. </w:t>
      </w:r>
      <w:r>
        <w:rPr>
          <w:color w:val="000000"/>
          <w:szCs w:val="24"/>
          <w:lang w:eastAsia="lt-LT"/>
        </w:rPr>
        <w:t>Jeigu einamaisiais metais atlikti ne visi būsto pritaikymo darbai, Komisija gali priimti sprendimą pasirašyti darbų</w:t>
      </w:r>
      <w:r>
        <w:rPr>
          <w:szCs w:val="24"/>
        </w:rPr>
        <w:t xml:space="preserve"> perdavimo–priėmimo</w:t>
      </w:r>
      <w:r>
        <w:rPr>
          <w:color w:val="000000"/>
          <w:szCs w:val="24"/>
          <w:lang w:eastAsia="lt-LT"/>
        </w:rPr>
        <w:t xml:space="preserve"> aktą, už baigtus būsto pritaikymo darbus, sumokėti iš einamųjų metų asignavimų, o likusius darbus perkelti į kitus metus ir už juos sumokėti iš kitais metais valstybės ir savivaldybės biudžetų skirtų asignavimų.</w:t>
      </w:r>
    </w:p>
    <w:p>
      <w:pPr>
        <w:tabs>
          <w:tab w:val="left" w:pos="270"/>
        </w:tabs>
        <w:suppressAutoHyphens/>
        <w:ind w:firstLine="851"/>
        <w:jc w:val="both"/>
        <w:rPr>
          <w:sz w:val="22"/>
        </w:rPr>
      </w:pPr>
      <w:r>
        <w:rPr>
          <w:szCs w:val="24"/>
        </w:rPr>
        <w:t>89</w:t>
      </w:r>
      <w:r>
        <w:rPr>
          <w:szCs w:val="24"/>
        </w:rPr>
        <w:t xml:space="preserve">. </w:t>
      </w:r>
      <w:r>
        <w:t>Jeigu, nebaigus būsto pritaikymo darbų, asmuo, kuriam pritaikomas būstas, išsikėlė iš šio būsto ar mirė, statybos rangovas baigia pradėtus darbus, bet nepradeda likusių darbų, nors sąmatoje jie buvo numatyti, ir nepablogina būsto būklės, buvusios prieš pradedant pritaikymo darbus. Savivaldybės administracijos sumontuoti keltuvai (liftai) išmontuojami. Jei būstas nebuvo baigtas pritaikyti dėl to, kad asmuo, kuriam nustatytas būsto pritaikymo poreikis, iš šio būsto išsikėlė, sprendimas dėl kito būsto pritaikymo šiam asmeniui priimamas Aprašo 6 arba 7 punkte nustatyta tvarka.</w:t>
      </w:r>
    </w:p>
    <w:p>
      <w:pPr>
        <w:ind w:firstLine="851"/>
        <w:jc w:val="both"/>
      </w:pPr>
      <w:r>
        <w:t xml:space="preserve">Jeigu asmuo, kuriam buvo pritaikytas būstas, išsikėlė iš šio būsto ar mirė, asmuo ar jo turto paveldėtojai, ar atstovas privalo raštu nedelsdami informuoti keltuvo (lifto) įrengimą organizavusią savivaldybės administraciją apie nereikalingą keltuvą (liftą). Jeigu asmuo, kuriam buvo pritaikytas būstas, išsikėlė iš šio būsto, jis, informuodamas apie šiame Aprašo punkte nurodytas aplinkybes, nurodo savo vardą, pavardę, gimimo datą, būsto adresą. Asmeniui, kuriam buvo pritaikytas būstas, mirus, jo turto paveldėtojai, informuodami apie šiame Aprašo punkte nurodytas aplinkybes, nurodo savo ir asmens, kuriam buvo pritaikytas būstas, vardą, pavardę, gimimo datą, būsto adresą, asmens mirties datą. Savivaldybės administracijos sumontuoti keltuvai (liftai) išmontuojami savivaldybės </w:t>
      </w:r>
      <w:r>
        <w:rPr>
          <w:szCs w:val="24"/>
          <w:lang w:eastAsia="lt-LT"/>
        </w:rPr>
        <w:t xml:space="preserve">mero ar jo įgalioto </w:t>
      </w:r>
      <w:r>
        <w:t>savivaldybės administracijos direktoriaus nustatyta tvarka.</w:t>
      </w:r>
    </w:p>
    <w:p>
      <w:pPr>
        <w:tabs>
          <w:tab w:val="left" w:pos="270"/>
        </w:tabs>
        <w:suppressAutoHyphens/>
        <w:ind w:firstLine="851"/>
        <w:jc w:val="both"/>
      </w:pPr>
      <w:r>
        <w:t xml:space="preserve">Jeigu asmuo, kuriam buvo pritaikytas būstas, ar atstovas, vadovaudamasis Aprašo 7 punktu, pakartotinai kreipiasi dėl būsto pritaikymo Aprašo 17 ir 18 punktuose nustatyta tvarka ir nurodo, kad asmuo, kuriam buvo pritaikytas būstas, naudojasi keltuvu (liftu) prieš tai pritaikytame būste (pavyzdžiui, asmuo, kuriam buvo pritaikytas būstas, pakeitė nuolatinę gyvenamąją vietą, bet lanko tėvus būste, kuris buvo pritaikytas), sumontuotas keltuvas (liftas), kurio įrengimą organizavo savivaldybės administracija, neišmontuojamas. </w:t>
      </w:r>
    </w:p>
    <w:p>
      <w:pPr>
        <w:tabs>
          <w:tab w:val="left" w:pos="270"/>
        </w:tabs>
        <w:suppressAutoHyphens/>
        <w:ind w:firstLine="851"/>
        <w:jc w:val="both"/>
      </w:pPr>
      <w:r>
        <w:rPr>
          <w:szCs w:val="24"/>
        </w:rPr>
        <w:t>Šio punkto 1 ir 2 pastraipoje nurodytais atvejais sprendimą dėl savivaldybės administracijos sumontuoto keltuvo (lifto) (ne)išmontavimo priima Komisija, laikydamasi savivaldybės mero ar jo įgalioto savivaldybės administracijos direktoriaus nustatytos tvarkos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tabs>
          <w:tab w:val="left" w:pos="270"/>
        </w:tabs>
        <w:suppressAutoHyphens/>
        <w:ind w:firstLine="851"/>
        <w:jc w:val="both"/>
        <w:rPr>
          <w:szCs w:val="24"/>
        </w:rPr>
      </w:pPr>
      <w:r>
        <w:t>89</w:t>
      </w:r>
      <w:r>
        <w:rPr>
          <w:vertAlign w:val="superscript"/>
        </w:rPr>
        <w:t>1</w:t>
      </w:r>
      <w:r>
        <w:rPr>
          <w:szCs w:val="24"/>
        </w:rPr>
        <w:t xml:space="preserve">. </w:t>
      </w:r>
      <w:r>
        <w:t xml:space="preserve">Jeigu, nebaigus būsto pritaikymo darbų, asmuo, kuriam pritaikomas būstas, ar atstovas jų atsisako, jis apie tai raštu informuoja savivaldybės administraciją, nurodydamas asmens ir atstovo (jeigu kreipiasi atstovas) vardą, pavardę, gimimo datą, pritaikomo būsto adresą ir būsto pritaikymo darbų atsisakymo priežastis. Savivaldybės administracija, įvertinusi asmens ar atstovo raštu nurodytas būsto pritaikymo darbų atsisakymo priežastis ir nustačiusi, kad būsto pritaikymo darbų atsisakymas nepagrįstas, priima sprendimą, kad asmuo ar atstovas privalo atlyginti savivaldybės administracijos patirtas </w:t>
      </w:r>
      <w:r>
        <w:rPr>
          <w:szCs w:val="24"/>
        </w:rPr>
        <w:t xml:space="preserve">būsto pritaikymo </w:t>
      </w:r>
      <w:r>
        <w:t xml:space="preserve">darbams atlikti reikalingų prekių ir (ar) įrangos, </w:t>
      </w:r>
      <w:r>
        <w:rPr>
          <w:szCs w:val="24"/>
        </w:rPr>
        <w:t>statybinių medžiagų pirkimo ir jau atliktų darbų</w:t>
      </w:r>
      <w:r>
        <w:t xml:space="preserve"> apmokėjimo išlaidas. Apie savivaldybės administracijos priimtą sprendimą dėl jos patirtų išlaidų atlyginimo asmuo ar atstovas informuojamas paštu arba elektroninių ryšių priemonėmis per 5 darbo dienas nuo jo priėmimo dienos, pateikiant sprendimo kopiją ir nurodant jo apskundimo tvarką.</w:t>
      </w:r>
      <w:r>
        <w:rPr>
          <w:b/>
          <w:bCs/>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tabs>
          <w:tab w:val="left" w:pos="270"/>
        </w:tabs>
        <w:suppressAutoHyphens/>
        <w:ind w:firstLine="851"/>
        <w:jc w:val="both"/>
        <w:rPr>
          <w:szCs w:val="24"/>
        </w:rPr>
      </w:pPr>
      <w:r>
        <w:rPr>
          <w:szCs w:val="24"/>
        </w:rPr>
        <w:t>90</w:t>
      </w:r>
      <w:r>
        <w:rPr>
          <w:szCs w:val="24"/>
        </w:rPr>
        <w:t>. Duomenis apie asmeniui pritaikytą būstą savivaldybės administracija privalo registruoti Socialinės paramos šeimai informacinėje sistemoje (SPIS) (nurodomas vardas, pavardė ir pritaikyto būsto adresas).</w:t>
      </w:r>
    </w:p>
    <w:p>
      <w:pPr>
        <w:tabs>
          <w:tab w:val="left" w:pos="270"/>
        </w:tabs>
        <w:suppressAutoHyphens/>
        <w:ind w:firstLine="851"/>
        <w:jc w:val="both"/>
        <w:rPr>
          <w:szCs w:val="24"/>
        </w:rPr>
      </w:pPr>
      <w:r>
        <w:rPr>
          <w:szCs w:val="24"/>
        </w:rPr>
        <w:t>91</w:t>
      </w:r>
      <w:r>
        <w:rPr>
          <w:szCs w:val="24"/>
        </w:rPr>
        <w:t>. Atlikus būsto pritaikymo darbus, asmuo ar atstovas įsipareigoja atlikti rekonstruotų patalpų kadastrinius matavimus, Nekilnojamojo turto registre užregistruoti pertvarkytas patalpas ir organizuoti jų pripažinimą tinkamomis naudoti. Šis reikalavimas netaikomas, jei atliekant būsto pritaikymo darbus sumontuotą keltuvą (liftą) perima savivaldybės administracija.</w:t>
      </w:r>
    </w:p>
    <w:p>
      <w:pPr>
        <w:suppressAutoHyphens/>
        <w:jc w:val="center"/>
        <w:rPr>
          <w:b/>
          <w:szCs w:val="24"/>
        </w:rPr>
      </w:pPr>
    </w:p>
    <w:p>
      <w:pPr>
        <w:suppressAutoHyphens/>
        <w:jc w:val="center"/>
        <w:rPr>
          <w:b/>
          <w:szCs w:val="24"/>
        </w:rPr>
      </w:pPr>
      <w:r>
        <w:rPr>
          <w:b/>
          <w:szCs w:val="24"/>
        </w:rPr>
        <w:t>XIII</w:t>
      </w:r>
      <w:r>
        <w:rPr>
          <w:b/>
          <w:szCs w:val="24"/>
        </w:rPr>
        <w:t xml:space="preserve"> SKYRIUS</w:t>
      </w:r>
    </w:p>
    <w:p>
      <w:pPr>
        <w:suppressAutoHyphens/>
        <w:jc w:val="center"/>
        <w:rPr>
          <w:b/>
          <w:szCs w:val="24"/>
        </w:rPr>
      </w:pPr>
      <w:r>
        <w:rPr>
          <w:b/>
          <w:szCs w:val="24"/>
        </w:rPr>
        <w:t>BAIGIAMOSIOS NUOSTATOS</w:t>
      </w:r>
    </w:p>
    <w:p>
      <w:pPr>
        <w:tabs>
          <w:tab w:val="left" w:pos="270"/>
        </w:tabs>
        <w:suppressAutoHyphens/>
        <w:jc w:val="both"/>
      </w:pPr>
    </w:p>
    <w:p>
      <w:pPr>
        <w:tabs>
          <w:tab w:val="left" w:pos="142"/>
        </w:tabs>
        <w:suppressAutoHyphens/>
        <w:ind w:firstLine="851"/>
        <w:jc w:val="both"/>
        <w:rPr>
          <w:szCs w:val="24"/>
        </w:rPr>
      </w:pPr>
      <w:r>
        <w:t>92</w:t>
      </w:r>
      <w:r>
        <w:t xml:space="preserve">. </w:t>
      </w:r>
      <w:r>
        <w:rPr>
          <w:szCs w:val="24"/>
        </w:rPr>
        <w:t>Agentūra</w:t>
      </w:r>
      <w:r>
        <w:t xml:space="preserve"> kontroliuoja, kaip savivaldybių administracijos, jų sudarytos Komisijos ir nevyriausybinės organizacijos laikosi Aprašo nuostatų. Būsto pritaikymo organizavimo ir valstybės biudžeto lėšų panaudojimo kontrolė vykdoma </w:t>
      </w:r>
      <w:r>
        <w:rPr>
          <w:szCs w:val="24"/>
        </w:rPr>
        <w:t>Agentūros</w:t>
      </w:r>
      <w:r>
        <w:t xml:space="preserve"> direktoriaus nustatyta tvarka.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270"/>
        </w:tabs>
        <w:suppressAutoHyphens/>
        <w:ind w:firstLine="851"/>
        <w:jc w:val="both"/>
        <w:rPr>
          <w:szCs w:val="24"/>
        </w:rPr>
      </w:pPr>
      <w:r>
        <w:t>93</w:t>
      </w:r>
      <w:r>
        <w:t xml:space="preserve">. Savivaldybės administracija tvarko įsigyto ilgalaikio turto apskaitą, užtikrina tinkamą šio turto būklę, vykdydama nuolatinę jo priežiūrą, taip pat savivaldybės administracijos </w:t>
      </w:r>
      <w:r>
        <w:rPr>
          <w:szCs w:val="24"/>
          <w:lang w:eastAsia="lt-LT"/>
        </w:rPr>
        <w:t xml:space="preserve">mero ar jo įgalioto </w:t>
      </w:r>
      <w:r>
        <w:t xml:space="preserve">savivaldybės administracijos direktoriaus nustatyta tvarka asmeniui gali išduoti keltuvą (liftą), mobilų keltuvą ar laiptų kopiklį. Jei keltuvo (lifto), mobilaus keltuvo ar laiptų kopiklio pirkimą ir įrengimą organizavo asmuo ar atstovas, įsigytas ir įrengtas keltuvas (liftas), mobilus keltuvas ar laiptų kopiklis atitenka jo nuosavybėn, jis atsako už jo eksploataciją bei priežiūrą ir padengia su tuo susijusias išlaidas.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
      <w:pPr>
        <w:tabs>
          <w:tab w:val="left" w:pos="142"/>
        </w:tabs>
        <w:suppressAutoHyphens/>
        <w:ind w:firstLine="851"/>
        <w:jc w:val="both"/>
        <w:rPr>
          <w:szCs w:val="24"/>
        </w:rPr>
      </w:pPr>
      <w:r>
        <w:rPr>
          <w:szCs w:val="24"/>
        </w:rPr>
        <w:t>94</w:t>
      </w:r>
      <w:r>
        <w:rPr>
          <w:szCs w:val="24"/>
        </w:rPr>
        <w:t xml:space="preserve">. Savivaldybės administracijai būsto pritaikymo įgyvendinimui administruoti (darbo užmokestis būsto pritaikymą administruojantiems darbuotojams ir specialistams, transporto ir ūkio išlaidos, statybos techninės priežiūros išlaidos, mokestis už registrų duomenis, pašto, kanceliarinės išlaidos ir kt.) skiriamos valstybės biudžeto lėšos – 4 procentai visų būstui pritaikyti skiriamų valstybės biudžeto lėšų. Būsto pritaikymą administruojančių darbuotojų ir specialistų darbo užmokesčiui rekomenduojama skirti ne mažiau kaip 80 procentų administravimui skirtų lėšų. </w:t>
      </w:r>
    </w:p>
    <w:p>
      <w:pPr>
        <w:tabs>
          <w:tab w:val="left" w:pos="142"/>
        </w:tabs>
        <w:suppressAutoHyphens/>
        <w:ind w:firstLine="851"/>
        <w:jc w:val="both"/>
        <w:rPr>
          <w:szCs w:val="24"/>
        </w:rPr>
      </w:pPr>
      <w:r>
        <w:rPr>
          <w:szCs w:val="24"/>
        </w:rPr>
        <w:t>95</w:t>
      </w:r>
      <w:r>
        <w:rPr>
          <w:szCs w:val="24"/>
        </w:rPr>
        <w:t>. Nevyriausybinių organizacijų atstovams dalyvauti Komisijų darbe ir būsto pritaikymo priežiūrai vykdyti (atlygis, transporto išlaidos ir pan.) skiriamos valstybės biudžeto lėšos – 2 procentai visų būstui pritaikyti savivaldybėms faktiškai pervestų valstybės biudžeto lėšų einamųjų metų gruodžio 1 d. Agentūra ir nevyriausybinė organizacija, kurios atstovas dalyvauja Komisijos darbe, pasirašo Agentūros direktoriaus</w:t>
      </w:r>
      <w:r>
        <w:rPr>
          <w:b/>
          <w:bCs/>
          <w:szCs w:val="24"/>
        </w:rPr>
        <w:t xml:space="preserve"> </w:t>
      </w:r>
      <w:r>
        <w:rPr>
          <w:szCs w:val="24"/>
        </w:rPr>
        <w:t>nustatytos formos sutartį dėl atstovo dalyvavimo Komisijos darbe išlaidų kompensavimo.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142"/>
        </w:tabs>
        <w:suppressAutoHyphens/>
        <w:ind w:firstLine="851"/>
        <w:jc w:val="both"/>
        <w:rPr>
          <w:szCs w:val="24"/>
        </w:rPr>
      </w:pPr>
      <w:r>
        <w:rPr>
          <w:szCs w:val="24"/>
        </w:rPr>
        <w:t>96</w:t>
      </w:r>
      <w:r>
        <w:rPr>
          <w:szCs w:val="24"/>
        </w:rPr>
        <w:t>. Lėšos, skirtos nevyriausybinių organizacijų atstovams dalyvauti Komisijų darbe ir būsto pritaikymo priežiūrai vykdyti, skirstomos taip:</w:t>
      </w:r>
      <w:r>
        <w:t xml:space="preserve"> </w:t>
      </w:r>
    </w:p>
    <w:p>
      <w:pPr>
        <w:tabs>
          <w:tab w:val="left" w:pos="142"/>
        </w:tabs>
        <w:suppressAutoHyphens/>
        <w:ind w:firstLine="851"/>
        <w:jc w:val="both"/>
        <w:rPr>
          <w:szCs w:val="24"/>
        </w:rPr>
      </w:pPr>
      <w:r>
        <w:rPr>
          <w:szCs w:val="24"/>
        </w:rPr>
        <w:t>96.1</w:t>
      </w:r>
      <w:r>
        <w:rPr>
          <w:szCs w:val="24"/>
        </w:rPr>
        <w:t>. ne daugiau kaip 10 procentų skiriama nevyriausybinėms organizacijoms;</w:t>
      </w:r>
    </w:p>
    <w:p>
      <w:pPr>
        <w:tabs>
          <w:tab w:val="left" w:pos="142"/>
        </w:tabs>
        <w:suppressAutoHyphens/>
        <w:ind w:firstLine="851"/>
        <w:jc w:val="both"/>
        <w:rPr>
          <w:szCs w:val="24"/>
        </w:rPr>
      </w:pPr>
      <w:r>
        <w:rPr>
          <w:szCs w:val="24"/>
        </w:rPr>
        <w:t>96.2</w:t>
      </w:r>
      <w:r>
        <w:rPr>
          <w:szCs w:val="24"/>
        </w:rPr>
        <w:t>. likusios lėšos padalijamos nevyriausybinių organizacijų atstovams.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142"/>
        </w:tabs>
        <w:suppressAutoHyphens/>
        <w:ind w:firstLine="851"/>
        <w:jc w:val="both"/>
        <w:rPr>
          <w:szCs w:val="24"/>
        </w:rPr>
      </w:pPr>
      <w:r>
        <w:t>97</w:t>
      </w:r>
      <w:r>
        <w:t xml:space="preserve">. </w:t>
      </w:r>
      <w:r>
        <w:rPr>
          <w:szCs w:val="24"/>
        </w:rPr>
        <w:t>Agentūra, nustačiusi, kad savivaldybės administracija lėšas būstui pritaikyti panaudojo netinkamai ar ne pagal paskirtį, reikalauja grąžinti netinkamai ar ne pagal paskirtį panaudotų lėšų sumą į valstybės biudžetą. Tokiu atveju nevyriausybinė organizacija privalo Agentūrai grąžinti dalį lėšų, jai skirtų dalyvauti Komisijų darbe ir būsto pritaikymui prižiūrėti sutartyje dėl atstovo dalyvavimo Komisijos darbe išlaidų kompensavimo nustatyta tvarka ir terminais.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tabs>
          <w:tab w:val="left" w:pos="1843"/>
        </w:tabs>
        <w:ind w:firstLine="851"/>
        <w:jc w:val="both"/>
        <w:rPr>
          <w:szCs w:val="24"/>
        </w:rPr>
      </w:pPr>
      <w:r>
        <w:rPr>
          <w:szCs w:val="24"/>
        </w:rPr>
        <w:t>98</w:t>
      </w:r>
      <w:r>
        <w:rPr>
          <w:szCs w:val="24"/>
        </w:rPr>
        <w:t>. Ginčai, kilę dėl savivaldybės administracijos, Komisijos ir Agentūros sprendimų bei veiksmų, sprendžiami Lietuvos Respublikos ikiteisminio administracinių ginčų nagrinėjimo tvarkos įstatymo ir (arba) Lietuvos Respublikos administracinių bylų teisenos įstatymo, ir (arba) Lietuvos Respublikos viešojo administravimo įstatymo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tabs>
          <w:tab w:val="left" w:pos="142"/>
        </w:tabs>
        <w:suppressAutoHyphens/>
        <w:ind w:firstLine="851"/>
        <w:jc w:val="both"/>
        <w:rPr>
          <w:szCs w:val="24"/>
        </w:rPr>
      </w:pPr>
      <w:r>
        <w:rPr>
          <w:szCs w:val="24"/>
        </w:rPr>
        <w:t>99</w:t>
      </w:r>
      <w:r>
        <w:rPr>
          <w:szCs w:val="24"/>
        </w:rP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nuostatomis.</w:t>
      </w:r>
    </w:p>
    <w:p>
      <w:pPr>
        <w:tabs>
          <w:tab w:val="left" w:pos="1843"/>
        </w:tabs>
        <w:ind w:firstLine="851"/>
        <w:jc w:val="both"/>
        <w:rPr>
          <w:szCs w:val="24"/>
        </w:rPr>
      </w:pPr>
      <w:r>
        <w:rPr>
          <w:szCs w:val="24"/>
        </w:rPr>
        <w:t>100</w:t>
      </w:r>
      <w:r>
        <w:rPr>
          <w:szCs w:val="24"/>
        </w:rPr>
        <w:t>. Duomenų subjekto teisės įgyvendinamos duomenų valdytojo, į kurį kreipiamasi dėl duomenų subjekto teisių įgyvendinimo, nustatyta tvarka,</w:t>
      </w:r>
      <w:r>
        <w:rPr>
          <w:b/>
          <w:bCs/>
          <w:szCs w:val="24"/>
        </w:rPr>
        <w:t xml:space="preserve"> </w:t>
      </w:r>
      <w:r>
        <w:rPr>
          <w:szCs w:val="24"/>
        </w:rPr>
        <w:t xml:space="preserve">vadovaujantis Reglamentu </w:t>
      </w:r>
      <w:hyperlink r:id="rId16" w:tgtFrame="_blank" w:history="1">
        <w:r>
          <w:rPr>
            <w:color w:val="0563C1" w:themeColor="hyperlink"/>
            <w:szCs w:val="24"/>
            <w:u w:val="single"/>
          </w:rPr>
          <w:t>(ES) 2016/679</w:t>
        </w:r>
      </w:hyperlink>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Pr>
        <w:tabs>
          <w:tab w:val="left" w:pos="142"/>
        </w:tabs>
        <w:suppressAutoHyphens/>
        <w:ind w:firstLine="851"/>
        <w:jc w:val="both"/>
        <w:rPr>
          <w:szCs w:val="24"/>
        </w:rPr>
      </w:pPr>
      <w:r>
        <w:rPr>
          <w:szCs w:val="24"/>
        </w:rPr>
        <w:t>101</w:t>
      </w:r>
      <w:r>
        <w:rPr>
          <w:szCs w:val="24"/>
        </w:rPr>
        <w:t>. Dokumentai saugomi savivaldybių administracijose, Agentūroje</w:t>
      </w:r>
      <w:r>
        <w:rPr>
          <w:b/>
          <w:bCs/>
          <w:szCs w:val="24"/>
        </w:rPr>
        <w:t xml:space="preserve"> </w:t>
      </w:r>
      <w:r>
        <w:rPr>
          <w:szCs w:val="24"/>
        </w:rPr>
        <w:t>Lietuvos Respublikos dokumentų ir archyvų įstatymo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suppressAutoHyphens/>
        <w:jc w:val="center"/>
      </w:pPr>
      <w:r>
        <w:rPr>
          <w:szCs w:val="24"/>
        </w:rPr>
        <w:t>_____________________________</w:t>
      </w:r>
    </w:p>
    <w:p>
      <w:pPr>
        <w:ind w:left="4820"/>
        <w:sectPr>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567" w:footer="567" w:gutter="0"/>
          <w:pgNumType w:start="1"/>
          <w:cols w:space="1296"/>
          <w:titlePg/>
          <w:docGrid w:linePitch="360"/>
        </w:sectPr>
      </w:pPr>
    </w:p>
    <w:p>
      <w:pPr>
        <w:ind w:left="4820"/>
        <w:rPr>
          <w:szCs w:val="24"/>
        </w:rPr>
      </w:pPr>
      <w:r>
        <w:rPr>
          <w:szCs w:val="24"/>
        </w:rPr>
        <w:t>Būsto pritaikymo asmeniui su negalia poreikio</w:t>
      </w:r>
    </w:p>
    <w:p>
      <w:pPr>
        <w:ind w:left="4820"/>
        <w:rPr>
          <w:szCs w:val="24"/>
        </w:rPr>
      </w:pPr>
      <w:r>
        <w:rPr>
          <w:szCs w:val="24"/>
        </w:rPr>
        <w:t>nustatymo, būsto pritaikymo ir finansavimo</w:t>
      </w:r>
    </w:p>
    <w:p>
      <w:pPr>
        <w:ind w:left="4820"/>
        <w:rPr>
          <w:szCs w:val="24"/>
        </w:rPr>
      </w:pPr>
      <w:r>
        <w:rPr>
          <w:szCs w:val="24"/>
        </w:rPr>
        <w:t>tvarkos aprašo</w:t>
      </w:r>
    </w:p>
    <w:p>
      <w:pPr>
        <w:ind w:left="4820"/>
        <w:rPr>
          <w:szCs w:val="24"/>
        </w:rPr>
      </w:pPr>
      <w:r>
        <w:rPr>
          <w:szCs w:val="24"/>
        </w:rPr>
        <w:t>1</w:t>
      </w:r>
      <w:r>
        <w:rPr>
          <w:szCs w:val="24"/>
        </w:rPr>
        <w:t xml:space="preserve"> priedas</w:t>
      </w:r>
    </w:p>
    <w:p>
      <w:pPr>
        <w:jc w:val="center"/>
      </w:pPr>
    </w:p>
    <w:p>
      <w:pPr>
        <w:jc w:val="center"/>
      </w:pPr>
    </w:p>
    <w:p>
      <w:pPr>
        <w:suppressAutoHyphens/>
        <w:ind w:right="-28"/>
        <w:jc w:val="center"/>
        <w:textAlignment w:val="baseline"/>
        <w:rPr>
          <w:b/>
          <w:szCs w:val="24"/>
        </w:rPr>
      </w:pPr>
      <w:r>
        <w:rPr>
          <w:b/>
          <w:szCs w:val="24"/>
        </w:rPr>
        <w:t>(Prašymo pritaikyti būstą forma)</w:t>
      </w:r>
    </w:p>
    <w:p>
      <w:pPr>
        <w:suppressAutoHyphens/>
        <w:ind w:right="-29"/>
        <w:jc w:val="center"/>
        <w:textAlignment w:val="baseline"/>
        <w:rPr>
          <w:bCs/>
          <w:szCs w:val="24"/>
        </w:rPr>
      </w:pPr>
    </w:p>
    <w:p>
      <w:pPr>
        <w:jc w:val="both"/>
        <w:rPr>
          <w:i/>
          <w:iCs/>
          <w:szCs w:val="24"/>
        </w:rPr>
      </w:pPr>
      <w:r>
        <w:rPr>
          <w:i/>
          <w:iCs/>
          <w:szCs w:val="24"/>
        </w:rPr>
        <w:t>Prašymą pritaikyti būstą (toliau – prašymas) teikiančio asmens duomenys:</w:t>
      </w:r>
    </w:p>
    <w:p>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42"/>
        <w:gridCol w:w="6467"/>
      </w:tblGrid>
      <w:tr>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zCs w:val="24"/>
              </w:rPr>
              <w:t>Vardas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pacing w:val="-3"/>
                <w:szCs w:val="24"/>
              </w:rPr>
              <w:t>Pavardė</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zCs w:val="24"/>
              </w:rPr>
              <w:t xml:space="preserve">Gyvenamosios vietos adresas </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zCs w:val="24"/>
              </w:rPr>
              <w:t>Telefono ryšio numeris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zCs w:val="24"/>
              </w:rPr>
              <w:t>El. pašto adresas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bl>
    <w:p>
      <w:pPr>
        <w:rPr>
          <w:szCs w:val="24"/>
        </w:rPr>
      </w:pPr>
    </w:p>
    <w:p>
      <w:pPr>
        <w:jc w:val="both"/>
        <w:rPr>
          <w:rFonts w:eastAsia="Calibri"/>
          <w:szCs w:val="24"/>
        </w:rPr>
      </w:pPr>
      <w:r>
        <w:rPr>
          <w:rFonts w:eastAsia="Calibri"/>
          <w:szCs w:val="24"/>
        </w:rPr>
        <w:t>Jeigu prašymą teikia vienas iš asmens</w:t>
      </w:r>
      <w:r>
        <w:rPr>
          <w:color w:val="000000"/>
        </w:rPr>
        <w:t xml:space="preserve"> atstovų (asmens artimasis giminaitis, sutuoktinis, sugyventinis ar partneris, asmens atstovas pagal įstatymą ar asmens gyvenamosios vietos savivaldybės socialinių paslaugų įstaigos paskirtas socialinis darbuotojas (toliau – atstovas)</w:t>
      </w:r>
      <w:r>
        <w:rPr>
          <w:rFonts w:eastAsia="Calibri"/>
          <w:szCs w:val="24"/>
        </w:rPr>
        <w:t>, nurodomas teisėtą asmens atstovavimą patvirtinantis dokumentas (pavyzdžiui: įgaliojimas, savivaldybės administracijos direktoriaus sprendimas)</w:t>
      </w:r>
    </w:p>
    <w:p>
      <w:pPr>
        <w:ind w:firstLine="709"/>
        <w:jc w:val="both"/>
        <w:rPr>
          <w:rFonts w:eastAsia="Calibri"/>
          <w:szCs w:val="24"/>
        </w:rPr>
      </w:pPr>
    </w:p>
    <w:p>
      <w:pPr>
        <w:jc w:val="both"/>
        <w:rPr>
          <w:rFonts w:eastAsia="Calibri"/>
          <w:szCs w:val="24"/>
        </w:rPr>
      </w:pPr>
      <w:r>
        <w:rPr>
          <w:rFonts w:eastAsia="Calibri"/>
          <w:szCs w:val="24"/>
        </w:rPr>
        <w:t>_______________________________________________________________________________.</w:t>
      </w:r>
    </w:p>
    <w:p>
      <w:pPr>
        <w:ind w:firstLine="3409"/>
        <w:jc w:val="both"/>
        <w:rPr>
          <w:rFonts w:eastAsia="Calibri"/>
          <w:bCs/>
          <w:i/>
          <w:sz w:val="20"/>
        </w:rPr>
      </w:pPr>
      <w:r>
        <w:rPr>
          <w:rFonts w:eastAsia="Calibri"/>
          <w:bCs/>
          <w:i/>
          <w:sz w:val="20"/>
        </w:rPr>
        <w:t>(dokumento pavadinimas)</w:t>
      </w:r>
    </w:p>
    <w:p>
      <w:pPr>
        <w:rPr>
          <w:szCs w:val="24"/>
        </w:rPr>
      </w:pPr>
    </w:p>
    <w:p>
      <w:pPr>
        <w:rPr>
          <w:szCs w:val="24"/>
        </w:rPr>
      </w:pPr>
      <w:r>
        <w:rPr>
          <w:szCs w:val="24"/>
        </w:rPr>
        <w:t>________________________________________________________________________________</w:t>
      </w:r>
    </w:p>
    <w:p>
      <w:pPr>
        <w:jc w:val="center"/>
        <w:rPr>
          <w:i/>
          <w:iCs/>
          <w:sz w:val="20"/>
        </w:rPr>
      </w:pPr>
      <w:r>
        <w:rPr>
          <w:i/>
          <w:iCs/>
          <w:sz w:val="20"/>
        </w:rPr>
        <w:t>(asmens nuolatinės gyvenamosios vietos savivaldybės administracijos pavadinimas)</w:t>
      </w:r>
    </w:p>
    <w:p>
      <w:pPr>
        <w:rPr>
          <w:b/>
          <w:szCs w:val="24"/>
        </w:rPr>
      </w:pPr>
    </w:p>
    <w:p>
      <w:pPr>
        <w:jc w:val="center"/>
        <w:rPr>
          <w:b/>
          <w:szCs w:val="24"/>
        </w:rPr>
      </w:pPr>
    </w:p>
    <w:p>
      <w:pPr>
        <w:jc w:val="center"/>
        <w:rPr>
          <w:b/>
          <w:szCs w:val="24"/>
        </w:rPr>
      </w:pPr>
      <w:r>
        <w:rPr>
          <w:b/>
          <w:szCs w:val="24"/>
        </w:rPr>
        <w:t xml:space="preserve">PRAŠYMAS </w:t>
      </w:r>
    </w:p>
    <w:p>
      <w:pPr>
        <w:jc w:val="center"/>
        <w:rPr>
          <w:b/>
          <w:szCs w:val="24"/>
        </w:rPr>
      </w:pPr>
      <w:r>
        <w:rPr>
          <w:b/>
          <w:szCs w:val="24"/>
        </w:rPr>
        <w:t>PRITAIKYTI BŪSTĄ</w:t>
      </w:r>
    </w:p>
    <w:p>
      <w:pPr>
        <w:jc w:val="both"/>
        <w:rPr>
          <w:b/>
          <w:szCs w:val="24"/>
        </w:rPr>
      </w:pPr>
    </w:p>
    <w:p>
      <w:pPr>
        <w:jc w:val="center"/>
      </w:pPr>
      <w:r>
        <w:t xml:space="preserve">20____ m. _____________________ d. </w:t>
      </w:r>
    </w:p>
    <w:p>
      <w:pPr>
        <w:jc w:val="both"/>
        <w:rPr>
          <w:b/>
          <w:szCs w:val="24"/>
        </w:rPr>
      </w:pPr>
    </w:p>
    <w:p>
      <w:pPr>
        <w:jc w:val="both"/>
        <w:rPr>
          <w:b/>
          <w:bCs/>
          <w:sz w:val="20"/>
        </w:rPr>
      </w:pPr>
      <w:r>
        <w:rPr>
          <w:rFonts w:eastAsia="Calibri"/>
          <w:bCs/>
          <w:i/>
          <w:iCs/>
          <w:szCs w:val="24"/>
        </w:rPr>
        <w:t xml:space="preserve">Asmens duomenys (pildyti, jei prašymą teikia atstovas arba prašymas teikiamas socialinio darbuotojo ir (ar) savivaldybės administracijos darbuotojo elektroniniame įrenginyje): </w:t>
      </w:r>
    </w:p>
    <w:p>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4630"/>
        <w:gridCol w:w="4979"/>
      </w:tblGrid>
      <w:tr>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zCs w:val="24"/>
              </w:rPr>
              <w:t>Vardas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pacing w:val="-3"/>
                <w:szCs w:val="24"/>
              </w:rPr>
              <w:t>Pavardė</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pPr>
              <w:widowControl w:val="0"/>
              <w:jc w:val="both"/>
              <w:rPr>
                <w:szCs w:val="24"/>
              </w:rPr>
            </w:pPr>
            <w:r>
              <w:rPr>
                <w:bCs/>
              </w:rPr>
              <w:t>Duomenys susisiekti dėl asmens prašymo nagrinėjimo ar būsto pritaikymo vykdymo (korespondencijos adresas, telefono ryšio numeris arba el. pašto adresas)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bl>
    <w:p>
      <w:pPr>
        <w:rPr>
          <w:szCs w:val="24"/>
        </w:rPr>
      </w:pPr>
    </w:p>
    <w:p>
      <w:pPr>
        <w:jc w:val="both"/>
        <w:rPr>
          <w:rFonts w:eastAsia="Calibri"/>
          <w:szCs w:val="24"/>
        </w:rPr>
      </w:pPr>
      <w:r>
        <w:t xml:space="preserve">Prašau pritaikyti man / mano atstovaujamam asmeniui </w:t>
      </w:r>
      <w:r>
        <w:rPr>
          <w:i/>
          <w:iCs/>
        </w:rPr>
        <w:t>(tinkamą variantą pabraukti)</w:t>
      </w:r>
      <w:r>
        <w:t xml:space="preserve"> būstą, esantį </w:t>
      </w:r>
      <w:r>
        <w:rPr>
          <w:rFonts w:eastAsia="Calibri"/>
          <w:szCs w:val="24"/>
        </w:rPr>
        <w:t xml:space="preserve">_______________________________________________________________________________. </w:t>
      </w:r>
    </w:p>
    <w:p>
      <w:pPr>
        <w:ind w:firstLine="4482"/>
        <w:jc w:val="both"/>
        <w:rPr>
          <w:rFonts w:eastAsia="Calibri"/>
          <w:sz w:val="20"/>
        </w:rPr>
      </w:pPr>
      <w:r>
        <w:rPr>
          <w:rFonts w:eastAsia="Calibri"/>
          <w:i/>
          <w:iCs/>
          <w:sz w:val="20"/>
        </w:rPr>
        <w:t>(būsto adresas)</w:t>
      </w:r>
      <w:r>
        <w:rPr>
          <w:rFonts w:eastAsia="Calibri"/>
          <w:sz w:val="20"/>
        </w:rPr>
        <w:t xml:space="preserve"> </w:t>
      </w:r>
    </w:p>
    <w:p>
      <w:pPr>
        <w:jc w:val="both"/>
        <w:rPr>
          <w:i/>
          <w:iCs/>
        </w:rPr>
      </w:pPr>
      <w:r>
        <w:rPr>
          <w:b/>
          <w:bCs/>
        </w:rPr>
        <w:t>Patvirtinu</w:t>
      </w:r>
      <w:r>
        <w:t xml:space="preserve">, kad </w:t>
      </w:r>
      <w:r>
        <w:rPr>
          <w:i/>
          <w:szCs w:val="24"/>
          <w:lang w:eastAsia="lt-LT"/>
        </w:rPr>
        <w:t xml:space="preserve">(tinkamą variantą pažymėti </w:t>
      </w:r>
      <w:r>
        <w:rPr>
          <w:rFonts w:ascii="Wingdings 2" w:eastAsia="Wingdings 2" w:hAnsi="Wingdings 2" w:cs="Wingdings 2"/>
          <w:szCs w:val="24"/>
          <w:lang w:eastAsia="lt-LT"/>
        </w:rPr>
        <w:t></w:t>
      </w:r>
      <w:r>
        <w:rPr>
          <w:i/>
          <w:iCs/>
        </w:rPr>
        <w:t>):</w:t>
      </w:r>
    </w:p>
    <w:p>
      <w:pPr>
        <w:jc w:val="both"/>
      </w:pPr>
      <w:r>
        <w:rPr>
          <w:rFonts w:ascii="Segoe UI Symbol" w:hAnsi="Segoe UI Symbol" w:cs="Segoe UI Symbol"/>
        </w:rPr>
        <w:t>☐</w:t>
      </w:r>
      <w:r>
        <w:t xml:space="preserve"> prašomas pritaikyti būstas nenuomojamas</w:t>
      </w:r>
    </w:p>
    <w:p>
      <w:pPr>
        <w:jc w:val="both"/>
      </w:pPr>
      <w:r>
        <w:rPr>
          <w:rFonts w:ascii="Segoe UI Symbol" w:hAnsi="Segoe UI Symbol" w:cs="Segoe UI Symbol"/>
        </w:rPr>
        <w:t xml:space="preserve">☐ </w:t>
      </w:r>
      <w:r>
        <w:t xml:space="preserve">asmuo </w:t>
      </w:r>
      <w:r>
        <w:rPr>
          <w:szCs w:val="24"/>
        </w:rPr>
        <w:t>nėra įrašytas į savivaldybės ar valstybės eilę ilgalaikei socialinei globai gauti arba negauna ilgalaikės socialinės globos paslaugų valstybės, savivaldybės ar privačioje socialinės globos įstaigoje, arba negauna paliatyviosios pagalbos paslaugų valstybės, savivaldybės ar privačioje įstaigoje</w:t>
      </w:r>
    </w:p>
    <w:p>
      <w:pPr>
        <w:jc w:val="both"/>
      </w:pPr>
      <w:r>
        <w:rPr>
          <w:rFonts w:ascii="Segoe UI Symbol" w:hAnsi="Segoe UI Symbol" w:cs="Segoe UI Symbol"/>
        </w:rPr>
        <w:t>☐</w:t>
      </w:r>
      <w:r>
        <w:t xml:space="preserve"> prašoma pakartotinai pritaikyti būstą </w:t>
      </w:r>
      <w:r>
        <w:rPr>
          <w:i/>
          <w:iCs/>
        </w:rPr>
        <w:t>(nurodyti priežastį (-is))</w:t>
      </w:r>
      <w:r>
        <w:t>:</w:t>
      </w:r>
    </w:p>
    <w:p>
      <w:pPr>
        <w:jc w:val="both"/>
      </w:pPr>
      <w:r>
        <w:t>_______________________________________________________________________________________________________________________________________________________________________________________________________________________________________________.</w:t>
      </w:r>
    </w:p>
    <w:p>
      <w:pPr>
        <w:jc w:val="both"/>
        <w:rPr>
          <w:sz w:val="18"/>
          <w:szCs w:val="18"/>
        </w:rPr>
      </w:pPr>
    </w:p>
    <w:tbl>
      <w:tblPr>
        <w:tblW w:w="9720" w:type="dxa"/>
        <w:tblInd w:w="108" w:type="dxa"/>
        <w:tblCellMar>
          <w:left w:w="10" w:type="dxa"/>
          <w:right w:w="10" w:type="dxa"/>
        </w:tblCellMar>
        <w:tblLook w:val="0000" w:firstRow="0" w:lastRow="0" w:firstColumn="0" w:lastColumn="0" w:noHBand="0" w:noVBand="0"/>
      </w:tblPr>
      <w:tblGrid>
        <w:gridCol w:w="3998"/>
        <w:gridCol w:w="5722"/>
      </w:tblGrid>
      <w:tr>
        <w:tc>
          <w:tcPr>
            <w:tcW w:w="39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pPr>
              <w:jc w:val="both"/>
            </w:pPr>
            <w:r>
              <w:t>Prašomo pritaikyti būsto darbų organizavimo būdas</w:t>
            </w:r>
            <w:r>
              <w:rPr>
                <w:i/>
                <w:szCs w:val="24"/>
                <w:lang w:eastAsia="lt-LT"/>
              </w:rPr>
              <w:t xml:space="preserve"> (tinkamą variantą pažymėti </w:t>
            </w:r>
            <w:r>
              <w:rPr>
                <w:rFonts w:ascii="Wingdings 2" w:eastAsia="Wingdings 2" w:hAnsi="Wingdings 2" w:cs="Wingdings 2"/>
                <w:szCs w:val="24"/>
                <w:lang w:eastAsia="lt-LT"/>
              </w:rPr>
              <w:t></w:t>
            </w:r>
            <w:r>
              <w:rPr>
                <w:i/>
                <w:iCs/>
              </w:rPr>
              <w:t>)</w:t>
            </w:r>
          </w:p>
        </w:tc>
        <w:tc>
          <w:tcPr>
            <w:tcW w:w="57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jc w:val="both"/>
            </w:pPr>
            <w:r>
              <w:rPr>
                <w:rFonts w:ascii="Segoe UI Symbol" w:hAnsi="Segoe UI Symbol" w:cs="Segoe UI Symbol"/>
              </w:rPr>
              <w:t>☐</w:t>
            </w:r>
            <w:r>
              <w:t xml:space="preserve"> būsto pritaikymą organizuos savivaldybės administracija </w:t>
            </w:r>
          </w:p>
          <w:p>
            <w:pPr>
              <w:jc w:val="both"/>
            </w:pPr>
            <w:r>
              <w:rPr>
                <w:rFonts w:ascii="Segoe UI Symbol" w:hAnsi="Segoe UI Symbol" w:cs="Segoe UI Symbol"/>
              </w:rPr>
              <w:t>☐</w:t>
            </w:r>
            <w:r>
              <w:t xml:space="preserve"> asmuo ar atstovas visus būsto pritaikymo darbus organizuos savarankiškai </w:t>
            </w:r>
          </w:p>
          <w:p>
            <w:pPr>
              <w:jc w:val="both"/>
            </w:pPr>
            <w:r>
              <w:rPr>
                <w:rFonts w:ascii="Segoe UI Symbol" w:hAnsi="Segoe UI Symbol" w:cs="Segoe UI Symbol"/>
              </w:rPr>
              <w:t xml:space="preserve">☐ </w:t>
            </w:r>
            <w:r>
              <w:t xml:space="preserve">asmuo ar atstovas </w:t>
            </w:r>
            <w:r>
              <w:rPr>
                <w:rFonts w:eastAsia="Calibri"/>
                <w:color w:val="000000"/>
                <w:szCs w:val="24"/>
              </w:rPr>
              <w:t>dalį būsto pritaikymo darbų organizuos savarankiškai, o likusią darbų dalį organizuos savivaldybės administracija</w:t>
            </w:r>
          </w:p>
          <w:p>
            <w:pPr>
              <w:jc w:val="both"/>
            </w:pPr>
            <w:r>
              <w:rPr>
                <w:rFonts w:ascii="Segoe UI Symbol" w:hAnsi="Segoe UI Symbol" w:cs="Segoe UI Symbol"/>
              </w:rPr>
              <w:t>☐</w:t>
            </w:r>
            <w:r>
              <w:t xml:space="preserve"> asmuo ar atstovas keis būstą į kitą asmens poreikiams pritaikytą arba iš dalies pritaikytą būstą</w:t>
            </w:r>
          </w:p>
          <w:p>
            <w:pPr>
              <w:jc w:val="both"/>
            </w:pPr>
            <w:r>
              <w:rPr>
                <w:rFonts w:ascii="Segoe UI Symbol" w:hAnsi="Segoe UI Symbol" w:cs="Segoe UI Symbol"/>
              </w:rPr>
              <w:t>☐</w:t>
            </w:r>
            <w:r>
              <w:t xml:space="preserve"> nepasirinktas</w:t>
            </w:r>
          </w:p>
        </w:tc>
      </w:tr>
      <w:tr>
        <w:tc>
          <w:tcPr>
            <w:tcW w:w="39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b/>
                <w:bCs/>
              </w:rPr>
            </w:pPr>
          </w:p>
        </w:tc>
        <w:tc>
          <w:tcPr>
            <w:tcW w:w="57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b/>
                <w:bCs/>
              </w:rPr>
            </w:pPr>
          </w:p>
        </w:tc>
      </w:tr>
    </w:tbl>
    <w:p>
      <w:pPr>
        <w:jc w:val="both"/>
      </w:pPr>
    </w:p>
    <w:p>
      <w:pPr>
        <w:suppressAutoHyphens/>
        <w:jc w:val="both"/>
        <w:textAlignment w:val="baseline"/>
        <w:rPr>
          <w:szCs w:val="24"/>
          <w:lang w:eastAsia="lt-LT"/>
        </w:rPr>
      </w:pPr>
      <w:r>
        <w:rPr>
          <w:bCs/>
          <w:szCs w:val="24"/>
          <w:lang w:eastAsia="lt-LT"/>
        </w:rPr>
        <w:t>Reikalingas</w:t>
      </w:r>
      <w:r>
        <w:rPr>
          <w:b/>
          <w:bCs/>
          <w:szCs w:val="24"/>
          <w:lang w:eastAsia="lt-LT"/>
        </w:rPr>
        <w:t xml:space="preserve"> </w:t>
      </w:r>
      <w:r>
        <w:rPr>
          <w:szCs w:val="24"/>
          <w:lang w:eastAsia="lt-LT"/>
        </w:rPr>
        <w:t xml:space="preserve">būsto pritaikymas </w:t>
      </w:r>
      <w:r>
        <w:rPr>
          <w:i/>
          <w:iCs/>
          <w:szCs w:val="24"/>
          <w:lang w:eastAsia="lt-LT"/>
        </w:rPr>
        <w:t>(nurodyti, koks):</w:t>
      </w:r>
    </w:p>
    <w:p>
      <w:pPr>
        <w:suppressAutoHyphens/>
        <w:jc w:val="both"/>
        <w:textAlignment w:val="baseline"/>
        <w:rPr>
          <w:szCs w:val="24"/>
          <w:lang w:eastAsia="lt-LT"/>
        </w:rPr>
      </w:pPr>
      <w:r>
        <w:rPr>
          <w:szCs w:val="24"/>
          <w:lang w:eastAsia="lt-LT"/>
        </w:rPr>
        <w:t>________________________________________________________________________________</w:t>
      </w:r>
    </w:p>
    <w:p>
      <w:pPr>
        <w:suppressAutoHyphens/>
        <w:jc w:val="both"/>
        <w:textAlignment w:val="baseline"/>
        <w:rPr>
          <w:szCs w:val="24"/>
          <w:lang w:eastAsia="lt-LT"/>
        </w:rPr>
      </w:pPr>
      <w:r>
        <w:rPr>
          <w:szCs w:val="24"/>
          <w:lang w:eastAsia="lt-LT"/>
        </w:rPr>
        <w:t>________________________________________________________________________________</w:t>
      </w:r>
    </w:p>
    <w:p>
      <w:pPr>
        <w:suppressAutoHyphens/>
        <w:jc w:val="both"/>
        <w:textAlignment w:val="baseline"/>
        <w:rPr>
          <w:szCs w:val="24"/>
          <w:lang w:eastAsia="lt-LT"/>
        </w:rPr>
      </w:pPr>
      <w:r>
        <w:rPr>
          <w:szCs w:val="24"/>
          <w:lang w:eastAsia="lt-LT"/>
        </w:rPr>
        <w:t>________________________________________________________________________________</w:t>
      </w:r>
    </w:p>
    <w:p>
      <w:pPr>
        <w:jc w:val="both"/>
      </w:pPr>
      <w:r>
        <w:rPr>
          <w:szCs w:val="24"/>
          <w:lang w:eastAsia="lt-LT"/>
        </w:rPr>
        <w:t>_______________________________________________________________________________.</w:t>
      </w:r>
    </w:p>
    <w:p>
      <w:pPr>
        <w:jc w:val="both"/>
        <w:rPr>
          <w:b/>
          <w:bCs/>
        </w:rPr>
      </w:pPr>
    </w:p>
    <w:p>
      <w:pPr>
        <w:jc w:val="both"/>
        <w:rPr>
          <w:szCs w:val="24"/>
        </w:rPr>
      </w:pPr>
      <w:r>
        <w:rPr>
          <w:b/>
          <w:bCs/>
          <w:szCs w:val="24"/>
        </w:rPr>
        <w:t xml:space="preserve">Patvirtinu, kad esu informuotas (-a) apie tai, kad </w:t>
      </w:r>
      <w:r>
        <w:rPr>
          <w:szCs w:val="24"/>
        </w:rPr>
        <w:t>Komisija priims sprendimą dėl būsto pritaikymo darbų užbaigimo ir apie priimtą sprendimą raštu informuos mane ar atstovą pateikiant sprendimo kopiją, jeigu aš ar atstovas nebendraus su savivaldybės administracija (pavyzdžiui: bus nepasiekiamas; nebus galimybės suderinti Komisijos atvykimo į pritaikytą būstą datą ir laiką, norint įvertinti atliktus būsto pritaikymo darbus ar pašalintus būsto pritaikymo darbų trūkumus; atsisakys pasirašyti b</w:t>
      </w:r>
      <w:r>
        <w:rPr>
          <w:color w:val="000000"/>
          <w:szCs w:val="24"/>
        </w:rPr>
        <w:t xml:space="preserve">ūsto pritaikymo darbų perdavimo–priėmimo aktą </w:t>
      </w:r>
      <w:r>
        <w:rPr>
          <w:szCs w:val="24"/>
        </w:rPr>
        <w:t>ir raštu nenurodys atsisakymo priežasties (-čių)).</w:t>
      </w:r>
    </w:p>
    <w:p>
      <w:pPr>
        <w:jc w:val="both"/>
        <w:rPr>
          <w:b/>
          <w:bCs/>
        </w:rPr>
      </w:pPr>
    </w:p>
    <w:p>
      <w:pPr>
        <w:rPr>
          <w:rFonts w:eastAsia="Calibri"/>
          <w:i/>
          <w:sz w:val="22"/>
          <w:szCs w:val="22"/>
        </w:rPr>
      </w:pPr>
      <w:r>
        <w:rPr>
          <w:rFonts w:eastAsia="Calibri"/>
          <w:i/>
          <w:sz w:val="22"/>
          <w:szCs w:val="22"/>
        </w:rPr>
        <w:t>_______________________________________________</w:t>
        <w:tab/>
        <w:t xml:space="preserve">                   </w:t>
        <w:tab/>
        <w:t xml:space="preserve"> _____________________</w:t>
      </w:r>
    </w:p>
    <w:p>
      <w:pPr>
        <w:ind w:firstLine="627"/>
        <w:rPr>
          <w:rFonts w:eastAsia="Calibri"/>
          <w:i/>
          <w:sz w:val="22"/>
          <w:szCs w:val="22"/>
        </w:rPr>
      </w:pPr>
      <w:r>
        <w:rPr>
          <w:rFonts w:eastAsia="Calibri"/>
          <w:i/>
          <w:sz w:val="22"/>
          <w:szCs w:val="22"/>
        </w:rPr>
        <w:t xml:space="preserve">(asmens ar atstovo vardas ir pavardė)                                 </w:t>
        <w:tab/>
        <w:t xml:space="preserve">                 (parašas)</w:t>
      </w:r>
    </w:p>
    <w:p>
      <w:pPr>
        <w:jc w:val="both"/>
        <w:rPr>
          <w:b/>
          <w:bCs/>
        </w:rPr>
      </w:pPr>
    </w:p>
    <w:p>
      <w:pPr>
        <w:jc w:val="both"/>
        <w:rPr>
          <w:b/>
          <w:bCs/>
        </w:rPr>
      </w:pPr>
    </w:p>
    <w:p>
      <w:pPr>
        <w:jc w:val="both"/>
        <w:rPr>
          <w:bCs/>
        </w:rPr>
      </w:pPr>
      <w:r>
        <w:rPr>
          <w:b/>
          <w:bCs/>
        </w:rPr>
        <w:t xml:space="preserve">DOKUMENTAI, KURIUOS ASMUO AR ATSTOVAS PATEIKIA KARTU SU PRAŠYMU </w:t>
      </w:r>
      <w:r>
        <w:rPr>
          <w:bCs/>
          <w:i/>
          <w:szCs w:val="24"/>
          <w:lang w:eastAsia="lt-LT"/>
        </w:rPr>
        <w:t xml:space="preserve">(tinkamus variantus pažymėti </w:t>
      </w:r>
      <w:r>
        <w:rPr>
          <w:rFonts w:ascii="Wingdings 2" w:eastAsia="Wingdings 2" w:hAnsi="Wingdings 2" w:cs="Wingdings 2"/>
          <w:bCs/>
          <w:szCs w:val="24"/>
          <w:lang w:eastAsia="lt-LT"/>
        </w:rPr>
        <w:t></w:t>
      </w:r>
      <w:r>
        <w:rPr>
          <w:bCs/>
          <w:i/>
          <w:iCs/>
        </w:rPr>
        <w:t>)</w:t>
      </w:r>
      <w:r>
        <w:rPr>
          <w:bCs/>
        </w:rPr>
        <w:t>:</w:t>
      </w:r>
    </w:p>
    <w:p>
      <w:pPr>
        <w:jc w:val="both"/>
        <w:rPr>
          <w:bCs/>
        </w:rPr>
      </w:pPr>
    </w:p>
    <w:p>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asmens tapatybę patvirtinančio dokumento (paso, asmens tapatybės kortelės arba Lietuvos Respublikos ilgalaikio gyventojo leidimo gyventi Europos Sąjungoje) kopija; </w:t>
      </w:r>
    </w:p>
    <w:p>
      <w:pPr>
        <w:jc w:val="both"/>
        <w:rPr>
          <w:bCs/>
          <w:iCs/>
          <w:szCs w:val="24"/>
        </w:rPr>
      </w:pPr>
    </w:p>
    <w:p>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atstovo tapatybę patvirtinančio dokumento (paso, asmens tapatybės kortelės arba Lietuvos Respublikos ilgalaikio gyventojo leidimo gyventi Europos Sąjungoje) kopija; </w:t>
      </w:r>
    </w:p>
    <w:p>
      <w:pPr>
        <w:jc w:val="both"/>
        <w:rPr>
          <w:bCs/>
          <w:iCs/>
          <w:szCs w:val="24"/>
        </w:rPr>
      </w:pPr>
    </w:p>
    <w:p>
      <w:pPr>
        <w:jc w:val="both"/>
        <w:rPr>
          <w:bCs/>
          <w:iCs/>
          <w:szCs w:val="24"/>
        </w:rPr>
      </w:pPr>
      <w:r>
        <w:rPr>
          <w:rFonts w:ascii="Segoe UI Symbol" w:hAnsi="Segoe UI Symbol" w:cs="Segoe UI Symbol"/>
          <w:bCs/>
          <w:iCs/>
          <w:szCs w:val="24"/>
        </w:rPr>
        <w:t xml:space="preserve">☐ </w:t>
      </w:r>
      <w:r>
        <w:rPr>
          <w:rFonts w:eastAsia="Calibri"/>
          <w:bCs/>
          <w:szCs w:val="24"/>
        </w:rPr>
        <w:t>teisėtą asmens atstovavimą patvirtinančio dokumento kopija</w:t>
      </w:r>
      <w:r>
        <w:rPr>
          <w:rFonts w:eastAsia="Calibri"/>
          <w:bCs/>
          <w:i/>
          <w:szCs w:val="24"/>
        </w:rPr>
        <w:t xml:space="preserve"> </w:t>
      </w:r>
      <w:r>
        <w:rPr>
          <w:bCs/>
          <w:iCs/>
          <w:szCs w:val="24"/>
        </w:rPr>
        <w:t xml:space="preserve">(jeigu prašymą teikia atstovas); </w:t>
      </w:r>
    </w:p>
    <w:p>
      <w:pPr>
        <w:jc w:val="both"/>
        <w:rPr>
          <w:bCs/>
        </w:rPr>
      </w:pPr>
    </w:p>
    <w:p>
      <w:pPr>
        <w:jc w:val="both"/>
        <w:rPr>
          <w:bCs/>
          <w:iCs/>
          <w:szCs w:val="24"/>
        </w:rPr>
      </w:pPr>
      <w:r>
        <w:rPr>
          <w:rFonts w:ascii="Segoe UI Symbol" w:hAnsi="Segoe UI Symbol" w:cs="Segoe UI Symbol"/>
          <w:bCs/>
          <w:iCs/>
          <w:szCs w:val="24"/>
        </w:rPr>
        <w:t>☐</w:t>
      </w:r>
      <w:r>
        <w:rPr>
          <w:bCs/>
          <w:iCs/>
          <w:szCs w:val="24"/>
        </w:rPr>
        <w:t xml:space="preserve"> išrašo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w:t>
      </w:r>
      <w:r>
        <w:rPr>
          <w:rFonts w:eastAsia="Calibri"/>
          <w:szCs w:val="24"/>
        </w:rPr>
        <w:t xml:space="preserve">– </w:t>
      </w:r>
      <w:r>
        <w:rPr>
          <w:bCs/>
          <w:iCs/>
          <w:szCs w:val="24"/>
        </w:rPr>
        <w:t>Forma Nr. 027/a)), patvirtinančių, kad asmeniui skirtos dializės procedūros, kopija;</w:t>
      </w:r>
    </w:p>
    <w:p>
      <w:pPr>
        <w:jc w:val="both"/>
        <w:rPr>
          <w:bCs/>
          <w:iCs/>
          <w:szCs w:val="24"/>
        </w:rPr>
      </w:pPr>
    </w:p>
    <w:p>
      <w:pPr>
        <w:jc w:val="both"/>
        <w:rPr>
          <w:bCs/>
        </w:rPr>
      </w:pPr>
      <w:r>
        <w:rPr>
          <w:rFonts w:ascii="Segoe UI Symbol" w:hAnsi="Segoe UI Symbol" w:cs="Segoe UI Symbol"/>
          <w:bCs/>
          <w:iCs/>
          <w:szCs w:val="24"/>
        </w:rPr>
        <w:t>☐</w:t>
      </w:r>
      <w:r>
        <w:rPr>
          <w:bCs/>
          <w:iCs/>
          <w:szCs w:val="24"/>
        </w:rPr>
        <w:t xml:space="preserve"> </w:t>
      </w:r>
      <w:r>
        <w:t xml:space="preserve">Techninės pagalbos priemonių centro direktoriaus sudarytos komisijos dėl kompensacijos skyrimo priimto teigiamo sprendimo dėl aktyvaus tipo vežimėlio ar vežimėlio, skirto tetraplegikui, ar elektrinio vežimėlio ar </w:t>
      </w:r>
      <w:r>
        <w:rPr>
          <w:color w:val="000000"/>
        </w:rPr>
        <w:t>daugiafunkcio elektrinio vežimėlio</w:t>
      </w:r>
      <w:r>
        <w:t xml:space="preserve"> įsigijimo išlaidų kompensacijos skyrimo kopija ar tarp Techninės pagalbos priemonių centro ir asmens sudarytos Asmens aprūpinimo judėjimo techninės pagalbos priemone sutarties, kurioje nurodyta, kad asmuo aprūpintas aktyvaus tipo vežimėliu ar vežimėliu, skirtu tetraplegikui, ar elektriniu vežimėliu ar </w:t>
      </w:r>
      <w:r>
        <w:rPr>
          <w:color w:val="000000"/>
        </w:rPr>
        <w:t>daugiafunkciu elektriniu vežimėliu</w:t>
      </w:r>
      <w:r>
        <w:t xml:space="preserve">, kopija, ar Techninės pagalbos priemonių centro raštas, patvirtinantis, kad asmuo yra pateikęs Techninės pagalbos priemonių centrui socialinės apsaugos ir darbo ministro nustatytos formos Prašymą skirti judėjimo techninės pagalbos priemonę ir laukia, kol jam bus skirtas aktyvaus tipo vežimėlis ar vežimėlis, skirtas tetraplegikui, ar elektrinis vežimėlis ar </w:t>
      </w:r>
      <w:r>
        <w:rPr>
          <w:color w:val="000000"/>
        </w:rPr>
        <w:t>daugiafunkcis elektrinis vežimėlis</w:t>
      </w:r>
      <w:r>
        <w:t xml:space="preserve">; </w:t>
      </w:r>
    </w:p>
    <w:p>
      <w:pPr>
        <w:jc w:val="both"/>
        <w:rPr>
          <w:bCs/>
          <w:iCs/>
          <w:szCs w:val="24"/>
        </w:rPr>
      </w:pPr>
    </w:p>
    <w:p>
      <w:pPr>
        <w:jc w:val="both"/>
        <w:rPr>
          <w:bCs/>
        </w:rPr>
      </w:pPr>
      <w:r>
        <w:rPr>
          <w:rFonts w:ascii="Segoe UI Symbol" w:hAnsi="Segoe UI Symbol" w:cs="Segoe UI Symbol"/>
          <w:bCs/>
          <w:iCs/>
          <w:szCs w:val="24"/>
        </w:rPr>
        <w:t>☐</w:t>
      </w:r>
      <w:r>
        <w:rPr>
          <w:bCs/>
          <w:iCs/>
          <w:szCs w:val="24"/>
        </w:rPr>
        <w:t xml:space="preserve"> išrašo iš asmens medicininių dokumentų (Forma Nr. 027/a), patvirtinančių asmens sveikatos būklės pasikeitimą, kopija;</w:t>
      </w:r>
    </w:p>
    <w:p>
      <w:pPr>
        <w:jc w:val="both"/>
        <w:rPr>
          <w:bCs/>
          <w:sz w:val="18"/>
          <w:szCs w:val="18"/>
        </w:rPr>
      </w:pPr>
    </w:p>
    <w:p>
      <w:pPr>
        <w:jc w:val="both"/>
        <w:rPr>
          <w:bCs/>
          <w:iCs/>
          <w:szCs w:val="24"/>
        </w:rPr>
      </w:pPr>
      <w:r>
        <w:rPr>
          <w:rFonts w:ascii="Segoe UI Symbol" w:hAnsi="Segoe UI Symbol" w:cs="Segoe UI Symbol"/>
          <w:bCs/>
          <w:iCs/>
          <w:szCs w:val="24"/>
        </w:rPr>
        <w:t>☐</w:t>
      </w:r>
      <w:r>
        <w:rPr>
          <w:bCs/>
          <w:iCs/>
          <w:szCs w:val="24"/>
        </w:rPr>
        <w:t xml:space="preserve"> darbdavio išduota pažyma, patvirtinanti, kad asmuo dirba, ar jos kopija, </w:t>
      </w:r>
      <w:r>
        <w:rPr>
          <w:bCs/>
          <w:color w:val="000000"/>
        </w:rPr>
        <w:t xml:space="preserve">ar </w:t>
      </w:r>
      <w:r>
        <w:rPr>
          <w:bCs/>
        </w:rPr>
        <w:t>verslo liudijimo ir (ar) individualios veiklos pažymos kopija, jei asmuo vykdo individualią veiklą</w:t>
      </w:r>
      <w:r>
        <w:rPr>
          <w:bCs/>
          <w:iCs/>
          <w:szCs w:val="24"/>
        </w:rPr>
        <w:t>;</w:t>
      </w:r>
    </w:p>
    <w:p>
      <w:pPr>
        <w:jc w:val="both"/>
        <w:rPr>
          <w:bCs/>
        </w:rPr>
      </w:pPr>
    </w:p>
    <w:p>
      <w:pPr>
        <w:jc w:val="both"/>
      </w:pPr>
      <w:r>
        <w:rPr>
          <w:rFonts w:ascii="Segoe UI Symbol" w:hAnsi="Segoe UI Symbol" w:cs="Segoe UI Symbol"/>
          <w:iCs/>
          <w:szCs w:val="24"/>
        </w:rPr>
        <w:t>☐</w:t>
      </w:r>
      <w:r>
        <w:rPr>
          <w:iCs/>
          <w:szCs w:val="24"/>
        </w:rPr>
        <w:t xml:space="preserve"> ugdymo įstaigos dokumentas, patvirtinantis, kad asmuo mokosi pagal formaliojo švietimo programą, ar jo kopija;</w:t>
      </w:r>
    </w:p>
    <w:p>
      <w:pPr>
        <w:jc w:val="both"/>
        <w:rPr>
          <w:iCs/>
          <w:szCs w:val="24"/>
        </w:rPr>
      </w:pPr>
    </w:p>
    <w:p>
      <w:pPr>
        <w:jc w:val="both"/>
        <w:rPr>
          <w:iCs/>
          <w:szCs w:val="24"/>
        </w:rPr>
      </w:pPr>
      <w:r>
        <w:rPr>
          <w:rFonts w:ascii="Segoe UI Symbol" w:hAnsi="Segoe UI Symbol" w:cs="Segoe UI Symbol"/>
          <w:iCs/>
          <w:szCs w:val="24"/>
        </w:rPr>
        <w:t xml:space="preserve">☐ </w:t>
      </w:r>
      <w:r>
        <w:rPr>
          <w:iCs/>
          <w:szCs w:val="24"/>
        </w:rPr>
        <w:t>būsto savininko (bendraturčių) sutikimas, kad jam nuosavybės teise priklausantis būstas būtų pritaikytas, ar jo kopija.</w:t>
      </w:r>
    </w:p>
    <w:p>
      <w:pPr>
        <w:jc w:val="both"/>
      </w:pPr>
    </w:p>
    <w:p>
      <w:pPr>
        <w:suppressAutoHyphens/>
        <w:jc w:val="both"/>
        <w:textAlignment w:val="center"/>
        <w:rPr>
          <w:rFonts w:eastAsia="Calibri"/>
          <w:lang w:eastAsia="lt-LT"/>
        </w:rPr>
      </w:pPr>
      <w:r>
        <w:rPr>
          <w:b/>
          <w:lang w:eastAsia="lt-LT"/>
        </w:rPr>
        <w:t>Esu informuotas, kad:</w:t>
      </w:r>
    </w:p>
    <w:p>
      <w:pPr>
        <w:jc w:val="both"/>
        <w:textAlignment w:val="center"/>
        <w:rPr>
          <w:color w:val="000000"/>
          <w:szCs w:val="24"/>
          <w:lang w:eastAsia="lt-LT"/>
        </w:rPr>
      </w:pPr>
      <w:r>
        <w:rPr>
          <w:lang w:eastAsia="lt-LT"/>
        </w:rPr>
        <w:t xml:space="preserve">1. </w:t>
      </w:r>
      <w:r>
        <w:rPr>
          <w:color w:val="000000"/>
          <w:szCs w:val="24"/>
          <w:lang w:eastAsia="lt-LT"/>
        </w:rPr>
        <w:t xml:space="preserve">Asmens duomenys tvarkomi būsto pritaikymo ar </w:t>
      </w:r>
      <w:r>
        <w:rPr>
          <w:color w:val="000000"/>
        </w:rPr>
        <w:t>būsto pritaikymo išlaidų kompensacijos skyrimo ir mokėjimo bei atsiskaitymo už panaudotas lėšas t</w:t>
      </w:r>
      <w:r>
        <w:rPr>
          <w:color w:val="000000"/>
          <w:szCs w:val="24"/>
          <w:lang w:eastAsia="lt-LT"/>
        </w:rPr>
        <w:t>ikslu.</w:t>
      </w:r>
    </w:p>
    <w:p>
      <w:pPr>
        <w:jc w:val="both"/>
        <w:textAlignment w:val="center"/>
        <w:rPr>
          <w:lang w:eastAsia="lt-LT"/>
        </w:rPr>
      </w:pPr>
      <w:r>
        <w:rPr>
          <w:color w:val="000000"/>
          <w:szCs w:val="24"/>
          <w:lang w:eastAsia="lt-LT"/>
        </w:rPr>
        <w:t xml:space="preserve">2. Nagrinėjant šį </w:t>
      </w:r>
      <w:r>
        <w:rPr>
          <w:lang w:eastAsia="lt-LT"/>
        </w:rPr>
        <w:t>prašymą, visi jame nurodyti mano ar atstovo asmens duomenys bus tikrinami registruose, valstybės ir kitose informacinėse sistemose.</w:t>
      </w:r>
      <w:r>
        <w:rPr>
          <w:b/>
          <w:bCs/>
          <w:szCs w:val="24"/>
        </w:rPr>
        <w:t xml:space="preserve"> </w:t>
      </w:r>
    </w:p>
    <w:p>
      <w:pPr>
        <w:suppressAutoHyphens/>
        <w:jc w:val="both"/>
        <w:textAlignment w:val="center"/>
        <w:rPr>
          <w:lang w:eastAsia="lt-LT"/>
        </w:rPr>
      </w:pPr>
      <w:r>
        <w:t xml:space="preserve">3. Nuslėpus ar pateikus neteisingus duomenis, būstas nebus pritaikomas, o būstą pritaikius ar gavus būsto pritaikymo išlaidų kompensaciją, kai buvo pateikti neteisingi duomenys, </w:t>
      </w:r>
      <w:r>
        <w:rPr>
          <w:color w:val="000000"/>
          <w:szCs w:val="24"/>
          <w:lang w:eastAsia="lt-LT"/>
        </w:rPr>
        <w:t>turėsiu padengti būsto pritaikymo išlaidas arba grąžinti išmokėtos kompensacijos sumą.</w:t>
      </w:r>
    </w:p>
    <w:p>
      <w:pPr>
        <w:jc w:val="both"/>
        <w:textAlignment w:val="center"/>
        <w:rPr>
          <w:color w:val="000000"/>
          <w:szCs w:val="24"/>
          <w:lang w:eastAsia="lt-LT"/>
        </w:rPr>
      </w:pPr>
      <w:r>
        <w:t xml:space="preserve">4. Asmens duomenys tvarkomi </w:t>
      </w:r>
      <w:r>
        <w:rPr>
          <w:color w:val="000000"/>
          <w:szCs w:val="24"/>
          <w:lang w:eastAsia="lt-LT"/>
        </w:rPr>
        <w:t xml:space="preserve">vadovaujantis 2016 m. balandžio 27 d. Europos Parlamento ir Tarybos reglamentu </w:t>
      </w:r>
      <w:r>
        <w:rPr>
          <w:szCs w:val="24"/>
          <w:lang w:eastAsia="lt-LT"/>
        </w:rPr>
        <w:t>(ES) 2016/679</w:t>
      </w:r>
      <w:r>
        <w:rPr>
          <w:color w:val="000000"/>
          <w:szCs w:val="24"/>
          <w:lang w:eastAsia="lt-LT"/>
        </w:rPr>
        <w:t> dėl fizinių asmenų apsaugos tvarkant asmens duomenis ir dėl laisvo tokių duomenų judėjimo ir kuriuo panaikinama Direktyva </w:t>
      </w:r>
      <w:r>
        <w:rPr>
          <w:szCs w:val="24"/>
          <w:lang w:eastAsia="lt-LT"/>
        </w:rPr>
        <w:t>95/46/EB</w:t>
      </w:r>
      <w:r>
        <w:rPr>
          <w:color w:val="000000"/>
          <w:szCs w:val="24"/>
          <w:lang w:eastAsia="lt-LT"/>
        </w:rPr>
        <w:t> (Bendrasis duomenų apsaugos reglamentas) ir kitais teisės aktais, reglamentuojančiais asmens duomenų apsaugą ir tvarkymą. Išsamią informaciją apie asmens duomenų tvarkymą suteikia prašymą priėmęs darbuotojas.</w:t>
      </w:r>
    </w:p>
    <w:p>
      <w:pPr>
        <w:suppressAutoHyphens/>
        <w:jc w:val="both"/>
        <w:textAlignment w:val="center"/>
      </w:pPr>
      <w:r>
        <w:t xml:space="preserve">5. </w:t>
      </w:r>
      <w:r>
        <w:rPr>
          <w:color w:val="000000"/>
          <w:szCs w:val="24"/>
          <w:lang w:eastAsia="lt-LT"/>
        </w:rPr>
        <w:t>Duomenų subjekto teisės įgyvendinamos duomenų valdytojo, į kurį kreipiamasi dėl duomenų subjekto teisių įgyvendinimo, nustatyta tvarka, vadovaujantis Reglamentu </w:t>
      </w:r>
      <w:r>
        <w:rPr>
          <w:szCs w:val="24"/>
          <w:lang w:eastAsia="lt-LT"/>
        </w:rPr>
        <w:t>(ES) 216/679</w:t>
      </w:r>
      <w:r>
        <w:t>.</w:t>
      </w:r>
    </w:p>
    <w:p>
      <w:pPr>
        <w:suppressAutoHyphens/>
        <w:jc w:val="both"/>
        <w:textAlignment w:val="center"/>
        <w:rPr>
          <w:color w:val="000000"/>
          <w:szCs w:val="24"/>
          <w:lang w:eastAsia="lt-LT"/>
        </w:rPr>
      </w:pPr>
      <w:r>
        <w:t xml:space="preserve">6. </w:t>
      </w:r>
      <w:r>
        <w:rPr>
          <w:color w:val="000000"/>
          <w:szCs w:val="24"/>
          <w:lang w:eastAsia="lt-LT"/>
        </w:rPr>
        <w:t>Kai prašymas pateikiamas socialinio darbuotojo ir (ar) savivaldybės administracijos darbuotojo elektroniniame įrenginyje, prie šio prašymo pridedamos skaitmeninės dokumentų kopijos laikytinos patvirtintomis.</w:t>
      </w:r>
    </w:p>
    <w:p>
      <w:pPr>
        <w:ind w:right="-29"/>
        <w:jc w:val="both"/>
        <w:rPr>
          <w:color w:val="000000"/>
          <w:szCs w:val="24"/>
          <w:lang w:eastAsia="lt-LT"/>
        </w:rPr>
      </w:pPr>
      <w:r>
        <w:rPr>
          <w:color w:val="000000"/>
          <w:szCs w:val="24"/>
          <w:lang w:eastAsia="lt-LT"/>
        </w:rPr>
        <w:t>7. Jei prašymas pateikiamas socialinio darbuotojo ir (ar) savivaldybės administracijos darbuotojo elektroniniame įrenginyje, pasirašymas elektroniniame įrenginyje laikomas elektroniniu parašu, kaip apibrėžta 2014 m. liepos 23 d. Europos Parlamento ir Tarybos reglamente </w:t>
      </w:r>
      <w:r>
        <w:rPr>
          <w:szCs w:val="24"/>
          <w:lang w:eastAsia="lt-LT"/>
        </w:rPr>
        <w:t>(ES) Nr. 910/2014</w:t>
      </w:r>
      <w:r>
        <w:rPr>
          <w:color w:val="000000"/>
          <w:szCs w:val="24"/>
          <w:lang w:eastAsia="lt-LT"/>
        </w:rPr>
        <w:t xml:space="preserve"> dėl elektroninės atpažinties ir elektroninių operacijų patikimumo užtikrinimo paslaugų vidaus rinkoje, kuriuo panaikinama Direktyva </w:t>
      </w:r>
      <w:r>
        <w:rPr>
          <w:szCs w:val="24"/>
          <w:lang w:eastAsia="lt-LT"/>
        </w:rPr>
        <w:t>1999/93/EB</w:t>
      </w:r>
      <w:r>
        <w:rPr>
          <w:color w:val="000000"/>
          <w:szCs w:val="24"/>
          <w:lang w:eastAsia="lt-LT"/>
        </w:rPr>
        <w:t>, ir turi tokią pačią teisinę galią kaip ir rašytinis parašas.</w:t>
      </w:r>
    </w:p>
    <w:p>
      <w:pPr>
        <w:ind w:right="-29"/>
        <w:jc w:val="both"/>
        <w:rPr>
          <w:color w:val="000000"/>
          <w:szCs w:val="24"/>
          <w:lang w:eastAsia="lt-LT"/>
        </w:rPr>
      </w:pPr>
    </w:p>
    <w:p>
      <w:pPr>
        <w:jc w:val="both"/>
      </w:pPr>
    </w:p>
    <w:p>
      <w:pPr>
        <w:jc w:val="both"/>
      </w:pPr>
    </w:p>
    <w:p>
      <w:pPr>
        <w:rPr>
          <w:rFonts w:eastAsia="Calibri"/>
          <w:i/>
          <w:sz w:val="22"/>
          <w:szCs w:val="22"/>
        </w:rPr>
      </w:pPr>
      <w:r>
        <w:rPr>
          <w:rFonts w:eastAsia="Calibri"/>
          <w:i/>
          <w:sz w:val="22"/>
          <w:szCs w:val="22"/>
        </w:rPr>
        <w:t>_______________________________________________</w:t>
        <w:tab/>
        <w:t xml:space="preserve">                   </w:t>
        <w:tab/>
        <w:t xml:space="preserve"> _____________________</w:t>
      </w:r>
    </w:p>
    <w:p>
      <w:pPr>
        <w:ind w:firstLine="912"/>
        <w:rPr>
          <w:rFonts w:eastAsia="Calibri"/>
          <w:i/>
          <w:sz w:val="22"/>
          <w:szCs w:val="22"/>
        </w:rPr>
      </w:pPr>
      <w:r>
        <w:rPr>
          <w:rFonts w:eastAsia="Calibri"/>
          <w:i/>
          <w:sz w:val="22"/>
          <w:szCs w:val="22"/>
        </w:rPr>
        <w:t xml:space="preserve">(asmens ar atstovo vardas ir pavardė)                                 </w:t>
        <w:tab/>
        <w:t xml:space="preserve">               (parašas)</w:t>
      </w:r>
    </w:p>
    <w:p>
      <w:pPr>
        <w:rPr>
          <w:rFonts w:eastAsia="Calibri"/>
          <w:i/>
          <w:sz w:val="22"/>
          <w:szCs w:val="22"/>
        </w:rPr>
      </w:pPr>
    </w:p>
    <w:p>
      <w:pPr>
        <w:jc w:val="center"/>
      </w:pPr>
      <w:r>
        <w:t>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left="4820"/>
        <w:sectPr>
          <w:pgSz w:w="11906" w:h="16838" w:code="9"/>
          <w:pgMar w:top="1134" w:right="567" w:bottom="1134" w:left="1701" w:header="709" w:footer="567" w:gutter="0"/>
          <w:pgNumType w:start="1"/>
          <w:cols w:space="1296"/>
          <w:titlePg/>
          <w:docGrid w:linePitch="360"/>
        </w:sectPr>
      </w:pPr>
    </w:p>
    <w:p>
      <w:pPr>
        <w:ind w:left="4820"/>
        <w:rPr>
          <w:szCs w:val="24"/>
        </w:rPr>
      </w:pPr>
      <w:r>
        <w:rPr>
          <w:szCs w:val="24"/>
        </w:rPr>
        <w:t>Būsto pritaikymo asmeniui su negalia poreikio</w:t>
      </w:r>
    </w:p>
    <w:p>
      <w:pPr>
        <w:ind w:left="4820"/>
        <w:rPr>
          <w:szCs w:val="24"/>
        </w:rPr>
      </w:pPr>
      <w:r>
        <w:rPr>
          <w:szCs w:val="24"/>
        </w:rPr>
        <w:t>nustatymo, būsto pritaikymo ir finansavimo</w:t>
      </w:r>
    </w:p>
    <w:p>
      <w:pPr>
        <w:ind w:left="4820"/>
        <w:rPr>
          <w:szCs w:val="24"/>
        </w:rPr>
      </w:pPr>
      <w:r>
        <w:rPr>
          <w:szCs w:val="24"/>
        </w:rPr>
        <w:t>tvarkos aprašo</w:t>
      </w:r>
    </w:p>
    <w:p>
      <w:pPr>
        <w:tabs>
          <w:tab w:val="left" w:pos="6663"/>
        </w:tabs>
        <w:ind w:left="4820"/>
        <w:rPr>
          <w:szCs w:val="24"/>
        </w:rPr>
      </w:pPr>
      <w:r>
        <w:rPr>
          <w:szCs w:val="24"/>
        </w:rPr>
        <w:t>2</w:t>
      </w:r>
      <w:r>
        <w:rPr>
          <w:szCs w:val="24"/>
        </w:rPr>
        <w:t xml:space="preserve"> priedas</w:t>
      </w:r>
    </w:p>
    <w:p>
      <w:pPr>
        <w:tabs>
          <w:tab w:val="left" w:pos="6663"/>
        </w:tabs>
        <w:ind w:firstLine="62"/>
      </w:pPr>
    </w:p>
    <w:p>
      <w:pPr>
        <w:tabs>
          <w:tab w:val="left" w:pos="6663"/>
        </w:tabs>
        <w:ind w:firstLine="62"/>
      </w:pPr>
    </w:p>
    <w:p>
      <w:pPr>
        <w:jc w:val="center"/>
      </w:pPr>
      <w:r>
        <w:rPr>
          <w:b/>
          <w:bCs/>
          <w:szCs w:val="24"/>
        </w:rPr>
        <w:t xml:space="preserve">(Paraiškos skirti Lietuvos Respublikos valstybės biudžeto lėšų būsto pritaikymui finansuoti </w:t>
      </w:r>
    </w:p>
    <w:p>
      <w:pPr>
        <w:jc w:val="center"/>
      </w:pPr>
      <w:r>
        <w:rPr>
          <w:b/>
          <w:bCs/>
          <w:szCs w:val="24"/>
        </w:rPr>
        <w:t>20___ metais forma)</w:t>
      </w:r>
    </w:p>
    <w:p>
      <w:pPr>
        <w:ind w:firstLine="62"/>
        <w:jc w:val="center"/>
      </w:pPr>
    </w:p>
    <w:p>
      <w:pPr>
        <w:jc w:val="center"/>
      </w:pPr>
      <w:r>
        <w:rPr>
          <w:szCs w:val="24"/>
        </w:rPr>
        <w:t>_____________________________________________________________</w:t>
      </w:r>
    </w:p>
    <w:p>
      <w:pPr>
        <w:jc w:val="center"/>
      </w:pPr>
      <w:r>
        <w:rPr>
          <w:i/>
          <w:iCs/>
        </w:rPr>
        <w:t>(savivaldybės administracijos pavadinimas)</w:t>
      </w:r>
    </w:p>
    <w:p>
      <w:pPr>
        <w:ind w:firstLine="782"/>
        <w:jc w:val="center"/>
      </w:pPr>
    </w:p>
    <w:p>
      <w:pPr>
        <w:jc w:val="both"/>
      </w:pPr>
      <w:r>
        <w:rPr>
          <w:szCs w:val="24"/>
        </w:rPr>
        <w:t>Asmens su negalia teisių apsaugos agentūrai</w:t>
      </w:r>
    </w:p>
    <w:p>
      <w:pPr>
        <w:jc w:val="both"/>
      </w:pPr>
      <w:r>
        <w:rPr>
          <w:szCs w:val="24"/>
        </w:rPr>
        <w:t>prie Socialinės apsaugos ir darbo ministerijos</w:t>
      </w:r>
    </w:p>
    <w:p>
      <w:pPr>
        <w:jc w:val="center"/>
        <w:rPr>
          <w:b/>
          <w:bCs/>
          <w:szCs w:val="24"/>
        </w:rPr>
      </w:pPr>
    </w:p>
    <w:p>
      <w:pPr>
        <w:jc w:val="center"/>
        <w:rPr>
          <w:b/>
          <w:bCs/>
          <w:szCs w:val="24"/>
        </w:rPr>
      </w:pPr>
      <w:r>
        <w:rPr>
          <w:b/>
          <w:bCs/>
          <w:szCs w:val="24"/>
        </w:rPr>
        <w:t xml:space="preserve">PARAIŠKA </w:t>
      </w:r>
    </w:p>
    <w:p>
      <w:pPr>
        <w:jc w:val="center"/>
        <w:rPr>
          <w:b/>
          <w:bCs/>
          <w:szCs w:val="24"/>
        </w:rPr>
      </w:pPr>
      <w:r>
        <w:rPr>
          <w:b/>
          <w:bCs/>
          <w:szCs w:val="24"/>
        </w:rPr>
        <w:t xml:space="preserve">SKIRTI LIETUVOS RESPUBLIKOS VALSTYBĖS BIUDŽETO LĖŠŲ BŪSTO PRITAIKYMUI FINANSUOTI </w:t>
      </w:r>
    </w:p>
    <w:p>
      <w:pPr>
        <w:jc w:val="center"/>
        <w:rPr>
          <w:b/>
          <w:bCs/>
          <w:szCs w:val="24"/>
        </w:rPr>
      </w:pPr>
      <w:r>
        <w:rPr>
          <w:b/>
          <w:bCs/>
          <w:szCs w:val="24"/>
        </w:rPr>
        <w:t xml:space="preserve">20___ METAIS </w:t>
      </w:r>
    </w:p>
    <w:p>
      <w:pPr>
        <w:ind w:firstLine="720"/>
        <w:jc w:val="center"/>
      </w:pPr>
    </w:p>
    <w:p>
      <w:pPr>
        <w:ind w:firstLine="720"/>
        <w:jc w:val="center"/>
      </w:pPr>
      <w:r>
        <w:rPr>
          <w:b/>
          <w:bCs/>
          <w:szCs w:val="24"/>
        </w:rPr>
        <w:t xml:space="preserve">__________________ </w:t>
      </w:r>
      <w:r>
        <w:rPr>
          <w:szCs w:val="24"/>
        </w:rPr>
        <w:t xml:space="preserve">Nr.   </w:t>
      </w:r>
      <w:r>
        <w:rPr>
          <w:b/>
          <w:bCs/>
          <w:szCs w:val="24"/>
        </w:rPr>
        <w:t>____________</w:t>
      </w:r>
    </w:p>
    <w:p>
      <w:pPr>
        <w:ind w:left="2592" w:firstLine="1296"/>
      </w:pPr>
      <w:r>
        <w:rPr>
          <w:i/>
          <w:iCs/>
        </w:rPr>
        <w:t xml:space="preserve">(data)   </w:t>
      </w:r>
    </w:p>
    <w:p>
      <w:pPr>
        <w:ind w:firstLine="62"/>
        <w:jc w:val="both"/>
      </w:pPr>
    </w:p>
    <w:p>
      <w:pPr>
        <w:jc w:val="both"/>
        <w:rPr>
          <w:i/>
          <w:iCs/>
        </w:rPr>
      </w:pPr>
      <w:r>
        <w:rPr>
          <w:szCs w:val="24"/>
        </w:rPr>
        <w:t xml:space="preserve">________________________________________________ savivaldybės administracija prašo skirti </w:t>
      </w:r>
      <w:r>
        <w:rPr>
          <w:i/>
          <w:iCs/>
        </w:rPr>
        <w:t>(miesto / rajono pavadinimas)</w:t>
      </w:r>
    </w:p>
    <w:p>
      <w:pPr>
        <w:jc w:val="both"/>
      </w:pPr>
      <w:r>
        <w:rPr>
          <w:szCs w:val="24"/>
        </w:rPr>
        <w:t xml:space="preserve">Lietuvos Respublikos valstybės biudžeto lėšų būsto pritaikymui finansuoti 20      metais.</w:t>
      </w:r>
    </w:p>
    <w:p>
      <w:pPr>
        <w:ind w:firstLine="62"/>
        <w:jc w:val="both"/>
      </w:pPr>
    </w:p>
    <w:p>
      <w:pPr>
        <w:jc w:val="both"/>
      </w:pPr>
      <w:r>
        <w:rPr>
          <w:b/>
          <w:bCs/>
          <w:szCs w:val="24"/>
        </w:rPr>
        <w:t>1 lentelė. Lėšų poreikis būstų pritaikymo įrenginiams įsigyti ir darbams atlikti</w:t>
      </w:r>
    </w:p>
    <w:tbl>
      <w:tblPr>
        <w:tblW w:w="9630" w:type="dxa"/>
        <w:tblLayout w:type="fixed"/>
        <w:tblLook w:val="01E0" w:firstRow="1" w:lastRow="1" w:firstColumn="1" w:lastColumn="1" w:noHBand="0" w:noVBand="0"/>
      </w:tblPr>
      <w:tblGrid>
        <w:gridCol w:w="646"/>
        <w:gridCol w:w="5156"/>
        <w:gridCol w:w="992"/>
        <w:gridCol w:w="1276"/>
        <w:gridCol w:w="1560"/>
      </w:tblGrid>
      <w:tr>
        <w:tc>
          <w:tcPr>
            <w:tcW w:w="646" w:type="dxa"/>
            <w:tcBorders>
              <w:top w:val="single" w:sz="8" w:space="0" w:color="auto"/>
              <w:left w:val="single" w:sz="8" w:space="0" w:color="auto"/>
              <w:bottom w:val="single" w:sz="8" w:space="0" w:color="auto"/>
              <w:right w:val="single" w:sz="8" w:space="0" w:color="auto"/>
            </w:tcBorders>
            <w:vAlign w:val="center"/>
          </w:tcPr>
          <w:p>
            <w:pPr>
              <w:jc w:val="both"/>
              <w:rPr>
                <w:b/>
                <w:bCs/>
              </w:rPr>
            </w:pPr>
            <w:r>
              <w:rPr>
                <w:b/>
                <w:bCs/>
                <w:szCs w:val="24"/>
              </w:rPr>
              <w:t>Eil. Nr.</w:t>
            </w:r>
          </w:p>
        </w:tc>
        <w:tc>
          <w:tcPr>
            <w:tcW w:w="5156" w:type="dxa"/>
            <w:tcBorders>
              <w:top w:val="single" w:sz="8" w:space="0" w:color="auto"/>
              <w:left w:val="single" w:sz="8" w:space="0" w:color="auto"/>
              <w:bottom w:val="single" w:sz="8" w:space="0" w:color="auto"/>
              <w:right w:val="single" w:sz="8" w:space="0" w:color="auto"/>
            </w:tcBorders>
            <w:vAlign w:val="center"/>
          </w:tcPr>
          <w:p>
            <w:pPr>
              <w:jc w:val="both"/>
              <w:rPr>
                <w:b/>
                <w:bCs/>
              </w:rPr>
            </w:pPr>
            <w:r>
              <w:rPr>
                <w:b/>
                <w:bCs/>
                <w:szCs w:val="24"/>
              </w:rPr>
              <w:t>Lėšų poreikis būstų pritaikymo įrenginiams įsigyti ir darbams atlikti</w:t>
            </w:r>
          </w:p>
        </w:tc>
        <w:tc>
          <w:tcPr>
            <w:tcW w:w="992" w:type="dxa"/>
            <w:tcBorders>
              <w:top w:val="single" w:sz="8" w:space="0" w:color="auto"/>
              <w:left w:val="single" w:sz="8" w:space="0" w:color="auto"/>
              <w:bottom w:val="single" w:sz="8" w:space="0" w:color="auto"/>
              <w:right w:val="single" w:sz="8" w:space="0" w:color="auto"/>
            </w:tcBorders>
            <w:vAlign w:val="center"/>
          </w:tcPr>
          <w:p>
            <w:pPr>
              <w:jc w:val="both"/>
              <w:rPr>
                <w:b/>
                <w:bCs/>
              </w:rPr>
            </w:pPr>
            <w:r>
              <w:rPr>
                <w:b/>
                <w:bCs/>
                <w:szCs w:val="24"/>
              </w:rPr>
              <w:t>Iš viso, Eur</w:t>
            </w:r>
          </w:p>
        </w:tc>
        <w:tc>
          <w:tcPr>
            <w:tcW w:w="1276" w:type="dxa"/>
            <w:tcBorders>
              <w:top w:val="single" w:sz="8" w:space="0" w:color="auto"/>
              <w:left w:val="single" w:sz="8" w:space="0" w:color="auto"/>
              <w:bottom w:val="single" w:sz="8" w:space="0" w:color="auto"/>
              <w:right w:val="single" w:sz="8" w:space="0" w:color="auto"/>
            </w:tcBorders>
            <w:vAlign w:val="center"/>
          </w:tcPr>
          <w:p>
            <w:pPr>
              <w:jc w:val="both"/>
              <w:rPr>
                <w:b/>
                <w:bCs/>
              </w:rPr>
            </w:pPr>
            <w:r>
              <w:rPr>
                <w:b/>
                <w:bCs/>
                <w:szCs w:val="24"/>
              </w:rPr>
              <w:t>Iš valstybės biudžeto, Eur</w:t>
            </w:r>
          </w:p>
        </w:tc>
        <w:tc>
          <w:tcPr>
            <w:tcW w:w="1560" w:type="dxa"/>
            <w:tcBorders>
              <w:top w:val="single" w:sz="8" w:space="0" w:color="auto"/>
              <w:left w:val="single" w:sz="8" w:space="0" w:color="auto"/>
              <w:bottom w:val="single" w:sz="8" w:space="0" w:color="auto"/>
              <w:right w:val="single" w:sz="8" w:space="0" w:color="auto"/>
            </w:tcBorders>
            <w:vAlign w:val="center"/>
          </w:tcPr>
          <w:p>
            <w:pPr>
              <w:jc w:val="both"/>
              <w:rPr>
                <w:b/>
                <w:bCs/>
              </w:rPr>
            </w:pPr>
            <w:r>
              <w:rPr>
                <w:b/>
                <w:bCs/>
                <w:szCs w:val="24"/>
              </w:rPr>
              <w:t>Iš savivaldybės biudžeto, Eur</w:t>
            </w:r>
          </w:p>
        </w:tc>
      </w:tr>
      <w:tr>
        <w:tc>
          <w:tcPr>
            <w:tcW w:w="64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Iš viso lėšų būstams pritaikyti (1 + 2 + 3 + 4 + 5 + 6 + 7):</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1. </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Būstų pritaikymo įrenginiams įsigyti ir darbams atlikti, iš jų: </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1.1. </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vandentiekio įrenginiams įsigyti ir sumontuoti</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1.2.</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buitiniams valymo įrenginiams įsigyti ir sumontuoti</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1.3. </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kitiems būstų pritaikymo įrenginiams įsigyti ir darbams atlikti</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2.</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Keltuvams (liftams) įsigyti ir sumontuoti</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3.</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Įvairių tipų perkėlimo įrangai įsigyti ir sumontuoti</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4. </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Keltuvams (liftams) eksploatuoti</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5. </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Būstų pirkimo kainų skirtumams kompensuoti:</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5.1.</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perkant pritaikytą būstą</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5.2.</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perkant iš dalies pritaikytą būstą</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6.</w:t>
            </w:r>
          </w:p>
        </w:tc>
        <w:tc>
          <w:tcPr>
            <w:tcW w:w="5156" w:type="dxa"/>
            <w:tcBorders>
              <w:top w:val="single" w:sz="8" w:space="0" w:color="auto"/>
              <w:left w:val="single" w:sz="8" w:space="0" w:color="auto"/>
              <w:bottom w:val="single" w:sz="8" w:space="0" w:color="auto"/>
              <w:right w:val="single" w:sz="8" w:space="0" w:color="auto"/>
            </w:tcBorders>
            <w:vAlign w:val="center"/>
          </w:tcPr>
          <w:p>
            <w:pPr>
              <w:tabs>
                <w:tab w:val="left" w:pos="270"/>
                <w:tab w:val="left" w:pos="567"/>
              </w:tabs>
              <w:rPr>
                <w:highlight w:val="yellow"/>
              </w:rPr>
            </w:pPr>
            <w:r>
              <w:t>Įvairių tipų prievažoms, nuovažoms ir rampoms įrengti</w:t>
            </w:r>
          </w:p>
        </w:tc>
        <w:tc>
          <w:tcPr>
            <w:tcW w:w="992" w:type="dxa"/>
            <w:tcBorders>
              <w:top w:val="single" w:sz="8" w:space="0" w:color="auto"/>
              <w:left w:val="single" w:sz="8" w:space="0" w:color="auto"/>
              <w:bottom w:val="single" w:sz="8" w:space="0" w:color="auto"/>
              <w:right w:val="single" w:sz="8" w:space="0" w:color="auto"/>
            </w:tcBorders>
            <w:vAlign w:val="center"/>
          </w:tcPr>
          <w:p>
            <w:pPr>
              <w:jc w:val="both"/>
              <w:rPr>
                <w:szCs w:val="24"/>
              </w:rPr>
            </w:pPr>
          </w:p>
        </w:tc>
        <w:tc>
          <w:tcPr>
            <w:tcW w:w="1276" w:type="dxa"/>
            <w:tcBorders>
              <w:top w:val="single" w:sz="8" w:space="0" w:color="auto"/>
              <w:left w:val="single" w:sz="8" w:space="0" w:color="auto"/>
              <w:bottom w:val="single" w:sz="8" w:space="0" w:color="auto"/>
              <w:right w:val="single" w:sz="8" w:space="0" w:color="auto"/>
            </w:tcBorders>
            <w:vAlign w:val="center"/>
          </w:tcPr>
          <w:p>
            <w:pPr>
              <w:jc w:val="both"/>
              <w:rPr>
                <w:szCs w:val="24"/>
              </w:rPr>
            </w:pPr>
          </w:p>
        </w:tc>
        <w:tc>
          <w:tcPr>
            <w:tcW w:w="1560" w:type="dxa"/>
            <w:tcBorders>
              <w:top w:val="single" w:sz="8" w:space="0" w:color="auto"/>
              <w:left w:val="single" w:sz="8" w:space="0" w:color="auto"/>
              <w:bottom w:val="single" w:sz="8" w:space="0" w:color="auto"/>
              <w:right w:val="single" w:sz="8" w:space="0" w:color="auto"/>
            </w:tcBorders>
            <w:vAlign w:val="center"/>
          </w:tcPr>
          <w:p>
            <w:pPr>
              <w:jc w:val="both"/>
              <w:rPr>
                <w:szCs w:val="24"/>
              </w:rPr>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7.</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Avansinėms įmokoms, siekiant padengti būstų pritaikymo projektų rengimo, keltuvų (liftų) įsigijimo išlaidas, sumokėti </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6"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8. </w:t>
            </w:r>
          </w:p>
        </w:tc>
        <w:tc>
          <w:tcPr>
            <w:tcW w:w="5156" w:type="dxa"/>
            <w:tcBorders>
              <w:top w:val="single" w:sz="8" w:space="0" w:color="auto"/>
              <w:left w:val="single" w:sz="8" w:space="0" w:color="auto"/>
              <w:bottom w:val="single" w:sz="8" w:space="0" w:color="auto"/>
              <w:right w:val="single" w:sz="8" w:space="0" w:color="auto"/>
            </w:tcBorders>
            <w:vAlign w:val="center"/>
          </w:tcPr>
          <w:p>
            <w:pPr>
              <w:jc w:val="both"/>
            </w:pPr>
            <w:r>
              <w:rPr>
                <w:szCs w:val="24"/>
              </w:rPr>
              <w:t>Būstų pritaikymo priemonėms administruoti (4 proc.)</w:t>
            </w:r>
          </w:p>
        </w:tc>
        <w:tc>
          <w:tcPr>
            <w:tcW w:w="992"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276" w:type="dxa"/>
            <w:tcBorders>
              <w:top w:val="single" w:sz="8" w:space="0" w:color="auto"/>
              <w:left w:val="single" w:sz="8" w:space="0" w:color="auto"/>
              <w:bottom w:val="single" w:sz="8" w:space="0" w:color="auto"/>
              <w:right w:val="single" w:sz="8" w:space="0" w:color="auto"/>
            </w:tcBorders>
            <w:vAlign w:val="center"/>
          </w:tcPr>
          <w:p>
            <w:pPr>
              <w:ind w:firstLine="62"/>
              <w:jc w:val="both"/>
            </w:pPr>
          </w:p>
        </w:tc>
        <w:tc>
          <w:tcPr>
            <w:tcW w:w="1560" w:type="dxa"/>
            <w:tcBorders>
              <w:top w:val="single" w:sz="8" w:space="0" w:color="auto"/>
              <w:left w:val="single" w:sz="8" w:space="0" w:color="auto"/>
              <w:bottom w:val="single" w:sz="8" w:space="0" w:color="auto"/>
              <w:right w:val="single" w:sz="8" w:space="0" w:color="auto"/>
            </w:tcBorders>
            <w:vAlign w:val="center"/>
          </w:tcPr>
          <w:p>
            <w:pPr>
              <w:jc w:val="center"/>
            </w:pPr>
            <w:r>
              <w:rPr>
                <w:szCs w:val="24"/>
              </w:rPr>
              <w:t>X</w:t>
            </w:r>
          </w:p>
        </w:tc>
      </w:tr>
    </w:tbl>
    <w:p/>
    <w:p>
      <w:pPr>
        <w:rPr>
          <w:szCs w:val="24"/>
        </w:rPr>
      </w:pPr>
      <w:r>
        <w:rPr>
          <w:b/>
          <w:bCs/>
          <w:szCs w:val="24"/>
        </w:rPr>
        <w:t>Pastaba.</w:t>
      </w:r>
      <w:r>
        <w:rPr>
          <w:szCs w:val="24"/>
        </w:rPr>
        <w:t xml:space="preserve"> Skilties, pažymėtos X, pildyti nereikia.</w:t>
      </w:r>
    </w:p>
    <w:p>
      <w:pPr>
        <w:jc w:val="both"/>
        <w:rPr>
          <w:b/>
          <w:bCs/>
          <w:szCs w:val="24"/>
        </w:rPr>
      </w:pPr>
    </w:p>
    <w:p>
      <w:pPr>
        <w:jc w:val="both"/>
      </w:pPr>
      <w:r>
        <w:rPr>
          <w:b/>
          <w:bCs/>
          <w:szCs w:val="24"/>
        </w:rPr>
        <w:t xml:space="preserve">2 lentelė. Planuojamas gautų lėšų paskirstymas būstų pritaikymo įrenginiams įsigyti ir darbams atlikti </w:t>
      </w:r>
    </w:p>
    <w:tbl>
      <w:tblPr>
        <w:tblW w:w="9631" w:type="dxa"/>
        <w:tblLayout w:type="fixed"/>
        <w:tblLook w:val="01E0" w:firstRow="1" w:lastRow="1" w:firstColumn="1" w:lastColumn="1" w:noHBand="0" w:noVBand="0"/>
      </w:tblPr>
      <w:tblGrid>
        <w:gridCol w:w="645"/>
        <w:gridCol w:w="6858"/>
        <w:gridCol w:w="2128"/>
      </w:tblGrid>
      <w:tr>
        <w:trPr>
          <w:trHeight w:val="1625"/>
        </w:trPr>
        <w:tc>
          <w:tcPr>
            <w:tcW w:w="645" w:type="dxa"/>
            <w:tcBorders>
              <w:top w:val="single" w:sz="8" w:space="0" w:color="auto"/>
              <w:left w:val="single" w:sz="8" w:space="0" w:color="auto"/>
              <w:bottom w:val="single" w:sz="8" w:space="0" w:color="auto"/>
              <w:right w:val="single" w:sz="8" w:space="0" w:color="auto"/>
            </w:tcBorders>
            <w:vAlign w:val="center"/>
          </w:tcPr>
          <w:p>
            <w:pPr>
              <w:jc w:val="both"/>
              <w:rPr>
                <w:b/>
                <w:bCs/>
              </w:rPr>
            </w:pPr>
            <w:r>
              <w:rPr>
                <w:b/>
                <w:bCs/>
                <w:szCs w:val="24"/>
              </w:rPr>
              <w:t xml:space="preserve">Eil. Nr. </w:t>
            </w:r>
          </w:p>
        </w:tc>
        <w:tc>
          <w:tcPr>
            <w:tcW w:w="6858" w:type="dxa"/>
            <w:tcBorders>
              <w:top w:val="single" w:sz="8" w:space="0" w:color="auto"/>
              <w:left w:val="single" w:sz="8" w:space="0" w:color="auto"/>
              <w:bottom w:val="single" w:sz="8" w:space="0" w:color="auto"/>
              <w:right w:val="single" w:sz="8" w:space="0" w:color="auto"/>
            </w:tcBorders>
            <w:vAlign w:val="center"/>
          </w:tcPr>
          <w:p>
            <w:pPr>
              <w:jc w:val="both"/>
              <w:rPr>
                <w:b/>
                <w:bCs/>
              </w:rPr>
            </w:pPr>
            <w:r>
              <w:rPr>
                <w:b/>
                <w:bCs/>
                <w:szCs w:val="24"/>
              </w:rPr>
              <w:t>Lėšų paskirstymas būstams pritaikyti (įrenginiams įsigyti ir darbams atlikti)</w:t>
            </w:r>
          </w:p>
        </w:tc>
        <w:tc>
          <w:tcPr>
            <w:tcW w:w="2128" w:type="dxa"/>
            <w:tcBorders>
              <w:top w:val="single" w:sz="8" w:space="0" w:color="auto"/>
              <w:left w:val="single" w:sz="8" w:space="0" w:color="auto"/>
              <w:bottom w:val="single" w:sz="8" w:space="0" w:color="auto"/>
              <w:right w:val="single" w:sz="8" w:space="0" w:color="auto"/>
            </w:tcBorders>
            <w:vAlign w:val="center"/>
          </w:tcPr>
          <w:p>
            <w:pPr>
              <w:jc w:val="both"/>
              <w:rPr>
                <w:b/>
                <w:bCs/>
              </w:rPr>
            </w:pPr>
            <w:r>
              <w:rPr>
                <w:b/>
                <w:bCs/>
                <w:szCs w:val="24"/>
              </w:rPr>
              <w:t>Būstų arba keltuvų (liftų), perkėlimo įrangos, įrenginių skaičius, vnt.</w:t>
            </w: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1.</w:t>
            </w:r>
          </w:p>
        </w:tc>
        <w:tc>
          <w:tcPr>
            <w:tcW w:w="6858"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Visiškai pritaikytiems būstams</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2.</w:t>
            </w:r>
          </w:p>
        </w:tc>
        <w:tc>
          <w:tcPr>
            <w:tcW w:w="6858"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Visiškai pritaikytiems būstams asmenims iki 18 metų</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3.</w:t>
            </w:r>
          </w:p>
        </w:tc>
        <w:tc>
          <w:tcPr>
            <w:tcW w:w="6858"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Visiškai pritaikytiems būstams asmenims nuo 19 iki 24 metų</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4.</w:t>
            </w:r>
          </w:p>
        </w:tc>
        <w:tc>
          <w:tcPr>
            <w:tcW w:w="6858"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Visiškai pritaikytiems būstams asmenims, kurie mokosi pagal formaliojo švietimo programas</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5.</w:t>
            </w:r>
          </w:p>
        </w:tc>
        <w:tc>
          <w:tcPr>
            <w:tcW w:w="6858"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Visiškai pritaikytiems būstams asmenims, kurie dirba</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6.</w:t>
            </w:r>
          </w:p>
        </w:tc>
        <w:tc>
          <w:tcPr>
            <w:tcW w:w="6858"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Visiškai pritaikytiems būstams asmenims, kurie būstą pritaiko savarankiškai</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7.</w:t>
            </w:r>
          </w:p>
        </w:tc>
        <w:tc>
          <w:tcPr>
            <w:tcW w:w="6858"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Iš dalies pritaikytiems būstams</w:t>
            </w:r>
          </w:p>
        </w:tc>
        <w:tc>
          <w:tcPr>
            <w:tcW w:w="2128" w:type="dxa"/>
            <w:tcBorders>
              <w:top w:val="single" w:sz="8" w:space="0" w:color="auto"/>
              <w:left w:val="single" w:sz="8" w:space="0" w:color="auto"/>
              <w:bottom w:val="single" w:sz="8" w:space="0" w:color="auto"/>
              <w:right w:val="single" w:sz="8" w:space="0" w:color="auto"/>
            </w:tcBorders>
            <w:vAlign w:val="center"/>
          </w:tcPr>
          <w:p>
            <w:pPr>
              <w:jc w:val="both"/>
              <w:rPr>
                <w:szCs w:val="24"/>
                <w:highlight w:val="yellow"/>
              </w:rPr>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8.</w:t>
            </w:r>
          </w:p>
        </w:tc>
        <w:tc>
          <w:tcPr>
            <w:tcW w:w="6858" w:type="dxa"/>
            <w:tcBorders>
              <w:top w:val="single" w:sz="8" w:space="0" w:color="auto"/>
              <w:left w:val="single" w:sz="8" w:space="0" w:color="auto"/>
              <w:bottom w:val="single" w:sz="8" w:space="0" w:color="auto"/>
              <w:right w:val="single" w:sz="8" w:space="0" w:color="auto"/>
            </w:tcBorders>
            <w:vAlign w:val="center"/>
          </w:tcPr>
          <w:p>
            <w:pPr>
              <w:jc w:val="both"/>
            </w:pPr>
            <w:r>
              <w:rPr>
                <w:szCs w:val="24"/>
              </w:rPr>
              <w:t>Būstų pirkimo kainų skirtumams kompensuoti</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9.</w:t>
            </w:r>
          </w:p>
        </w:tc>
        <w:tc>
          <w:tcPr>
            <w:tcW w:w="6858" w:type="dxa"/>
            <w:tcBorders>
              <w:top w:val="single" w:sz="8" w:space="0" w:color="auto"/>
              <w:left w:val="single" w:sz="8" w:space="0" w:color="auto"/>
              <w:bottom w:val="single" w:sz="8" w:space="0" w:color="auto"/>
              <w:right w:val="single" w:sz="8" w:space="0" w:color="auto"/>
            </w:tcBorders>
            <w:vAlign w:val="center"/>
          </w:tcPr>
          <w:p>
            <w:pPr>
              <w:jc w:val="both"/>
            </w:pPr>
            <w:r>
              <w:rPr>
                <w:szCs w:val="24"/>
              </w:rPr>
              <w:t>Keltuvams (liftams) įsigyti ir sumontuoti (įskaitant pačių asmenų įrengtus keltuvus (liftus)</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10.</w:t>
            </w:r>
          </w:p>
        </w:tc>
        <w:tc>
          <w:tcPr>
            <w:tcW w:w="6858" w:type="dxa"/>
            <w:tcBorders>
              <w:top w:val="single" w:sz="8" w:space="0" w:color="auto"/>
              <w:left w:val="single" w:sz="8" w:space="0" w:color="auto"/>
              <w:bottom w:val="single" w:sz="8" w:space="0" w:color="auto"/>
              <w:right w:val="single" w:sz="8" w:space="0" w:color="auto"/>
            </w:tcBorders>
            <w:vAlign w:val="center"/>
          </w:tcPr>
          <w:p>
            <w:pPr>
              <w:jc w:val="both"/>
            </w:pPr>
            <w:r>
              <w:rPr>
                <w:szCs w:val="24"/>
              </w:rPr>
              <w:t>Įvairių tipų perkėlimo įrangai (mobiliems keltuvams, perkėlimo sistemai, laiptų kopikliams) įsigyti ir sumontuoti</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11.</w:t>
            </w:r>
          </w:p>
        </w:tc>
        <w:tc>
          <w:tcPr>
            <w:tcW w:w="6858"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Keltuvams (liftams) eksploatuoti </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rPr>
                <w:strike/>
                <w:szCs w:val="24"/>
              </w:rPr>
            </w:pPr>
            <w:r>
              <w:rPr>
                <w:szCs w:val="24"/>
              </w:rPr>
              <w:t>12.</w:t>
            </w:r>
          </w:p>
        </w:tc>
        <w:tc>
          <w:tcPr>
            <w:tcW w:w="6858"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Vandentiekio įrenginiams sumontuoti </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pPr>
            <w:r>
              <w:rPr>
                <w:szCs w:val="24"/>
              </w:rPr>
              <w:t>13.</w:t>
            </w:r>
          </w:p>
        </w:tc>
        <w:tc>
          <w:tcPr>
            <w:tcW w:w="6858" w:type="dxa"/>
            <w:tcBorders>
              <w:top w:val="single" w:sz="8" w:space="0" w:color="auto"/>
              <w:left w:val="single" w:sz="8" w:space="0" w:color="auto"/>
              <w:bottom w:val="single" w:sz="8" w:space="0" w:color="auto"/>
              <w:right w:val="single" w:sz="8" w:space="0" w:color="auto"/>
            </w:tcBorders>
            <w:vAlign w:val="center"/>
          </w:tcPr>
          <w:p>
            <w:pPr>
              <w:jc w:val="both"/>
            </w:pPr>
            <w:r>
              <w:rPr>
                <w:szCs w:val="24"/>
              </w:rPr>
              <w:t xml:space="preserve">Biologiniams valymo įrenginiams sumontuoti </w:t>
            </w:r>
          </w:p>
        </w:tc>
        <w:tc>
          <w:tcPr>
            <w:tcW w:w="2128" w:type="dxa"/>
            <w:tcBorders>
              <w:top w:val="single" w:sz="8" w:space="0" w:color="auto"/>
              <w:left w:val="single" w:sz="8" w:space="0" w:color="auto"/>
              <w:bottom w:val="single" w:sz="8" w:space="0" w:color="auto"/>
              <w:right w:val="single" w:sz="8" w:space="0" w:color="auto"/>
            </w:tcBorders>
            <w:vAlign w:val="center"/>
          </w:tcPr>
          <w:p>
            <w:pPr>
              <w:ind w:firstLine="62"/>
              <w:jc w:val="both"/>
            </w:pPr>
          </w:p>
        </w:tc>
      </w:tr>
      <w:tr>
        <w:tc>
          <w:tcPr>
            <w:tcW w:w="645"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14.</w:t>
            </w:r>
          </w:p>
        </w:tc>
        <w:tc>
          <w:tcPr>
            <w:tcW w:w="6858" w:type="dxa"/>
            <w:tcBorders>
              <w:top w:val="single" w:sz="8" w:space="0" w:color="auto"/>
              <w:left w:val="single" w:sz="8" w:space="0" w:color="auto"/>
              <w:bottom w:val="single" w:sz="8" w:space="0" w:color="auto"/>
              <w:right w:val="single" w:sz="8" w:space="0" w:color="auto"/>
            </w:tcBorders>
            <w:vAlign w:val="center"/>
          </w:tcPr>
          <w:p>
            <w:pPr>
              <w:jc w:val="both"/>
              <w:rPr>
                <w:szCs w:val="24"/>
              </w:rPr>
            </w:pPr>
            <w:r>
              <w:rPr>
                <w:szCs w:val="24"/>
              </w:rPr>
              <w:t>Įvairių tipų prievažoms, nuovažoms ir rampoms įrengti</w:t>
            </w:r>
          </w:p>
        </w:tc>
        <w:tc>
          <w:tcPr>
            <w:tcW w:w="2128" w:type="dxa"/>
            <w:tcBorders>
              <w:top w:val="single" w:sz="8" w:space="0" w:color="auto"/>
              <w:left w:val="single" w:sz="8" w:space="0" w:color="auto"/>
              <w:bottom w:val="single" w:sz="8" w:space="0" w:color="auto"/>
              <w:right w:val="single" w:sz="8" w:space="0" w:color="auto"/>
            </w:tcBorders>
            <w:vAlign w:val="center"/>
          </w:tcPr>
          <w:p>
            <w:pPr>
              <w:jc w:val="both"/>
              <w:rPr>
                <w:b/>
                <w:bCs/>
                <w:szCs w:val="24"/>
                <w:highlight w:val="yellow"/>
              </w:rPr>
            </w:pPr>
          </w:p>
        </w:tc>
      </w:tr>
    </w:tbl>
    <w:p>
      <w:pPr>
        <w:jc w:val="both"/>
      </w:pPr>
    </w:p>
    <w:p>
      <w:pPr>
        <w:tabs>
          <w:tab w:val="left" w:pos="3828"/>
          <w:tab w:val="left" w:pos="6379"/>
        </w:tabs>
        <w:jc w:val="both"/>
      </w:pPr>
      <w:r>
        <w:rPr>
          <w:szCs w:val="24"/>
        </w:rPr>
        <w:t>Savivaldybės administracijos direktorius _____________</w:t>
      </w:r>
      <w:r>
        <w:tab/>
      </w:r>
      <w:r>
        <w:rPr>
          <w:szCs w:val="24"/>
        </w:rPr>
        <w:t>__________________________</w:t>
      </w:r>
    </w:p>
    <w:p>
      <w:pPr>
        <w:tabs>
          <w:tab w:val="left" w:pos="4253"/>
          <w:tab w:val="left" w:pos="6946"/>
        </w:tabs>
        <w:ind w:firstLine="855"/>
        <w:jc w:val="both"/>
      </w:pPr>
      <w:r>
        <w:t>A. V.</w:t>
        <w:tab/>
        <w:t>(parašas)</w:t>
        <w:tab/>
        <w:t>(vardas ir pavardė)</w:t>
      </w:r>
    </w:p>
    <w:p>
      <w:pPr>
        <w:tabs>
          <w:tab w:val="left" w:pos="4253"/>
          <w:tab w:val="left" w:pos="6946"/>
        </w:tabs>
        <w:ind w:firstLine="855"/>
        <w:jc w:val="center"/>
      </w:pPr>
      <w:r>
        <w:rPr>
          <w:i/>
          <w:iCs/>
        </w:rPr>
        <w:t>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left="4820"/>
        <w:sectPr>
          <w:pgSz w:w="11906" w:h="16838" w:code="9"/>
          <w:pgMar w:top="1134" w:right="567" w:bottom="1134" w:left="1701" w:header="709" w:footer="567" w:gutter="0"/>
          <w:pgNumType w:start="1"/>
          <w:cols w:space="1296"/>
          <w:titlePg/>
          <w:docGrid w:linePitch="360"/>
        </w:sectPr>
      </w:pPr>
    </w:p>
    <w:p>
      <w:pPr>
        <w:ind w:left="4820"/>
        <w:rPr>
          <w:rFonts w:eastAsia="Calibri"/>
          <w:szCs w:val="24"/>
        </w:rPr>
      </w:pPr>
      <w:r>
        <w:rPr>
          <w:rFonts w:eastAsia="Calibri"/>
          <w:szCs w:val="24"/>
        </w:rPr>
        <w:t>Būsto pritaikymo asmeniui su negalia poreikio</w:t>
      </w:r>
    </w:p>
    <w:p>
      <w:pPr>
        <w:ind w:left="4820"/>
        <w:rPr>
          <w:rFonts w:eastAsia="Calibri"/>
          <w:szCs w:val="24"/>
        </w:rPr>
      </w:pPr>
      <w:r>
        <w:rPr>
          <w:rFonts w:eastAsia="Calibri"/>
          <w:szCs w:val="24"/>
        </w:rPr>
        <w:t>nustatymo, būsto pritaikymo ir finansavimo</w:t>
      </w:r>
    </w:p>
    <w:p>
      <w:pPr>
        <w:ind w:left="4820"/>
        <w:rPr>
          <w:rFonts w:eastAsia="Calibri"/>
          <w:szCs w:val="24"/>
        </w:rPr>
      </w:pPr>
      <w:r>
        <w:rPr>
          <w:rFonts w:eastAsia="Calibri"/>
          <w:szCs w:val="24"/>
        </w:rPr>
        <w:t>tvarkos aprašo</w:t>
      </w:r>
    </w:p>
    <w:p>
      <w:pPr>
        <w:ind w:left="4820"/>
        <w:rPr>
          <w:rFonts w:eastAsia="Calibri"/>
          <w:szCs w:val="24"/>
        </w:rPr>
      </w:pPr>
      <w:r>
        <w:rPr>
          <w:rFonts w:eastAsia="Calibri"/>
          <w:szCs w:val="24"/>
        </w:rPr>
        <w:t>3</w:t>
      </w:r>
      <w:r>
        <w:rPr>
          <w:rFonts w:eastAsia="Calibri"/>
          <w:b/>
          <w:bCs/>
          <w:szCs w:val="24"/>
        </w:rPr>
        <w:t xml:space="preserve"> </w:t>
      </w:r>
      <w:r>
        <w:rPr>
          <w:rFonts w:eastAsia="Calibri"/>
          <w:szCs w:val="24"/>
        </w:rPr>
        <w:t>priedas</w:t>
      </w:r>
    </w:p>
    <w:p>
      <w:pPr>
        <w:jc w:val="center"/>
        <w:rPr>
          <w:rFonts w:eastAsia="Calibri"/>
          <w:bCs/>
          <w:szCs w:val="24"/>
        </w:rPr>
      </w:pPr>
    </w:p>
    <w:p>
      <w:pPr>
        <w:jc w:val="center"/>
        <w:rPr>
          <w:rFonts w:eastAsia="Calibri"/>
          <w:bCs/>
          <w:szCs w:val="24"/>
        </w:rPr>
      </w:pPr>
    </w:p>
    <w:p>
      <w:pPr>
        <w:jc w:val="center"/>
        <w:rPr>
          <w:rFonts w:eastAsia="Calibri"/>
          <w:b/>
          <w:szCs w:val="24"/>
        </w:rPr>
      </w:pPr>
      <w:r>
        <w:rPr>
          <w:rFonts w:eastAsia="Calibri"/>
          <w:b/>
          <w:szCs w:val="24"/>
        </w:rPr>
        <w:t>(Būsto pritaikymo poreikio vertinimo akto forma)</w:t>
      </w:r>
    </w:p>
    <w:p>
      <w:pPr>
        <w:jc w:val="center"/>
        <w:rPr>
          <w:rFonts w:eastAsia="Calibri"/>
          <w:b/>
          <w:szCs w:val="24"/>
        </w:rPr>
      </w:pPr>
    </w:p>
    <w:p>
      <w:pPr>
        <w:jc w:val="center"/>
        <w:rPr>
          <w:rFonts w:eastAsia="Calibri"/>
          <w:szCs w:val="24"/>
        </w:rPr>
      </w:pPr>
      <w:r>
        <w:rPr>
          <w:rFonts w:eastAsia="Calibri"/>
          <w:szCs w:val="24"/>
        </w:rPr>
        <w:t>_____________________________________________________________</w:t>
      </w:r>
    </w:p>
    <w:p>
      <w:pPr>
        <w:jc w:val="center"/>
        <w:rPr>
          <w:rFonts w:eastAsia="Calibri"/>
          <w:i/>
        </w:rPr>
      </w:pPr>
      <w:r>
        <w:rPr>
          <w:rFonts w:eastAsia="Calibri"/>
          <w:i/>
        </w:rPr>
        <w:t>(savivaldybės administracijos pavadinimas)</w:t>
      </w:r>
    </w:p>
    <w:p>
      <w:pPr>
        <w:jc w:val="both"/>
        <w:rPr>
          <w:rFonts w:eastAsia="Calibri"/>
          <w:b/>
          <w:caps/>
          <w:szCs w:val="24"/>
        </w:rPr>
      </w:pPr>
    </w:p>
    <w:p>
      <w:pPr>
        <w:jc w:val="center"/>
        <w:rPr>
          <w:rFonts w:eastAsia="Calibri"/>
          <w:szCs w:val="24"/>
        </w:rPr>
      </w:pPr>
    </w:p>
    <w:p>
      <w:pPr>
        <w:jc w:val="center"/>
        <w:rPr>
          <w:rFonts w:eastAsia="Calibri"/>
          <w:szCs w:val="24"/>
        </w:rPr>
      </w:pPr>
      <w:r>
        <w:rPr>
          <w:rFonts w:eastAsia="Calibri"/>
          <w:szCs w:val="24"/>
        </w:rPr>
        <w:t>20__ m. ________________ d. Nr. ______</w:t>
      </w:r>
    </w:p>
    <w:p>
      <w:pPr>
        <w:jc w:val="center"/>
        <w:rPr>
          <w:rFonts w:eastAsia="Calibri"/>
          <w:szCs w:val="24"/>
        </w:rPr>
      </w:pPr>
    </w:p>
    <w:p>
      <w:pPr>
        <w:jc w:val="center"/>
        <w:rPr>
          <w:rFonts w:eastAsia="Calibri"/>
          <w:szCs w:val="24"/>
        </w:rPr>
      </w:pPr>
      <w:r>
        <w:rPr>
          <w:rFonts w:eastAsia="Calibri"/>
          <w:szCs w:val="24"/>
        </w:rPr>
        <w:t>___________________</w:t>
      </w:r>
    </w:p>
    <w:p>
      <w:pPr>
        <w:jc w:val="center"/>
        <w:rPr>
          <w:rFonts w:eastAsia="Calibri"/>
          <w:i/>
        </w:rPr>
      </w:pPr>
      <w:r>
        <w:rPr>
          <w:rFonts w:eastAsia="Calibri"/>
          <w:i/>
        </w:rPr>
        <w:t>(sudarymo vieta)</w:t>
      </w:r>
    </w:p>
    <w:p>
      <w:pPr>
        <w:jc w:val="both"/>
        <w:rPr>
          <w:bCs/>
          <w:i/>
          <w:szCs w:val="24"/>
          <w:lang w:eastAsia="lt-LT"/>
        </w:rPr>
      </w:pPr>
    </w:p>
    <w:p>
      <w:pPr>
        <w:ind w:firstLine="709"/>
        <w:jc w:val="both"/>
        <w:rPr>
          <w:rFonts w:eastAsia="Calibri"/>
          <w:szCs w:val="24"/>
        </w:rPr>
      </w:pPr>
      <w:r>
        <w:rPr>
          <w:rFonts w:eastAsia="Calibri"/>
          <w:szCs w:val="24"/>
        </w:rPr>
        <w:t>Prašymą pritaikyti būstą (toliau – prašymas) pateikė ___________________________________________________________________, gyvenantis (-i)</w:t>
      </w:r>
    </w:p>
    <w:p>
      <w:pPr>
        <w:ind w:firstLine="5040"/>
        <w:jc w:val="both"/>
        <w:rPr>
          <w:rFonts w:eastAsia="Calibri"/>
          <w:i/>
        </w:rPr>
      </w:pPr>
      <w:r>
        <w:rPr>
          <w:rFonts w:eastAsia="Calibri"/>
          <w:i/>
        </w:rPr>
        <w:t>(vardas ir pavardė)</w:t>
      </w:r>
    </w:p>
    <w:p>
      <w:pPr>
        <w:jc w:val="both"/>
        <w:rPr>
          <w:rFonts w:eastAsia="Calibri"/>
          <w:szCs w:val="24"/>
        </w:rPr>
      </w:pPr>
      <w:r>
        <w:rPr>
          <w:rFonts w:eastAsia="Calibri"/>
          <w:szCs w:val="24"/>
        </w:rPr>
        <w:t>_______________________________________________________________________________.</w:t>
      </w:r>
    </w:p>
    <w:p>
      <w:pPr>
        <w:ind w:firstLine="1296"/>
        <w:jc w:val="both"/>
        <w:rPr>
          <w:rFonts w:eastAsia="Calibri"/>
        </w:rPr>
      </w:pPr>
      <w:r>
        <w:rPr>
          <w:rFonts w:eastAsia="Calibri"/>
          <w:i/>
        </w:rPr>
        <w:t>(gyvenamosios vietos adresas, telefono ryšio numeris, el. pašto adresas)</w:t>
      </w:r>
    </w:p>
    <w:p>
      <w:pPr>
        <w:ind w:firstLine="709"/>
        <w:jc w:val="both"/>
        <w:rPr>
          <w:rFonts w:eastAsia="Calibri"/>
          <w:szCs w:val="24"/>
        </w:rPr>
      </w:pPr>
    </w:p>
    <w:p>
      <w:pPr>
        <w:ind w:firstLine="709"/>
        <w:jc w:val="both"/>
        <w:rPr>
          <w:rFonts w:eastAsia="Calibri"/>
          <w:szCs w:val="24"/>
        </w:rPr>
      </w:pPr>
      <w:r>
        <w:rPr>
          <w:rFonts w:eastAsia="Calibri"/>
          <w:szCs w:val="24"/>
        </w:rPr>
        <w:t xml:space="preserve">Jeigu prašymą pateikė vienas iš asmens, nurodyto Būsto pritaikymo </w:t>
      </w:r>
      <w:r>
        <w:rPr>
          <w:szCs w:val="24"/>
        </w:rPr>
        <w:t>asmeniui su negalia poreikio nustatymo, būsto pritaikymo ir finansavimo</w:t>
      </w:r>
      <w:r>
        <w:rPr>
          <w:rFonts w:eastAsia="Calibri"/>
          <w:szCs w:val="24"/>
        </w:rPr>
        <w:t xml:space="preserve"> tvarkos aprašo, patvirtinto Lietuvos Respublikos socialinės apsaugos ir darbo ministro 2019 m. vasario 19 d. įsakymu Nr. A1-103 „Dėl Būsto pritaikymo </w:t>
      </w:r>
      <w:r>
        <w:rPr>
          <w:szCs w:val="24"/>
        </w:rPr>
        <w:t>asmeniui su negalia poreikio nustatymo, būsto pritaikymo ir finansavimo</w:t>
      </w:r>
      <w:r>
        <w:rPr>
          <w:rFonts w:eastAsia="Calibri"/>
          <w:szCs w:val="24"/>
        </w:rPr>
        <w:t xml:space="preserve"> tvarkos aprašo patvirtinimo“,</w:t>
      </w:r>
      <w:r>
        <w:t xml:space="preserve"> (toliau –Aprašas) </w:t>
      </w:r>
      <w:r>
        <w:rPr>
          <w:rFonts w:eastAsia="Calibri"/>
          <w:szCs w:val="24"/>
        </w:rPr>
        <w:t xml:space="preserve">3 punkte (toliau – asmuo), artimųjų giminaičių, sutuoktinis, sugyventinis ar partneris, asmens atstovas pagal įstatymą </w:t>
      </w:r>
      <w:r>
        <w:rPr>
          <w:szCs w:val="24"/>
        </w:rPr>
        <w:t>ar asmens gyvenamosios vietos savivaldybės socialinių paslaugų įstaigos paskirtas socialinis darbuotojas</w:t>
      </w:r>
      <w:r>
        <w:rPr>
          <w:rFonts w:eastAsia="Calibri"/>
          <w:szCs w:val="24"/>
        </w:rPr>
        <w:t xml:space="preserve"> (toliau – atstovas), ir nurodomas teisėtą asmens atstovavimą patvirtinantis dokumentas</w:t>
      </w:r>
    </w:p>
    <w:p>
      <w:pPr>
        <w:ind w:firstLine="771"/>
        <w:jc w:val="both"/>
        <w:rPr>
          <w:rFonts w:eastAsia="Calibri"/>
          <w:szCs w:val="24"/>
        </w:rPr>
      </w:pPr>
    </w:p>
    <w:p>
      <w:pPr>
        <w:ind w:firstLine="709"/>
        <w:jc w:val="both"/>
        <w:rPr>
          <w:rFonts w:eastAsia="Calibri"/>
          <w:szCs w:val="24"/>
        </w:rPr>
      </w:pPr>
      <w:r>
        <w:rPr>
          <w:rFonts w:eastAsia="Calibri"/>
          <w:szCs w:val="24"/>
        </w:rPr>
        <w:t>__________________________________________________________________________</w:t>
      </w:r>
    </w:p>
    <w:p>
      <w:pPr>
        <w:ind w:firstLine="3409"/>
        <w:jc w:val="both"/>
        <w:rPr>
          <w:rFonts w:eastAsia="Calibri"/>
          <w:bCs/>
          <w:i/>
        </w:rPr>
      </w:pPr>
      <w:r>
        <w:rPr>
          <w:rFonts w:eastAsia="Calibri"/>
          <w:bCs/>
          <w:i/>
        </w:rPr>
        <w:t>(dokumento pavadinimas)</w:t>
      </w:r>
    </w:p>
    <w:p>
      <w:pPr>
        <w:ind w:firstLine="709"/>
        <w:jc w:val="both"/>
        <w:rPr>
          <w:rFonts w:eastAsia="Calibri"/>
          <w:szCs w:val="24"/>
        </w:rPr>
      </w:pPr>
    </w:p>
    <w:p>
      <w:pPr>
        <w:jc w:val="both"/>
        <w:rPr>
          <w:rFonts w:eastAsia="Calibri"/>
          <w:szCs w:val="24"/>
        </w:rPr>
      </w:pPr>
      <w:r>
        <w:rPr>
          <w:rFonts w:eastAsia="Calibri"/>
          <w:szCs w:val="24"/>
        </w:rPr>
        <w:t xml:space="preserve">ir pateikiami duomenys susisiekti dėl asmens prašymo nagrinėjimo ar vykdymo (pavyzdžiui, korespondencijos adresas, telefono ryšio numeris ar el. pašto adresas) _______________________________________________________________________________ </w:t>
      </w:r>
    </w:p>
    <w:p>
      <w:pPr>
        <w:jc w:val="both"/>
        <w:rPr>
          <w:rFonts w:eastAsia="Calibri"/>
          <w:szCs w:val="24"/>
        </w:rPr>
      </w:pPr>
    </w:p>
    <w:p>
      <w:pPr>
        <w:ind w:firstLine="709"/>
        <w:jc w:val="both"/>
        <w:rPr>
          <w:bCs/>
          <w:i/>
          <w:szCs w:val="24"/>
          <w:lang w:eastAsia="lt-LT"/>
        </w:rPr>
      </w:pPr>
      <w:r>
        <w:rPr>
          <w:bCs/>
          <w:i/>
          <w:szCs w:val="24"/>
          <w:lang w:eastAsia="lt-LT"/>
        </w:rPr>
        <w:t xml:space="preserve">Tinkamą variantą pažymėti </w:t>
      </w:r>
      <w:r>
        <w:rPr>
          <w:rFonts w:ascii="Wingdings 2" w:eastAsia="Wingdings 2" w:hAnsi="Wingdings 2" w:cs="Wingdings 2"/>
          <w:bCs/>
          <w:szCs w:val="24"/>
          <w:lang w:eastAsia="lt-LT"/>
        </w:rPr>
        <w:t></w:t>
      </w:r>
    </w:p>
    <w:p>
      <w:pPr>
        <w:jc w:val="both"/>
        <w:rPr>
          <w:rFonts w:eastAsia="Calibri"/>
          <w:bCs/>
          <w:i/>
        </w:rPr>
      </w:pPr>
    </w:p>
    <w:p>
      <w:pPr>
        <w:ind w:firstLine="709"/>
        <w:jc w:val="both"/>
        <w:rPr>
          <w:rFonts w:eastAsia="Calibri"/>
          <w:iCs/>
          <w:szCs w:val="24"/>
        </w:rPr>
      </w:pPr>
      <w:r>
        <w:rPr>
          <w:rFonts w:ascii="Segoe UI Symbol" w:eastAsia="MS Mincho" w:hAnsi="Segoe UI Symbol" w:cs="Segoe UI Symbol"/>
          <w:szCs w:val="24"/>
          <w:lang w:eastAsia="lt-LT"/>
        </w:rPr>
        <w:t>☐</w:t>
      </w:r>
      <w:r>
        <w:rPr>
          <w:rFonts w:eastAsia="Calibri"/>
          <w:szCs w:val="24"/>
        </w:rPr>
        <w:t xml:space="preserve"> </w:t>
      </w:r>
      <w:r>
        <w:rPr>
          <w:rFonts w:eastAsia="Calibri"/>
          <w:iCs/>
          <w:szCs w:val="24"/>
        </w:rPr>
        <w:t xml:space="preserve">pateikta teisėtą asmens atstovavimą patvirtinančio dokumento kopija </w:t>
      </w:r>
    </w:p>
    <w:p>
      <w:pPr>
        <w:ind w:firstLine="709"/>
        <w:jc w:val="both"/>
        <w:rPr>
          <w:rFonts w:eastAsia="Calibri"/>
          <w:iCs/>
          <w:szCs w:val="24"/>
        </w:rPr>
      </w:pPr>
    </w:p>
    <w:p>
      <w:pPr>
        <w:ind w:firstLine="709"/>
        <w:jc w:val="both"/>
        <w:rPr>
          <w:rFonts w:eastAsia="Calibri"/>
          <w:b/>
          <w:caps/>
          <w:szCs w:val="24"/>
        </w:rPr>
      </w:pPr>
      <w:r>
        <w:rPr>
          <w:rFonts w:eastAsia="Calibri"/>
          <w:b/>
          <w:caps/>
          <w:szCs w:val="24"/>
        </w:rPr>
        <w:t>I. DUOMENYS APIE ASMENĮ, kuriam prašoma pritaikyti būstą</w:t>
      </w:r>
    </w:p>
    <w:p>
      <w:pPr>
        <w:ind w:firstLine="709"/>
        <w:jc w:val="both"/>
        <w:rPr>
          <w:rFonts w:eastAsia="Calibri"/>
          <w:bCs/>
          <w:caps/>
          <w:szCs w:val="24"/>
        </w:rPr>
      </w:pPr>
    </w:p>
    <w:p>
      <w:pPr>
        <w:ind w:firstLine="709"/>
        <w:jc w:val="both"/>
        <w:rPr>
          <w:i/>
          <w:iCs/>
          <w:szCs w:val="24"/>
        </w:rPr>
      </w:pPr>
      <w:r>
        <w:rPr>
          <w:rFonts w:eastAsia="Calibri"/>
          <w:szCs w:val="24"/>
        </w:rPr>
        <w:t xml:space="preserve">1. Asmuo, kuriam prašoma pritaikyti būstą: </w:t>
      </w:r>
    </w:p>
    <w:tbl>
      <w:tblPr>
        <w:tblW w:w="9587" w:type="dxa"/>
        <w:tblInd w:w="40" w:type="dxa"/>
        <w:tblCellMar>
          <w:left w:w="40" w:type="dxa"/>
          <w:right w:w="40" w:type="dxa"/>
        </w:tblCellMar>
        <w:tblLook w:val="04A0" w:firstRow="1" w:lastRow="0" w:firstColumn="1" w:lastColumn="0" w:noHBand="0" w:noVBand="1"/>
      </w:tblPr>
      <w:tblGrid>
        <w:gridCol w:w="3051"/>
        <w:gridCol w:w="6536"/>
      </w:tblGrid>
      <w:tr>
        <w:trPr>
          <w:trHeight w:val="476"/>
        </w:trPr>
        <w:tc>
          <w:tcPr>
            <w:tcW w:w="3051"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zCs w:val="24"/>
              </w:rPr>
              <w:t>Vardas</w:t>
            </w:r>
          </w:p>
        </w:tc>
        <w:tc>
          <w:tcPr>
            <w:tcW w:w="6536"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3051"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pacing w:val="-3"/>
                <w:szCs w:val="24"/>
              </w:rPr>
              <w:t>Pavardė</w:t>
            </w:r>
          </w:p>
        </w:tc>
        <w:tc>
          <w:tcPr>
            <w:tcW w:w="6536"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3051"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zCs w:val="24"/>
              </w:rPr>
              <w:t>Gimimo data</w:t>
            </w:r>
          </w:p>
        </w:tc>
        <w:tc>
          <w:tcPr>
            <w:tcW w:w="6536"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3051"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zCs w:val="24"/>
              </w:rPr>
              <w:t>Telefono ryšio numeris</w:t>
            </w:r>
          </w:p>
        </w:tc>
        <w:tc>
          <w:tcPr>
            <w:tcW w:w="6536"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r>
        <w:trPr>
          <w:trHeight w:val="476"/>
        </w:trPr>
        <w:tc>
          <w:tcPr>
            <w:tcW w:w="3051" w:type="dxa"/>
            <w:tcBorders>
              <w:top w:val="single" w:sz="4" w:space="0" w:color="000000"/>
              <w:left w:val="single" w:sz="6" w:space="0" w:color="000000"/>
              <w:bottom w:val="single" w:sz="6" w:space="0" w:color="000000"/>
              <w:right w:val="single" w:sz="4" w:space="0" w:color="000000"/>
            </w:tcBorders>
            <w:shd w:val="clear" w:color="auto" w:fill="FFFFFF"/>
          </w:tcPr>
          <w:p>
            <w:pPr>
              <w:widowControl w:val="0"/>
              <w:rPr>
                <w:szCs w:val="24"/>
              </w:rPr>
            </w:pPr>
            <w:r>
              <w:rPr>
                <w:szCs w:val="24"/>
              </w:rPr>
              <w:t>El. pašto adresas</w:t>
            </w:r>
          </w:p>
        </w:tc>
        <w:tc>
          <w:tcPr>
            <w:tcW w:w="6536" w:type="dxa"/>
            <w:tcBorders>
              <w:top w:val="single" w:sz="4" w:space="0" w:color="000000"/>
              <w:left w:val="single" w:sz="4" w:space="0" w:color="000000"/>
              <w:bottom w:val="single" w:sz="6" w:space="0" w:color="000000"/>
              <w:right w:val="single" w:sz="4" w:space="0" w:color="000000"/>
            </w:tcBorders>
            <w:shd w:val="clear" w:color="auto" w:fill="FFFFFF"/>
          </w:tcPr>
          <w:p>
            <w:pPr>
              <w:rPr>
                <w:szCs w:val="24"/>
              </w:rPr>
            </w:pPr>
          </w:p>
        </w:tc>
      </w:tr>
    </w:tbl>
    <w:p>
      <w:pPr>
        <w:ind w:firstLine="709"/>
        <w:jc w:val="both"/>
        <w:rPr>
          <w:rFonts w:eastAsia="Calibri"/>
          <w:iCs/>
          <w:szCs w:val="24"/>
        </w:rPr>
      </w:pPr>
    </w:p>
    <w:p>
      <w:pPr>
        <w:ind w:firstLine="709"/>
        <w:jc w:val="both"/>
        <w:rPr>
          <w:rFonts w:eastAsia="Calibri"/>
          <w:bCs/>
          <w:iCs/>
          <w:szCs w:val="24"/>
        </w:rPr>
      </w:pPr>
      <w:r>
        <w:rPr>
          <w:rFonts w:ascii="Segoe UI Symbol" w:eastAsia="MS Mincho" w:hAnsi="Segoe UI Symbol" w:cs="Segoe UI Symbol"/>
          <w:szCs w:val="24"/>
          <w:lang w:eastAsia="lt-LT"/>
        </w:rPr>
        <w:t>☐</w:t>
      </w:r>
      <w:r>
        <w:rPr>
          <w:rFonts w:eastAsia="Calibri"/>
          <w:bCs/>
          <w:szCs w:val="24"/>
        </w:rPr>
        <w:t xml:space="preserve"> </w:t>
      </w:r>
      <w:r>
        <w:rPr>
          <w:rFonts w:eastAsia="Calibri"/>
          <w:bCs/>
          <w:iCs/>
          <w:szCs w:val="24"/>
        </w:rPr>
        <w:t xml:space="preserve">pateikta asmens tapatybę patvirtinančio dokumento kopija </w:t>
      </w:r>
    </w:p>
    <w:p>
      <w:pPr>
        <w:ind w:firstLine="709"/>
        <w:jc w:val="both"/>
        <w:rPr>
          <w:rFonts w:eastAsia="Calibri"/>
          <w:b/>
          <w:i/>
        </w:rPr>
      </w:pPr>
    </w:p>
    <w:p>
      <w:pPr>
        <w:ind w:firstLine="709"/>
        <w:jc w:val="both"/>
        <w:rPr>
          <w:rFonts w:eastAsia="Calibri"/>
          <w:bCs/>
          <w:i/>
        </w:rPr>
      </w:pPr>
      <w:r>
        <w:rPr>
          <w:rFonts w:eastAsia="Calibri"/>
          <w:b/>
          <w:i/>
        </w:rPr>
        <w:t>Pastaba.</w:t>
      </w:r>
      <w:r>
        <w:rPr>
          <w:rFonts w:eastAsia="Calibri"/>
          <w:bCs/>
          <w:i/>
        </w:rPr>
        <w:t xml:space="preserve"> Pateikiama tik tuo atveju, jei prašymą pateikė atstovas arba jei jis pateiktas paštu ar per kurjerį.</w:t>
      </w:r>
    </w:p>
    <w:p>
      <w:pPr>
        <w:ind w:firstLine="709"/>
        <w:jc w:val="both"/>
        <w:rPr>
          <w:rFonts w:eastAsia="Calibri"/>
          <w:szCs w:val="24"/>
        </w:rPr>
      </w:pPr>
    </w:p>
    <w:p>
      <w:pPr>
        <w:ind w:firstLine="709"/>
        <w:jc w:val="both"/>
        <w:rPr>
          <w:rFonts w:eastAsia="Calibri"/>
          <w:szCs w:val="24"/>
        </w:rPr>
      </w:pPr>
      <w:r>
        <w:rPr>
          <w:rFonts w:eastAsia="Calibri"/>
          <w:szCs w:val="24"/>
        </w:rPr>
        <w:t>2. Asmens</w:t>
      </w:r>
      <w:r>
        <w:rPr>
          <w:rFonts w:eastAsia="Calibri"/>
          <w:caps/>
          <w:szCs w:val="24"/>
        </w:rPr>
        <w:t xml:space="preserve"> </w:t>
      </w:r>
      <w:r>
        <w:rPr>
          <w:rFonts w:eastAsia="Calibri"/>
          <w:szCs w:val="24"/>
        </w:rPr>
        <w:t>gyvenamoji vieta:</w:t>
      </w:r>
    </w:p>
    <w:p>
      <w:pPr>
        <w:ind w:firstLine="709"/>
        <w:jc w:val="both"/>
        <w:rPr>
          <w:rFonts w:eastAsia="Calibri"/>
          <w:szCs w:val="24"/>
        </w:rPr>
      </w:pPr>
    </w:p>
    <w:p>
      <w:pPr>
        <w:ind w:firstLine="709"/>
        <w:jc w:val="both"/>
        <w:rPr>
          <w:rFonts w:eastAsia="Calibri"/>
          <w:szCs w:val="24"/>
        </w:rPr>
      </w:pPr>
      <w:r>
        <w:rPr>
          <w:rFonts w:eastAsia="Calibri"/>
          <w:szCs w:val="24"/>
        </w:rPr>
        <w:t>2.1. gyvenamoji vieta</w:t>
      </w:r>
    </w:p>
    <w:p>
      <w:pPr>
        <w:ind w:firstLine="709"/>
        <w:jc w:val="both"/>
        <w:rPr>
          <w:rFonts w:eastAsia="Calibri"/>
          <w:szCs w:val="24"/>
        </w:rPr>
      </w:pPr>
    </w:p>
    <w:p>
      <w:pPr>
        <w:jc w:val="both"/>
        <w:rPr>
          <w:rFonts w:eastAsia="Calibri"/>
          <w:szCs w:val="24"/>
        </w:rPr>
      </w:pPr>
      <w:r>
        <w:rPr>
          <w:rFonts w:eastAsia="Calibri"/>
          <w:szCs w:val="24"/>
        </w:rPr>
        <w:t>__________________________________________________________________________</w:t>
      </w:r>
    </w:p>
    <w:p>
      <w:pPr>
        <w:ind w:firstLine="720"/>
        <w:jc w:val="both"/>
        <w:rPr>
          <w:rFonts w:eastAsia="Calibri"/>
          <w:i/>
        </w:rPr>
      </w:pPr>
      <w:r>
        <w:rPr>
          <w:rFonts w:eastAsia="Calibri"/>
          <w:i/>
        </w:rPr>
        <w:t>(gyvenamosios vietos adresas)</w:t>
      </w:r>
    </w:p>
    <w:p>
      <w:pPr>
        <w:ind w:firstLine="709"/>
        <w:jc w:val="both"/>
        <w:rPr>
          <w:rFonts w:ascii="Segoe UI Symbol" w:eastAsia="MS Mincho" w:hAnsi="Segoe UI Symbol" w:cs="Segoe UI Symbol"/>
          <w:szCs w:val="24"/>
          <w:lang w:eastAsia="lt-LT"/>
        </w:rPr>
      </w:pPr>
    </w:p>
    <w:p>
      <w:pPr>
        <w:ind w:firstLine="709"/>
        <w:jc w:val="both"/>
        <w:rPr>
          <w:szCs w:val="24"/>
          <w:u w:val="single"/>
          <w:lang w:eastAsia="lt-LT"/>
        </w:rPr>
      </w:pPr>
      <w:r>
        <w:rPr>
          <w:rFonts w:ascii="Segoe UI Symbol" w:eastAsia="MS Mincho" w:hAnsi="Segoe UI Symbol" w:cs="Segoe UI Symbol"/>
          <w:szCs w:val="24"/>
          <w:lang w:eastAsia="lt-LT"/>
        </w:rPr>
        <w:t>☐</w:t>
      </w:r>
      <w:r>
        <w:rPr>
          <w:bCs/>
          <w:szCs w:val="24"/>
          <w:lang w:eastAsia="lt-LT"/>
        </w:rPr>
        <w:t xml:space="preserve"> pateiktas Gyventojų registro išrašas (teikia savivaldybės administracija)</w:t>
      </w:r>
    </w:p>
    <w:p>
      <w:pPr>
        <w:ind w:firstLine="709"/>
        <w:jc w:val="both"/>
        <w:rPr>
          <w:rFonts w:eastAsia="Calibri"/>
          <w:szCs w:val="24"/>
        </w:rPr>
      </w:pPr>
    </w:p>
    <w:p>
      <w:pPr>
        <w:ind w:firstLine="709"/>
        <w:jc w:val="both"/>
        <w:rPr>
          <w:rFonts w:eastAsia="Calibri"/>
          <w:szCs w:val="24"/>
        </w:rPr>
      </w:pPr>
      <w:r>
        <w:rPr>
          <w:rFonts w:eastAsia="Calibri"/>
          <w:szCs w:val="24"/>
        </w:rPr>
        <w:t xml:space="preserve">2.2. nuolatinė gyvenamoji vieta </w:t>
      </w:r>
    </w:p>
    <w:p>
      <w:pPr>
        <w:ind w:firstLine="709"/>
        <w:jc w:val="both"/>
        <w:rPr>
          <w:rFonts w:eastAsia="Calibri"/>
          <w:szCs w:val="24"/>
        </w:rPr>
      </w:pPr>
    </w:p>
    <w:p>
      <w:pPr>
        <w:jc w:val="both"/>
        <w:rPr>
          <w:rFonts w:eastAsia="Calibri"/>
          <w:szCs w:val="24"/>
        </w:rPr>
      </w:pPr>
      <w:r>
        <w:rPr>
          <w:rFonts w:eastAsia="Calibri"/>
          <w:bCs/>
          <w:szCs w:val="24"/>
        </w:rPr>
        <w:t>________________________________________________________________________________</w:t>
      </w:r>
    </w:p>
    <w:p>
      <w:pPr>
        <w:ind w:firstLine="709"/>
        <w:jc w:val="both"/>
        <w:rPr>
          <w:rFonts w:eastAsia="Calibri"/>
          <w:i/>
        </w:rPr>
      </w:pPr>
      <w:r>
        <w:rPr>
          <w:rFonts w:eastAsia="Calibri"/>
          <w:i/>
        </w:rPr>
        <w:t>(nuolatinės gyvenamosios vietos adresas)</w:t>
      </w:r>
    </w:p>
    <w:p>
      <w:pPr>
        <w:ind w:firstLine="709"/>
        <w:jc w:val="both"/>
        <w:rPr>
          <w:rFonts w:ascii="Segoe UI Symbol" w:eastAsia="MS Mincho" w:hAnsi="Segoe UI Symbol" w:cs="Segoe UI Symbol"/>
          <w:szCs w:val="24"/>
          <w:lang w:eastAsia="lt-LT"/>
        </w:rPr>
      </w:pPr>
    </w:p>
    <w:p>
      <w:pPr>
        <w:ind w:firstLine="709"/>
        <w:jc w:val="both"/>
        <w:rPr>
          <w:bCs/>
          <w:i/>
          <w:iCs/>
          <w:szCs w:val="24"/>
          <w:lang w:eastAsia="lt-LT"/>
        </w:rPr>
      </w:pPr>
      <w:r>
        <w:rPr>
          <w:b/>
          <w:i/>
          <w:iCs/>
          <w:szCs w:val="24"/>
          <w:lang w:eastAsia="lt-LT"/>
        </w:rPr>
        <w:t>Pastaba.</w:t>
      </w:r>
      <w:r>
        <w:rPr>
          <w:bCs/>
          <w:i/>
          <w:iCs/>
          <w:szCs w:val="24"/>
          <w:lang w:eastAsia="lt-LT"/>
        </w:rPr>
        <w:t xml:space="preserve">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pPr>
        <w:ind w:firstLine="709"/>
        <w:jc w:val="both"/>
        <w:rPr>
          <w:bCs/>
          <w:szCs w:val="24"/>
          <w:lang w:eastAsia="lt-LT"/>
        </w:rPr>
      </w:pPr>
    </w:p>
    <w:p>
      <w:pPr>
        <w:ind w:firstLine="709"/>
        <w:jc w:val="both"/>
        <w:rPr>
          <w:rFonts w:eastAsia="Calibri"/>
          <w:szCs w:val="24"/>
        </w:rPr>
      </w:pPr>
      <w:r>
        <w:rPr>
          <w:rFonts w:eastAsia="Calibri"/>
          <w:szCs w:val="24"/>
        </w:rPr>
        <w:t xml:space="preserve">3. Duomenys apie asmens negalią: </w:t>
      </w:r>
    </w:p>
    <w:p>
      <w:pPr>
        <w:ind w:firstLine="709"/>
        <w:jc w:val="both"/>
        <w:rPr>
          <w:bCs/>
          <w:iCs/>
          <w:szCs w:val="24"/>
          <w:lang w:eastAsia="lt-LT"/>
        </w:rPr>
      </w:pPr>
      <w:r>
        <w:rPr>
          <w:rFonts w:ascii="Segoe UI Symbol" w:eastAsia="MS Mincho" w:hAnsi="Segoe UI Symbol" w:cs="Segoe UI Symbol"/>
          <w:iCs/>
          <w:szCs w:val="24"/>
          <w:lang w:eastAsia="lt-LT"/>
        </w:rPr>
        <w:t>☐</w:t>
      </w:r>
      <w:r>
        <w:rPr>
          <w:bCs/>
          <w:iCs/>
          <w:szCs w:val="24"/>
          <w:lang w:eastAsia="lt-LT"/>
        </w:rPr>
        <w:t xml:space="preserve"> pateikta išrašo iš asmens medicininių dokumentų (forma Nr. 027/a </w:t>
      </w:r>
      <w:r>
        <w:rPr>
          <w:iCs/>
          <w:color w:val="000000"/>
          <w:szCs w:val="24"/>
        </w:rPr>
        <w:t xml:space="preserve">„Medicinos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 </w:t>
      </w:r>
      <w:r>
        <w:rPr>
          <w:bCs/>
          <w:iCs/>
          <w:szCs w:val="24"/>
          <w:lang w:eastAsia="lt-LT"/>
        </w:rPr>
        <w:t>Forma Nr. 027/a), patvirtinančių, kad asmeniui skirtos dializės procedūros, kopija</w:t>
      </w:r>
    </w:p>
    <w:p>
      <w:pPr>
        <w:ind w:firstLine="709"/>
        <w:jc w:val="both"/>
        <w:rPr>
          <w:bCs/>
          <w:iCs/>
          <w:szCs w:val="24"/>
        </w:rPr>
      </w:pPr>
      <w:r>
        <w:rPr>
          <w:rFonts w:ascii="Segoe UI Symbol" w:hAnsi="Segoe UI Symbol" w:cs="Segoe UI Symbol"/>
          <w:bCs/>
          <w:iCs/>
          <w:szCs w:val="24"/>
        </w:rPr>
        <w:t>☐</w:t>
      </w:r>
      <w:r>
        <w:rPr>
          <w:bCs/>
          <w:iCs/>
          <w:szCs w:val="24"/>
        </w:rPr>
        <w:t xml:space="preserve"> pateikta Techninės pagalbos priemonių centro direktoriaus sudarytos komisijos dėl kompensacijos skyrimo priimto teigiamo sprendimo dėl aktyvaus tipo vežimėlio ar vežimėlio, skirto tetraplegikui, ar elektrinio vežimėlio ar </w:t>
      </w:r>
      <w:r>
        <w:rPr>
          <w:bCs/>
          <w:color w:val="000000"/>
        </w:rPr>
        <w:t>daugiafunkcio elektrinio vežimėlio</w:t>
      </w:r>
      <w:r>
        <w:rPr>
          <w:bCs/>
          <w:iCs/>
          <w:szCs w:val="24"/>
        </w:rPr>
        <w:t xml:space="preserve"> įsigijimo išlaidų kompensacijos skyrimo kopija ar tarp Techninės pagalbos priemonių centro ir asmens sudarytos Asmens aprūpinimo judėjimo techninės pagalbos priemone sutarties, kurioje nurodyta, kad asmuo aprūpintas aktyvaus tipo vežimėliu ar vežimėliu, skirtu tetraplegikui, ar elektriniu vežimėliu ar </w:t>
      </w:r>
      <w:r>
        <w:rPr>
          <w:bCs/>
          <w:color w:val="000000"/>
        </w:rPr>
        <w:t>daugiafunkciu elektriniu vežimėliu</w:t>
      </w:r>
      <w:r>
        <w:rPr>
          <w:bCs/>
          <w:iCs/>
          <w:szCs w:val="24"/>
        </w:rPr>
        <w:t xml:space="preserve">, kopija, ar Techninės pagalbos priemonių centro raštas, patvirtinantis, kad asmuo yra pateikęs Techninės pagalbos priemonių centrui socialinės apsaugos ir darbo ministro nustatytos formos Prašymą skirti judėjimo techninės pagalbos priemonę ir laukia, kol jam bus skirtas aktyvaus tipo vežimėlis ar vežimėlis, skirtas tetraplegikui, ar elektrinis vežimėlis ar </w:t>
      </w:r>
      <w:r>
        <w:rPr>
          <w:bCs/>
          <w:color w:val="000000"/>
        </w:rPr>
        <w:t>daugiafunkcis elektrinis vežimėlis</w:t>
      </w:r>
    </w:p>
    <w:p>
      <w:pPr>
        <w:ind w:firstLine="709"/>
        <w:jc w:val="both"/>
        <w:rPr>
          <w:bCs/>
          <w:iCs/>
          <w:szCs w:val="24"/>
          <w:lang w:eastAsia="lt-LT"/>
        </w:rPr>
      </w:pPr>
      <w:r>
        <w:rPr>
          <w:rFonts w:ascii="Segoe UI Symbol" w:hAnsi="Segoe UI Symbol" w:cs="Segoe UI Symbol"/>
          <w:bCs/>
          <w:iCs/>
          <w:szCs w:val="24"/>
          <w:lang w:eastAsia="lt-LT"/>
        </w:rPr>
        <w:t>☐</w:t>
      </w:r>
      <w:r>
        <w:rPr>
          <w:bCs/>
          <w:iCs/>
          <w:szCs w:val="24"/>
          <w:lang w:eastAsia="lt-LT"/>
        </w:rPr>
        <w:t xml:space="preserve"> pateikta Formos Nr. 027/a, patvirtinančios asmens sveikatos būklės pasikeitimą</w:t>
      </w:r>
    </w:p>
    <w:p>
      <w:pPr>
        <w:ind w:firstLine="709"/>
        <w:jc w:val="both"/>
        <w:rPr>
          <w:bCs/>
          <w:i/>
          <w:szCs w:val="24"/>
          <w:lang w:eastAsia="lt-LT"/>
        </w:rPr>
      </w:pPr>
    </w:p>
    <w:p>
      <w:pPr>
        <w:ind w:firstLine="709"/>
        <w:jc w:val="both"/>
        <w:rPr>
          <w:rFonts w:eastAsia="Calibri"/>
          <w:szCs w:val="24"/>
        </w:rPr>
      </w:pPr>
      <w:r>
        <w:rPr>
          <w:rFonts w:eastAsia="Calibri"/>
          <w:szCs w:val="24"/>
        </w:rPr>
        <w:t xml:space="preserve">4. Duomenys apie asmeniui nustatytus </w:t>
      </w:r>
      <w:r>
        <w:rPr>
          <w:szCs w:val="24"/>
        </w:rPr>
        <w:t>individualios pagalbos poreikius</w:t>
      </w:r>
      <w:r>
        <w:rPr>
          <w:rFonts w:eastAsia="Calibri"/>
          <w:szCs w:val="24"/>
        </w:rPr>
        <w:t xml:space="preserve"> (iki 2023 m. gruodžio 31 d. – specialiuosius poreikius):</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nustatytas </w:t>
      </w:r>
      <w:r>
        <w:rPr>
          <w:szCs w:val="24"/>
        </w:rPr>
        <w:t xml:space="preserve">individualios pagalbos teikimo išlaidų kompensacijos pirmo ar antro lygio poreikis (iki 2023 m. gruodžio 31 d. </w:t>
      </w:r>
      <w:r>
        <w:rPr>
          <w:rFonts w:eastAsia="Calibri"/>
          <w:szCs w:val="24"/>
        </w:rPr>
        <w:t>– specialusis nuolatinės slaugos poreikis) ir asmuo turi judėjimo sutrikimų</w:t>
      </w:r>
    </w:p>
    <w:p>
      <w:pPr>
        <w:ind w:firstLine="709"/>
        <w:jc w:val="both"/>
        <w:rPr>
          <w:szCs w:val="24"/>
        </w:rPr>
      </w:pPr>
      <w:r>
        <w:rPr>
          <w:rFonts w:ascii="Segoe UI Symbol" w:eastAsia="MS Mincho" w:hAnsi="Segoe UI Symbol" w:cs="Segoe UI Symbol"/>
          <w:szCs w:val="24"/>
          <w:lang w:eastAsia="lt-LT"/>
        </w:rPr>
        <w:t>☐</w:t>
      </w:r>
      <w:r>
        <w:rPr>
          <w:rFonts w:eastAsia="Calibri"/>
          <w:szCs w:val="24"/>
        </w:rPr>
        <w:t xml:space="preserve"> nustatytas</w:t>
      </w:r>
      <w:r>
        <w:rPr>
          <w:szCs w:val="24"/>
        </w:rPr>
        <w:t xml:space="preserve"> judėjimo techninės pagalbos priemonių poreikis</w:t>
      </w:r>
    </w:p>
    <w:p>
      <w:pPr>
        <w:ind w:firstLine="709"/>
        <w:jc w:val="both"/>
        <w:rPr>
          <w:szCs w:val="24"/>
        </w:rPr>
      </w:pPr>
      <w:r>
        <w:rPr>
          <w:rFonts w:ascii="Segoe UI Symbol" w:eastAsia="MS Mincho" w:hAnsi="Segoe UI Symbol" w:cs="Segoe UI Symbol"/>
          <w:szCs w:val="24"/>
          <w:lang w:eastAsia="lt-LT"/>
        </w:rPr>
        <w:t>☐</w:t>
      </w:r>
      <w:r>
        <w:rPr>
          <w:rFonts w:eastAsia="Calibri"/>
          <w:szCs w:val="24"/>
        </w:rPr>
        <w:t xml:space="preserve"> nustatytas</w:t>
      </w:r>
      <w:r>
        <w:rPr>
          <w:szCs w:val="24"/>
        </w:rPr>
        <w:t xml:space="preserve"> individualios pagalbos teikimo išlaidų kompensacijos poreikis (iki 2023 m. gruodžio 31 d. </w:t>
      </w:r>
      <w:r>
        <w:rPr>
          <w:rFonts w:eastAsia="Calibri"/>
          <w:szCs w:val="24"/>
        </w:rPr>
        <w:t xml:space="preserve">– </w:t>
      </w:r>
      <w:r>
        <w:rPr>
          <w:szCs w:val="24"/>
        </w:rPr>
        <w:t>specialusis nuolatinės slaugos poreikis ar specialusis nuolatinės priežiūros (pagalbos) poreikis) dėl psichikos ar elgesio sutrikimų (dešimtojo pataisyto ir papildyto leidimo Tarptautinės statistinės ligų ir sveikatos sutrikimų klasifikacijos (Australijos modifikacijos sistema) F kodas)</w:t>
      </w:r>
    </w:p>
    <w:p>
      <w:pPr>
        <w:ind w:firstLine="709"/>
        <w:jc w:val="both"/>
        <w:rPr>
          <w:rFonts w:eastAsia="Calibri"/>
          <w:szCs w:val="24"/>
        </w:rPr>
      </w:pPr>
      <w:r>
        <w:rPr>
          <w:rFonts w:ascii="Segoe UI Symbol" w:eastAsia="MS Mincho" w:hAnsi="Segoe UI Symbol" w:cs="Segoe UI Symbol"/>
          <w:szCs w:val="24"/>
          <w:lang w:eastAsia="lt-LT"/>
        </w:rPr>
        <w:t xml:space="preserve">☐ </w:t>
      </w:r>
      <w:r>
        <w:rPr>
          <w:rFonts w:eastAsia="MS Mincho"/>
          <w:szCs w:val="24"/>
          <w:lang w:eastAsia="lt-LT"/>
        </w:rPr>
        <w:t xml:space="preserve">nustatytas </w:t>
      </w:r>
      <w:r>
        <w:rPr>
          <w:szCs w:val="24"/>
        </w:rPr>
        <w:t xml:space="preserve">individualios pagalbos teikimo išlaidų kompensacijos pirmo ar antro lygio poreikis (iki 2023 m. gruodžio 31 d. </w:t>
      </w:r>
      <w:r>
        <w:rPr>
          <w:rFonts w:eastAsia="Calibri"/>
          <w:szCs w:val="24"/>
        </w:rPr>
        <w:t xml:space="preserve">– </w:t>
      </w:r>
      <w:r>
        <w:rPr>
          <w:color w:val="000000"/>
        </w:rPr>
        <w:t xml:space="preserve">specialusis nuolatinės slaugos poreikis) dėl regos </w:t>
      </w:r>
      <w:r>
        <w:t xml:space="preserve">sutrikimo; </w:t>
      </w:r>
    </w:p>
    <w:p>
      <w:pPr>
        <w:ind w:firstLine="709"/>
        <w:jc w:val="both"/>
        <w:rPr>
          <w:rFonts w:eastAsia="Calibri"/>
          <w:szCs w:val="24"/>
        </w:rPr>
      </w:pPr>
    </w:p>
    <w:p>
      <w:pPr>
        <w:ind w:firstLine="709"/>
        <w:jc w:val="both"/>
        <w:rPr>
          <w:szCs w:val="24"/>
          <w:lang w:eastAsia="lt-LT"/>
        </w:rPr>
      </w:pPr>
      <w:r>
        <w:rPr>
          <w:szCs w:val="24"/>
          <w:lang w:eastAsia="lt-LT"/>
        </w:rPr>
        <w:t>5. Asmens užimtumas (veikla):</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bCs/>
          <w:szCs w:val="24"/>
        </w:rPr>
        <w:t xml:space="preserve"> </w:t>
      </w:r>
      <w:r>
        <w:rPr>
          <w:rFonts w:eastAsia="Calibri"/>
          <w:szCs w:val="24"/>
        </w:rPr>
        <w:t>dirba:</w:t>
      </w:r>
    </w:p>
    <w:p>
      <w:pPr>
        <w:ind w:firstLine="709"/>
        <w:jc w:val="both"/>
        <w:rPr>
          <w:szCs w:val="24"/>
        </w:rPr>
      </w:pPr>
      <w:r>
        <w:rPr>
          <w:rFonts w:ascii="Segoe UI Symbol" w:eastAsia="MS Mincho" w:hAnsi="Segoe UI Symbol" w:cs="Segoe UI Symbol"/>
          <w:szCs w:val="24"/>
          <w:lang w:eastAsia="lt-LT"/>
        </w:rPr>
        <w:t>☐</w:t>
      </w:r>
      <w:r>
        <w:rPr>
          <w:rFonts w:eastAsia="Calibri"/>
          <w:bCs/>
          <w:szCs w:val="24"/>
        </w:rPr>
        <w:t xml:space="preserve"> pateikta </w:t>
      </w:r>
      <w:r>
        <w:rPr>
          <w:szCs w:val="24"/>
        </w:rPr>
        <w:t>darbdavio pažyma, patvirtinanti, kad asmuo dirba</w:t>
      </w:r>
    </w:p>
    <w:p>
      <w:pPr>
        <w:ind w:firstLine="709"/>
        <w:jc w:val="both"/>
        <w:rPr>
          <w:rFonts w:eastAsia="Calibri"/>
          <w:szCs w:val="24"/>
        </w:rPr>
      </w:pPr>
      <w:r>
        <w:rPr>
          <w:rFonts w:ascii="Segoe UI Symbol" w:eastAsia="Calibri" w:hAnsi="Segoe UI Symbol" w:cs="Segoe UI Symbol"/>
          <w:bCs/>
          <w:szCs w:val="24"/>
        </w:rPr>
        <w:t>☐</w:t>
      </w:r>
      <w:r>
        <w:rPr>
          <w:rFonts w:eastAsia="Calibri"/>
          <w:bCs/>
          <w:szCs w:val="24"/>
        </w:rPr>
        <w:t xml:space="preserve"> pateikta verslo liudijimo ir (ar) individualios veiklos pažymos kopija</w:t>
      </w:r>
    </w:p>
    <w:p>
      <w:pPr>
        <w:ind w:firstLine="709"/>
        <w:jc w:val="both"/>
        <w:rPr>
          <w:szCs w:val="24"/>
        </w:rPr>
      </w:pPr>
      <w:r>
        <w:rPr>
          <w:rFonts w:ascii="Segoe UI Symbol" w:eastAsia="MS Mincho" w:hAnsi="Segoe UI Symbol" w:cs="Segoe UI Symbol"/>
          <w:szCs w:val="24"/>
          <w:lang w:eastAsia="lt-LT"/>
        </w:rPr>
        <w:t>☐</w:t>
      </w:r>
      <w:r>
        <w:rPr>
          <w:bCs/>
          <w:szCs w:val="24"/>
        </w:rPr>
        <w:t xml:space="preserve"> mokosi</w:t>
      </w:r>
      <w:r>
        <w:t xml:space="preserve"> pagal formaliojo švietimo programą:</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bCs/>
          <w:szCs w:val="24"/>
        </w:rPr>
        <w:t xml:space="preserve"> </w:t>
      </w:r>
      <w:r>
        <w:rPr>
          <w:rFonts w:eastAsia="Calibri"/>
          <w:szCs w:val="24"/>
        </w:rPr>
        <w:t xml:space="preserve">pateikta mokymo įstaigos pažyma </w:t>
      </w:r>
    </w:p>
    <w:p>
      <w:pPr>
        <w:ind w:firstLine="709"/>
        <w:rPr>
          <w:rFonts w:eastAsia="Calibri"/>
          <w:szCs w:val="24"/>
        </w:rPr>
      </w:pPr>
      <w:r>
        <w:rPr>
          <w:rFonts w:ascii="Segoe UI Symbol" w:eastAsia="MS Mincho" w:hAnsi="Segoe UI Symbol" w:cs="Segoe UI Symbol"/>
          <w:szCs w:val="24"/>
          <w:lang w:eastAsia="lt-LT"/>
        </w:rPr>
        <w:t>☐</w:t>
      </w:r>
      <w:r>
        <w:rPr>
          <w:rFonts w:eastAsia="Calibri"/>
          <w:bCs/>
          <w:szCs w:val="24"/>
        </w:rPr>
        <w:t xml:space="preserve"> </w:t>
      </w:r>
      <w:r>
        <w:rPr>
          <w:rFonts w:eastAsia="Calibri"/>
          <w:szCs w:val="24"/>
        </w:rPr>
        <w:t>pateiktas kitas</w:t>
      </w:r>
      <w:r>
        <w:rPr>
          <w:szCs w:val="24"/>
        </w:rPr>
        <w:t xml:space="preserve"> ugdymo įstaigos</w:t>
      </w:r>
      <w:r>
        <w:rPr>
          <w:rFonts w:eastAsia="Calibri"/>
          <w:szCs w:val="24"/>
        </w:rPr>
        <w:t xml:space="preserve"> dokumentas</w:t>
      </w:r>
      <w:r>
        <w:rPr>
          <w:szCs w:val="24"/>
        </w:rPr>
        <w:t>, patvirtinantis, kad asmuo mokosi pagal formaliojo švietimo programą</w:t>
      </w:r>
      <w:r>
        <w:rPr>
          <w:rFonts w:eastAsia="Calibri"/>
          <w:szCs w:val="24"/>
        </w:rPr>
        <w:t xml:space="preserve"> </w:t>
      </w:r>
      <w:r>
        <w:rPr>
          <w:rFonts w:eastAsia="Calibri"/>
          <w:i/>
          <w:iCs/>
          <w:szCs w:val="24"/>
        </w:rPr>
        <w:t>(nurodyti)</w:t>
      </w:r>
      <w:r>
        <w:rPr>
          <w:rFonts w:eastAsia="Calibri"/>
          <w:szCs w:val="24"/>
        </w:rPr>
        <w:t xml:space="preserve"> </w:t>
      </w:r>
    </w:p>
    <w:p>
      <w:pPr>
        <w:ind w:firstLine="709"/>
        <w:jc w:val="both"/>
        <w:rPr>
          <w:rFonts w:eastAsia="Calibri"/>
          <w:szCs w:val="24"/>
        </w:rPr>
      </w:pPr>
    </w:p>
    <w:p>
      <w:pPr>
        <w:ind w:firstLine="709"/>
        <w:jc w:val="both"/>
        <w:rPr>
          <w:rFonts w:eastAsia="Calibri"/>
          <w:szCs w:val="24"/>
        </w:rPr>
      </w:pPr>
      <w:r>
        <w:rPr>
          <w:rFonts w:eastAsia="Calibri"/>
          <w:szCs w:val="24"/>
        </w:rPr>
        <w:t xml:space="preserve">6. Socialiniai ryšiai: </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gyvena vienas</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gyvena ne vienas</w:t>
      </w:r>
      <w:r>
        <w:rPr>
          <w:rFonts w:eastAsia="Calibri"/>
          <w:i/>
          <w:szCs w:val="24"/>
        </w:rPr>
        <w:t xml:space="preserve"> </w:t>
      </w:r>
    </w:p>
    <w:p>
      <w:pPr>
        <w:widowControl w:val="0"/>
        <w:ind w:firstLine="709"/>
        <w:jc w:val="both"/>
        <w:rPr>
          <w:bCs/>
          <w:caps/>
          <w:szCs w:val="24"/>
        </w:rPr>
      </w:pPr>
    </w:p>
    <w:p>
      <w:pPr>
        <w:widowControl w:val="0"/>
        <w:ind w:firstLine="709"/>
        <w:jc w:val="both"/>
        <w:rPr>
          <w:b/>
          <w:caps/>
          <w:szCs w:val="24"/>
        </w:rPr>
      </w:pPr>
      <w:r>
        <w:rPr>
          <w:b/>
          <w:caps/>
          <w:szCs w:val="24"/>
        </w:rPr>
        <w:t>II. Duomenys apie prašomą pritaikyti būstą</w:t>
      </w:r>
    </w:p>
    <w:p>
      <w:pPr>
        <w:widowControl w:val="0"/>
        <w:ind w:firstLine="709"/>
        <w:jc w:val="both"/>
        <w:rPr>
          <w:bCs/>
          <w:caps/>
          <w:szCs w:val="24"/>
        </w:rPr>
      </w:pPr>
    </w:p>
    <w:p>
      <w:pPr>
        <w:ind w:firstLine="709"/>
        <w:jc w:val="both"/>
        <w:rPr>
          <w:rFonts w:eastAsia="Calibri"/>
          <w:szCs w:val="24"/>
        </w:rPr>
      </w:pPr>
      <w:r>
        <w:rPr>
          <w:rFonts w:eastAsia="Calibri"/>
          <w:szCs w:val="24"/>
        </w:rPr>
        <w:t xml:space="preserve">7. Prašomo pritaikyti būsto registracijos Nekilnojamojo turto registre numeris </w:t>
      </w:r>
    </w:p>
    <w:p>
      <w:pPr>
        <w:jc w:val="both"/>
        <w:rPr>
          <w:rFonts w:eastAsia="Calibri"/>
          <w:szCs w:val="24"/>
        </w:rPr>
      </w:pPr>
      <w:r>
        <w:rPr>
          <w:rFonts w:eastAsia="Calibri"/>
          <w:szCs w:val="24"/>
        </w:rPr>
        <w:t>________________________________________________________________________________</w:t>
      </w:r>
    </w:p>
    <w:p>
      <w:pPr>
        <w:ind w:firstLine="709"/>
        <w:jc w:val="both"/>
        <w:rPr>
          <w:rFonts w:eastAsia="Calibri"/>
          <w:szCs w:val="24"/>
        </w:rPr>
      </w:pPr>
    </w:p>
    <w:p>
      <w:pPr>
        <w:ind w:firstLine="709"/>
        <w:jc w:val="both"/>
        <w:rPr>
          <w:rFonts w:eastAsia="Calibri"/>
          <w:szCs w:val="24"/>
        </w:rPr>
      </w:pPr>
      <w:r>
        <w:rPr>
          <w:rFonts w:eastAsia="Calibri"/>
          <w:szCs w:val="24"/>
        </w:rPr>
        <w:t>8. Prašomo pritaikyti būsto savininkas ___________________________________________</w:t>
      </w:r>
    </w:p>
    <w:p>
      <w:pPr>
        <w:ind w:firstLine="4591"/>
        <w:jc w:val="both"/>
        <w:rPr>
          <w:rFonts w:eastAsia="Calibri"/>
          <w:i/>
        </w:rPr>
      </w:pPr>
      <w:r>
        <w:rPr>
          <w:rFonts w:eastAsia="Calibri"/>
          <w:i/>
        </w:rPr>
        <w:t xml:space="preserve">(vardas ir pavardė, gimimo data arba </w:t>
      </w:r>
    </w:p>
    <w:p>
      <w:pPr>
        <w:ind w:firstLine="4591"/>
        <w:jc w:val="both"/>
        <w:rPr>
          <w:rFonts w:eastAsia="Calibri"/>
          <w:i/>
        </w:rPr>
      </w:pPr>
      <w:r>
        <w:rPr>
          <w:rFonts w:eastAsia="Calibri"/>
          <w:i/>
        </w:rPr>
        <w:t>juridinio asmens pavadinimas ir kodas)</w:t>
      </w:r>
    </w:p>
    <w:p>
      <w:pPr>
        <w:widowControl w:val="0"/>
        <w:ind w:firstLine="709"/>
        <w:jc w:val="both"/>
        <w:rPr>
          <w:bCs/>
          <w:szCs w:val="24"/>
        </w:rPr>
      </w:pPr>
      <w:r>
        <w:rPr>
          <w:rFonts w:ascii="Segoe UI Symbol" w:eastAsia="MS Mincho" w:hAnsi="Segoe UI Symbol" w:cs="Segoe UI Symbol"/>
          <w:szCs w:val="24"/>
          <w:lang w:eastAsia="lt-LT"/>
        </w:rPr>
        <w:t>☐</w:t>
      </w:r>
      <w:r>
        <w:rPr>
          <w:b/>
          <w:bCs/>
          <w:szCs w:val="24"/>
        </w:rPr>
        <w:t xml:space="preserve"> </w:t>
      </w:r>
      <w:r>
        <w:rPr>
          <w:szCs w:val="24"/>
        </w:rPr>
        <w:t xml:space="preserve">pateiktas </w:t>
      </w:r>
      <w:r>
        <w:rPr>
          <w:bCs/>
          <w:szCs w:val="24"/>
        </w:rPr>
        <w:t>savininko (bendraturčių) sutikimas (privalomas, jei asmuo nėra būsto savininkas ir (ar) yra būsto bendraturčių)</w:t>
      </w:r>
    </w:p>
    <w:p>
      <w:pPr>
        <w:widowControl w:val="0"/>
        <w:ind w:firstLine="709"/>
        <w:jc w:val="both"/>
        <w:rPr>
          <w:b/>
          <w:bCs/>
          <w:szCs w:val="24"/>
        </w:rPr>
      </w:pPr>
      <w:r>
        <w:rPr>
          <w:rFonts w:ascii="Segoe UI Symbol" w:eastAsia="MS Mincho" w:hAnsi="Segoe UI Symbol" w:cs="Segoe UI Symbol"/>
          <w:szCs w:val="24"/>
          <w:lang w:eastAsia="lt-LT"/>
        </w:rPr>
        <w:t>☐</w:t>
      </w:r>
      <w:r>
        <w:rPr>
          <w:b/>
          <w:bCs/>
          <w:szCs w:val="24"/>
        </w:rPr>
        <w:t xml:space="preserve"> </w:t>
      </w:r>
      <w:r>
        <w:rPr>
          <w:szCs w:val="24"/>
        </w:rPr>
        <w:t xml:space="preserve">pateiktas </w:t>
      </w:r>
      <w:r>
        <w:rPr>
          <w:bCs/>
          <w:szCs w:val="24"/>
        </w:rPr>
        <w:t>bendrojo naudojimo objektų savininkų sutikimas</w:t>
      </w:r>
      <w:r>
        <w:t xml:space="preserve"> (privalomas, jei </w:t>
      </w:r>
      <w:r>
        <w:rPr>
          <w:bCs/>
          <w:szCs w:val="24"/>
        </w:rPr>
        <w:t>pritaikomi bendrojo naudojimo objektai; š</w:t>
      </w:r>
      <w:r>
        <w:rPr>
          <w:lang w:eastAsia="x-none"/>
        </w:rPr>
        <w:t>io sutikimo pateikimą organizuoja savivaldybės administracija</w:t>
      </w:r>
      <w:r>
        <w:rPr>
          <w:bCs/>
          <w:szCs w:val="24"/>
        </w:rPr>
        <w:t>)</w:t>
      </w:r>
    </w:p>
    <w:p>
      <w:pPr>
        <w:widowControl w:val="0"/>
        <w:ind w:firstLine="709"/>
        <w:jc w:val="both"/>
        <w:rPr>
          <w:bCs/>
          <w:i/>
          <w:szCs w:val="24"/>
        </w:rPr>
      </w:pPr>
    </w:p>
    <w:p>
      <w:pPr>
        <w:ind w:firstLine="709"/>
        <w:jc w:val="both"/>
        <w:rPr>
          <w:rFonts w:eastAsia="Calibri"/>
          <w:bCs/>
          <w:szCs w:val="24"/>
        </w:rPr>
      </w:pPr>
      <w:r>
        <w:rPr>
          <w:rFonts w:eastAsia="Calibri"/>
          <w:bCs/>
          <w:szCs w:val="24"/>
        </w:rPr>
        <w:t>9. Būsto tipas:</w:t>
      </w:r>
    </w:p>
    <w:p>
      <w:pPr>
        <w:ind w:firstLine="709"/>
        <w:jc w:val="both"/>
        <w:rPr>
          <w:rFonts w:eastAsia="Calibri"/>
          <w:bCs/>
          <w:szCs w:val="24"/>
        </w:rPr>
      </w:pPr>
      <w:r>
        <w:rPr>
          <w:rFonts w:ascii="Segoe UI Symbol" w:eastAsia="MS Mincho" w:hAnsi="Segoe UI Symbol" w:cs="Segoe UI Symbol"/>
          <w:szCs w:val="24"/>
          <w:lang w:eastAsia="lt-LT"/>
        </w:rPr>
        <w:t>☐</w:t>
      </w:r>
      <w:r>
        <w:rPr>
          <w:rFonts w:eastAsia="Calibri"/>
          <w:bCs/>
          <w:szCs w:val="24"/>
        </w:rPr>
        <w:t xml:space="preserve"> individualus namas</w:t>
      </w:r>
    </w:p>
    <w:p>
      <w:pPr>
        <w:ind w:firstLine="709"/>
        <w:jc w:val="both"/>
        <w:rPr>
          <w:rFonts w:eastAsia="Calibri"/>
          <w:bCs/>
          <w:szCs w:val="24"/>
        </w:rPr>
      </w:pPr>
      <w:r>
        <w:rPr>
          <w:rFonts w:ascii="Segoe UI Symbol" w:eastAsia="MS Mincho" w:hAnsi="Segoe UI Symbol" w:cs="Segoe UI Symbol"/>
          <w:szCs w:val="24"/>
          <w:lang w:eastAsia="lt-LT"/>
        </w:rPr>
        <w:t>☐</w:t>
      </w:r>
      <w:r>
        <w:rPr>
          <w:rFonts w:eastAsia="Calibri"/>
          <w:bCs/>
          <w:szCs w:val="24"/>
        </w:rPr>
        <w:t xml:space="preserve"> gyvenamosios patalpos</w:t>
      </w:r>
    </w:p>
    <w:p>
      <w:pPr>
        <w:ind w:firstLine="709"/>
        <w:jc w:val="both"/>
        <w:rPr>
          <w:rFonts w:eastAsia="Calibri"/>
          <w:bCs/>
          <w:szCs w:val="24"/>
        </w:rPr>
      </w:pPr>
      <w:r>
        <w:rPr>
          <w:rFonts w:ascii="Segoe UI Symbol" w:eastAsia="MS Mincho" w:hAnsi="Segoe UI Symbol" w:cs="Segoe UI Symbol"/>
          <w:szCs w:val="24"/>
          <w:lang w:eastAsia="lt-LT"/>
        </w:rPr>
        <w:t>☐</w:t>
      </w:r>
      <w:r>
        <w:rPr>
          <w:rFonts w:eastAsia="Calibri"/>
          <w:bCs/>
          <w:szCs w:val="24"/>
        </w:rPr>
        <w:t xml:space="preserve"> būstas daugiabutyje su atskiru įėjimu</w:t>
      </w:r>
    </w:p>
    <w:p>
      <w:pPr>
        <w:ind w:firstLine="709"/>
        <w:jc w:val="both"/>
        <w:rPr>
          <w:rFonts w:eastAsia="Calibri"/>
          <w:bCs/>
          <w:szCs w:val="24"/>
        </w:rPr>
      </w:pPr>
      <w:r>
        <w:rPr>
          <w:rFonts w:ascii="Segoe UI Symbol" w:eastAsia="MS Mincho" w:hAnsi="Segoe UI Symbol" w:cs="Segoe UI Symbol"/>
          <w:szCs w:val="24"/>
          <w:lang w:eastAsia="lt-LT"/>
        </w:rPr>
        <w:t>☐</w:t>
      </w:r>
      <w:r>
        <w:rPr>
          <w:rFonts w:eastAsia="Calibri"/>
          <w:bCs/>
          <w:szCs w:val="24"/>
        </w:rPr>
        <w:t xml:space="preserve"> būstas daugiabutyje su bendrojo naudojimo patalpomis (pavyzdžiui, laiptine) </w:t>
      </w:r>
    </w:p>
    <w:p>
      <w:pPr>
        <w:ind w:firstLine="709"/>
        <w:jc w:val="both"/>
        <w:rPr>
          <w:rFonts w:eastAsia="Calibri"/>
          <w:i/>
          <w:szCs w:val="24"/>
        </w:rPr>
      </w:pPr>
    </w:p>
    <w:p>
      <w:pPr>
        <w:ind w:firstLine="709"/>
        <w:jc w:val="both"/>
        <w:rPr>
          <w:rFonts w:eastAsia="Calibri"/>
          <w:szCs w:val="24"/>
        </w:rPr>
      </w:pPr>
      <w:r>
        <w:rPr>
          <w:rFonts w:eastAsia="Calibri"/>
          <w:szCs w:val="24"/>
        </w:rPr>
        <w:t>10. Būstas pripažintas tinkamu naudoti:</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būsto baigtumas – 100 procentų </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būsto baigtumas – 80–99 procentai</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būsto baigtumas – mažiau nei 80 procentų </w:t>
      </w:r>
    </w:p>
    <w:p>
      <w:pPr>
        <w:ind w:firstLine="709"/>
        <w:jc w:val="both"/>
        <w:rPr>
          <w:rFonts w:eastAsia="Calibri"/>
          <w:szCs w:val="24"/>
        </w:rPr>
      </w:pPr>
    </w:p>
    <w:p>
      <w:pPr>
        <w:ind w:firstLine="709"/>
        <w:jc w:val="both"/>
        <w:rPr>
          <w:rFonts w:eastAsia="Calibri"/>
          <w:szCs w:val="24"/>
        </w:rPr>
      </w:pPr>
      <w:r>
        <w:rPr>
          <w:rFonts w:eastAsia="Calibri"/>
          <w:szCs w:val="24"/>
        </w:rPr>
        <w:t>11. Daiktinės būsto savininko teisės į būstą apribojimas (išskyrus hipoteką):</w:t>
      </w:r>
    </w:p>
    <w:p>
      <w:pPr>
        <w:ind w:firstLine="709"/>
        <w:jc w:val="both"/>
        <w:rPr>
          <w:rFonts w:eastAsia="Calibri"/>
          <w:bCs/>
          <w:szCs w:val="24"/>
        </w:rPr>
      </w:pPr>
      <w:r>
        <w:rPr>
          <w:rFonts w:ascii="Segoe UI Symbol" w:eastAsia="MS Mincho" w:hAnsi="Segoe UI Symbol" w:cs="Segoe UI Symbol"/>
          <w:szCs w:val="24"/>
          <w:lang w:eastAsia="lt-LT"/>
        </w:rPr>
        <w:t>☐</w:t>
      </w:r>
      <w:r>
        <w:rPr>
          <w:rFonts w:eastAsia="Calibri"/>
          <w:bCs/>
          <w:szCs w:val="24"/>
        </w:rPr>
        <w:t xml:space="preserve"> nėra          </w:t>
      </w:r>
    </w:p>
    <w:p>
      <w:pPr>
        <w:ind w:firstLine="709"/>
        <w:jc w:val="both"/>
        <w:rPr>
          <w:rFonts w:eastAsia="Calibri"/>
          <w:bCs/>
          <w:szCs w:val="24"/>
        </w:rPr>
      </w:pPr>
      <w:r>
        <w:rPr>
          <w:rFonts w:ascii="Segoe UI Symbol" w:eastAsia="MS Mincho" w:hAnsi="Segoe UI Symbol" w:cs="Segoe UI Symbol"/>
          <w:szCs w:val="24"/>
          <w:lang w:eastAsia="lt-LT"/>
        </w:rPr>
        <w:t>☐</w:t>
      </w:r>
      <w:r>
        <w:rPr>
          <w:rFonts w:eastAsia="Calibri"/>
          <w:szCs w:val="24"/>
        </w:rPr>
        <w:t xml:space="preserve"> yra     </w:t>
      </w:r>
    </w:p>
    <w:p>
      <w:pPr>
        <w:ind w:firstLine="709"/>
        <w:jc w:val="both"/>
        <w:rPr>
          <w:rFonts w:eastAsia="Calibri"/>
          <w:bCs/>
          <w:szCs w:val="24"/>
        </w:rPr>
      </w:pPr>
    </w:p>
    <w:p>
      <w:pPr>
        <w:ind w:firstLine="709"/>
        <w:jc w:val="both"/>
        <w:rPr>
          <w:rFonts w:eastAsia="Calibri"/>
          <w:bCs/>
          <w:szCs w:val="24"/>
        </w:rPr>
      </w:pPr>
    </w:p>
    <w:p>
      <w:pPr>
        <w:ind w:firstLine="709"/>
        <w:jc w:val="both"/>
        <w:rPr>
          <w:rFonts w:eastAsia="Calibri"/>
          <w:bCs/>
          <w:szCs w:val="24"/>
        </w:rPr>
      </w:pPr>
    </w:p>
    <w:p>
      <w:pPr>
        <w:ind w:firstLine="709"/>
        <w:jc w:val="both"/>
        <w:rPr>
          <w:rFonts w:eastAsia="Calibri"/>
          <w:szCs w:val="24"/>
          <w:highlight w:val="yellow"/>
        </w:rPr>
      </w:pPr>
      <w:r>
        <w:rPr>
          <w:rFonts w:eastAsia="Calibri"/>
          <w:szCs w:val="24"/>
        </w:rPr>
        <w:t xml:space="preserve">12. Būsto mokestinė vertė, nustatyta masinio nekilnojamojo turto vertinimo būdu (eurais) </w:t>
      </w:r>
    </w:p>
    <w:p>
      <w:pPr>
        <w:ind w:firstLine="709"/>
        <w:jc w:val="both"/>
        <w:rPr>
          <w:rFonts w:eastAsia="Calibri"/>
          <w:szCs w:val="24"/>
        </w:rPr>
      </w:pPr>
    </w:p>
    <w:p>
      <w:pPr>
        <w:ind w:firstLine="709"/>
        <w:jc w:val="both"/>
        <w:rPr>
          <w:rFonts w:eastAsia="Calibri"/>
          <w:szCs w:val="24"/>
        </w:rPr>
      </w:pPr>
      <w:r>
        <w:rPr>
          <w:rFonts w:eastAsia="Calibri"/>
          <w:szCs w:val="24"/>
        </w:rPr>
        <w:t>_________________________________________________________________________</w:t>
      </w:r>
    </w:p>
    <w:p>
      <w:pPr>
        <w:ind w:firstLine="709"/>
        <w:jc w:val="both"/>
        <w:rPr>
          <w:rFonts w:eastAsia="Calibri"/>
          <w:i/>
          <w:iCs/>
        </w:rPr>
      </w:pPr>
      <w:r>
        <w:rPr>
          <w:rFonts w:eastAsia="Calibri"/>
          <w:i/>
          <w:iCs/>
        </w:rPr>
        <w:t>(nurodyti sumą skaičiais ir žodžiais)</w:t>
      </w:r>
    </w:p>
    <w:p>
      <w:pPr>
        <w:ind w:firstLine="709"/>
        <w:jc w:val="both"/>
        <w:rPr>
          <w:rFonts w:eastAsia="Calibri"/>
          <w:szCs w:val="24"/>
          <w:highlight w:val="yellow"/>
        </w:rPr>
      </w:pPr>
    </w:p>
    <w:p>
      <w:pPr>
        <w:ind w:firstLine="709"/>
        <w:jc w:val="both"/>
        <w:rPr>
          <w:rFonts w:eastAsia="Calibri"/>
          <w:szCs w:val="24"/>
        </w:rPr>
      </w:pPr>
      <w:r>
        <w:rPr>
          <w:rFonts w:eastAsia="Calibri"/>
          <w:szCs w:val="24"/>
        </w:rPr>
        <w:t>13. Dėl būsto teisinio statuso iškelta civilinė byla:</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taip                     </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ne </w:t>
      </w:r>
    </w:p>
    <w:p>
      <w:pPr>
        <w:ind w:firstLine="709"/>
        <w:jc w:val="both"/>
        <w:rPr>
          <w:rFonts w:eastAsia="Calibri"/>
          <w:szCs w:val="24"/>
        </w:rPr>
      </w:pPr>
    </w:p>
    <w:p>
      <w:pPr>
        <w:ind w:firstLine="709"/>
        <w:jc w:val="both"/>
        <w:rPr>
          <w:rFonts w:eastAsia="Calibri"/>
          <w:szCs w:val="24"/>
        </w:rPr>
      </w:pPr>
      <w:r>
        <w:rPr>
          <w:rFonts w:eastAsia="Calibri"/>
          <w:szCs w:val="24"/>
        </w:rPr>
        <w:t>14. Anksčiau būstas asmeniui buvo pritaikytas:</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taip</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ne</w:t>
      </w:r>
    </w:p>
    <w:p>
      <w:pPr>
        <w:jc w:val="both"/>
        <w:rPr>
          <w:rFonts w:eastAsia="Calibri"/>
          <w:szCs w:val="24"/>
        </w:rPr>
      </w:pPr>
      <w:r>
        <w:rPr>
          <w:rFonts w:eastAsia="Calibri"/>
          <w:szCs w:val="24"/>
        </w:rPr>
        <w:t>________________________________________________________________________________</w:t>
      </w:r>
    </w:p>
    <w:p>
      <w:pPr>
        <w:widowControl w:val="0"/>
        <w:jc w:val="both"/>
        <w:rPr>
          <w:i/>
        </w:rPr>
      </w:pPr>
      <w:r>
        <w:rPr>
          <w:i/>
        </w:rPr>
        <w:t>(jeigu pažymėjote „taip“, nurodykite savivaldybės administracijos direktoriaus</w:t>
      </w:r>
      <w:r>
        <w:rPr>
          <w:szCs w:val="24"/>
          <w:lang w:eastAsia="lt-LT"/>
        </w:rPr>
        <w:t xml:space="preserve"> </w:t>
      </w:r>
      <w:r>
        <w:rPr>
          <w:i/>
        </w:rPr>
        <w:t>sudarytos Būsto pritaikymo komisijos paskutinio sprendimo pritaikyti būstą</w:t>
      </w:r>
      <w:r>
        <w:rPr>
          <w:b/>
          <w:i/>
        </w:rPr>
        <w:t xml:space="preserve"> </w:t>
      </w:r>
      <w:r>
        <w:rPr>
          <w:i/>
        </w:rPr>
        <w:t>priėmimo datą, numerį)</w:t>
      </w:r>
    </w:p>
    <w:p>
      <w:pPr>
        <w:ind w:firstLine="709"/>
        <w:jc w:val="both"/>
        <w:rPr>
          <w:rFonts w:eastAsia="Calibri"/>
          <w:b/>
          <w:szCs w:val="24"/>
        </w:rPr>
      </w:pPr>
    </w:p>
    <w:p>
      <w:pPr>
        <w:ind w:firstLine="709"/>
        <w:jc w:val="both"/>
        <w:rPr>
          <w:rFonts w:eastAsia="Calibri"/>
          <w:bCs/>
          <w:szCs w:val="24"/>
        </w:rPr>
      </w:pPr>
      <w:r>
        <w:rPr>
          <w:rFonts w:eastAsia="Calibri"/>
          <w:bCs/>
          <w:szCs w:val="24"/>
        </w:rPr>
        <w:t>15. Jeigu pagal šio akto I ir II dalyse pateiktus duomenis asmuo ar būstas neatitinka Aprašo II ir III skyriuose nustatytų reikalavimų, toliau pildoma šio akto IV dalis.</w:t>
      </w:r>
    </w:p>
    <w:p>
      <w:pPr>
        <w:ind w:firstLine="709"/>
        <w:jc w:val="both"/>
        <w:rPr>
          <w:rFonts w:eastAsia="Calibri"/>
          <w:b/>
          <w:szCs w:val="24"/>
        </w:rPr>
      </w:pPr>
    </w:p>
    <w:p>
      <w:pPr>
        <w:ind w:firstLine="709"/>
        <w:jc w:val="both"/>
        <w:rPr>
          <w:rFonts w:eastAsia="Calibri"/>
          <w:b/>
          <w:szCs w:val="24"/>
        </w:rPr>
      </w:pPr>
      <w:r>
        <w:rPr>
          <w:rFonts w:eastAsia="Calibri"/>
          <w:b/>
          <w:szCs w:val="24"/>
        </w:rPr>
        <w:t>III. BŪSTO PRITAIKYMO POREIKIO VERTINIMAS</w:t>
      </w:r>
    </w:p>
    <w:p>
      <w:pPr>
        <w:ind w:firstLine="709"/>
        <w:jc w:val="both"/>
        <w:rPr>
          <w:rFonts w:eastAsia="Calibri"/>
          <w:szCs w:val="24"/>
        </w:rPr>
      </w:pPr>
      <w:r>
        <w:rPr>
          <w:rFonts w:eastAsia="Calibri"/>
          <w:szCs w:val="24"/>
        </w:rPr>
        <w:t xml:space="preserve">16. Būsto pritaikymo poreikio nustatymas </w:t>
      </w:r>
      <w:r>
        <w:rPr>
          <w:rFonts w:eastAsia="Calibri"/>
          <w:i/>
          <w:iCs/>
          <w:caps/>
          <w:szCs w:val="24"/>
        </w:rPr>
        <w:t>(</w:t>
      </w:r>
      <w:r>
        <w:rPr>
          <w:rFonts w:eastAsia="Calibri"/>
          <w:i/>
          <w:iCs/>
          <w:szCs w:val="24"/>
        </w:rPr>
        <w:t>tinkamą variantą pažymėti</w:t>
      </w:r>
      <w:r>
        <w:rPr>
          <w:color w:val="000000"/>
        </w:rPr>
        <w:t xml:space="preserve"> </w:t>
      </w:r>
      <w:r>
        <w:rPr>
          <w:rFonts w:ascii="Wingdings 2" w:eastAsia="Wingdings 2" w:hAnsi="Wingdings 2" w:cs="Wingdings 2"/>
          <w:bCs/>
          <w:szCs w:val="24"/>
          <w:lang w:eastAsia="lt-LT"/>
        </w:rPr>
        <w:t></w:t>
      </w:r>
      <w:r>
        <w:rPr>
          <w:rFonts w:eastAsia="Calibri"/>
          <w:szCs w:val="24"/>
        </w:rPr>
        <w:t>):</w:t>
      </w:r>
    </w:p>
    <w:p>
      <w:pPr>
        <w:ind w:firstLine="709"/>
        <w:jc w:val="both"/>
        <w:rPr>
          <w:rFonts w:eastAsia="Calibri"/>
          <w:caps/>
          <w:szCs w:val="24"/>
        </w:rPr>
      </w:pPr>
    </w:p>
    <w:tbl>
      <w:tblPr>
        <w:tblW w:w="9628" w:type="dxa"/>
        <w:jc w:val="center"/>
        <w:tblLook w:val="04A0" w:firstRow="1" w:lastRow="0" w:firstColumn="1" w:lastColumn="0" w:noHBand="0" w:noVBand="1"/>
      </w:tblPr>
      <w:tblGrid>
        <w:gridCol w:w="4957"/>
        <w:gridCol w:w="261"/>
        <w:gridCol w:w="657"/>
        <w:gridCol w:w="658"/>
        <w:gridCol w:w="3095"/>
      </w:tblGrid>
      <w:tr>
        <w:trPr>
          <w:trHeight w:val="312"/>
          <w:jc w:val="cent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ind w:left="3715" w:right="-104" w:hanging="3715"/>
              <w:rPr>
                <w:b/>
                <w:bCs/>
                <w:color w:val="000000"/>
              </w:rPr>
            </w:pPr>
            <w:r>
              <w:rPr>
                <w:b/>
                <w:bCs/>
                <w:color w:val="000000"/>
              </w:rPr>
              <w:t>Būsto pritaikymo poreikio nustatymo klausimai</w:t>
            </w:r>
          </w:p>
        </w:tc>
        <w:tc>
          <w:tcPr>
            <w:tcW w:w="261" w:type="dxa"/>
            <w:tcBorders>
              <w:top w:val="single" w:sz="4" w:space="0" w:color="auto"/>
              <w:left w:val="nil"/>
              <w:bottom w:val="single" w:sz="4" w:space="0" w:color="auto"/>
              <w:right w:val="nil"/>
            </w:tcBorders>
            <w:vAlign w:val="center"/>
          </w:tcPr>
          <w:p>
            <w:pPr>
              <w:rPr>
                <w:b/>
                <w:bCs/>
                <w:color w:val="000000"/>
              </w:rPr>
            </w:pP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pPr>
              <w:ind w:hanging="52"/>
              <w:rPr>
                <w:b/>
                <w:bCs/>
                <w:color w:val="000000"/>
              </w:rPr>
            </w:pPr>
            <w:r>
              <w:rPr>
                <w:b/>
                <w:bCs/>
                <w:color w:val="000000"/>
              </w:rPr>
              <w:t>Taip</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pPr>
              <w:rPr>
                <w:b/>
                <w:bCs/>
                <w:color w:val="000000"/>
              </w:rPr>
            </w:pPr>
            <w:r>
              <w:rPr>
                <w:b/>
                <w:bCs/>
                <w:color w:val="000000"/>
              </w:rPr>
              <w:t>Ne</w:t>
            </w:r>
          </w:p>
        </w:tc>
        <w:tc>
          <w:tcPr>
            <w:tcW w:w="3095" w:type="dxa"/>
            <w:tcBorders>
              <w:top w:val="single" w:sz="4" w:space="0" w:color="auto"/>
              <w:left w:val="nil"/>
              <w:bottom w:val="single" w:sz="4" w:space="0" w:color="auto"/>
              <w:right w:val="single" w:sz="4" w:space="0" w:color="auto"/>
            </w:tcBorders>
            <w:shd w:val="clear" w:color="auto" w:fill="auto"/>
            <w:noWrap/>
            <w:vAlign w:val="center"/>
            <w:hideMark/>
          </w:tcPr>
          <w:p>
            <w:pPr>
              <w:rPr>
                <w:b/>
                <w:bCs/>
                <w:color w:val="000000"/>
              </w:rPr>
            </w:pPr>
            <w:r>
              <w:rPr>
                <w:b/>
                <w:bCs/>
                <w:color w:val="000000"/>
              </w:rPr>
              <w:t xml:space="preserve">Reikalingi būsto pritaikymo darbai ir (ar) įranga </w:t>
            </w:r>
          </w:p>
        </w:tc>
      </w:tr>
      <w:tr>
        <w:trPr>
          <w:trHeight w:val="312"/>
          <w:jc w:val="center"/>
        </w:trPr>
        <w:tc>
          <w:tcPr>
            <w:tcW w:w="9628" w:type="dxa"/>
            <w:gridSpan w:val="5"/>
            <w:tcBorders>
              <w:top w:val="single" w:sz="4" w:space="0" w:color="auto"/>
              <w:left w:val="single" w:sz="4" w:space="0" w:color="auto"/>
              <w:bottom w:val="single" w:sz="4" w:space="0" w:color="auto"/>
              <w:right w:val="single" w:sz="4" w:space="0" w:color="auto"/>
            </w:tcBorders>
          </w:tcPr>
          <w:p>
            <w:pPr>
              <w:rPr>
                <w:b/>
                <w:bCs/>
                <w:color w:val="000000"/>
              </w:rPr>
            </w:pPr>
            <w:r>
              <w:rPr>
                <w:b/>
                <w:bCs/>
                <w:color w:val="000000"/>
              </w:rPr>
              <w:t>A dalis. Būsto viduje</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pPr>
              <w:rPr>
                <w:color w:val="000000"/>
              </w:rPr>
            </w:pPr>
            <w:r>
              <w:rPr>
                <w:color w:val="000000"/>
              </w:rPr>
              <w:t>1. Ar asmeniui reikalinga perkėlimo įranga:</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hideMark/>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hideMark/>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pPr>
              <w:rPr>
                <w:color w:val="000000"/>
              </w:rPr>
            </w:pPr>
            <w:r>
              <w:rPr>
                <w:color w:val="000000"/>
              </w:rPr>
              <w:t>1.1. perkelti iš lovos į vežimėlį</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hideMark/>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hideMark/>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hideMark/>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1.2. perkelti į vonią ar dušą</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1.3. nuvežti (perkelti) į higienos patalpą</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 xml:space="preserve">1.4. kita </w:t>
            </w:r>
            <w:r>
              <w:rPr>
                <w:i/>
                <w:iCs/>
                <w:color w:val="000000"/>
              </w:rPr>
              <w:t>(nurodyti)</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2. Ar asmeniui reikalingas higienos kambario pritaikymas: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2.1. reikalingas sanitarinio mazgo pritaikymas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2.2. reikalingas dušo-trapo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2.3. reikalinga papildoma higienos patalpos įranga:</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2.3.1. atlenkiamas dušo stalas ar kėdutė, suolelis vonios kambaryje (persėsti į vonią)</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2.3.2. elektrinis / kombinuotas vandens šildytuvas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 xml:space="preserve">2.3.3. kita </w:t>
            </w:r>
            <w:r>
              <w:rPr>
                <w:i/>
                <w:iCs/>
                <w:color w:val="000000"/>
              </w:rPr>
              <w:t>(nurodyti)</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2.4. mobilūs techninės pagalbos įrenginiai (mobilios vonios ir mobilūs tualetai)</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3. Ar asmuo gali laisvai judėti būsto viduje:</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3.1. reikalingas durų platinimas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3.2. reikalingas slenksčių pritaikymas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3.3. reikalingi turėklai, atramos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 xml:space="preserve">3.4. kita </w:t>
            </w:r>
            <w:r>
              <w:rPr>
                <w:i/>
                <w:iCs/>
                <w:color w:val="000000"/>
              </w:rPr>
              <w:t>(nurodyti)</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4. Ar asmeniui reikalingi kiti būsto pritaikymo darbai būsto viduje:</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4.1. elektros jungiklių ir šakutės lizdų, vandentiekio čiaupų pasiekiamame lygyje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4.2. automatinio apšvietimo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4.3. dujų nuotėkio signalizatoriaus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4.4. dūmų-gaisro signalizatoriaus įrengimas</w:t>
            </w:r>
          </w:p>
        </w:tc>
        <w:tc>
          <w:tcPr>
            <w:tcW w:w="261" w:type="dxa"/>
            <w:tcBorders>
              <w:top w:val="single" w:sz="4" w:space="0" w:color="auto"/>
              <w:left w:val="nil"/>
              <w:bottom w:val="single" w:sz="4" w:space="0" w:color="auto"/>
              <w:right w:val="nil"/>
            </w:tcBorders>
          </w:tcPr>
          <w:p>
            <w:pPr>
              <w:rPr>
                <w:color w:val="000000"/>
              </w:rPr>
            </w:pPr>
          </w:p>
        </w:tc>
        <w:tc>
          <w:tcPr>
            <w:tcW w:w="657" w:type="dxa"/>
            <w:tcBorders>
              <w:top w:val="single" w:sz="4" w:space="0" w:color="auto"/>
              <w:left w:val="nil"/>
              <w:bottom w:val="single" w:sz="4" w:space="0" w:color="auto"/>
              <w:right w:val="single" w:sz="4" w:space="0" w:color="auto"/>
            </w:tcBorders>
            <w:shd w:val="clear" w:color="auto" w:fill="auto"/>
            <w:noWrap/>
            <w:vAlign w:val="bottom"/>
          </w:tcPr>
          <w:p>
            <w:pPr>
              <w:rPr>
                <w:color w:val="000000"/>
              </w:rPr>
            </w:pPr>
          </w:p>
        </w:tc>
        <w:tc>
          <w:tcPr>
            <w:tcW w:w="658" w:type="dxa"/>
            <w:tcBorders>
              <w:top w:val="single" w:sz="4" w:space="0" w:color="auto"/>
              <w:left w:val="nil"/>
              <w:bottom w:val="single" w:sz="4" w:space="0" w:color="auto"/>
              <w:right w:val="single" w:sz="4" w:space="0" w:color="auto"/>
            </w:tcBorders>
            <w:shd w:val="clear" w:color="auto" w:fill="auto"/>
            <w:noWrap/>
            <w:vAlign w:val="bottom"/>
          </w:tcPr>
          <w:p>
            <w:pPr>
              <w:rPr>
                <w:color w:val="000000"/>
              </w:rPr>
            </w:pPr>
          </w:p>
        </w:tc>
        <w:tc>
          <w:tcPr>
            <w:tcW w:w="3095" w:type="dxa"/>
            <w:tcBorders>
              <w:top w:val="single" w:sz="4" w:space="0" w:color="auto"/>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4.5. įvairių buities įrenginių pastatymas ir prijungimas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4.6. kabinamųjų bei montuojamųjų baldų pritaikymas, kabinimas, pastatymas ir montavimas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 xml:space="preserve">4.7. kita </w:t>
            </w:r>
            <w:r>
              <w:rPr>
                <w:i/>
                <w:iCs/>
                <w:color w:val="000000"/>
              </w:rPr>
              <w:t>(nurodyti)</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5. Ar asmeniui reikalingas keltuvo (lifto) tarp aukštų būsto viduje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6. Ar asmeniui reikalingas balkono apsaugos nuo iškritimo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7. Ar asmeniui reikalingas saugos priemonių įrengimas (sienų dangos minkštinimas, apsauginių langų plėvelių klijavimas, durų užraktų ar apsaugų įrengimas ir pan.)?</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p>
        </w:tc>
      </w:tr>
      <w:tr>
        <w:trPr>
          <w:trHeight w:val="312"/>
          <w:jc w:val="center"/>
        </w:trPr>
        <w:tc>
          <w:tcPr>
            <w:tcW w:w="9628" w:type="dxa"/>
            <w:gridSpan w:val="5"/>
            <w:tcBorders>
              <w:top w:val="nil"/>
              <w:left w:val="single" w:sz="4" w:space="0" w:color="auto"/>
              <w:bottom w:val="single" w:sz="4" w:space="0" w:color="auto"/>
              <w:right w:val="single" w:sz="4" w:space="0" w:color="auto"/>
            </w:tcBorders>
          </w:tcPr>
          <w:p>
            <w:pPr>
              <w:rPr>
                <w:b/>
                <w:bCs/>
                <w:color w:val="000000"/>
              </w:rPr>
            </w:pPr>
            <w:r>
              <w:rPr>
                <w:b/>
                <w:bCs/>
                <w:color w:val="000000"/>
              </w:rPr>
              <w:t>B dalis. Būsto išorėje</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8. Ar asmeniui reikalingi buitiniai biologiniai valymo įrenginiai?</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9. Ar asmeniui reikalingi vandentiekio įrenginiai ir (ar) vandentiekio įvadas?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10. Ar asmeniui reikalingas patekimo į būstą pritaikymas: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10.1. laiptų pritaikymas (turėklai, įvairios atramos)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10.2. rampos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10.3. įvairių tipų keltuvai (liftai) ir jų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10.3.1. vertikalus keltuvas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10.3.2. nuožulnus keltuvas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10.3.3. laiptų kopiklis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11. Ar asmeniui reikalingi kiti patekimo į būstą pritaikymo darbai:</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11.1. papildomo apšvietimo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 xml:space="preserve">11.2. įvairus ženklinimas laiptinėje </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11.3. išorinių durų platinimas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rPr>
                <w:color w:val="000000"/>
              </w:rPr>
            </w:pP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12. Ar asmeniui reikalingas privažiavimo iki automobilio stovėjimo vietos (aikštelės ar garažo), rampos, keltuvo (lifto) vietos įrengimas?</w:t>
            </w:r>
          </w:p>
        </w:tc>
        <w:tc>
          <w:tcPr>
            <w:tcW w:w="261" w:type="dxa"/>
            <w:tcBorders>
              <w:top w:val="nil"/>
              <w:left w:val="nil"/>
              <w:bottom w:val="single" w:sz="4" w:space="0" w:color="auto"/>
              <w:right w:val="nil"/>
            </w:tcBorders>
          </w:tcPr>
          <w:p>
            <w:pPr>
              <w:rPr>
                <w:color w:val="000000"/>
              </w:rPr>
            </w:pPr>
          </w:p>
        </w:tc>
        <w:tc>
          <w:tcPr>
            <w:tcW w:w="657" w:type="dxa"/>
            <w:tcBorders>
              <w:top w:val="nil"/>
              <w:left w:val="nil"/>
              <w:bottom w:val="single" w:sz="4" w:space="0" w:color="auto"/>
              <w:right w:val="single" w:sz="4" w:space="0" w:color="auto"/>
            </w:tcBorders>
            <w:shd w:val="clear" w:color="auto" w:fill="auto"/>
            <w:noWrap/>
            <w:vAlign w:val="bottom"/>
          </w:tcPr>
          <w:p>
            <w:pPr>
              <w:rPr>
                <w:color w:val="000000"/>
              </w:rPr>
            </w:pPr>
          </w:p>
        </w:tc>
        <w:tc>
          <w:tcPr>
            <w:tcW w:w="658" w:type="dxa"/>
            <w:tcBorders>
              <w:top w:val="nil"/>
              <w:left w:val="nil"/>
              <w:bottom w:val="single" w:sz="4" w:space="0" w:color="auto"/>
              <w:right w:val="single" w:sz="4" w:space="0" w:color="auto"/>
            </w:tcBorders>
            <w:shd w:val="clear" w:color="auto" w:fill="auto"/>
            <w:noWrap/>
            <w:vAlign w:val="bottom"/>
          </w:tcPr>
          <w:p>
            <w:pPr>
              <w:rPr>
                <w:color w:val="000000"/>
              </w:rPr>
            </w:pPr>
          </w:p>
        </w:tc>
        <w:tc>
          <w:tcPr>
            <w:tcW w:w="3095" w:type="dxa"/>
            <w:tcBorders>
              <w:top w:val="nil"/>
              <w:left w:val="nil"/>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nil"/>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13. Ar asmeniui reikalingas laiptų kopiklio, vežimėlio apsisukimo ir (arba) saugojimo aikštelės įrengimas?</w:t>
            </w:r>
          </w:p>
        </w:tc>
        <w:tc>
          <w:tcPr>
            <w:tcW w:w="918" w:type="dxa"/>
            <w:gridSpan w:val="2"/>
            <w:tcBorders>
              <w:top w:val="single" w:sz="4" w:space="0" w:color="auto"/>
              <w:left w:val="single" w:sz="4" w:space="0" w:color="auto"/>
              <w:bottom w:val="single" w:sz="4" w:space="0" w:color="auto"/>
              <w:right w:val="single" w:sz="4" w:space="0" w:color="auto"/>
            </w:tcBorders>
          </w:tcPr>
          <w:p>
            <w:pPr>
              <w:rPr>
                <w:color w:val="000000"/>
              </w:rPr>
            </w:pP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tcPr>
          <w:p>
            <w:pPr>
              <w:rPr>
                <w:color w:val="000000"/>
              </w:rPr>
            </w:pPr>
          </w:p>
        </w:tc>
        <w:tc>
          <w:tcPr>
            <w:tcW w:w="3095" w:type="dxa"/>
            <w:tcBorders>
              <w:top w:val="single" w:sz="4" w:space="0" w:color="auto"/>
              <w:left w:val="single" w:sz="4" w:space="0" w:color="auto"/>
              <w:bottom w:val="single" w:sz="4" w:space="0" w:color="auto"/>
              <w:right w:val="single" w:sz="4" w:space="0" w:color="auto"/>
            </w:tcBorders>
            <w:shd w:val="clear" w:color="auto" w:fill="auto"/>
            <w:noWrap/>
            <w:vAlign w:val="bottom"/>
          </w:tcPr>
          <w:p>
            <w:pPr>
              <w:jc w:val="center"/>
              <w:rPr>
                <w:color w:val="000000"/>
              </w:rPr>
            </w:pPr>
            <w:r>
              <w:rPr>
                <w:color w:val="000000"/>
              </w:rPr>
              <w:t>X</w:t>
            </w:r>
          </w:p>
        </w:tc>
      </w:tr>
      <w:tr>
        <w:trPr>
          <w:trHeight w:val="312"/>
          <w:jc w:val="cent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tcPr>
          <w:p>
            <w:pPr>
              <w:rPr>
                <w:color w:val="000000"/>
              </w:rPr>
            </w:pPr>
            <w:r>
              <w:rPr>
                <w:color w:val="000000"/>
              </w:rPr>
              <w:t xml:space="preserve">14. Ar asmeniui reikalingi daugiabučio namo bendrojo naudojimo patalpose esančio keltuvo (lifto) įjungimo darbai? </w:t>
            </w:r>
          </w:p>
        </w:tc>
        <w:tc>
          <w:tcPr>
            <w:tcW w:w="918" w:type="dxa"/>
            <w:gridSpan w:val="2"/>
            <w:tcBorders>
              <w:top w:val="single" w:sz="4" w:space="0" w:color="auto"/>
              <w:left w:val="single" w:sz="4" w:space="0" w:color="auto"/>
              <w:bottom w:val="single" w:sz="4" w:space="0" w:color="auto"/>
              <w:right w:val="single" w:sz="4" w:space="0" w:color="auto"/>
            </w:tcBorders>
          </w:tcPr>
          <w:p>
            <w:pPr>
              <w:rPr>
                <w:color w:val="000000"/>
              </w:rPr>
            </w:pP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tcPr>
          <w:p>
            <w:pPr>
              <w:rPr>
                <w:color w:val="000000"/>
              </w:rPr>
            </w:pPr>
          </w:p>
        </w:tc>
        <w:tc>
          <w:tcPr>
            <w:tcW w:w="3095" w:type="dxa"/>
            <w:tcBorders>
              <w:top w:val="single" w:sz="4" w:space="0" w:color="auto"/>
              <w:left w:val="single" w:sz="4" w:space="0" w:color="auto"/>
              <w:bottom w:val="single" w:sz="4" w:space="0" w:color="auto"/>
              <w:right w:val="single" w:sz="4" w:space="0" w:color="auto"/>
            </w:tcBorders>
            <w:shd w:val="clear" w:color="auto" w:fill="auto"/>
            <w:noWrap/>
            <w:vAlign w:val="bottom"/>
          </w:tcPr>
          <w:p>
            <w:pPr>
              <w:jc w:val="center"/>
              <w:rPr>
                <w:color w:val="000000"/>
              </w:rPr>
            </w:pPr>
            <w:r>
              <w:rPr>
                <w:color w:val="000000"/>
              </w:rPr>
              <w:t>X</w:t>
            </w:r>
          </w:p>
        </w:tc>
      </w:tr>
    </w:tbl>
    <w:p>
      <w:pPr>
        <w:jc w:val="both"/>
        <w:rPr>
          <w:rFonts w:eastAsia="Calibri"/>
        </w:rPr>
      </w:pPr>
      <w:r>
        <w:rPr>
          <w:b/>
          <w:bCs/>
          <w:color w:val="000000"/>
        </w:rPr>
        <w:t>Pastaba.</w:t>
      </w:r>
      <w:r>
        <w:rPr>
          <w:color w:val="000000"/>
        </w:rPr>
        <w:t xml:space="preserve"> Skiltys</w:t>
      </w:r>
      <w:r>
        <w:rPr>
          <w:rFonts w:eastAsia="Calibri"/>
        </w:rPr>
        <w:t xml:space="preserve">, pažymėtos </w:t>
      </w:r>
      <w:r>
        <w:rPr>
          <w:rFonts w:eastAsia="Calibri"/>
          <w:caps/>
        </w:rPr>
        <w:t xml:space="preserve">X, </w:t>
      </w:r>
      <w:r>
        <w:rPr>
          <w:rFonts w:eastAsia="Calibri"/>
        </w:rPr>
        <w:t>nepildomos.</w:t>
      </w:r>
    </w:p>
    <w:p>
      <w:pPr>
        <w:ind w:firstLine="709"/>
        <w:jc w:val="both"/>
        <w:rPr>
          <w:rFonts w:eastAsia="Calibri"/>
          <w:b/>
          <w:caps/>
          <w:szCs w:val="24"/>
        </w:rPr>
      </w:pPr>
    </w:p>
    <w:p>
      <w:pPr>
        <w:ind w:firstLine="709"/>
        <w:jc w:val="both"/>
        <w:rPr>
          <w:szCs w:val="24"/>
        </w:rPr>
      </w:pPr>
      <w:r>
        <w:rPr>
          <w:szCs w:val="24"/>
        </w:rPr>
        <w:t>17. Ar asmeniui reikalinga kita papildoma įranga ir (ar) kiti būsto ir jo aplinkos pritaikymo darbai, neišvardyti Galimų būsto pritaikymo darbų, įrangos ir jų įsigijimo bei keltuvų eksploatavimo išlaidų sąraše (Aprašo 4 priedas):</w:t>
      </w:r>
    </w:p>
    <w:p>
      <w:pPr>
        <w:ind w:firstLine="709"/>
        <w:jc w:val="both"/>
        <w:rPr>
          <w:szCs w:val="24"/>
          <w:lang w:eastAsia="lt-LT"/>
        </w:rPr>
      </w:pPr>
      <w:r>
        <w:rPr>
          <w:rFonts w:ascii="MS Gothic" w:eastAsia="MS Gothic" w:hAnsi="MS Gothic" w:cs="MS Gothic"/>
          <w:szCs w:val="24"/>
          <w:lang w:eastAsia="lt-LT"/>
        </w:rPr>
        <w:t>☐</w:t>
      </w:r>
      <w:r>
        <w:rPr>
          <w:szCs w:val="24"/>
          <w:lang w:eastAsia="lt-LT"/>
        </w:rPr>
        <w:t xml:space="preserve"> taip</w:t>
      </w:r>
    </w:p>
    <w:p>
      <w:pPr>
        <w:ind w:firstLine="709"/>
        <w:jc w:val="both"/>
        <w:rPr>
          <w:szCs w:val="24"/>
          <w:lang w:eastAsia="lt-LT"/>
        </w:rPr>
      </w:pPr>
      <w:r>
        <w:rPr>
          <w:rFonts w:ascii="MS Gothic" w:eastAsia="MS Gothic" w:hAnsi="MS Gothic" w:cs="MS Gothic"/>
          <w:szCs w:val="24"/>
          <w:lang w:eastAsia="lt-LT"/>
        </w:rPr>
        <w:t>☐</w:t>
      </w:r>
      <w:r>
        <w:rPr>
          <w:szCs w:val="24"/>
          <w:lang w:eastAsia="lt-LT"/>
        </w:rPr>
        <w:t xml:space="preserve"> ne</w:t>
      </w:r>
    </w:p>
    <w:p>
      <w:pPr>
        <w:ind w:firstLine="709"/>
        <w:jc w:val="both"/>
        <w:rPr>
          <w:szCs w:val="24"/>
          <w:lang w:eastAsia="lt-LT"/>
        </w:rPr>
      </w:pPr>
    </w:p>
    <w:p>
      <w:pPr>
        <w:jc w:val="both"/>
        <w:rPr>
          <w:szCs w:val="24"/>
          <w:lang w:eastAsia="lt-LT"/>
        </w:rPr>
      </w:pPr>
      <w:r>
        <w:rPr>
          <w:szCs w:val="24"/>
          <w:lang w:eastAsia="lt-LT"/>
        </w:rPr>
        <w:t>________________________________________________________________________________</w:t>
      </w:r>
    </w:p>
    <w:p>
      <w:pPr>
        <w:jc w:val="both"/>
      </w:pPr>
      <w:r>
        <w:rPr>
          <w:i/>
          <w:sz w:val="20"/>
          <w:lang w:eastAsia="lt-LT"/>
        </w:rPr>
        <w:t>(</w:t>
      </w:r>
      <w:r>
        <w:rPr>
          <w:i/>
        </w:rPr>
        <w:t xml:space="preserve">jeigu pažymėjote „taip“, </w:t>
      </w:r>
      <w:r>
        <w:rPr>
          <w:i/>
          <w:lang w:eastAsia="lt-LT"/>
        </w:rPr>
        <w:t>nurodykite, kokia kita papildoma įranga ir (ar) kiti būsto bei gyvenamosios aplinkos pritaikymo darbai reikalingi)</w:t>
      </w:r>
      <w:r>
        <w:t xml:space="preserve"> </w:t>
      </w:r>
    </w:p>
    <w:p>
      <w:pPr>
        <w:ind w:firstLine="709"/>
        <w:jc w:val="both"/>
        <w:rPr>
          <w:rFonts w:eastAsia="Calibri"/>
          <w:b/>
          <w:caps/>
          <w:szCs w:val="24"/>
        </w:rPr>
      </w:pPr>
    </w:p>
    <w:p>
      <w:pPr>
        <w:ind w:firstLine="709"/>
        <w:jc w:val="both"/>
        <w:rPr>
          <w:rFonts w:eastAsia="Calibri"/>
          <w:b/>
          <w:caps/>
          <w:szCs w:val="24"/>
        </w:rPr>
      </w:pPr>
      <w:r>
        <w:rPr>
          <w:rFonts w:eastAsia="Calibri"/>
          <w:b/>
          <w:caps/>
          <w:szCs w:val="24"/>
        </w:rPr>
        <w:t>IV. IŠVADA ir rekomendacijA DĖL BŪSTO PRITAIKYMO POREIKIO</w:t>
      </w:r>
    </w:p>
    <w:p>
      <w:pPr>
        <w:ind w:firstLine="709"/>
        <w:jc w:val="both"/>
        <w:rPr>
          <w:rFonts w:eastAsia="Calibri"/>
          <w:szCs w:val="24"/>
        </w:rPr>
      </w:pPr>
    </w:p>
    <w:p>
      <w:pPr>
        <w:ind w:firstLine="709"/>
        <w:jc w:val="both"/>
        <w:rPr>
          <w:rFonts w:eastAsia="Calibri"/>
          <w:szCs w:val="24"/>
        </w:rPr>
      </w:pPr>
      <w:r>
        <w:rPr>
          <w:rFonts w:eastAsia="Calibri"/>
          <w:szCs w:val="24"/>
        </w:rPr>
        <w:t>18. Būsto pritaikymo poreikis:</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yra</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nėra</w:t>
      </w:r>
    </w:p>
    <w:p>
      <w:pPr>
        <w:jc w:val="both"/>
        <w:rPr>
          <w:rFonts w:eastAsia="Calibri"/>
          <w:szCs w:val="24"/>
        </w:rPr>
      </w:pPr>
    </w:p>
    <w:p>
      <w:pPr>
        <w:ind w:firstLine="709"/>
        <w:jc w:val="both"/>
        <w:rPr>
          <w:rFonts w:eastAsia="Calibri"/>
          <w:szCs w:val="24"/>
        </w:rPr>
      </w:pPr>
      <w:r>
        <w:rPr>
          <w:rFonts w:eastAsia="Calibri"/>
          <w:szCs w:val="24"/>
        </w:rPr>
        <w:t xml:space="preserve">19. Rekomendacija parengti </w:t>
      </w:r>
      <w:r>
        <w:rPr>
          <w:rFonts w:eastAsia="Calibri"/>
          <w:i/>
          <w:iCs/>
          <w:szCs w:val="24"/>
        </w:rPr>
        <w:t>(pildoma nustačius būsto pritaikymo poreikį)</w:t>
      </w:r>
      <w:r>
        <w:rPr>
          <w:rFonts w:eastAsia="Calibri"/>
          <w:szCs w:val="24"/>
        </w:rPr>
        <w:t>:</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preliminarų </w:t>
      </w:r>
      <w:r>
        <w:rPr>
          <w:szCs w:val="24"/>
        </w:rPr>
        <w:t xml:space="preserve">būsto pritaikymo </w:t>
      </w:r>
      <w:r>
        <w:rPr>
          <w:rFonts w:eastAsia="Calibri"/>
          <w:szCs w:val="24"/>
        </w:rPr>
        <w:t>darbų aprašą</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w:t>
      </w:r>
      <w:r>
        <w:rPr>
          <w:szCs w:val="24"/>
        </w:rPr>
        <w:t xml:space="preserve">būsto pritaikymo </w:t>
      </w:r>
      <w:r>
        <w:rPr>
          <w:rFonts w:eastAsia="Calibri"/>
          <w:szCs w:val="24"/>
        </w:rPr>
        <w:t>projektą</w:t>
      </w:r>
    </w:p>
    <w:p>
      <w:pPr>
        <w:ind w:firstLine="709"/>
        <w:jc w:val="both"/>
        <w:rPr>
          <w:rFonts w:eastAsia="Calibri"/>
          <w:szCs w:val="24"/>
        </w:rPr>
      </w:pPr>
      <w:r>
        <w:rPr>
          <w:rFonts w:ascii="Segoe UI Symbol" w:eastAsia="MS Mincho" w:hAnsi="Segoe UI Symbol" w:cs="Segoe UI Symbol"/>
          <w:szCs w:val="24"/>
          <w:lang w:eastAsia="lt-LT"/>
        </w:rPr>
        <w:t>☐</w:t>
      </w:r>
      <w:r>
        <w:rPr>
          <w:rFonts w:eastAsia="Calibri"/>
          <w:szCs w:val="24"/>
        </w:rPr>
        <w:t xml:space="preserve"> </w:t>
      </w:r>
      <w:r>
        <w:rPr>
          <w:szCs w:val="24"/>
        </w:rPr>
        <w:t xml:space="preserve">būsto pritaikymo </w:t>
      </w:r>
      <w:r>
        <w:rPr>
          <w:rFonts w:eastAsia="Calibri"/>
          <w:szCs w:val="24"/>
        </w:rPr>
        <w:t>išlaidų sąmatą</w:t>
      </w:r>
    </w:p>
    <w:p>
      <w:pPr>
        <w:ind w:firstLine="709"/>
        <w:jc w:val="both"/>
        <w:rPr>
          <w:rFonts w:eastAsia="Calibri"/>
          <w:szCs w:val="24"/>
        </w:rPr>
      </w:pPr>
    </w:p>
    <w:p>
      <w:pPr>
        <w:ind w:firstLine="709"/>
        <w:jc w:val="both"/>
        <w:rPr>
          <w:szCs w:val="24"/>
          <w:lang w:eastAsia="lt-LT"/>
        </w:rPr>
      </w:pPr>
      <w:r>
        <w:rPr>
          <w:szCs w:val="24"/>
          <w:lang w:eastAsia="lt-LT"/>
        </w:rPr>
        <w:t>20. Būsto pritaikymo darbų organizavimo būdas:</w:t>
      </w:r>
    </w:p>
    <w:p>
      <w:pPr>
        <w:ind w:firstLine="709"/>
        <w:jc w:val="both"/>
        <w:rPr>
          <w:szCs w:val="24"/>
          <w:lang w:eastAsia="lt-LT"/>
        </w:rPr>
      </w:pPr>
      <w:r>
        <w:rPr>
          <w:rFonts w:ascii="Segoe UI Symbol" w:hAnsi="Segoe UI Symbol" w:cs="Segoe UI Symbol"/>
          <w:szCs w:val="24"/>
          <w:lang w:eastAsia="lt-LT"/>
        </w:rPr>
        <w:t>☐</w:t>
      </w:r>
      <w:r>
        <w:rPr>
          <w:szCs w:val="24"/>
          <w:lang w:eastAsia="lt-LT"/>
        </w:rPr>
        <w:t xml:space="preserve"> būsto pritaikymą organizuos savivaldybės administracija</w:t>
      </w:r>
      <w:r>
        <w:rPr>
          <w:rFonts w:ascii="Segoe UI Symbol" w:hAnsi="Segoe UI Symbol" w:cs="Segoe UI Symbol"/>
          <w:szCs w:val="24"/>
          <w:lang w:eastAsia="lt-LT"/>
        </w:rPr>
        <w:t xml:space="preserve"> </w:t>
      </w:r>
    </w:p>
    <w:p>
      <w:pPr>
        <w:ind w:firstLine="709"/>
        <w:jc w:val="both"/>
        <w:rPr>
          <w:szCs w:val="24"/>
          <w:lang w:eastAsia="lt-LT"/>
        </w:rPr>
      </w:pPr>
      <w:r>
        <w:rPr>
          <w:rFonts w:ascii="Segoe UI Symbol" w:hAnsi="Segoe UI Symbol"/>
          <w:szCs w:val="24"/>
          <w:lang w:eastAsia="lt-LT"/>
        </w:rPr>
        <w:t>☐</w:t>
      </w:r>
      <w:r>
        <w:rPr>
          <w:szCs w:val="24"/>
          <w:lang w:eastAsia="lt-LT"/>
        </w:rPr>
        <w:t xml:space="preserve"> asmuo ar atstovas būsto pritaikymą organizuos savarankiškai </w:t>
      </w:r>
    </w:p>
    <w:p>
      <w:pPr>
        <w:ind w:firstLine="709"/>
        <w:jc w:val="both"/>
        <w:rPr>
          <w:szCs w:val="24"/>
          <w:lang w:eastAsia="lt-LT"/>
        </w:rPr>
      </w:pPr>
      <w:r>
        <w:rPr>
          <w:rFonts w:ascii="Segoe UI Symbol" w:hAnsi="Segoe UI Symbol"/>
          <w:szCs w:val="24"/>
          <w:lang w:eastAsia="lt-LT"/>
        </w:rPr>
        <w:t>☐</w:t>
      </w:r>
      <w:r>
        <w:rPr>
          <w:szCs w:val="24"/>
          <w:lang w:eastAsia="lt-LT"/>
        </w:rPr>
        <w:t xml:space="preserve"> asmuo ar atstovas keis būstą į asmens poreikiams pritaikytą arba iš dalies pritaikytą būstą</w:t>
      </w:r>
    </w:p>
    <w:p>
      <w:pPr>
        <w:ind w:firstLine="709"/>
        <w:jc w:val="both"/>
        <w:rPr>
          <w:rFonts w:eastAsia="Calibri"/>
        </w:rPr>
      </w:pPr>
      <w:r>
        <w:rPr>
          <w:rFonts w:ascii="MS Gothic" w:eastAsia="MS Gothic" w:hAnsi="MS Gothic" w:cs="MS Gothic"/>
          <w:lang w:eastAsia="lt-LT"/>
        </w:rPr>
        <w:t>☐</w:t>
      </w:r>
      <w:r>
        <w:rPr>
          <w:rFonts w:eastAsia="MS Gothic"/>
          <w:lang w:eastAsia="lt-LT"/>
        </w:rPr>
        <w:t xml:space="preserve"> asmuo ar atstovas dalį būsto pritaikymo darbų organizuos savarankiškai</w:t>
      </w:r>
      <w:r>
        <w:t xml:space="preserve"> </w:t>
      </w:r>
    </w:p>
    <w:p>
      <w:pPr>
        <w:jc w:val="both"/>
        <w:rPr>
          <w:rFonts w:eastAsia="Calibri"/>
          <w:szCs w:val="24"/>
        </w:rPr>
      </w:pPr>
    </w:p>
    <w:p>
      <w:pPr>
        <w:jc w:val="both"/>
        <w:rPr>
          <w:rFonts w:eastAsia="Calibri"/>
          <w:szCs w:val="24"/>
        </w:rPr>
      </w:pPr>
      <w:r>
        <w:rPr>
          <w:rFonts w:eastAsia="Calibri"/>
          <w:szCs w:val="24"/>
        </w:rPr>
        <w:t>Nustatant būsto pritaikymo poreikį dalyvavo:</w:t>
      </w:r>
    </w:p>
    <w:p>
      <w:pPr>
        <w:jc w:val="both"/>
        <w:rPr>
          <w:rFonts w:eastAsia="Calibri"/>
          <w:szCs w:val="24"/>
        </w:rPr>
      </w:pPr>
    </w:p>
    <w:p>
      <w:pPr>
        <w:jc w:val="both"/>
        <w:rPr>
          <w:rFonts w:eastAsia="Calibri"/>
          <w:szCs w:val="24"/>
        </w:rPr>
      </w:pPr>
      <w:r>
        <w:rPr>
          <w:rFonts w:eastAsia="Calibri"/>
          <w:szCs w:val="24"/>
        </w:rPr>
        <w:t>____________________</w:t>
        <w:tab/>
        <w:t xml:space="preserve">          _______________             _____________________</w:t>
      </w:r>
    </w:p>
    <w:p>
      <w:pPr>
        <w:jc w:val="both"/>
        <w:rPr>
          <w:rFonts w:eastAsia="Calibri"/>
          <w:i/>
        </w:rPr>
      </w:pPr>
      <w:r>
        <w:rPr>
          <w:rFonts w:eastAsia="Calibri"/>
          <w:i/>
        </w:rPr>
        <w:t xml:space="preserve">(pareigų pavadinimas)                         (parašas)                           (vardas ir pavardė)</w:t>
      </w:r>
    </w:p>
    <w:p>
      <w:pPr>
        <w:jc w:val="both"/>
        <w:rPr>
          <w:rFonts w:eastAsia="Calibri"/>
          <w:szCs w:val="24"/>
        </w:rPr>
      </w:pPr>
    </w:p>
    <w:p>
      <w:pPr>
        <w:jc w:val="both"/>
        <w:rPr>
          <w:rFonts w:eastAsia="Calibri"/>
          <w:szCs w:val="24"/>
        </w:rPr>
      </w:pPr>
      <w:r>
        <w:rPr>
          <w:rFonts w:eastAsia="Calibri"/>
          <w:szCs w:val="24"/>
        </w:rPr>
        <w:t>___________________</w:t>
        <w:tab/>
        <w:t xml:space="preserve">          _______________             _____________________</w:t>
      </w:r>
    </w:p>
    <w:p>
      <w:pPr>
        <w:jc w:val="both"/>
        <w:rPr>
          <w:rFonts w:eastAsia="Calibri"/>
          <w:i/>
        </w:rPr>
      </w:pPr>
      <w:r>
        <w:rPr>
          <w:rFonts w:eastAsia="Calibri"/>
          <w:i/>
        </w:rPr>
        <w:t xml:space="preserve">(pareigų pavadinimas)                          (parašas)                          (vardas ir pavardė)</w:t>
      </w:r>
    </w:p>
    <w:p>
      <w:pPr>
        <w:jc w:val="both"/>
        <w:rPr>
          <w:rFonts w:eastAsia="Calibri"/>
          <w:szCs w:val="24"/>
        </w:rPr>
      </w:pPr>
    </w:p>
    <w:p>
      <w:pPr>
        <w:jc w:val="both"/>
        <w:rPr>
          <w:rFonts w:eastAsia="Calibri"/>
          <w:szCs w:val="24"/>
        </w:rPr>
      </w:pPr>
      <w:r>
        <w:rPr>
          <w:rFonts w:eastAsia="Calibri"/>
          <w:szCs w:val="24"/>
        </w:rPr>
        <w:t>___________________</w:t>
        <w:tab/>
        <w:t xml:space="preserve">          _______________             _____________________</w:t>
      </w:r>
    </w:p>
    <w:p>
      <w:pPr>
        <w:jc w:val="both"/>
        <w:rPr>
          <w:rFonts w:eastAsia="Calibri"/>
          <w:i/>
        </w:rPr>
      </w:pPr>
      <w:r>
        <w:rPr>
          <w:rFonts w:eastAsia="Calibri"/>
          <w:i/>
        </w:rPr>
        <w:t xml:space="preserve">(pareigų pavadinimas)                         (parašas)                           (vardas ir pavardė)</w:t>
      </w:r>
    </w:p>
    <w:p>
      <w:pPr>
        <w:jc w:val="both"/>
        <w:rPr>
          <w:rFonts w:eastAsia="Calibri"/>
          <w:szCs w:val="24"/>
        </w:rPr>
      </w:pPr>
    </w:p>
    <w:p>
      <w:pPr>
        <w:jc w:val="both"/>
        <w:rPr>
          <w:rFonts w:eastAsia="Calibri"/>
          <w:szCs w:val="24"/>
        </w:rPr>
      </w:pPr>
      <w:r>
        <w:rPr>
          <w:rFonts w:eastAsia="Calibri"/>
          <w:szCs w:val="24"/>
        </w:rPr>
        <w:t>___________________</w:t>
        <w:tab/>
        <w:t xml:space="preserve">          _______________             _____________________</w:t>
      </w:r>
    </w:p>
    <w:p>
      <w:pPr>
        <w:jc w:val="both"/>
        <w:rPr>
          <w:rFonts w:eastAsia="Calibri"/>
          <w:i/>
        </w:rPr>
      </w:pPr>
      <w:r>
        <w:rPr>
          <w:rFonts w:eastAsia="Calibri"/>
          <w:i/>
        </w:rPr>
        <w:t xml:space="preserve">(pareigų pavadinimas)                          (parašas)                        (vardas ir pavardė)</w:t>
      </w:r>
    </w:p>
    <w:p>
      <w:pPr>
        <w:jc w:val="both"/>
        <w:rPr>
          <w:rFonts w:eastAsia="Calibri"/>
          <w:b/>
          <w:szCs w:val="24"/>
        </w:rPr>
      </w:pPr>
    </w:p>
    <w:p>
      <w:pPr>
        <w:jc w:val="both"/>
        <w:rPr>
          <w:rFonts w:eastAsia="Calibri"/>
          <w:b/>
          <w:szCs w:val="24"/>
        </w:rPr>
      </w:pPr>
      <w:r>
        <w:rPr>
          <w:rFonts w:eastAsia="Calibri"/>
          <w:b/>
          <w:szCs w:val="24"/>
        </w:rPr>
        <w:t xml:space="preserve">Su šiame akte pateikta informacija susipažinau: </w:t>
      </w:r>
    </w:p>
    <w:p>
      <w:pPr>
        <w:jc w:val="both"/>
        <w:rPr>
          <w:rFonts w:eastAsia="Calibri"/>
          <w:b/>
          <w:szCs w:val="24"/>
        </w:rPr>
      </w:pPr>
    </w:p>
    <w:p>
      <w:pPr>
        <w:ind w:hanging="142"/>
        <w:jc w:val="both"/>
        <w:rPr>
          <w:rFonts w:eastAsia="Calibri"/>
          <w:i/>
        </w:rPr>
      </w:pPr>
      <w:r>
        <w:rPr>
          <w:rFonts w:eastAsia="Calibri"/>
          <w:i/>
        </w:rPr>
        <w:t>________________________________</w:t>
        <w:tab/>
        <w:t xml:space="preserve">                   </w:t>
        <w:tab/>
        <w:t xml:space="preserve"> _____________________</w:t>
      </w:r>
    </w:p>
    <w:p>
      <w:pPr>
        <w:jc w:val="both"/>
        <w:rPr>
          <w:rFonts w:eastAsia="Calibri"/>
          <w:i/>
        </w:rPr>
      </w:pPr>
      <w:r>
        <w:rPr>
          <w:rFonts w:eastAsia="Calibri"/>
          <w:i/>
        </w:rPr>
        <w:t xml:space="preserve">(asmens ar atstovo vardas ir pavardė)                                          (parašas)            </w:t>
      </w:r>
    </w:p>
    <w:p>
      <w:pPr>
        <w:ind w:firstLine="1178"/>
        <w:jc w:val="both"/>
        <w:rPr>
          <w:rFonts w:eastAsia="Calibri"/>
          <w:i/>
        </w:rPr>
      </w:pPr>
    </w:p>
    <w:p>
      <w:pPr>
        <w:jc w:val="both"/>
        <w:rPr>
          <w:rFonts w:eastAsia="Calibri"/>
          <w:b/>
          <w:szCs w:val="24"/>
        </w:rPr>
      </w:pPr>
      <w:r>
        <w:rPr>
          <w:rFonts w:eastAsia="Calibri"/>
          <w:b/>
          <w:szCs w:val="24"/>
        </w:rPr>
        <w:t xml:space="preserve">Su šiame akte pateikta informacija </w:t>
      </w:r>
    </w:p>
    <w:p>
      <w:pPr>
        <w:jc w:val="both"/>
        <w:rPr>
          <w:rFonts w:eastAsia="Calibri"/>
          <w:b/>
          <w:szCs w:val="24"/>
        </w:rPr>
      </w:pPr>
      <w:r>
        <w:rPr>
          <w:szCs w:val="24"/>
        </w:rPr>
        <w:sym w:font="Webdings" w:char="F063"/>
        <w:t xml:space="preserve"> </w:t>
      </w:r>
      <w:r>
        <w:rPr>
          <w:rFonts w:eastAsia="Calibri"/>
          <w:b/>
          <w:szCs w:val="24"/>
        </w:rPr>
        <w:t>sutinku</w:t>
      </w:r>
    </w:p>
    <w:p>
      <w:pPr>
        <w:jc w:val="both"/>
        <w:rPr>
          <w:b/>
          <w:bCs/>
          <w:szCs w:val="24"/>
        </w:rPr>
      </w:pPr>
      <w:r>
        <w:rPr>
          <w:szCs w:val="24"/>
        </w:rPr>
        <w:sym w:font="Webdings" w:char="F063"/>
        <w:t xml:space="preserve"> </w:t>
      </w:r>
      <w:r>
        <w:rPr>
          <w:b/>
          <w:bCs/>
          <w:szCs w:val="24"/>
        </w:rPr>
        <w:t xml:space="preserve">nesutinku </w:t>
      </w:r>
    </w:p>
    <w:p>
      <w:pPr>
        <w:jc w:val="both"/>
        <w:rPr>
          <w:i/>
          <w:szCs w:val="24"/>
          <w:lang w:eastAsia="lt-LT"/>
        </w:rPr>
      </w:pPr>
      <w:r>
        <w:rPr>
          <w:i/>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rFonts w:eastAsia="Calibri"/>
          <w:b/>
          <w:szCs w:val="24"/>
        </w:rPr>
      </w:pPr>
      <w:r>
        <w:rPr>
          <w:i/>
          <w:sz w:val="20"/>
          <w:lang w:eastAsia="lt-LT"/>
        </w:rPr>
        <w:t>(</w:t>
      </w:r>
      <w:r>
        <w:rPr>
          <w:i/>
        </w:rPr>
        <w:t xml:space="preserve">jeigu pažymėjote „nesutinku“, </w:t>
      </w:r>
      <w:r>
        <w:rPr>
          <w:i/>
          <w:lang w:eastAsia="lt-LT"/>
        </w:rPr>
        <w:t>nurodykite, su kokia informacija nesutinkate)</w:t>
      </w:r>
      <w:r>
        <w:rPr>
          <w:rFonts w:eastAsia="Calibri"/>
          <w:b/>
          <w:bCs/>
          <w:szCs w:val="24"/>
        </w:rPr>
        <w:t xml:space="preserve"> </w:t>
      </w:r>
    </w:p>
    <w:p/>
    <w:p>
      <w:pPr>
        <w:ind w:hanging="142"/>
        <w:jc w:val="both"/>
        <w:rPr>
          <w:rFonts w:eastAsia="Calibri"/>
          <w:i/>
        </w:rPr>
      </w:pPr>
      <w:r>
        <w:rPr>
          <w:rFonts w:eastAsia="Calibri"/>
          <w:i/>
        </w:rPr>
        <w:t>________________________________</w:t>
        <w:tab/>
        <w:t xml:space="preserve">                   </w:t>
        <w:tab/>
        <w:t xml:space="preserve"> _____________________</w:t>
      </w:r>
    </w:p>
    <w:p>
      <w:pPr>
        <w:jc w:val="both"/>
        <w:rPr>
          <w:rFonts w:eastAsia="Calibri"/>
          <w:i/>
        </w:rPr>
      </w:pPr>
      <w:r>
        <w:rPr>
          <w:rFonts w:eastAsia="Calibri"/>
          <w:i/>
        </w:rPr>
        <w:t xml:space="preserve">(asmens ar atstovo vardas ir pavardė)                                          (parašas)            </w:t>
      </w:r>
    </w:p>
    <w:p/>
    <w:p>
      <w:pPr>
        <w:jc w:val="center"/>
      </w:pP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ind w:left="4820"/>
        <w:sectPr>
          <w:pgSz w:w="11906" w:h="16838" w:code="9"/>
          <w:pgMar w:top="1134" w:right="567" w:bottom="1134" w:left="1701" w:header="709" w:footer="567" w:gutter="0"/>
          <w:pgNumType w:start="1"/>
          <w:cols w:space="1296"/>
          <w:titlePg/>
          <w:docGrid w:linePitch="360"/>
        </w:sectPr>
      </w:pPr>
    </w:p>
    <w:p>
      <w:pPr>
        <w:ind w:left="4820"/>
        <w:rPr>
          <w:rFonts w:eastAsia="Calibri"/>
          <w:szCs w:val="24"/>
        </w:rPr>
      </w:pPr>
      <w:r>
        <w:rPr>
          <w:rFonts w:eastAsia="Calibri"/>
          <w:szCs w:val="24"/>
        </w:rPr>
        <w:t>Būsto pritaikymo asmeniui su negalia poreikio</w:t>
      </w:r>
    </w:p>
    <w:p>
      <w:pPr>
        <w:ind w:left="4820"/>
        <w:rPr>
          <w:rFonts w:eastAsia="Calibri"/>
          <w:szCs w:val="24"/>
        </w:rPr>
      </w:pPr>
      <w:r>
        <w:rPr>
          <w:rFonts w:eastAsia="Calibri"/>
          <w:szCs w:val="24"/>
        </w:rPr>
        <w:t>nustatymo, būsto pritaikymo ir finansavimo</w:t>
      </w:r>
    </w:p>
    <w:p>
      <w:pPr>
        <w:ind w:left="4820"/>
        <w:rPr>
          <w:rFonts w:eastAsia="Calibri"/>
          <w:szCs w:val="24"/>
        </w:rPr>
      </w:pPr>
      <w:r>
        <w:rPr>
          <w:rFonts w:eastAsia="Calibri"/>
          <w:szCs w:val="24"/>
        </w:rPr>
        <w:t>tvarkos aprašo</w:t>
      </w:r>
    </w:p>
    <w:p>
      <w:pPr>
        <w:ind w:left="4820"/>
        <w:rPr>
          <w:rFonts w:eastAsia="Calibri"/>
          <w:szCs w:val="24"/>
        </w:rPr>
      </w:pPr>
      <w:r>
        <w:rPr>
          <w:rFonts w:eastAsia="Calibri"/>
          <w:szCs w:val="24"/>
        </w:rPr>
        <w:t>4</w:t>
      </w:r>
      <w:r>
        <w:rPr>
          <w:rFonts w:eastAsia="Calibri"/>
          <w:szCs w:val="24"/>
        </w:rPr>
        <w:t xml:space="preserve"> priedas</w:t>
      </w:r>
    </w:p>
    <w:p>
      <w:pPr>
        <w:jc w:val="center"/>
        <w:rPr>
          <w:rFonts w:eastAsia="Calibri"/>
          <w:caps/>
          <w:szCs w:val="24"/>
        </w:rPr>
      </w:pPr>
    </w:p>
    <w:p>
      <w:pPr>
        <w:jc w:val="center"/>
        <w:rPr>
          <w:rFonts w:eastAsia="Calibri"/>
          <w:caps/>
          <w:szCs w:val="24"/>
        </w:rPr>
      </w:pPr>
    </w:p>
    <w:p>
      <w:pPr>
        <w:jc w:val="center"/>
        <w:rPr>
          <w:rFonts w:eastAsia="Calibri"/>
          <w:b/>
          <w:caps/>
          <w:szCs w:val="24"/>
        </w:rPr>
      </w:pPr>
      <w:r>
        <w:rPr>
          <w:rFonts w:eastAsia="Calibri"/>
          <w:b/>
          <w:bCs/>
          <w:caps/>
          <w:szCs w:val="24"/>
        </w:rPr>
        <w:t xml:space="preserve">GALIMŲ Būsto pritaikymo darbų, įrangos ir jų įsigijimo bei keltuvų eksploAtavimo išlaidų sąrašas </w:t>
      </w:r>
    </w:p>
    <w:p>
      <w:pPr>
        <w:jc w:val="center"/>
        <w:rPr>
          <w:rFonts w:eastAsia="Calibri"/>
          <w:b/>
          <w:caps/>
          <w:szCs w:val="24"/>
        </w:rPr>
      </w:pPr>
    </w:p>
    <w:p>
      <w:pPr>
        <w:suppressAutoHyphens/>
        <w:ind w:firstLine="450"/>
        <w:jc w:val="both"/>
        <w:rPr>
          <w:szCs w:val="24"/>
        </w:rPr>
      </w:pPr>
      <w:r>
        <w:rPr>
          <w:szCs w:val="24"/>
        </w:rPr>
        <w:t>1</w:t>
      </w:r>
      <w:r>
        <w:rPr>
          <w:szCs w:val="24"/>
        </w:rPr>
        <w:t xml:space="preserve">. Galimų būsto pritaikymo darbų ir įsigyjamos įrangos sąrašas (toliau – Sąrašas): </w:t>
      </w:r>
    </w:p>
    <w:p>
      <w:pPr>
        <w:suppressAutoHyphens/>
        <w:ind w:firstLine="450"/>
        <w:jc w:val="both"/>
        <w:rPr>
          <w:szCs w:val="24"/>
        </w:rPr>
      </w:pPr>
      <w:r>
        <w:rPr>
          <w:szCs w:val="24"/>
        </w:rPr>
        <w:t>1.1</w:t>
      </w:r>
      <w:r>
        <w:rPr>
          <w:szCs w:val="24"/>
        </w:rPr>
        <w:t>. būste:</w:t>
      </w:r>
    </w:p>
    <w:p>
      <w:pPr>
        <w:suppressAutoHyphens/>
        <w:ind w:firstLine="450"/>
        <w:jc w:val="both"/>
        <w:rPr>
          <w:szCs w:val="24"/>
        </w:rPr>
      </w:pPr>
      <w:r>
        <w:rPr>
          <w:szCs w:val="24"/>
        </w:rPr>
        <w:t>1.1.1</w:t>
      </w:r>
      <w:r>
        <w:rPr>
          <w:szCs w:val="24"/>
        </w:rPr>
        <w:t>. įvairių tipų perkėlimo įranga (mobilūs keltuvai, perkėlimo sistemos) asmeniui, kuriam prašoma pritaikyti būstą, perkelti (pavyzdžiui, perkelti iš lovos ir būste perkelti iš vienos vietos į kitą) ir jos montavimas;</w:t>
      </w:r>
    </w:p>
    <w:p>
      <w:pPr>
        <w:suppressAutoHyphens/>
        <w:ind w:firstLine="450"/>
        <w:jc w:val="both"/>
        <w:rPr>
          <w:szCs w:val="24"/>
        </w:rPr>
      </w:pPr>
      <w:r>
        <w:rPr>
          <w:szCs w:val="24"/>
        </w:rPr>
        <w:t>1.1.2</w:t>
      </w:r>
      <w:r>
        <w:rPr>
          <w:szCs w:val="24"/>
        </w:rPr>
        <w:t>. sanitariniai įrenginiai (unitazas, praustuvas, vonia, dušas (trapas (jei nėra techninių galimybių, dušo padėklas arba nuotekų išsiurbimo stotelė), dušo užuolaida arba viena sienelė ir užuolaida), svirtiniai vandens maišytuvai) ir jų įrengimas, perstatymas, pritaikymas, pagalbinės sienos tarp tualeto ir vonios patalpų išardymas, patalpų didinimas (nekeičiant atraminių sienų išdėstymo), pertvarų jungimas, dėl būsto pritaikymo atsiradę būtini, tiesiogiai su atliekamu būsto pritaikymu susiję apdailos ir paprastojo remonto darbai (įskaitant ventiliacijos, rankšluosčių džiovintuvo įrengimą);</w:t>
      </w:r>
    </w:p>
    <w:p>
      <w:pPr>
        <w:suppressAutoHyphens/>
        <w:ind w:firstLine="450"/>
        <w:jc w:val="both"/>
        <w:rPr>
          <w:szCs w:val="24"/>
        </w:rPr>
      </w:pPr>
      <w:r>
        <w:rPr>
          <w:szCs w:val="24"/>
        </w:rPr>
        <w:t>1.1.3</w:t>
      </w:r>
      <w:r>
        <w:rPr>
          <w:szCs w:val="24"/>
        </w:rPr>
        <w:t>. atlenkiamo dušo stalo ar kėdutės, suolelio vonios kambaryje (persėsti į vonią) pirkimas ir pastatymas;</w:t>
      </w:r>
    </w:p>
    <w:p>
      <w:pPr>
        <w:suppressAutoHyphens/>
        <w:ind w:firstLine="450"/>
        <w:jc w:val="both"/>
        <w:rPr>
          <w:szCs w:val="24"/>
        </w:rPr>
      </w:pPr>
      <w:r>
        <w:rPr>
          <w:szCs w:val="24"/>
        </w:rPr>
        <w:t>1.1.4</w:t>
      </w:r>
      <w:r>
        <w:rPr>
          <w:szCs w:val="24"/>
        </w:rPr>
        <w:t>. elektrinio / kombinuoto vandens šildytuvo (ne daugiau kaip 100 litrų), jeigu centralizuotai nėra tiekiamas šiltas vanduo, pirkimas ir pastatymas;</w:t>
      </w:r>
    </w:p>
    <w:p>
      <w:pPr>
        <w:suppressAutoHyphens/>
        <w:ind w:firstLine="450"/>
        <w:jc w:val="both"/>
        <w:rPr>
          <w:szCs w:val="24"/>
        </w:rPr>
      </w:pPr>
      <w:r>
        <w:rPr>
          <w:szCs w:val="24"/>
        </w:rPr>
        <w:t>1.1.5</w:t>
      </w:r>
      <w:r>
        <w:rPr>
          <w:szCs w:val="24"/>
        </w:rPr>
        <w:t>. slenksčių pažeminimas, išardymas, slenksčio nuolydžio įrengimas;</w:t>
      </w:r>
    </w:p>
    <w:p>
      <w:pPr>
        <w:suppressAutoHyphens/>
        <w:ind w:firstLine="450"/>
        <w:jc w:val="both"/>
        <w:rPr>
          <w:szCs w:val="24"/>
        </w:rPr>
      </w:pPr>
      <w:r>
        <w:rPr>
          <w:szCs w:val="24"/>
        </w:rPr>
        <w:t>1.1.6</w:t>
      </w:r>
      <w:r>
        <w:rPr>
          <w:szCs w:val="24"/>
        </w:rPr>
        <w:t>. balkono durų paplatinimas ir grindų pakėlimas iki slenksčio lygio;</w:t>
      </w:r>
    </w:p>
    <w:p>
      <w:pPr>
        <w:suppressAutoHyphens/>
        <w:ind w:firstLine="450"/>
        <w:jc w:val="both"/>
        <w:rPr>
          <w:szCs w:val="24"/>
        </w:rPr>
      </w:pPr>
      <w:r>
        <w:rPr>
          <w:szCs w:val="24"/>
        </w:rPr>
        <w:t>1.1.7</w:t>
      </w:r>
      <w:r>
        <w:rPr>
          <w:szCs w:val="24"/>
        </w:rPr>
        <w:t>. durų paplatinimas ir įrengimas, papildomos durų angos, nuotolinio valdymo durų atidarymo mechanizmų įrengimas;</w:t>
      </w:r>
    </w:p>
    <w:p>
      <w:pPr>
        <w:suppressAutoHyphens/>
        <w:ind w:firstLine="450"/>
        <w:jc w:val="both"/>
        <w:rPr>
          <w:szCs w:val="24"/>
        </w:rPr>
      </w:pPr>
      <w:r>
        <w:rPr>
          <w:szCs w:val="24"/>
        </w:rPr>
        <w:t>1.1.8</w:t>
      </w:r>
      <w:r>
        <w:rPr>
          <w:szCs w:val="24"/>
        </w:rPr>
        <w:t>. koridoriaus paplatinimas (nekeičiant viso buto plano, pvz., išmontuojant sienines spintas);</w:t>
      </w:r>
    </w:p>
    <w:p>
      <w:pPr>
        <w:suppressAutoHyphens/>
        <w:ind w:firstLine="450"/>
        <w:jc w:val="both"/>
      </w:pPr>
      <w:r>
        <w:t>1.1.9</w:t>
      </w:r>
      <w:r>
        <w:t>. turėklų pirkimas, pritvirtinimas, įvairių atramų, laikiklių pirkimas, pritvirtinimas ar pastatymas;</w:t>
      </w:r>
    </w:p>
    <w:p>
      <w:pPr>
        <w:suppressAutoHyphens/>
        <w:ind w:firstLine="450"/>
        <w:jc w:val="both"/>
        <w:rPr>
          <w:szCs w:val="24"/>
        </w:rPr>
      </w:pPr>
      <w:r>
        <w:rPr>
          <w:szCs w:val="24"/>
        </w:rPr>
        <w:t>1.1.10</w:t>
      </w:r>
      <w:r>
        <w:rPr>
          <w:szCs w:val="24"/>
        </w:rPr>
        <w:t>. elektros, telefono jungiklių ir elektros šakutės lizdų, vandentiekio čiaupų nuleidimas iki pasiekiamo lygio, papildomo elektros šakutės lizdo įrengimas pasiekiamame lygyje;</w:t>
      </w:r>
    </w:p>
    <w:p>
      <w:pPr>
        <w:suppressAutoHyphens/>
        <w:ind w:firstLine="450"/>
        <w:jc w:val="both"/>
        <w:rPr>
          <w:szCs w:val="24"/>
        </w:rPr>
      </w:pPr>
      <w:r>
        <w:rPr>
          <w:szCs w:val="24"/>
        </w:rPr>
        <w:t>1.1.11</w:t>
      </w:r>
      <w:r>
        <w:rPr>
          <w:szCs w:val="24"/>
        </w:rPr>
        <w:t>. automatinio (įsijungiančio nuo judesio arba įjungiamo nuotolinio valdymo įrenginiais) apšvietimo įrengimas;</w:t>
      </w:r>
    </w:p>
    <w:p>
      <w:pPr>
        <w:suppressAutoHyphens/>
        <w:ind w:firstLine="450"/>
        <w:jc w:val="both"/>
        <w:rPr>
          <w:szCs w:val="24"/>
        </w:rPr>
      </w:pPr>
      <w:r>
        <w:rPr>
          <w:szCs w:val="24"/>
        </w:rPr>
        <w:t>1.1.12</w:t>
      </w:r>
      <w:r>
        <w:rPr>
          <w:szCs w:val="24"/>
        </w:rPr>
        <w:t>. balkono apsaugos nuo iškritimo (tinklų, grotų ir pan.), išskyrus balkono stiklinimą, įrengimas;</w:t>
      </w:r>
    </w:p>
    <w:p>
      <w:pPr>
        <w:suppressAutoHyphens/>
        <w:ind w:firstLine="450"/>
        <w:jc w:val="both"/>
        <w:rPr>
          <w:szCs w:val="24"/>
        </w:rPr>
      </w:pPr>
      <w:r>
        <w:rPr>
          <w:szCs w:val="24"/>
        </w:rPr>
        <w:t>1.1.13</w:t>
      </w:r>
      <w:r>
        <w:rPr>
          <w:szCs w:val="24"/>
        </w:rPr>
        <w:t>. dujų nuotėkio signalizatoriaus įrengimas;</w:t>
      </w:r>
    </w:p>
    <w:p>
      <w:pPr>
        <w:suppressAutoHyphens/>
        <w:ind w:firstLine="450"/>
        <w:jc w:val="both"/>
        <w:rPr>
          <w:szCs w:val="24"/>
        </w:rPr>
      </w:pPr>
      <w:r>
        <w:rPr>
          <w:szCs w:val="24"/>
        </w:rPr>
        <w:t>1.1.14</w:t>
      </w:r>
      <w:r>
        <w:rPr>
          <w:szCs w:val="24"/>
        </w:rPr>
        <w:t>. dūmų-gaisro signalizatoriaus įrengimas;</w:t>
      </w:r>
    </w:p>
    <w:p>
      <w:pPr>
        <w:suppressAutoHyphens/>
        <w:ind w:firstLine="450"/>
        <w:jc w:val="both"/>
        <w:rPr>
          <w:szCs w:val="24"/>
        </w:rPr>
      </w:pPr>
      <w:r>
        <w:rPr>
          <w:szCs w:val="24"/>
        </w:rPr>
        <w:t>1.1.15</w:t>
      </w:r>
      <w:r>
        <w:rPr>
          <w:szCs w:val="24"/>
        </w:rPr>
        <w:t>. saugos priemonių įrengimas (sienų dangos minkštinimas, apsauginių langų plėvelių klijavimas, durų užraktų ar apsaugų įrengimas ir pan.);</w:t>
      </w:r>
    </w:p>
    <w:p>
      <w:pPr>
        <w:suppressAutoHyphens/>
        <w:ind w:firstLine="450"/>
        <w:jc w:val="both"/>
        <w:rPr>
          <w:szCs w:val="24"/>
        </w:rPr>
      </w:pPr>
      <w:r>
        <w:rPr>
          <w:szCs w:val="24"/>
        </w:rPr>
        <w:t>1.1.16</w:t>
      </w:r>
      <w:r>
        <w:rPr>
          <w:szCs w:val="24"/>
        </w:rPr>
        <w:t>. įvairių buities įrenginių (skalbyklės, džiovyklės, viryklės) pastatymas ir prijungimas (išskyrus pirkimą);</w:t>
      </w:r>
    </w:p>
    <w:p>
      <w:pPr>
        <w:suppressAutoHyphens/>
        <w:ind w:firstLine="450"/>
        <w:jc w:val="both"/>
        <w:rPr>
          <w:szCs w:val="24"/>
        </w:rPr>
      </w:pPr>
      <w:r>
        <w:rPr>
          <w:szCs w:val="24"/>
        </w:rPr>
        <w:t>1.1.17</w:t>
      </w:r>
      <w:r>
        <w:rPr>
          <w:szCs w:val="24"/>
        </w:rPr>
        <w:t>. kabinamųjų bei montuojamųjų baldų pritaikymas, kabinimas, pastatymas ir montavimas (išskyrus pirkimą);</w:t>
      </w:r>
    </w:p>
    <w:p>
      <w:pPr>
        <w:suppressAutoHyphens/>
        <w:ind w:firstLine="450"/>
        <w:jc w:val="both"/>
        <w:rPr>
          <w:szCs w:val="24"/>
        </w:rPr>
      </w:pPr>
      <w:r>
        <w:rPr>
          <w:szCs w:val="24"/>
        </w:rPr>
        <w:t>1.1.18</w:t>
      </w:r>
      <w:r>
        <w:rPr>
          <w:szCs w:val="24"/>
        </w:rPr>
        <w:t>. mobilių techninės pagalbos įrenginių (mobilios vonios ir mobilių tualetų) pirkimas, jei nėra techninių galimybių būste įrengti sanitarinius įrenginius arba pritaikyti esamas sanitarines patalpas;</w:t>
      </w:r>
    </w:p>
    <w:p>
      <w:pPr>
        <w:suppressAutoHyphens/>
        <w:ind w:firstLine="450"/>
        <w:jc w:val="both"/>
        <w:rPr>
          <w:szCs w:val="24"/>
        </w:rPr>
      </w:pPr>
      <w:r>
        <w:rPr>
          <w:szCs w:val="24"/>
        </w:rPr>
        <w:t>1.1.19</w:t>
      </w:r>
      <w:r>
        <w:rPr>
          <w:szCs w:val="24"/>
        </w:rPr>
        <w:t xml:space="preserve">. keltuvo (lifto) tarp aukštų būsto viduje ir (ar) į rūsį įrengimas (sprendimą dėl tokių keltuvų (liftų) pirkimo ir įrengimo tikslingumo priima savivaldybės administracijos </w:t>
      </w:r>
      <w:r>
        <w:rPr>
          <w:szCs w:val="24"/>
          <w:lang w:eastAsia="lt-LT"/>
        </w:rPr>
        <w:t>direktoriaus</w:t>
      </w:r>
      <w:r>
        <w:rPr>
          <w:b/>
          <w:bCs/>
          <w:szCs w:val="24"/>
          <w:lang w:eastAsia="lt-LT"/>
        </w:rPr>
        <w:t xml:space="preserve"> </w:t>
      </w:r>
      <w:r>
        <w:rPr>
          <w:szCs w:val="24"/>
        </w:rPr>
        <w:t>sudaryta Būsto pritaikymo komisija (toliau – Komisija);</w:t>
      </w:r>
    </w:p>
    <w:p>
      <w:pPr>
        <w:suppressAutoHyphens/>
        <w:ind w:firstLine="450"/>
        <w:jc w:val="both"/>
        <w:rPr>
          <w:szCs w:val="24"/>
        </w:rPr>
      </w:pPr>
      <w:r>
        <w:rPr>
          <w:szCs w:val="24"/>
        </w:rPr>
        <w:t>1.2</w:t>
      </w:r>
      <w:r>
        <w:rPr>
          <w:szCs w:val="24"/>
        </w:rPr>
        <w:t>. aplinkoje:</w:t>
      </w:r>
    </w:p>
    <w:p>
      <w:pPr>
        <w:suppressAutoHyphens/>
        <w:ind w:firstLine="450"/>
        <w:jc w:val="both"/>
        <w:rPr>
          <w:szCs w:val="24"/>
        </w:rPr>
      </w:pPr>
      <w:r>
        <w:rPr>
          <w:szCs w:val="24"/>
        </w:rPr>
        <w:t>1.2.1</w:t>
      </w:r>
      <w:r>
        <w:rPr>
          <w:szCs w:val="24"/>
        </w:rPr>
        <w:t>. buitiniai biologiniai valymo įrenginiai ir jų montavimas, nuotekų įvado prijungimas (įskaitant medžiagas) prie buitinių nuotekų tinklo, esančio ne toliau kaip 25 metrai (arba toliau nei 25 metrai, jeigu nuotekų įvado prijungimo išlaidas, atsiradusias viršijus šį atstumą, apmoka pats asmuo, jo artimieji giminaičiai, globėjai, rūpintojai, sutuoktinis, sugyventinis, partneris ar asmens atstovas pagal įstatymą (toliau – atstovas)) iki individualaus gyvenamojo namo arba buto;</w:t>
      </w:r>
    </w:p>
    <w:p>
      <w:pPr>
        <w:suppressAutoHyphens/>
        <w:ind w:firstLine="450"/>
        <w:jc w:val="both"/>
      </w:pPr>
      <w:r>
        <w:rPr>
          <w:szCs w:val="24"/>
        </w:rPr>
        <w:t>1.2.2</w:t>
      </w:r>
      <w:r>
        <w:rPr>
          <w:szCs w:val="24"/>
        </w:rPr>
        <w:t>. vandentiekio įrenginiai ir jo įvado iki gyvenamojo namo arba buto nuo vandens šulinio, gręžinio ar centralizuoto vandentiekio tinklo, esančio ne toliau kaip 25 metrai (arba toliau nei 25 metrai, jeigu prijungimo išlaidas, atsiradusias viršijus šį atstumą, apmoka pats asmuo ar atstovas) iki individualaus gyvenamojo namo arba buto, įrengimas;</w:t>
      </w:r>
      <w:r>
        <w:t xml:space="preserve"> </w:t>
      </w:r>
    </w:p>
    <w:p>
      <w:pPr>
        <w:suppressAutoHyphens/>
        <w:ind w:firstLine="450"/>
        <w:jc w:val="both"/>
        <w:rPr>
          <w:szCs w:val="24"/>
        </w:rPr>
      </w:pPr>
      <w:r>
        <w:rPr>
          <w:szCs w:val="24"/>
        </w:rPr>
        <w:t>1.2.3</w:t>
      </w:r>
      <w:r>
        <w:rPr>
          <w:szCs w:val="24"/>
        </w:rPr>
        <w:t>. išorės laiptų pritaikymas, turėklų pritvirtinimas, įvairių atramų, laikiklių pastatymas;</w:t>
      </w:r>
    </w:p>
    <w:p>
      <w:pPr>
        <w:suppressAutoHyphens/>
        <w:ind w:firstLine="450"/>
        <w:jc w:val="both"/>
        <w:rPr>
          <w:szCs w:val="24"/>
        </w:rPr>
      </w:pPr>
      <w:r>
        <w:rPr>
          <w:szCs w:val="24"/>
        </w:rPr>
        <w:t>1.2.4</w:t>
      </w:r>
      <w:r>
        <w:rPr>
          <w:szCs w:val="24"/>
        </w:rPr>
        <w:t>. papildomo apšvietimo (taip pat ir automatinio, įsijungiančio nuo judesio arba įjungiamo nuotolinio valdymo įrenginiais) prie būsto durų ir laiptinėje iki būsto įrengimas;</w:t>
      </w:r>
    </w:p>
    <w:p>
      <w:pPr>
        <w:suppressAutoHyphens/>
        <w:ind w:firstLine="450"/>
        <w:jc w:val="both"/>
        <w:rPr>
          <w:szCs w:val="24"/>
        </w:rPr>
      </w:pPr>
      <w:r>
        <w:rPr>
          <w:szCs w:val="24"/>
        </w:rPr>
        <w:t>1.2.5</w:t>
      </w:r>
      <w:r>
        <w:rPr>
          <w:szCs w:val="24"/>
        </w:rPr>
        <w:t>. įvairus ženklinimas laiptinėje (laiptų pakopų žymėjimas ir pan.);</w:t>
      </w:r>
    </w:p>
    <w:p>
      <w:pPr>
        <w:suppressAutoHyphens/>
        <w:ind w:firstLine="450"/>
        <w:jc w:val="both"/>
        <w:rPr>
          <w:szCs w:val="24"/>
        </w:rPr>
      </w:pPr>
      <w:r>
        <w:rPr>
          <w:szCs w:val="24"/>
        </w:rPr>
        <w:t>1.2.6</w:t>
      </w:r>
      <w:r>
        <w:rPr>
          <w:szCs w:val="24"/>
        </w:rPr>
        <w:t>. įvairių tipų prievažų, nuovažų, rampų, vežimėlio traukimo mechanizmų įrengimas ir pritaikymas;</w:t>
      </w:r>
    </w:p>
    <w:p>
      <w:pPr>
        <w:suppressAutoHyphens/>
        <w:ind w:firstLine="450"/>
        <w:jc w:val="both"/>
        <w:rPr>
          <w:szCs w:val="24"/>
        </w:rPr>
      </w:pPr>
      <w:r>
        <w:rPr>
          <w:szCs w:val="24"/>
        </w:rPr>
        <w:t>1.2.7</w:t>
      </w:r>
      <w:r>
        <w:rPr>
          <w:szCs w:val="24"/>
        </w:rPr>
        <w:t>. įvairių tipų keltuvai (liftai) ir jų įrengimas (keltuvo (lifto) kėlimo aukštis – ne aukščiau kaip iki pastato antžeminės dalies pirmojo aukšto). Keltuvo (lifto) kėlimo aukštis neribojamas, jei jo pirkimą (gamybą) ir įrengimą organizuoja pats asmuo ar atstovas. Laiptų kopikliai gali būti perkami tik tokiu atveju, jei nėra techninių galimybių įrengti keltuvą (liftą);</w:t>
      </w:r>
    </w:p>
    <w:p>
      <w:pPr>
        <w:suppressAutoHyphens/>
        <w:ind w:firstLine="450"/>
        <w:jc w:val="both"/>
        <w:rPr>
          <w:szCs w:val="24"/>
        </w:rPr>
      </w:pPr>
      <w:r>
        <w:rPr>
          <w:szCs w:val="24"/>
        </w:rPr>
        <w:t>1.2.8</w:t>
      </w:r>
      <w:r>
        <w:rPr>
          <w:szCs w:val="24"/>
        </w:rPr>
        <w:t>. individualių įėjimų įrengimas vietoj balkono durų arba, jei jų nėra, vietoj (arba šalia) lango;</w:t>
      </w:r>
    </w:p>
    <w:p>
      <w:pPr>
        <w:suppressAutoHyphens/>
        <w:ind w:firstLine="450"/>
        <w:jc w:val="both"/>
        <w:rPr>
          <w:szCs w:val="24"/>
        </w:rPr>
      </w:pPr>
      <w:r>
        <w:rPr>
          <w:szCs w:val="24"/>
        </w:rPr>
        <w:t>1.2.9</w:t>
      </w:r>
      <w:r>
        <w:rPr>
          <w:szCs w:val="24"/>
        </w:rPr>
        <w:t>. laiptų kopiklio, vežimėlio apsisukimo ir (arba) saugojimo aikštelės įrengimas;</w:t>
      </w:r>
    </w:p>
    <w:p>
      <w:pPr>
        <w:suppressAutoHyphens/>
        <w:ind w:firstLine="450"/>
        <w:jc w:val="both"/>
        <w:rPr>
          <w:szCs w:val="24"/>
        </w:rPr>
      </w:pPr>
      <w:r>
        <w:rPr>
          <w:szCs w:val="24"/>
        </w:rPr>
        <w:t>1.2.10</w:t>
      </w:r>
      <w:r>
        <w:rPr>
          <w:szCs w:val="24"/>
        </w:rPr>
        <w:t>. privažiavimo iki automobilio saugojimo vietos (stovėjimo aikštelės ar garažo), prievažų, nuovažų, rampų, keltuvų (liftų) vietų įrengimas pagal Statybos techninio reglamento STR 2.03.01:2019 „Statinių prieinamumas“, patvirtinto Lietuvos Respublikos aplinkos ministro 2019 m. lapkričio 4 d. įsakymu Nr. D1-653 „Dėl statybos techninio reglamento STR 2.03.01:2019 „Statinių prieinamumas“ patvirtinimo“, reikalavimus ir pagal individualius asmens, turinčio teisę į būsto pritaikymą, poreikius;</w:t>
      </w:r>
    </w:p>
    <w:p>
      <w:pPr>
        <w:suppressAutoHyphens/>
        <w:ind w:firstLine="450"/>
        <w:jc w:val="both"/>
        <w:rPr>
          <w:szCs w:val="24"/>
        </w:rPr>
      </w:pPr>
      <w:r>
        <w:rPr>
          <w:szCs w:val="24"/>
        </w:rPr>
        <w:t>1.2.11</w:t>
      </w:r>
      <w:r>
        <w:rPr>
          <w:szCs w:val="24"/>
        </w:rPr>
        <w:t>. daugiabučio namo bendrojo naudojimo patalpose esančio keltuvo (lifto) įjungimo darbai.</w:t>
      </w:r>
    </w:p>
    <w:p>
      <w:pPr>
        <w:suppressAutoHyphens/>
        <w:ind w:firstLine="450"/>
        <w:jc w:val="both"/>
        <w:rPr>
          <w:szCs w:val="24"/>
        </w:rPr>
      </w:pPr>
      <w:r>
        <w:rPr>
          <w:szCs w:val="24"/>
        </w:rPr>
        <w:t>2</w:t>
      </w:r>
      <w:r>
        <w:rPr>
          <w:szCs w:val="24"/>
        </w:rPr>
        <w:t>. Komisijos sprendimu, atsižvelgus į individualius asmens, turinčio teisę į būsto pritaikymą, poreikius, nustatytus įvertinus jo fizines galimybes ir nurodytus Būsto pritaikymo poreikio vertinimo akte (Būsto pritaikymo asmeniui su negalia poreikio nustatymo, būsto pritaikymo ir finansavimo tvarkos aprašo 3 priedas), gali būti papildomai perkama kita įranga ir (ar) atliekami kiti būsto ir jo aplinkos pritaikymo darbai, neišvardyti Sąrašo 1 punkte, tačiau būtini asmeniui gyventi savarankiškai. Papildomai perkamos įrangos ir (ar) atliekamų kitų būsto ir jo aplinkos pritaikymo darbų sąrašas turi būti raštu suderintas su Asmens su negalia teisių apsaugos agentūra prie Lietuvos Respublikos socialinės apsaugos ir darbo ministerijos.</w:t>
      </w:r>
    </w:p>
    <w:p>
      <w:pPr>
        <w:suppressAutoHyphens/>
        <w:ind w:left="450"/>
        <w:jc w:val="both"/>
        <w:rPr>
          <w:szCs w:val="24"/>
        </w:rPr>
      </w:pPr>
      <w:r>
        <w:rPr>
          <w:szCs w:val="24"/>
        </w:rPr>
        <w:t>3</w:t>
      </w:r>
      <w:r>
        <w:rPr>
          <w:szCs w:val="24"/>
        </w:rPr>
        <w:t>. Galimos didžiausios</w:t>
      </w:r>
      <w:r>
        <w:t xml:space="preserve"> būsto pritaikymo darbų ir (ar) įrangos įsigijimo </w:t>
      </w:r>
      <w:r>
        <w:rPr>
          <w:szCs w:val="24"/>
        </w:rPr>
        <w:t>išlaidos: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3019"/>
        <w:gridCol w:w="1787"/>
        <w:gridCol w:w="1785"/>
        <w:gridCol w:w="1806"/>
      </w:tblGrid>
      <w:tr>
        <w:tc>
          <w:tcPr>
            <w:tcW w:w="1236" w:type="dxa"/>
          </w:tcPr>
          <w:p>
            <w:pPr>
              <w:tabs>
                <w:tab w:val="left" w:pos="270"/>
                <w:tab w:val="left" w:pos="567"/>
              </w:tabs>
              <w:suppressAutoHyphens/>
              <w:rPr>
                <w:b/>
                <w:bCs/>
              </w:rPr>
            </w:pPr>
            <w:r>
              <w:rPr>
                <w:b/>
                <w:bCs/>
              </w:rPr>
              <w:t>Eil. Nr.</w:t>
            </w:r>
          </w:p>
        </w:tc>
        <w:tc>
          <w:tcPr>
            <w:tcW w:w="3019" w:type="dxa"/>
          </w:tcPr>
          <w:p>
            <w:pPr>
              <w:tabs>
                <w:tab w:val="left" w:pos="270"/>
                <w:tab w:val="left" w:pos="567"/>
              </w:tabs>
              <w:suppressAutoHyphens/>
              <w:rPr>
                <w:b/>
                <w:bCs/>
              </w:rPr>
            </w:pPr>
            <w:r>
              <w:rPr>
                <w:b/>
                <w:bCs/>
              </w:rPr>
              <w:t>Būsto pritaikymo darbų ir (ar) įrangos įsigijimo išlaidos</w:t>
            </w:r>
          </w:p>
        </w:tc>
        <w:tc>
          <w:tcPr>
            <w:tcW w:w="1787" w:type="dxa"/>
          </w:tcPr>
          <w:p>
            <w:pPr>
              <w:suppressAutoHyphens/>
              <w:rPr>
                <w:b/>
                <w:bCs/>
              </w:rPr>
            </w:pPr>
            <w:r>
              <w:rPr>
                <w:b/>
                <w:bCs/>
                <w:szCs w:val="24"/>
              </w:rPr>
              <w:t xml:space="preserve">Maksimali Lietuvos Respublikos valstybės biudžeto lėšų dalis, nustatoma pagal bazinės socialinės išmokos dydį </w:t>
            </w:r>
          </w:p>
        </w:tc>
        <w:tc>
          <w:tcPr>
            <w:tcW w:w="1785" w:type="dxa"/>
          </w:tcPr>
          <w:p>
            <w:pPr>
              <w:tabs>
                <w:tab w:val="left" w:pos="270"/>
                <w:tab w:val="left" w:pos="567"/>
              </w:tabs>
              <w:suppressAutoHyphens/>
              <w:rPr>
                <w:b/>
                <w:bCs/>
              </w:rPr>
            </w:pPr>
            <w:r>
              <w:rPr>
                <w:b/>
                <w:bCs/>
              </w:rPr>
              <w:t xml:space="preserve">Maksimali </w:t>
            </w:r>
            <w:r>
              <w:rPr>
                <w:b/>
                <w:bCs/>
                <w:szCs w:val="24"/>
              </w:rPr>
              <w:t>Lietuvos Respublikos v</w:t>
            </w:r>
            <w:r>
              <w:rPr>
                <w:b/>
                <w:bCs/>
              </w:rPr>
              <w:t>alstybės biudžeto lėšomis dengiama išlaidų dalis procentais</w:t>
            </w:r>
          </w:p>
        </w:tc>
        <w:tc>
          <w:tcPr>
            <w:tcW w:w="1806" w:type="dxa"/>
          </w:tcPr>
          <w:p>
            <w:pPr>
              <w:tabs>
                <w:tab w:val="left" w:pos="270"/>
                <w:tab w:val="left" w:pos="567"/>
              </w:tabs>
              <w:suppressAutoHyphens/>
              <w:rPr>
                <w:b/>
                <w:bCs/>
              </w:rPr>
            </w:pPr>
            <w:r>
              <w:rPr>
                <w:b/>
                <w:bCs/>
              </w:rPr>
              <w:t>Minimali savivaldybės biudžeto lėšomis dengiama išlaidų dalis procentais</w:t>
            </w:r>
          </w:p>
        </w:tc>
      </w:tr>
      <w:tr>
        <w:tc>
          <w:tcPr>
            <w:tcW w:w="1236" w:type="dxa"/>
          </w:tcPr>
          <w:p>
            <w:pPr>
              <w:tabs>
                <w:tab w:val="left" w:pos="270"/>
                <w:tab w:val="left" w:pos="567"/>
              </w:tabs>
              <w:suppressAutoHyphens/>
            </w:pPr>
            <w:r>
              <w:t>3.1.</w:t>
            </w:r>
          </w:p>
        </w:tc>
        <w:tc>
          <w:tcPr>
            <w:tcW w:w="8397" w:type="dxa"/>
            <w:gridSpan w:val="4"/>
          </w:tcPr>
          <w:p>
            <w:pPr>
              <w:tabs>
                <w:tab w:val="left" w:pos="270"/>
                <w:tab w:val="left" w:pos="567"/>
              </w:tabs>
              <w:suppressAutoHyphens/>
              <w:jc w:val="both"/>
            </w:pPr>
            <w:r>
              <w:t>Vieno keltuvo (lifto) ir (ar) bet kurio tipo perkėlimo įrangos (mobilūs keltuvai, perkėlimo sistemos, laiptų kopikliai) pirkimo ar gamybos ir įrengimo išlaidos:</w:t>
            </w:r>
          </w:p>
        </w:tc>
      </w:tr>
      <w:tr>
        <w:tc>
          <w:tcPr>
            <w:tcW w:w="1236" w:type="dxa"/>
          </w:tcPr>
          <w:p>
            <w:pPr>
              <w:tabs>
                <w:tab w:val="left" w:pos="270"/>
                <w:tab w:val="left" w:pos="567"/>
              </w:tabs>
              <w:suppressAutoHyphens/>
            </w:pPr>
            <w:r>
              <w:t>3.1.1.</w:t>
            </w:r>
          </w:p>
        </w:tc>
        <w:tc>
          <w:tcPr>
            <w:tcW w:w="3019" w:type="dxa"/>
          </w:tcPr>
          <w:p>
            <w:pPr>
              <w:tabs>
                <w:tab w:val="left" w:pos="270"/>
                <w:tab w:val="left" w:pos="567"/>
              </w:tabs>
              <w:suppressAutoHyphens/>
            </w:pPr>
            <w:r>
              <w:t>bet kurio tipo perkėlimo įrangos (mobilūs keltuvai, perkėlimo sistemos, laiptų kopikliai) pirkimo išlaidos</w:t>
            </w:r>
          </w:p>
        </w:tc>
        <w:tc>
          <w:tcPr>
            <w:tcW w:w="1787" w:type="dxa"/>
          </w:tcPr>
          <w:p>
            <w:pPr>
              <w:tabs>
                <w:tab w:val="left" w:pos="270"/>
                <w:tab w:val="left" w:pos="567"/>
              </w:tabs>
              <w:suppressAutoHyphens/>
              <w:jc w:val="both"/>
            </w:pPr>
            <w:r>
              <w:t>105</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3.1.2.</w:t>
            </w:r>
          </w:p>
        </w:tc>
        <w:tc>
          <w:tcPr>
            <w:tcW w:w="3019" w:type="dxa"/>
          </w:tcPr>
          <w:p>
            <w:pPr>
              <w:tabs>
                <w:tab w:val="left" w:pos="270"/>
                <w:tab w:val="left" w:pos="567"/>
              </w:tabs>
              <w:suppressAutoHyphens/>
            </w:pPr>
            <w:r>
              <w:rPr>
                <w:szCs w:val="24"/>
              </w:rPr>
              <w:t>keltuvo (lifto), kurio kėlimo aukštis – iki namo antžeminės dalies pirmojo aukšto ir (ar) cokolinio aukšto, ir (ar) rūsio, pirkimo ir įrengimo (organizuoja savivaldybės administracija) išlaidos</w:t>
            </w:r>
          </w:p>
        </w:tc>
        <w:tc>
          <w:tcPr>
            <w:tcW w:w="1787" w:type="dxa"/>
          </w:tcPr>
          <w:p>
            <w:pPr>
              <w:tabs>
                <w:tab w:val="left" w:pos="270"/>
                <w:tab w:val="left" w:pos="567"/>
              </w:tabs>
              <w:suppressAutoHyphens/>
              <w:jc w:val="both"/>
            </w:pPr>
            <w:r>
              <w:t>173</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3.1.3.</w:t>
            </w:r>
          </w:p>
        </w:tc>
        <w:tc>
          <w:tcPr>
            <w:tcW w:w="3019" w:type="dxa"/>
          </w:tcPr>
          <w:p>
            <w:pPr>
              <w:tabs>
                <w:tab w:val="left" w:pos="270"/>
                <w:tab w:val="left" w:pos="567"/>
              </w:tabs>
              <w:suppressAutoHyphens/>
              <w:rPr>
                <w:szCs w:val="24"/>
              </w:rPr>
            </w:pPr>
            <w:r>
              <w:t>keltuvo (lifto), kurio kėlimo aukštis – iki namo antžeminės dalies pirmojo aukšto ir (ar) cokolinio aukšto, ir (ar) rūsio, ir (ar) tarp aukštų, ir (ar) aukščiau nei namo antžeminės dalies pirmasis aukštas, pirkimo ir įrengimo (organizuoja pats asmuo ar atstovas) išlaidos</w:t>
            </w:r>
          </w:p>
        </w:tc>
        <w:tc>
          <w:tcPr>
            <w:tcW w:w="1787" w:type="dxa"/>
          </w:tcPr>
          <w:p>
            <w:pPr>
              <w:tabs>
                <w:tab w:val="left" w:pos="270"/>
                <w:tab w:val="left" w:pos="567"/>
              </w:tabs>
              <w:suppressAutoHyphens/>
              <w:jc w:val="both"/>
            </w:pPr>
            <w:r>
              <w:t>173</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3.2.</w:t>
            </w:r>
          </w:p>
        </w:tc>
        <w:tc>
          <w:tcPr>
            <w:tcW w:w="3019" w:type="dxa"/>
          </w:tcPr>
          <w:p>
            <w:pPr>
              <w:tabs>
                <w:tab w:val="left" w:pos="270"/>
                <w:tab w:val="left" w:pos="567"/>
              </w:tabs>
              <w:suppressAutoHyphens/>
              <w:rPr>
                <w:szCs w:val="24"/>
              </w:rPr>
            </w:pPr>
            <w:r>
              <w:rPr>
                <w:szCs w:val="24"/>
              </w:rPr>
              <w:t>Vieno būsto pritaikymo išlaidos:</w:t>
            </w:r>
          </w:p>
        </w:tc>
        <w:tc>
          <w:tcPr>
            <w:tcW w:w="1787" w:type="dxa"/>
          </w:tcPr>
          <w:p>
            <w:pPr>
              <w:tabs>
                <w:tab w:val="left" w:pos="270"/>
                <w:tab w:val="left" w:pos="567"/>
              </w:tabs>
              <w:suppressAutoHyphens/>
              <w:jc w:val="both"/>
            </w:pPr>
            <w:r>
              <w:t>170</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3.2.1.</w:t>
            </w:r>
          </w:p>
        </w:tc>
        <w:tc>
          <w:tcPr>
            <w:tcW w:w="3019" w:type="dxa"/>
          </w:tcPr>
          <w:p>
            <w:pPr>
              <w:tabs>
                <w:tab w:val="left" w:pos="270"/>
                <w:tab w:val="left" w:pos="567"/>
              </w:tabs>
              <w:suppressAutoHyphens/>
              <w:rPr>
                <w:szCs w:val="24"/>
              </w:rPr>
            </w:pPr>
            <w:r>
              <w:rPr>
                <w:szCs w:val="24"/>
              </w:rPr>
              <w:t>buitinių biologinių valymo įrenginių ir jų projektavimo, montavimo, buitinių nuotekų įrenginių ir įvado prijungimo prie nuotekų tinklo išlaidos</w:t>
            </w:r>
          </w:p>
        </w:tc>
        <w:tc>
          <w:tcPr>
            <w:tcW w:w="1787" w:type="dxa"/>
          </w:tcPr>
          <w:p>
            <w:pPr>
              <w:tabs>
                <w:tab w:val="left" w:pos="270"/>
                <w:tab w:val="left" w:pos="567"/>
              </w:tabs>
              <w:suppressAutoHyphens/>
              <w:jc w:val="both"/>
            </w:pPr>
            <w:r>
              <w:t>55</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3.2.2.</w:t>
            </w:r>
          </w:p>
        </w:tc>
        <w:tc>
          <w:tcPr>
            <w:tcW w:w="3019" w:type="dxa"/>
          </w:tcPr>
          <w:p>
            <w:pPr>
              <w:tabs>
                <w:tab w:val="left" w:pos="270"/>
                <w:tab w:val="left" w:pos="567"/>
              </w:tabs>
              <w:suppressAutoHyphens/>
              <w:rPr>
                <w:szCs w:val="24"/>
              </w:rPr>
            </w:pPr>
            <w:r>
              <w:rPr>
                <w:szCs w:val="24"/>
              </w:rPr>
              <w:t>vandentiekio įrenginių ir jo įvado iki gyvenamojo namo nuo vandens šulinio ar gręžinio įrengimo išlaidos</w:t>
            </w:r>
          </w:p>
        </w:tc>
        <w:tc>
          <w:tcPr>
            <w:tcW w:w="1787" w:type="dxa"/>
          </w:tcPr>
          <w:p>
            <w:pPr>
              <w:tabs>
                <w:tab w:val="left" w:pos="270"/>
                <w:tab w:val="left" w:pos="567"/>
              </w:tabs>
              <w:suppressAutoHyphens/>
              <w:jc w:val="both"/>
            </w:pPr>
            <w:r>
              <w:t>22</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3.2.3.</w:t>
            </w:r>
          </w:p>
        </w:tc>
        <w:tc>
          <w:tcPr>
            <w:tcW w:w="3019" w:type="dxa"/>
          </w:tcPr>
          <w:p>
            <w:pPr>
              <w:tabs>
                <w:tab w:val="left" w:pos="270"/>
                <w:tab w:val="left" w:pos="567"/>
              </w:tabs>
              <w:suppressAutoHyphens/>
              <w:rPr>
                <w:szCs w:val="24"/>
              </w:rPr>
            </w:pPr>
            <w:r>
              <w:rPr>
                <w:szCs w:val="24"/>
              </w:rPr>
              <w:t>vonios, praustuvo ar klozeto (jo dangčio) pirkimo išlaidos</w:t>
            </w:r>
          </w:p>
        </w:tc>
        <w:tc>
          <w:tcPr>
            <w:tcW w:w="1787" w:type="dxa"/>
          </w:tcPr>
          <w:p>
            <w:pPr>
              <w:tabs>
                <w:tab w:val="left" w:pos="270"/>
                <w:tab w:val="left" w:pos="567"/>
              </w:tabs>
              <w:suppressAutoHyphens/>
              <w:jc w:val="both"/>
            </w:pPr>
            <w:r>
              <w:t>5</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3.2.4.</w:t>
            </w:r>
          </w:p>
        </w:tc>
        <w:tc>
          <w:tcPr>
            <w:tcW w:w="3019" w:type="dxa"/>
          </w:tcPr>
          <w:p>
            <w:pPr>
              <w:tabs>
                <w:tab w:val="left" w:pos="270"/>
                <w:tab w:val="left" w:pos="567"/>
              </w:tabs>
              <w:suppressAutoHyphens/>
              <w:rPr>
                <w:szCs w:val="24"/>
              </w:rPr>
            </w:pPr>
            <w:r>
              <w:rPr>
                <w:szCs w:val="24"/>
              </w:rPr>
              <w:t>mobilių techninės pagalbos įrenginių pirkimo išlaidos</w:t>
            </w:r>
          </w:p>
        </w:tc>
        <w:tc>
          <w:tcPr>
            <w:tcW w:w="1787" w:type="dxa"/>
          </w:tcPr>
          <w:p>
            <w:pPr>
              <w:tabs>
                <w:tab w:val="left" w:pos="270"/>
                <w:tab w:val="left" w:pos="567"/>
              </w:tabs>
              <w:suppressAutoHyphens/>
              <w:jc w:val="both"/>
            </w:pPr>
            <w:r>
              <w:t>20</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3.2.5.</w:t>
            </w:r>
          </w:p>
        </w:tc>
        <w:tc>
          <w:tcPr>
            <w:tcW w:w="3019" w:type="dxa"/>
          </w:tcPr>
          <w:p>
            <w:pPr>
              <w:tabs>
                <w:tab w:val="left" w:pos="270"/>
                <w:tab w:val="left" w:pos="567"/>
              </w:tabs>
              <w:suppressAutoHyphens/>
              <w:ind w:firstLine="24"/>
              <w:jc w:val="both"/>
              <w:rPr>
                <w:szCs w:val="24"/>
              </w:rPr>
            </w:pPr>
            <w:r>
              <w:rPr>
                <w:szCs w:val="24"/>
              </w:rPr>
              <w:t>Komisijos sprendimu pagal Sąrašo 2 punktą papildomai perkamos kitos įrangos ir (ar) atliekamų kitų būsto ir jo aplinkos pritaikymo darbų įsigijimo išlaidos</w:t>
            </w:r>
          </w:p>
        </w:tc>
        <w:tc>
          <w:tcPr>
            <w:tcW w:w="1787" w:type="dxa"/>
          </w:tcPr>
          <w:p>
            <w:pPr>
              <w:tabs>
                <w:tab w:val="left" w:pos="270"/>
                <w:tab w:val="left" w:pos="567"/>
              </w:tabs>
              <w:suppressAutoHyphens/>
              <w:jc w:val="both"/>
              <w:rPr>
                <w:lang w:val="en-US"/>
              </w:rPr>
            </w:pPr>
            <w:r>
              <w:rPr>
                <w:lang w:val="en-US"/>
              </w:rPr>
              <w:t>70</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pPr>
            <w:r>
              <w:t>40</w:t>
            </w:r>
          </w:p>
        </w:tc>
      </w:tr>
      <w:tr>
        <w:tc>
          <w:tcPr>
            <w:tcW w:w="1236" w:type="dxa"/>
          </w:tcPr>
          <w:p>
            <w:pPr>
              <w:tabs>
                <w:tab w:val="left" w:pos="270"/>
                <w:tab w:val="left" w:pos="567"/>
              </w:tabs>
              <w:suppressAutoHyphens/>
            </w:pPr>
            <w:r>
              <w:t>3.3.</w:t>
            </w:r>
          </w:p>
        </w:tc>
        <w:tc>
          <w:tcPr>
            <w:tcW w:w="3019" w:type="dxa"/>
          </w:tcPr>
          <w:p>
            <w:pPr>
              <w:tabs>
                <w:tab w:val="left" w:pos="270"/>
                <w:tab w:val="left" w:pos="567"/>
              </w:tabs>
              <w:suppressAutoHyphens/>
              <w:rPr>
                <w:szCs w:val="24"/>
              </w:rPr>
            </w:pPr>
            <w:r>
              <w:t>Įvairių tipų prievažų, nuovažų ir rampų įrengimo išlaidos</w:t>
            </w:r>
          </w:p>
        </w:tc>
        <w:tc>
          <w:tcPr>
            <w:tcW w:w="1787" w:type="dxa"/>
          </w:tcPr>
          <w:p>
            <w:pPr>
              <w:tabs>
                <w:tab w:val="left" w:pos="270"/>
                <w:tab w:val="left" w:pos="567"/>
              </w:tabs>
              <w:suppressAutoHyphens/>
              <w:jc w:val="both"/>
            </w:pPr>
            <w:r>
              <w:t>105</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3.4.</w:t>
            </w:r>
          </w:p>
        </w:tc>
        <w:tc>
          <w:tcPr>
            <w:tcW w:w="3019" w:type="dxa"/>
          </w:tcPr>
          <w:p>
            <w:pPr>
              <w:tabs>
                <w:tab w:val="left" w:pos="270"/>
                <w:tab w:val="left" w:pos="567"/>
              </w:tabs>
              <w:suppressAutoHyphens/>
              <w:rPr>
                <w:szCs w:val="24"/>
              </w:rPr>
            </w:pPr>
            <w:r>
              <w:t>Būsto keitimo išlaidos, jei jis keičiamas į pritaikytą ar iš dalies pritaikytą būstą</w:t>
            </w:r>
          </w:p>
        </w:tc>
        <w:tc>
          <w:tcPr>
            <w:tcW w:w="1787" w:type="dxa"/>
          </w:tcPr>
          <w:p>
            <w:pPr>
              <w:tabs>
                <w:tab w:val="left" w:pos="270"/>
                <w:tab w:val="left" w:pos="567"/>
              </w:tabs>
              <w:suppressAutoHyphens/>
              <w:jc w:val="both"/>
            </w:pPr>
            <w:r>
              <w:t>250</w:t>
            </w:r>
          </w:p>
        </w:tc>
        <w:tc>
          <w:tcPr>
            <w:tcW w:w="1785" w:type="dxa"/>
          </w:tcPr>
          <w:p>
            <w:pPr>
              <w:tabs>
                <w:tab w:val="left" w:pos="270"/>
                <w:tab w:val="left" w:pos="567"/>
              </w:tabs>
              <w:suppressAutoHyphens/>
              <w:jc w:val="both"/>
            </w:pPr>
            <w:r>
              <w:t>60</w:t>
            </w:r>
          </w:p>
        </w:tc>
        <w:tc>
          <w:tcPr>
            <w:tcW w:w="1806" w:type="dxa"/>
          </w:tcPr>
          <w:p>
            <w:pPr>
              <w:tabs>
                <w:tab w:val="left" w:pos="270"/>
                <w:tab w:val="left" w:pos="567"/>
              </w:tabs>
              <w:suppressAutoHyphens/>
              <w:jc w:val="both"/>
            </w:pPr>
            <w:r>
              <w:t>40</w:t>
            </w:r>
          </w:p>
        </w:tc>
      </w:tr>
      <w:tr>
        <w:tc>
          <w:tcPr>
            <w:tcW w:w="1236" w:type="dxa"/>
          </w:tcPr>
          <w:p>
            <w:pPr>
              <w:tabs>
                <w:tab w:val="left" w:pos="270"/>
                <w:tab w:val="left" w:pos="567"/>
              </w:tabs>
              <w:suppressAutoHyphens/>
            </w:pPr>
            <w:r>
              <w:t>3.5.</w:t>
            </w:r>
          </w:p>
        </w:tc>
        <w:tc>
          <w:tcPr>
            <w:tcW w:w="3019" w:type="dxa"/>
          </w:tcPr>
          <w:p>
            <w:pPr>
              <w:tabs>
                <w:tab w:val="left" w:pos="270"/>
                <w:tab w:val="left" w:pos="567"/>
              </w:tabs>
              <w:suppressAutoHyphens/>
              <w:rPr>
                <w:szCs w:val="24"/>
              </w:rPr>
            </w:pPr>
            <w:r>
              <w:t>Ankstesniais metais įrengtų keltuvų (liftų) eksploatavimo, priežiūros ir remonto išlaidos (taikoma išlaidoms, patirtoms pasirašius nustatytos formos Keltuvo (lifto), mobilaus keltuvo ar laiptų kopiklio panaudos sutartį) (</w:t>
            </w:r>
            <w:r>
              <w:rPr>
                <w:szCs w:val="24"/>
              </w:rPr>
              <w:t xml:space="preserve">Būsto pritaikymo asmeniui su negalia poreikio nustatymo, būsto pritaikymo ir finansavimo tvarkos </w:t>
            </w:r>
            <w:r>
              <w:t>aprašo 6 priedas)</w:t>
            </w:r>
          </w:p>
        </w:tc>
        <w:tc>
          <w:tcPr>
            <w:tcW w:w="1787" w:type="dxa"/>
          </w:tcPr>
          <w:p>
            <w:pPr>
              <w:tabs>
                <w:tab w:val="left" w:pos="270"/>
                <w:tab w:val="left" w:pos="567"/>
              </w:tabs>
              <w:suppressAutoHyphens/>
              <w:jc w:val="both"/>
            </w:pPr>
          </w:p>
        </w:tc>
        <w:tc>
          <w:tcPr>
            <w:tcW w:w="1785" w:type="dxa"/>
          </w:tcPr>
          <w:p>
            <w:pPr>
              <w:tabs>
                <w:tab w:val="left" w:pos="270"/>
                <w:tab w:val="left" w:pos="567"/>
              </w:tabs>
              <w:suppressAutoHyphens/>
              <w:jc w:val="both"/>
            </w:pPr>
            <w:r>
              <w:t>80</w:t>
            </w:r>
          </w:p>
        </w:tc>
        <w:tc>
          <w:tcPr>
            <w:tcW w:w="1806" w:type="dxa"/>
          </w:tcPr>
          <w:p>
            <w:pPr>
              <w:tabs>
                <w:tab w:val="left" w:pos="270"/>
                <w:tab w:val="left" w:pos="567"/>
              </w:tabs>
              <w:suppressAutoHyphens/>
              <w:jc w:val="both"/>
            </w:pPr>
            <w:r>
              <w:t>20</w:t>
            </w:r>
          </w:p>
        </w:tc>
      </w:tr>
    </w:tbl>
    <w:p>
      <w:pPr>
        <w:suppressAutoHyphens/>
        <w:ind w:left="450"/>
        <w:jc w:val="center"/>
        <w:rPr>
          <w:szCs w:val="24"/>
        </w:rPr>
      </w:pP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
      <w:pPr>
        <w:suppressAutoHyphens/>
        <w:ind w:left="450"/>
        <w:jc w:val="center"/>
      </w:pPr>
      <w:r>
        <w:rPr>
          <w:szCs w:val="24"/>
        </w:rPr>
        <w:t>_____________________________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left="4820"/>
        <w:jc w:val="both"/>
        <w:sectPr>
          <w:pgSz w:w="11906" w:h="16838" w:code="9"/>
          <w:pgMar w:top="1134" w:right="567" w:bottom="1134" w:left="1701" w:header="709" w:footer="567" w:gutter="0"/>
          <w:pgNumType w:start="1"/>
          <w:cols w:space="1296"/>
          <w:titlePg/>
          <w:docGrid w:linePitch="360"/>
        </w:sectPr>
      </w:pPr>
    </w:p>
    <w:p>
      <w:pPr>
        <w:ind w:left="4820"/>
        <w:jc w:val="both"/>
        <w:rPr>
          <w:rFonts w:eastAsia="Calibri"/>
          <w:szCs w:val="24"/>
        </w:rPr>
      </w:pPr>
      <w:r>
        <w:rPr>
          <w:rFonts w:eastAsia="Calibri"/>
          <w:szCs w:val="24"/>
        </w:rPr>
        <w:t xml:space="preserve">Būsto pritaikymo asmeniui su negalia poreikio </w:t>
      </w:r>
    </w:p>
    <w:p>
      <w:pPr>
        <w:ind w:left="4820"/>
        <w:jc w:val="both"/>
        <w:rPr>
          <w:rFonts w:eastAsia="Calibri"/>
          <w:szCs w:val="24"/>
        </w:rPr>
      </w:pPr>
      <w:r>
        <w:rPr>
          <w:rFonts w:eastAsia="Calibri"/>
          <w:szCs w:val="24"/>
        </w:rPr>
        <w:t>nustatymo, būsto pritaikymo ir finansavimo</w:t>
      </w:r>
    </w:p>
    <w:p>
      <w:pPr>
        <w:ind w:left="4820"/>
        <w:jc w:val="both"/>
        <w:rPr>
          <w:rFonts w:eastAsia="Calibri"/>
          <w:szCs w:val="24"/>
        </w:rPr>
      </w:pPr>
      <w:r>
        <w:rPr>
          <w:rFonts w:eastAsia="Calibri"/>
          <w:szCs w:val="24"/>
        </w:rPr>
        <w:t>tvarkos aprašo</w:t>
      </w:r>
    </w:p>
    <w:p>
      <w:pPr>
        <w:ind w:left="4820"/>
        <w:jc w:val="both"/>
        <w:rPr>
          <w:rFonts w:eastAsia="Calibri"/>
          <w:szCs w:val="24"/>
        </w:rPr>
      </w:pPr>
      <w:r>
        <w:rPr>
          <w:rFonts w:eastAsia="Calibri"/>
          <w:szCs w:val="24"/>
        </w:rPr>
        <w:t>5</w:t>
      </w:r>
      <w:r>
        <w:rPr>
          <w:rFonts w:eastAsia="Calibri"/>
          <w:szCs w:val="24"/>
        </w:rPr>
        <w:t xml:space="preserve"> priedas</w:t>
      </w:r>
    </w:p>
    <w:p>
      <w:pPr>
        <w:jc w:val="center"/>
        <w:rPr>
          <w:rFonts w:eastAsia="Calibri"/>
          <w:szCs w:val="24"/>
        </w:rPr>
      </w:pPr>
    </w:p>
    <w:p>
      <w:pPr>
        <w:jc w:val="center"/>
        <w:rPr>
          <w:rFonts w:eastAsia="Calibri"/>
          <w:szCs w:val="24"/>
        </w:rPr>
      </w:pPr>
    </w:p>
    <w:p>
      <w:pPr>
        <w:jc w:val="center"/>
        <w:rPr>
          <w:rFonts w:eastAsia="Calibri"/>
          <w:szCs w:val="24"/>
        </w:rPr>
      </w:pPr>
      <w:r>
        <w:rPr>
          <w:rFonts w:eastAsia="Calibri"/>
          <w:b/>
          <w:bCs/>
          <w:szCs w:val="24"/>
        </w:rPr>
        <w:t>(Savarankiško būsto pritaikymo darbų organizavimo ir išlaidų apmokėjimo</w:t>
      </w:r>
      <w:r>
        <w:rPr>
          <w:rFonts w:eastAsia="Calibri"/>
          <w:szCs w:val="24"/>
        </w:rPr>
        <w:t xml:space="preserve"> </w:t>
      </w:r>
      <w:r>
        <w:rPr>
          <w:rFonts w:eastAsia="Calibri"/>
          <w:b/>
          <w:szCs w:val="24"/>
        </w:rPr>
        <w:t>sutarties forma</w:t>
      </w:r>
      <w:r>
        <w:rPr>
          <w:rFonts w:eastAsia="Calibri"/>
          <w:szCs w:val="24"/>
        </w:rPr>
        <w:t>)</w:t>
      </w:r>
    </w:p>
    <w:p>
      <w:pPr>
        <w:jc w:val="center"/>
        <w:rPr>
          <w:rFonts w:eastAsia="Calibri"/>
          <w:szCs w:val="24"/>
        </w:rPr>
      </w:pPr>
    </w:p>
    <w:p>
      <w:pPr>
        <w:jc w:val="center"/>
        <w:rPr>
          <w:rFonts w:eastAsia="Calibri"/>
          <w:szCs w:val="24"/>
        </w:rPr>
      </w:pPr>
      <w:r>
        <w:rPr>
          <w:rFonts w:eastAsia="Calibri"/>
          <w:szCs w:val="24"/>
        </w:rPr>
        <w:t>20___ m. ________________ d. Nr. ________</w:t>
      </w:r>
    </w:p>
    <w:p>
      <w:pPr>
        <w:jc w:val="center"/>
        <w:rPr>
          <w:rFonts w:eastAsia="Calibri"/>
          <w:szCs w:val="24"/>
        </w:rPr>
      </w:pPr>
    </w:p>
    <w:p>
      <w:pPr>
        <w:jc w:val="center"/>
        <w:rPr>
          <w:rFonts w:eastAsia="Calibri"/>
          <w:szCs w:val="24"/>
        </w:rPr>
      </w:pPr>
      <w:r>
        <w:rPr>
          <w:rFonts w:eastAsia="Calibri"/>
          <w:szCs w:val="24"/>
        </w:rPr>
        <w:t>___________________</w:t>
      </w:r>
    </w:p>
    <w:p>
      <w:pPr>
        <w:jc w:val="center"/>
        <w:rPr>
          <w:rFonts w:eastAsia="Calibri"/>
          <w:i/>
          <w:sz w:val="22"/>
          <w:szCs w:val="22"/>
        </w:rPr>
      </w:pPr>
      <w:r>
        <w:rPr>
          <w:rFonts w:eastAsia="Calibri"/>
          <w:i/>
          <w:sz w:val="22"/>
          <w:szCs w:val="22"/>
        </w:rPr>
        <w:t>(sudarymo vieta)</w:t>
      </w:r>
    </w:p>
    <w:p>
      <w:pPr>
        <w:jc w:val="both"/>
        <w:rPr>
          <w:rFonts w:eastAsia="Calibri"/>
          <w:szCs w:val="24"/>
        </w:rPr>
      </w:pPr>
    </w:p>
    <w:p>
      <w:pPr>
        <w:jc w:val="both"/>
        <w:rPr>
          <w:rFonts w:eastAsia="Calibri"/>
          <w:szCs w:val="24"/>
        </w:rPr>
      </w:pPr>
      <w:r>
        <w:rPr>
          <w:rFonts w:eastAsia="Calibri"/>
          <w:szCs w:val="24"/>
        </w:rPr>
        <w:t xml:space="preserve">___________________________________ savivaldybės administracija, atstovaujama savivaldybės </w:t>
      </w:r>
    </w:p>
    <w:p>
      <w:pPr>
        <w:jc w:val="both"/>
        <w:rPr>
          <w:rFonts w:eastAsia="Calibri"/>
          <w:szCs w:val="24"/>
        </w:rPr>
      </w:pPr>
      <w:r>
        <w:rPr>
          <w:rFonts w:eastAsia="Calibri"/>
          <w:szCs w:val="24"/>
        </w:rPr>
        <w:t xml:space="preserve">administracijos direktoriaus ar jo įgalioto </w:t>
      </w:r>
      <w:r>
        <w:rPr>
          <w:bCs/>
          <w:color w:val="000000"/>
        </w:rPr>
        <w:t xml:space="preserve">savivaldybės administracijos valstybės tarnautojo </w:t>
      </w:r>
      <w:r>
        <w:rPr>
          <w:rFonts w:eastAsia="Calibri"/>
          <w:szCs w:val="24"/>
        </w:rPr>
        <w:t xml:space="preserve">_________________________________________________________________ , veikiančio pagal </w:t>
      </w:r>
    </w:p>
    <w:p>
      <w:pPr>
        <w:ind w:firstLine="3192"/>
        <w:jc w:val="both"/>
        <w:rPr>
          <w:rFonts w:eastAsia="Calibri"/>
          <w:i/>
          <w:sz w:val="22"/>
          <w:szCs w:val="22"/>
        </w:rPr>
      </w:pPr>
      <w:r>
        <w:rPr>
          <w:rFonts w:eastAsia="Calibri"/>
          <w:i/>
          <w:sz w:val="22"/>
          <w:szCs w:val="22"/>
        </w:rPr>
        <w:t>(vardas ir pavardė)</w:t>
      </w:r>
    </w:p>
    <w:p>
      <w:pPr>
        <w:tabs>
          <w:tab w:val="left" w:pos="6946"/>
        </w:tabs>
        <w:jc w:val="both"/>
        <w:rPr>
          <w:rFonts w:eastAsia="Calibri"/>
          <w:i/>
          <w:sz w:val="22"/>
          <w:szCs w:val="22"/>
        </w:rPr>
      </w:pPr>
    </w:p>
    <w:p>
      <w:pPr>
        <w:tabs>
          <w:tab w:val="left" w:pos="6946"/>
        </w:tabs>
        <w:jc w:val="both"/>
        <w:rPr>
          <w:rFonts w:eastAsia="Calibri"/>
          <w:i/>
          <w:sz w:val="22"/>
          <w:szCs w:val="22"/>
        </w:rPr>
      </w:pPr>
      <w:r>
        <w:rPr>
          <w:rFonts w:eastAsia="Calibri"/>
          <w:i/>
          <w:sz w:val="22"/>
          <w:szCs w:val="22"/>
        </w:rPr>
        <w:t xml:space="preserve">_______________________________________________________________________________________ </w:t>
      </w:r>
    </w:p>
    <w:p>
      <w:pPr>
        <w:tabs>
          <w:tab w:val="left" w:pos="6946"/>
        </w:tabs>
        <w:ind w:firstLine="3078"/>
        <w:jc w:val="both"/>
        <w:rPr>
          <w:rFonts w:eastAsia="Calibri"/>
          <w:i/>
          <w:szCs w:val="24"/>
        </w:rPr>
      </w:pPr>
      <w:r>
        <w:rPr>
          <w:rFonts w:eastAsia="Calibri"/>
          <w:i/>
          <w:sz w:val="22"/>
          <w:szCs w:val="22"/>
        </w:rPr>
        <w:t>(nurodomas atstovavimo pagrindas)</w:t>
      </w:r>
    </w:p>
    <w:p>
      <w:pPr>
        <w:jc w:val="both"/>
        <w:rPr>
          <w:rFonts w:eastAsia="Calibri"/>
          <w:szCs w:val="24"/>
        </w:rPr>
      </w:pPr>
    </w:p>
    <w:p>
      <w:pPr>
        <w:jc w:val="both"/>
        <w:rPr>
          <w:rFonts w:eastAsia="Calibri"/>
          <w:szCs w:val="24"/>
        </w:rPr>
      </w:pPr>
      <w:r>
        <w:rPr>
          <w:rFonts w:eastAsia="Calibri"/>
          <w:szCs w:val="24"/>
        </w:rPr>
        <w:t xml:space="preserve">(toliau – savivaldybės administracija), ir </w:t>
      </w:r>
    </w:p>
    <w:p>
      <w:pPr>
        <w:jc w:val="both"/>
        <w:rPr>
          <w:rFonts w:eastAsia="Calibri"/>
          <w:szCs w:val="24"/>
        </w:rPr>
      </w:pPr>
    </w:p>
    <w:p>
      <w:pPr>
        <w:jc w:val="both"/>
        <w:rPr>
          <w:rFonts w:eastAsia="Calibri"/>
          <w:szCs w:val="24"/>
        </w:rPr>
      </w:pPr>
      <w:r>
        <w:rPr>
          <w:rFonts w:eastAsia="Calibri"/>
          <w:szCs w:val="24"/>
        </w:rPr>
        <w:t>asmuo __________________________________________________________________________</w:t>
      </w:r>
    </w:p>
    <w:p>
      <w:pPr>
        <w:ind w:firstLine="3816"/>
        <w:jc w:val="both"/>
        <w:rPr>
          <w:rFonts w:eastAsia="Calibri"/>
          <w:i/>
          <w:iCs/>
          <w:sz w:val="22"/>
          <w:szCs w:val="22"/>
        </w:rPr>
      </w:pPr>
      <w:r>
        <w:rPr>
          <w:rFonts w:eastAsia="Calibri"/>
          <w:i/>
          <w:iCs/>
          <w:sz w:val="20"/>
        </w:rPr>
        <w:t>(</w:t>
      </w:r>
      <w:r>
        <w:rPr>
          <w:rFonts w:eastAsia="Calibri"/>
          <w:i/>
          <w:iCs/>
          <w:sz w:val="22"/>
          <w:szCs w:val="22"/>
        </w:rPr>
        <w:t>vardas ir pavardė)</w:t>
      </w:r>
    </w:p>
    <w:p>
      <w:pPr>
        <w:jc w:val="both"/>
        <w:rPr>
          <w:rFonts w:eastAsia="Calibri"/>
          <w:szCs w:val="24"/>
        </w:rPr>
      </w:pPr>
      <w:r>
        <w:rPr>
          <w:rFonts w:eastAsia="Calibri"/>
          <w:szCs w:val="24"/>
        </w:rPr>
        <w:t xml:space="preserve">arba </w:t>
      </w:r>
    </w:p>
    <w:p>
      <w:pPr>
        <w:jc w:val="both"/>
        <w:rPr>
          <w:rFonts w:eastAsia="Calibri"/>
          <w:szCs w:val="24"/>
        </w:rPr>
      </w:pPr>
      <w:r>
        <w:rPr>
          <w:rFonts w:eastAsia="Calibri"/>
          <w:szCs w:val="24"/>
        </w:rPr>
        <w:t xml:space="preserve">vienas iš asmens, nurodyto Būsto pritaikymo </w:t>
      </w:r>
      <w:r>
        <w:rPr>
          <w:szCs w:val="24"/>
        </w:rPr>
        <w:t>asmeniui su negalia poreikio nustatymo, būsto pritaikymo ir finansavimo</w:t>
      </w:r>
      <w:r>
        <w:rPr>
          <w:rFonts w:eastAsia="Calibri"/>
          <w:szCs w:val="24"/>
        </w:rPr>
        <w:t xml:space="preserve"> tvarkos aprašo, patvirtinto Lietuvos Respublikos socialinės apsaugos ir darbo ministro 2019 m. vasario 19 d. įsakymu Nr. A1-103 „Dėl Būsto pritaikymo </w:t>
      </w:r>
      <w:r>
        <w:rPr>
          <w:szCs w:val="24"/>
        </w:rPr>
        <w:t>asmeniui su negalia poreikio nustatymo, būsto pritaikymo ir finansavimo</w:t>
      </w:r>
      <w:r>
        <w:rPr>
          <w:rFonts w:eastAsia="Calibri"/>
          <w:szCs w:val="24"/>
        </w:rPr>
        <w:t xml:space="preserve"> tvarkos aprašo patvirtinimo“,</w:t>
      </w:r>
      <w:r>
        <w:t xml:space="preserve"> (toliau – Aprašas) </w:t>
      </w:r>
      <w:r>
        <w:rPr>
          <w:rFonts w:eastAsia="Calibri"/>
          <w:szCs w:val="24"/>
        </w:rPr>
        <w:t xml:space="preserve">3 punkte (toliau – asmuo), artimųjų giminaičių, sutuoktinis, sugyventinis ar partneris, asmens atstovas pagal įstatymą </w:t>
      </w:r>
      <w:r>
        <w:rPr>
          <w:szCs w:val="24"/>
        </w:rPr>
        <w:t>ar asmens gyvenamosios vietos savivaldybės socialinių paslaugų įstaigos paskirtas socialinis darbuotojas</w:t>
      </w:r>
      <w:r>
        <w:rPr>
          <w:rFonts w:eastAsia="Calibri"/>
          <w:szCs w:val="24"/>
        </w:rPr>
        <w:t xml:space="preserve"> (toliau – atstovas),</w:t>
      </w:r>
    </w:p>
    <w:p>
      <w:pPr>
        <w:jc w:val="both"/>
        <w:rPr>
          <w:rFonts w:eastAsia="Calibri"/>
          <w:szCs w:val="24"/>
        </w:rPr>
      </w:pPr>
    </w:p>
    <w:p>
      <w:pPr>
        <w:jc w:val="both"/>
        <w:rPr>
          <w:rFonts w:eastAsia="Calibri"/>
          <w:szCs w:val="24"/>
        </w:rPr>
      </w:pPr>
      <w:r>
        <w:rPr>
          <w:rFonts w:eastAsia="Calibri"/>
          <w:szCs w:val="24"/>
        </w:rPr>
        <w:t xml:space="preserve">__________________________________________________________________ , veikiantis pagal </w:t>
      </w:r>
    </w:p>
    <w:p>
      <w:pPr>
        <w:ind w:firstLine="2580"/>
        <w:jc w:val="both"/>
        <w:rPr>
          <w:rFonts w:eastAsia="Calibri"/>
          <w:i/>
          <w:sz w:val="22"/>
          <w:szCs w:val="22"/>
        </w:rPr>
      </w:pPr>
      <w:r>
        <w:rPr>
          <w:rFonts w:eastAsia="Calibri"/>
          <w:i/>
          <w:sz w:val="22"/>
          <w:szCs w:val="22"/>
        </w:rPr>
        <w:t>(vardas ir pavardė)</w:t>
      </w:r>
    </w:p>
    <w:p>
      <w:pPr>
        <w:jc w:val="both"/>
        <w:rPr>
          <w:rFonts w:eastAsia="Calibri"/>
          <w:szCs w:val="24"/>
        </w:rPr>
      </w:pPr>
    </w:p>
    <w:p>
      <w:pPr>
        <w:jc w:val="both"/>
        <w:rPr>
          <w:rFonts w:eastAsia="Calibri"/>
          <w:szCs w:val="24"/>
        </w:rPr>
      </w:pPr>
      <w:r>
        <w:rPr>
          <w:rFonts w:eastAsia="Calibri"/>
          <w:szCs w:val="24"/>
        </w:rPr>
        <w:t xml:space="preserve">_______________________________________________________ (toliau – Darbų organizatorius) </w:t>
      </w:r>
    </w:p>
    <w:p>
      <w:pPr>
        <w:ind w:firstLine="1881"/>
        <w:jc w:val="both"/>
        <w:rPr>
          <w:rFonts w:eastAsia="Calibri"/>
          <w:szCs w:val="24"/>
        </w:rPr>
      </w:pPr>
      <w:r>
        <w:rPr>
          <w:rFonts w:eastAsia="Calibri"/>
          <w:i/>
          <w:sz w:val="22"/>
          <w:szCs w:val="22"/>
        </w:rPr>
        <w:t>(nurodomas atstovavimo pagrindas)</w:t>
      </w:r>
    </w:p>
    <w:p>
      <w:pPr>
        <w:ind w:firstLine="60"/>
        <w:jc w:val="both"/>
        <w:rPr>
          <w:rFonts w:eastAsia="Calibri"/>
          <w:szCs w:val="24"/>
        </w:rPr>
      </w:pPr>
    </w:p>
    <w:p>
      <w:pPr>
        <w:jc w:val="both"/>
        <w:rPr>
          <w:rFonts w:eastAsia="Calibri"/>
          <w:szCs w:val="24"/>
        </w:rPr>
      </w:pPr>
      <w:r>
        <w:rPr>
          <w:rFonts w:eastAsia="Calibri"/>
          <w:szCs w:val="24"/>
        </w:rPr>
        <w:t xml:space="preserve">(toliau kartu – Šalys), vadovaudamiesi Aprašo ...... punktu, sudarė Savarankiško būsto pritaikymo darbų organizavimo ir išlaidų apmokėjimo sutartį (toliau – Sutartis). </w:t>
      </w:r>
    </w:p>
    <w:p>
      <w:pPr>
        <w:jc w:val="both"/>
        <w:rPr>
          <w:rFonts w:eastAsia="Calibri"/>
          <w:b/>
          <w:bCs/>
          <w:szCs w:val="24"/>
        </w:rPr>
      </w:pPr>
    </w:p>
    <w:p>
      <w:pPr>
        <w:ind w:firstLine="851"/>
        <w:jc w:val="both"/>
        <w:rPr>
          <w:rFonts w:eastAsia="Calibri"/>
          <w:b/>
          <w:bCs/>
          <w:szCs w:val="24"/>
        </w:rPr>
      </w:pPr>
      <w:r>
        <w:rPr>
          <w:rFonts w:eastAsia="Calibri"/>
          <w:b/>
          <w:bCs/>
          <w:szCs w:val="24"/>
        </w:rPr>
        <w:t>1. Sutarties objektas:</w:t>
      </w:r>
    </w:p>
    <w:p>
      <w:pPr>
        <w:suppressAutoHyphens/>
        <w:ind w:firstLine="851"/>
        <w:jc w:val="both"/>
        <w:rPr>
          <w:rFonts w:eastAsia="Calibri"/>
          <w:szCs w:val="24"/>
        </w:rPr>
      </w:pPr>
      <w:r>
        <w:rPr>
          <w:rFonts w:eastAsia="Calibri"/>
          <w:szCs w:val="24"/>
        </w:rPr>
        <w:t xml:space="preserve">1.1. Darbų organizatorius organizuoja ir (ar) atlieka būsto, esančio </w:t>
      </w:r>
    </w:p>
    <w:p>
      <w:pPr>
        <w:suppressAutoHyphens/>
        <w:jc w:val="center"/>
        <w:rPr>
          <w:rFonts w:eastAsia="Calibri"/>
          <w:i/>
          <w:sz w:val="22"/>
          <w:szCs w:val="22"/>
        </w:rPr>
      </w:pPr>
      <w:r>
        <w:rPr>
          <w:rFonts w:eastAsia="Calibri"/>
          <w:szCs w:val="24"/>
        </w:rPr>
        <w:t xml:space="preserve">___________________________________________________________________________ </w:t>
      </w:r>
      <w:r>
        <w:rPr>
          <w:rFonts w:eastAsia="Calibri"/>
          <w:i/>
          <w:sz w:val="22"/>
          <w:szCs w:val="22"/>
        </w:rPr>
        <w:t>(pritaikomo būsto adresas)</w:t>
      </w:r>
    </w:p>
    <w:p>
      <w:pPr>
        <w:suppressAutoHyphens/>
        <w:jc w:val="both"/>
        <w:rPr>
          <w:rFonts w:eastAsia="Calibri"/>
          <w:szCs w:val="24"/>
        </w:rPr>
      </w:pPr>
      <w:r>
        <w:t>(toliau</w:t>
      </w:r>
      <w:r>
        <w:rPr>
          <w:b/>
          <w:bCs/>
          <w:color w:val="000000"/>
          <w:lang w:eastAsia="lt-LT"/>
        </w:rPr>
        <w:t> </w:t>
      </w:r>
      <w:r>
        <w:t xml:space="preserve">– būstas), </w:t>
      </w:r>
      <w:r>
        <w:rPr>
          <w:rFonts w:eastAsia="Calibri"/>
          <w:szCs w:val="24"/>
        </w:rPr>
        <w:t xml:space="preserve">pritaikymo darbus pagal </w:t>
      </w:r>
      <w:r>
        <w:rPr>
          <w:iCs/>
        </w:rPr>
        <w:t xml:space="preserve">savivaldybės administracijos </w:t>
      </w:r>
      <w:r>
        <w:rPr>
          <w:szCs w:val="24"/>
          <w:lang w:eastAsia="lt-LT"/>
        </w:rPr>
        <w:t>direktoriaus</w:t>
      </w:r>
      <w:r>
        <w:rPr>
          <w:b/>
          <w:bCs/>
          <w:szCs w:val="24"/>
          <w:lang w:eastAsia="lt-LT"/>
        </w:rPr>
        <w:t xml:space="preserve"> </w:t>
      </w:r>
      <w:r>
        <w:rPr>
          <w:rFonts w:eastAsia="Calibri"/>
          <w:szCs w:val="24"/>
        </w:rPr>
        <w:t xml:space="preserve">sudarytos Būsto pritaikymo komisijos (toliau – Komisija) 20.... m. ................d. sprendimu Nr. ... patvirtintą preliminarų būsto pritaikymo darbų aprašą ir išlaidų sąmatą, o savivaldybės administracija padengia būsto pritaikymo išlaidas, ne didesnes kaip ______________ eurų. </w:t>
      </w:r>
    </w:p>
    <w:p>
      <w:pPr>
        <w:ind w:firstLine="851"/>
        <w:jc w:val="both"/>
        <w:rPr>
          <w:rFonts w:eastAsia="Calibri"/>
          <w:b/>
          <w:szCs w:val="24"/>
        </w:rPr>
      </w:pPr>
    </w:p>
    <w:p>
      <w:pPr>
        <w:ind w:firstLine="851"/>
        <w:jc w:val="both"/>
        <w:rPr>
          <w:rFonts w:eastAsia="Calibri"/>
          <w:b/>
          <w:szCs w:val="24"/>
        </w:rPr>
      </w:pPr>
      <w:r>
        <w:rPr>
          <w:rFonts w:eastAsia="Calibri"/>
          <w:b/>
          <w:szCs w:val="24"/>
        </w:rPr>
        <w:t>2</w:t>
      </w:r>
      <w:r>
        <w:rPr>
          <w:rFonts w:eastAsia="Calibri"/>
          <w:b/>
          <w:szCs w:val="24"/>
        </w:rPr>
        <w:t>.</w:t>
      </w:r>
      <w:r>
        <w:rPr>
          <w:rFonts w:eastAsia="Calibri"/>
          <w:szCs w:val="24"/>
        </w:rPr>
        <w:t xml:space="preserve"> </w:t>
      </w:r>
      <w:r>
        <w:rPr>
          <w:rFonts w:eastAsia="Calibri"/>
          <w:b/>
          <w:szCs w:val="24"/>
        </w:rPr>
        <w:t>Darbų organizatoriaus įsipareigojimai:</w:t>
      </w:r>
    </w:p>
    <w:p>
      <w:pPr>
        <w:ind w:firstLine="851"/>
        <w:jc w:val="both"/>
        <w:rPr>
          <w:rFonts w:eastAsia="Calibri"/>
          <w:szCs w:val="24"/>
        </w:rPr>
      </w:pPr>
      <w:r>
        <w:rPr>
          <w:rFonts w:eastAsia="Calibri"/>
          <w:szCs w:val="24"/>
        </w:rPr>
        <w:t>2.1</w:t>
      </w:r>
      <w:r>
        <w:rPr>
          <w:rFonts w:eastAsia="Calibri"/>
          <w:szCs w:val="24"/>
        </w:rPr>
        <w:t>. atlikti būsto pritaikymo darbus pagal Komisijos 20.... m. ................d. sprendimu Nr. ... patvirtintą preliminarų būsto pritaikymo darbų aprašą ir sąmatą;</w:t>
      </w:r>
    </w:p>
    <w:p>
      <w:pPr>
        <w:ind w:firstLine="851"/>
        <w:jc w:val="both"/>
        <w:rPr>
          <w:rFonts w:eastAsia="Calibri"/>
          <w:szCs w:val="24"/>
        </w:rPr>
      </w:pPr>
      <w:r>
        <w:rPr>
          <w:rFonts w:eastAsia="Calibri"/>
          <w:szCs w:val="24"/>
        </w:rPr>
        <w:t>2.2</w:t>
      </w:r>
      <w:r>
        <w:rPr>
          <w:rFonts w:eastAsia="Calibri"/>
          <w:szCs w:val="24"/>
        </w:rPr>
        <w:t xml:space="preserve">. Lietuvos Respublikos teisės aktų nustatytais atvejais turėti visus statybos ir kitus leidimus, susijusius su būsto pritaikymo darbų planavimu bei vykdymu; </w:t>
      </w:r>
    </w:p>
    <w:p>
      <w:pPr>
        <w:ind w:firstLine="851"/>
        <w:jc w:val="both"/>
        <w:rPr>
          <w:rFonts w:eastAsia="Calibri"/>
          <w:szCs w:val="24"/>
        </w:rPr>
      </w:pPr>
      <w:r>
        <w:rPr>
          <w:rFonts w:eastAsia="Calibri"/>
          <w:szCs w:val="24"/>
        </w:rPr>
        <w:t>2.3</w:t>
      </w:r>
      <w:r>
        <w:rPr>
          <w:rFonts w:eastAsia="Calibri"/>
          <w:szCs w:val="24"/>
        </w:rPr>
        <w:t>. būsto pritaikymo darbų apraše nurodytus būsto pritaikymo darbus atlikti iki 20</w:t>
      </w:r>
      <w:r>
        <w:rPr>
          <w:rFonts w:eastAsia="Calibri"/>
          <w:iCs/>
          <w:szCs w:val="24"/>
        </w:rPr>
        <w:t>______ m. ___________ d.;</w:t>
      </w:r>
      <w:r>
        <w:t xml:space="preserve"> </w:t>
      </w:r>
    </w:p>
    <w:p>
      <w:pPr>
        <w:ind w:firstLine="851"/>
        <w:jc w:val="both"/>
        <w:rPr>
          <w:rFonts w:eastAsia="Calibri"/>
          <w:szCs w:val="24"/>
        </w:rPr>
      </w:pPr>
      <w:r>
        <w:rPr>
          <w:rFonts w:eastAsia="Calibri"/>
          <w:szCs w:val="24"/>
        </w:rPr>
        <w:t>2.4</w:t>
      </w:r>
      <w:r>
        <w:rPr>
          <w:rFonts w:eastAsia="Calibri"/>
          <w:szCs w:val="24"/>
        </w:rPr>
        <w:t xml:space="preserve">. rinkti ir saugoti prekių bei paslaugų, reikalingų būstui pritaikyti, pirkimą įrodančius dokumentus (pavyzdžiui: sąskaitą faktūrą, išankstinę sąskaitą faktūrą, perdavimo–priėmimo aktą, pirkimo–pardavimo kvitą, čekį) ir, savivaldybės administracijai pareikalavus, juos pateikti, nurodant galutinę būsto pritaikymo išlaidų sumą; </w:t>
      </w:r>
    </w:p>
    <w:p>
      <w:pPr>
        <w:ind w:firstLine="851"/>
        <w:jc w:val="both"/>
        <w:rPr>
          <w:rFonts w:eastAsia="Calibri"/>
          <w:szCs w:val="24"/>
        </w:rPr>
      </w:pPr>
      <w:r>
        <w:rPr>
          <w:rFonts w:eastAsia="Calibri"/>
          <w:szCs w:val="24"/>
        </w:rPr>
        <w:t>2.5</w:t>
      </w:r>
      <w:r>
        <w:rPr>
          <w:rFonts w:eastAsia="Calibri"/>
          <w:szCs w:val="24"/>
        </w:rPr>
        <w:t>. baigus būsto pritaikymo darbus, nedelsiant elektroninių ryšių priemonėmis informuoti atsakingus savivaldybės administracijos darbuotojus apie būsto pritaikymo darbų pabaigą (nurodomas asmens, kuriam pritaikytas būstas, vardas, pavardė, gimimo data, būsto adresas ir būsto pritaikymo darbų pabaiga), sudaryti sąlygas Komisijai atvykti ir įvertinti atliktus būsto pritaikymo darbus;</w:t>
      </w:r>
    </w:p>
    <w:p>
      <w:pPr>
        <w:ind w:firstLine="851"/>
        <w:jc w:val="both"/>
        <w:rPr>
          <w:rFonts w:eastAsia="Calibri"/>
          <w:szCs w:val="24"/>
        </w:rPr>
      </w:pPr>
      <w:r>
        <w:rPr>
          <w:szCs w:val="24"/>
        </w:rPr>
        <w:t>2.6</w:t>
      </w:r>
      <w:r>
        <w:rPr>
          <w:szCs w:val="24"/>
        </w:rPr>
        <w:t>. būsto pritaikymo darbus atlikti laikantis Aprašo ir statybos bei remonto rangos darbus reglamentuojančių teisės aktų reikalavimų;</w:t>
      </w:r>
      <w:r>
        <w:t xml:space="preserve"> </w:t>
      </w:r>
    </w:p>
    <w:p>
      <w:pPr>
        <w:ind w:firstLine="851"/>
        <w:jc w:val="both"/>
        <w:rPr>
          <w:rFonts w:eastAsia="Calibri"/>
          <w:szCs w:val="24"/>
        </w:rPr>
      </w:pPr>
      <w:r>
        <w:rPr>
          <w:rFonts w:eastAsia="Calibri"/>
          <w:szCs w:val="24"/>
        </w:rPr>
        <w:t>2.7</w:t>
      </w:r>
      <w:r>
        <w:rPr>
          <w:rFonts w:eastAsia="Calibri"/>
          <w:szCs w:val="24"/>
        </w:rPr>
        <w:t>. padengti išlaidas, atsiradusias dėl nekokybiškai atlikto darbo;</w:t>
      </w:r>
    </w:p>
    <w:p>
      <w:pPr>
        <w:ind w:firstLine="851"/>
        <w:jc w:val="both"/>
        <w:rPr>
          <w:rFonts w:eastAsia="Calibri"/>
          <w:b/>
          <w:szCs w:val="24"/>
        </w:rPr>
      </w:pPr>
      <w:r>
        <w:rPr>
          <w:rFonts w:eastAsia="Calibri"/>
          <w:szCs w:val="24"/>
        </w:rPr>
        <w:t>2.8</w:t>
      </w:r>
      <w:r>
        <w:rPr>
          <w:rFonts w:eastAsia="Calibri"/>
          <w:szCs w:val="24"/>
        </w:rPr>
        <w:t>. užbaigus būsto pritaikymo darbus, atlikti rekonstruoto būsto kadastrinius matavimus ir užregistruoti pertvarkytą būstą Nekilnojamojo turto registre, pasirašius jo pripažinimo tinkamu naudoti aktą (jeigu to reikalauja Lietuvos Respublikos teisės aktai).</w:t>
      </w:r>
    </w:p>
    <w:p>
      <w:pPr>
        <w:ind w:firstLine="851"/>
        <w:jc w:val="both"/>
        <w:rPr>
          <w:rFonts w:eastAsia="Calibri"/>
          <w:b/>
          <w:szCs w:val="24"/>
        </w:rPr>
      </w:pPr>
    </w:p>
    <w:p>
      <w:pPr>
        <w:ind w:firstLine="851"/>
        <w:jc w:val="both"/>
        <w:rPr>
          <w:rFonts w:eastAsia="Calibri"/>
          <w:b/>
          <w:szCs w:val="24"/>
        </w:rPr>
      </w:pPr>
      <w:r>
        <w:rPr>
          <w:rFonts w:eastAsia="Calibri"/>
          <w:b/>
          <w:szCs w:val="24"/>
        </w:rPr>
        <w:t>3</w:t>
      </w:r>
      <w:r>
        <w:rPr>
          <w:rFonts w:eastAsia="Calibri"/>
          <w:b/>
          <w:szCs w:val="24"/>
        </w:rPr>
        <w:t>.</w:t>
      </w:r>
      <w:r>
        <w:rPr>
          <w:rFonts w:eastAsia="Calibri"/>
          <w:szCs w:val="24"/>
        </w:rPr>
        <w:t xml:space="preserve"> </w:t>
      </w:r>
      <w:r>
        <w:rPr>
          <w:rFonts w:eastAsia="Calibri"/>
          <w:b/>
          <w:szCs w:val="24"/>
        </w:rPr>
        <w:t>Darbų organizatoriaus teisės:</w:t>
      </w:r>
    </w:p>
    <w:p>
      <w:pPr>
        <w:ind w:firstLine="851"/>
        <w:jc w:val="both"/>
        <w:rPr>
          <w:rFonts w:eastAsia="Calibri"/>
          <w:szCs w:val="24"/>
        </w:rPr>
      </w:pPr>
      <w:r>
        <w:rPr>
          <w:rFonts w:eastAsia="Calibri"/>
          <w:szCs w:val="24"/>
        </w:rPr>
        <w:t>3.1</w:t>
      </w:r>
      <w:r>
        <w:rPr>
          <w:rFonts w:eastAsia="Calibri"/>
          <w:szCs w:val="24"/>
        </w:rPr>
        <w:t>. būsto pritaikymo darbus atlikti pačiam arba pasitelkti trečiuosius asmenis, turinčius teisę užsiimti šia veikla;</w:t>
      </w:r>
    </w:p>
    <w:p>
      <w:pPr>
        <w:ind w:firstLine="851"/>
        <w:jc w:val="both"/>
        <w:rPr>
          <w:rFonts w:eastAsia="Calibri"/>
          <w:szCs w:val="24"/>
        </w:rPr>
      </w:pPr>
      <w:r>
        <w:rPr>
          <w:rFonts w:eastAsia="Calibri"/>
          <w:szCs w:val="24"/>
        </w:rPr>
        <w:t>3.2</w:t>
      </w:r>
      <w:r>
        <w:rPr>
          <w:rFonts w:eastAsia="Calibri"/>
          <w:szCs w:val="24"/>
        </w:rPr>
        <w:t>. pasirinkti būsto pritaikymo darbams reikalingų rūšių medžiagas;</w:t>
      </w:r>
    </w:p>
    <w:p>
      <w:pPr>
        <w:ind w:firstLine="851"/>
        <w:jc w:val="both"/>
        <w:rPr>
          <w:rFonts w:eastAsia="Calibri"/>
          <w:szCs w:val="24"/>
        </w:rPr>
      </w:pPr>
      <w:r>
        <w:rPr>
          <w:rFonts w:eastAsia="Calibri"/>
          <w:szCs w:val="24"/>
        </w:rPr>
        <w:t>3.3</w:t>
      </w:r>
      <w:r>
        <w:rPr>
          <w:rFonts w:eastAsia="Calibri"/>
          <w:szCs w:val="24"/>
        </w:rPr>
        <w:t xml:space="preserve">. siūlyti savivaldybės administracijai kreiptis į Komisiją dėl Komisijos patvirtinto preliminaraus būsto pritaikymo darbų aprašo ir sąmatos tikslinimo, jei, pradėjus būsto pritaikymo darbus, paaiškėja, kad reikia atlikti ir kitus darbus ar naudoti kitas medžiagas, neviršijant nustatytos bendros lėšų sumos būstui pritaikyti; </w:t>
      </w:r>
    </w:p>
    <w:p>
      <w:pPr>
        <w:ind w:firstLine="851"/>
        <w:jc w:val="both"/>
      </w:pPr>
      <w:r>
        <w:rPr>
          <w:rFonts w:eastAsia="Calibri"/>
          <w:szCs w:val="24"/>
        </w:rPr>
        <w:t>3.4</w:t>
      </w:r>
      <w:r>
        <w:rPr>
          <w:rFonts w:eastAsia="Calibri"/>
          <w:szCs w:val="24"/>
        </w:rPr>
        <w:t>. gauti iš atsakingų savivaldybės administracijos darbuotojų informaciją ir konsultacijas būsto pritaikymo organizavimo ir lėšų šiems darbams skyrimo, sutarties su rangovu sudarymo ir kitais su būsto pritaikymu susijusiais klausimais;</w:t>
      </w:r>
    </w:p>
    <w:p>
      <w:pPr>
        <w:ind w:firstLine="851"/>
        <w:jc w:val="both"/>
        <w:rPr>
          <w:szCs w:val="24"/>
        </w:rPr>
      </w:pPr>
      <w:r>
        <w:t>3.5</w:t>
      </w:r>
      <w:r>
        <w:t>. pateikus savivaldybės administracijai būsto pritaikymo darbams atlikti reikalingų prekių ir (ar) įrangos</w:t>
      </w:r>
      <w:r>
        <w:rPr>
          <w:b/>
          <w:bCs/>
        </w:rPr>
        <w:t xml:space="preserve"> </w:t>
      </w:r>
      <w:r>
        <w:t>įsigijimo dokumentą (-us) (pavyzdžiui: sąskaitą faktūrą, išankstinę sąskaitą faktūrą, pirkimo–pardavimo kvitą, čekį), kuriame (-iuose) nurodytas būsto pritaikymo darbams atlikti reikalingų prekių ir (ar) įrangos pavadinimas ir</w:t>
      </w:r>
      <w:r>
        <w:rPr>
          <w:b/>
          <w:bCs/>
        </w:rPr>
        <w:t xml:space="preserve"> </w:t>
      </w:r>
      <w:r>
        <w:t xml:space="preserve">kaina, turi teisę </w:t>
      </w:r>
      <w:r>
        <w:rPr>
          <w:color w:val="000000"/>
          <w:szCs w:val="24"/>
        </w:rPr>
        <w:t>padengti asmens ar atstovo patirtas</w:t>
      </w:r>
      <w:r>
        <w:rPr>
          <w:szCs w:val="24"/>
        </w:rPr>
        <w:t xml:space="preserve"> išlaidas, priskirtinas Aprašo VIII skyriuje nurodytoms tinkamoms finansuoti išlaidoms. </w:t>
      </w:r>
      <w:r>
        <w:t>Lėšos pervedamos</w:t>
      </w:r>
      <w:r>
        <w:rPr>
          <w:b/>
          <w:bCs/>
        </w:rPr>
        <w:t xml:space="preserve"> </w:t>
      </w:r>
      <w:r>
        <w:t xml:space="preserve">į Darbų organizatoriaus nurodytą sąskaitą. Jei </w:t>
      </w:r>
      <w:r>
        <w:rPr>
          <w:szCs w:val="24"/>
        </w:rPr>
        <w:t xml:space="preserve">atstovas yra asmens gyvenamosios vietos savivaldybės socialinių paslaugų įstaigos paskirtas socialinis darbuotojas, lėšos pervedamos į asmens, kuriam pritaikomas būstas, sąskaitą. </w:t>
      </w:r>
      <w:r>
        <w:t>Būsto pritaikymo darbams atlikti reikalingų prekių ir (ar) įrangos įsigijimo išlaidų apmokėjimą patvirtinančiame (-čiuose) dokumente (-uose) turi būti nurodyta Sutartį dėl savarankiško būsto pritaikymo pasirašiusio asmens ar atstovo vardas ir pavardė arba būsto pritaikymo darbus atlikusio fizinio asmens vardas ir pavardė, arba būsto pritaikymo darbus atlikusio juridinio asmens pavadinimas bei būsto pritaikymo darbams atlikti reikalingų prekių ir (ar) įrangos pavadinimas (-ai) ir kaina (-os)</w:t>
      </w:r>
      <w:r>
        <w:rPr>
          <w:szCs w:val="24"/>
        </w:rPr>
        <w:t>;</w:t>
      </w:r>
    </w:p>
    <w:p>
      <w:pPr>
        <w:ind w:firstLine="851"/>
        <w:jc w:val="both"/>
        <w:rPr>
          <w:szCs w:val="24"/>
        </w:rPr>
      </w:pPr>
      <w:r>
        <w:rPr>
          <w:szCs w:val="24"/>
        </w:rPr>
        <w:t>3.6</w:t>
      </w:r>
      <w:r>
        <w:rPr>
          <w:szCs w:val="24"/>
        </w:rPr>
        <w:t xml:space="preserve">. savivaldybės administracijai pateikus būsto pritaikymo darbų apmokėjimą </w:t>
      </w:r>
      <w:r>
        <w:br/>
      </w:r>
      <w:r>
        <w:rPr>
          <w:szCs w:val="24"/>
        </w:rPr>
        <w:t xml:space="preserve">įrodantį (-čius) dokumentą (-us) (pavyzdžiui: sąskaitą faktūrą, išankstinę sąskaitą faktūrą), turi teisę asmeniui ar atstovui išmokėti iki 60 procentų šiame dokumente nurodytos išlaidų sumos ir pervesti lėšas į Darbų organizatoriaus nurodytą sąskaitą. Likusi suma asmeniui ar atstovui išmokama Aprašo 72 punkte nustatyta tvarka. </w:t>
      </w:r>
      <w:r>
        <w:t xml:space="preserve">Jei </w:t>
      </w:r>
      <w:r>
        <w:rPr>
          <w:szCs w:val="24"/>
        </w:rPr>
        <w:t>atstovas yra asmens gyvenamosios vietos savivaldybės socialinių paslaugų įstaigos paskirtas socialinis darbuotojas, lėšos pervedamos į asmens, kuriam pritaikomas būstas, sąskaitą.</w:t>
      </w:r>
      <w:r>
        <w:rPr>
          <w:color w:val="000000"/>
          <w:szCs w:val="24"/>
          <w:lang w:eastAsia="x-none"/>
        </w:rPr>
        <w:t xml:space="preserve"> Būsto pritaikymo darbų išlaidų apmokėjimą patvirtinančiame (- čiuose) dokumente (-uose) turi būti nurodyta Sutartį dėl savarankiško būsto pritaikymo pasirašiusio asmens ar atstovo vardas ir pavardė arba būsto pritaikymo darbus atlikusio fizinio asmens vardas ir pavardė, arba būsto </w:t>
      </w:r>
      <w:r>
        <w:t xml:space="preserve">pritaikymo darbus atlikusio </w:t>
      </w:r>
      <w:r>
        <w:rPr>
          <w:color w:val="000000"/>
          <w:szCs w:val="24"/>
          <w:lang w:eastAsia="x-none"/>
        </w:rPr>
        <w:t>juridinio asmens pavadinimas.</w:t>
      </w:r>
    </w:p>
    <w:p>
      <w:pPr>
        <w:ind w:firstLine="851"/>
        <w:jc w:val="both"/>
        <w:rPr>
          <w:rFonts w:eastAsia="Calibri"/>
          <w:b/>
          <w:szCs w:val="24"/>
        </w:rPr>
      </w:pPr>
    </w:p>
    <w:p>
      <w:pPr>
        <w:ind w:firstLine="851"/>
        <w:jc w:val="both"/>
        <w:rPr>
          <w:rFonts w:eastAsia="Calibri"/>
          <w:b/>
          <w:szCs w:val="24"/>
        </w:rPr>
      </w:pPr>
      <w:r>
        <w:rPr>
          <w:rFonts w:eastAsia="Calibri"/>
          <w:b/>
          <w:szCs w:val="24"/>
        </w:rPr>
        <w:t>4</w:t>
      </w:r>
      <w:r>
        <w:rPr>
          <w:rFonts w:eastAsia="Calibri"/>
          <w:b/>
          <w:szCs w:val="24"/>
        </w:rPr>
        <w:t>.</w:t>
      </w:r>
      <w:r>
        <w:rPr>
          <w:rFonts w:eastAsia="Calibri"/>
          <w:szCs w:val="24"/>
        </w:rPr>
        <w:t xml:space="preserve"> </w:t>
      </w:r>
      <w:r>
        <w:rPr>
          <w:rFonts w:eastAsia="Calibri"/>
          <w:b/>
          <w:szCs w:val="24"/>
        </w:rPr>
        <w:t>Savivaldybės administracijos įsipareigojimai:</w:t>
      </w:r>
    </w:p>
    <w:p>
      <w:pPr>
        <w:ind w:firstLine="851"/>
        <w:jc w:val="both"/>
        <w:rPr>
          <w:rFonts w:eastAsia="Calibri"/>
          <w:szCs w:val="24"/>
        </w:rPr>
      </w:pPr>
      <w:r>
        <w:rPr>
          <w:rFonts w:eastAsia="Calibri"/>
          <w:szCs w:val="24"/>
        </w:rPr>
        <w:t>4.1</w:t>
      </w:r>
      <w:r>
        <w:rPr>
          <w:rFonts w:eastAsia="Calibri"/>
          <w:szCs w:val="24"/>
        </w:rPr>
        <w:t>. pagal Komisijos įvertintą būsto pritaikymo poreikį parengti, pateikti Komisijai tvirtinti preliminarų būsto pritaikymo darbų aprašą bei išlaidų sąmatą ir, Komisijai patvirtinus, pateikti juos Darbų organizatoriui;</w:t>
      </w:r>
    </w:p>
    <w:p>
      <w:pPr>
        <w:ind w:firstLine="851"/>
        <w:jc w:val="both"/>
        <w:rPr>
          <w:szCs w:val="24"/>
        </w:rPr>
      </w:pPr>
      <w:r>
        <w:rPr>
          <w:rFonts w:eastAsia="Calibri"/>
          <w:szCs w:val="24"/>
        </w:rPr>
        <w:t>4.2</w:t>
      </w:r>
      <w:r>
        <w:rPr>
          <w:rFonts w:eastAsia="Calibri"/>
          <w:szCs w:val="24"/>
        </w:rPr>
        <w:t>. Komisijai pasirašius Būsto pritaikymo darbų perdavimo–priėmimo aktą (Aprašo 7 priedas), per 20 darbo dienų nuo jo gavimo dienos padengti būsto pritaikymo darbų išlaidas (išskyrus darbų, kuriuos atliko asmuo, neturintis registruoto juridinio asmens statuso ar nesiverčiantis</w:t>
      </w:r>
      <w:r>
        <w:rPr>
          <w:szCs w:val="24"/>
        </w:rPr>
        <w:t xml:space="preserve"> individualia veikla pagal individualios veiklos pažymą arba verslo liudijimą, </w:t>
      </w:r>
      <w:r>
        <w:rPr>
          <w:rFonts w:eastAsia="Calibri"/>
          <w:szCs w:val="24"/>
        </w:rPr>
        <w:t xml:space="preserve">išlaidas), pervedant lėšas į Darbų organizatoriaus nurodytą sąskaitą. Jeigu pritaikomas būstas neįtrauktas į einamaisiais metais pritaikomų būstų sąrašą, lėšos pagal Sutartį turi būti pervedamos tais kalendoriniais metais, kuriais pritaikomas būstas bus įtrauktas į einamaisiais metais pritaikomų būstų sąrašą ir atitiks Aprašo 65 punkto nuostatas; </w:t>
      </w:r>
    </w:p>
    <w:p>
      <w:pPr>
        <w:ind w:firstLine="851"/>
        <w:jc w:val="both"/>
        <w:rPr>
          <w:rFonts w:eastAsia="Calibri"/>
          <w:szCs w:val="24"/>
        </w:rPr>
      </w:pPr>
      <w:r>
        <w:rPr>
          <w:rFonts w:eastAsia="Calibri"/>
          <w:szCs w:val="24"/>
        </w:rPr>
        <w:t>4.3</w:t>
      </w:r>
      <w:r>
        <w:rPr>
          <w:rFonts w:eastAsia="Calibri"/>
          <w:szCs w:val="24"/>
        </w:rPr>
        <w:t>. supažindinti Darbų organizatorių su netinkamų finansuoti išlaidų, kurios negali būti kompensuojamos, sąrašu;</w:t>
      </w:r>
    </w:p>
    <w:p>
      <w:pPr>
        <w:ind w:firstLine="851"/>
        <w:jc w:val="both"/>
        <w:rPr>
          <w:rFonts w:eastAsia="Calibri"/>
          <w:szCs w:val="24"/>
        </w:rPr>
      </w:pPr>
      <w:r>
        <w:rPr>
          <w:rFonts w:eastAsia="Calibri"/>
          <w:szCs w:val="24"/>
        </w:rPr>
        <w:t>4.4</w:t>
      </w:r>
      <w:r>
        <w:rPr>
          <w:rFonts w:eastAsia="Calibri"/>
          <w:szCs w:val="24"/>
        </w:rPr>
        <w:t>. teikti informaciją Darbų organizatoriui ir jį konsultuoti su būsto pritaikymu susijusiais klausimais;</w:t>
      </w:r>
    </w:p>
    <w:p>
      <w:pPr>
        <w:ind w:firstLine="851"/>
        <w:jc w:val="both"/>
        <w:rPr>
          <w:rFonts w:eastAsia="Calibri"/>
          <w:szCs w:val="24"/>
        </w:rPr>
      </w:pPr>
      <w:r>
        <w:rPr>
          <w:rFonts w:eastAsia="Calibri"/>
          <w:szCs w:val="24"/>
        </w:rPr>
        <w:t>4.5</w:t>
      </w:r>
      <w:r>
        <w:rPr>
          <w:rFonts w:eastAsia="Calibri"/>
          <w:szCs w:val="24"/>
        </w:rPr>
        <w:t>. išnagrinėti gautus Darbų organizatoriaus pasiūlymus ir pateikti Komisijai siūlymus dėl preliminaraus būsto pritaikymo darbų aprašo bei sąmatos keitimo.</w:t>
      </w:r>
    </w:p>
    <w:p>
      <w:pPr>
        <w:ind w:firstLine="851"/>
        <w:jc w:val="both"/>
        <w:rPr>
          <w:rFonts w:eastAsia="Calibri"/>
          <w:b/>
          <w:szCs w:val="24"/>
        </w:rPr>
      </w:pPr>
    </w:p>
    <w:p>
      <w:pPr>
        <w:ind w:firstLine="851"/>
        <w:jc w:val="both"/>
        <w:rPr>
          <w:rFonts w:eastAsia="Calibri"/>
          <w:b/>
          <w:szCs w:val="24"/>
        </w:rPr>
      </w:pPr>
      <w:r>
        <w:rPr>
          <w:rFonts w:eastAsia="Calibri"/>
          <w:b/>
          <w:szCs w:val="24"/>
        </w:rPr>
        <w:t>5</w:t>
      </w:r>
      <w:r>
        <w:rPr>
          <w:rFonts w:eastAsia="Calibri"/>
          <w:b/>
          <w:szCs w:val="24"/>
        </w:rPr>
        <w:t>.</w:t>
      </w:r>
      <w:r>
        <w:rPr>
          <w:rFonts w:eastAsia="Calibri"/>
          <w:szCs w:val="24"/>
        </w:rPr>
        <w:t xml:space="preserve"> </w:t>
      </w:r>
      <w:r>
        <w:rPr>
          <w:rFonts w:eastAsia="Calibri"/>
          <w:b/>
          <w:szCs w:val="24"/>
        </w:rPr>
        <w:t>Savivaldybės administracijos teisės:</w:t>
      </w:r>
    </w:p>
    <w:p>
      <w:pPr>
        <w:ind w:firstLine="851"/>
        <w:jc w:val="both"/>
        <w:rPr>
          <w:rFonts w:eastAsia="Calibri"/>
          <w:szCs w:val="24"/>
        </w:rPr>
      </w:pPr>
      <w:r>
        <w:rPr>
          <w:rFonts w:eastAsia="Calibri"/>
          <w:szCs w:val="24"/>
        </w:rPr>
        <w:t>5.1</w:t>
      </w:r>
      <w:r>
        <w:rPr>
          <w:rFonts w:eastAsia="Calibri"/>
          <w:szCs w:val="24"/>
        </w:rPr>
        <w:t>. suderinus su Darbų organizatoriumi, kartu su Komisija apžiūrėti pritaikytą būstą;</w:t>
      </w:r>
    </w:p>
    <w:p>
      <w:pPr>
        <w:ind w:firstLine="851"/>
        <w:jc w:val="both"/>
        <w:rPr>
          <w:rFonts w:eastAsia="Calibri"/>
          <w:szCs w:val="24"/>
        </w:rPr>
      </w:pPr>
      <w:r>
        <w:rPr>
          <w:rFonts w:eastAsia="Calibri"/>
          <w:szCs w:val="24"/>
        </w:rPr>
        <w:t>5.2</w:t>
      </w:r>
      <w:r>
        <w:rPr>
          <w:rFonts w:eastAsia="Calibri"/>
          <w:szCs w:val="24"/>
        </w:rPr>
        <w:t>. kartu su Komisija teikti pastabas ir pasiūlymus dėl atliktų darbų, jų išlaidų tinkamumo finansuoti;</w:t>
      </w:r>
    </w:p>
    <w:p>
      <w:pPr>
        <w:ind w:firstLine="851"/>
        <w:jc w:val="both"/>
        <w:rPr>
          <w:rFonts w:eastAsia="Calibri"/>
          <w:spacing w:val="-4"/>
          <w:szCs w:val="24"/>
        </w:rPr>
      </w:pPr>
      <w:r>
        <w:rPr>
          <w:rFonts w:eastAsia="Calibri"/>
          <w:spacing w:val="-4"/>
          <w:szCs w:val="24"/>
        </w:rPr>
        <w:t>5.3</w:t>
      </w:r>
      <w:r>
        <w:rPr>
          <w:rFonts w:eastAsia="Calibri"/>
          <w:spacing w:val="-4"/>
          <w:szCs w:val="24"/>
        </w:rPr>
        <w:t>. reikalauti sąskaitų faktūrų, išankstinių sąskaitų faktūrų, perdavimo–priėmimo aktų, pirkimo–pardavimo kvitų, čekių ir kitų pirkimus įrodančių dokumentų;</w:t>
      </w:r>
    </w:p>
    <w:p>
      <w:pPr>
        <w:ind w:firstLine="851"/>
        <w:jc w:val="both"/>
        <w:rPr>
          <w:rFonts w:eastAsia="Calibri"/>
          <w:szCs w:val="24"/>
        </w:rPr>
      </w:pPr>
      <w:r>
        <w:rPr>
          <w:rFonts w:eastAsia="Calibri"/>
          <w:szCs w:val="24"/>
        </w:rPr>
        <w:t>5.4</w:t>
      </w:r>
      <w:r>
        <w:rPr>
          <w:rFonts w:eastAsia="Calibri"/>
          <w:szCs w:val="24"/>
        </w:rPr>
        <w:t>. nedengti Darbų organizatoriui visų ar dalies būsto pritaikymo išlaidų, jeigu:</w:t>
      </w:r>
    </w:p>
    <w:p>
      <w:pPr>
        <w:ind w:firstLine="851"/>
        <w:jc w:val="both"/>
        <w:rPr>
          <w:rFonts w:eastAsia="Calibri"/>
          <w:szCs w:val="24"/>
        </w:rPr>
      </w:pPr>
      <w:r>
        <w:rPr>
          <w:rFonts w:eastAsia="Calibri"/>
          <w:szCs w:val="24"/>
        </w:rPr>
        <w:t>5.4.1</w:t>
      </w:r>
      <w:r>
        <w:rPr>
          <w:rFonts w:eastAsia="Calibri"/>
          <w:szCs w:val="24"/>
        </w:rPr>
        <w:t>. būsto pritaikymo darbai iki nustatyto termino nepradėti ar atlikti netinkamai, ar nebaigti;</w:t>
      </w:r>
    </w:p>
    <w:p>
      <w:pPr>
        <w:ind w:firstLine="851"/>
        <w:jc w:val="both"/>
        <w:rPr>
          <w:rFonts w:eastAsia="Calibri"/>
          <w:szCs w:val="24"/>
        </w:rPr>
      </w:pPr>
      <w:r>
        <w:rPr>
          <w:rFonts w:eastAsia="Calibri"/>
          <w:spacing w:val="-4"/>
          <w:szCs w:val="24"/>
        </w:rPr>
        <w:t>5.4.2</w:t>
      </w:r>
      <w:r>
        <w:rPr>
          <w:rFonts w:eastAsia="Calibri"/>
          <w:spacing w:val="-4"/>
          <w:szCs w:val="24"/>
        </w:rPr>
        <w:t>. Darbų organizatorius nesudarė sąlygų Komisijai</w:t>
      </w:r>
      <w:r>
        <w:rPr>
          <w:rFonts w:eastAsia="Calibri"/>
          <w:szCs w:val="24"/>
        </w:rPr>
        <w:t xml:space="preserve"> apžiūrėti pritaikytą būstą;</w:t>
      </w:r>
    </w:p>
    <w:p>
      <w:pPr>
        <w:ind w:firstLine="851"/>
        <w:jc w:val="both"/>
        <w:rPr>
          <w:rFonts w:eastAsia="Calibri"/>
          <w:szCs w:val="24"/>
        </w:rPr>
      </w:pPr>
      <w:r>
        <w:rPr>
          <w:rFonts w:eastAsia="Calibri"/>
          <w:szCs w:val="24"/>
        </w:rPr>
        <w:t>5.4.3</w:t>
      </w:r>
      <w:r>
        <w:rPr>
          <w:rFonts w:eastAsia="Calibri"/>
          <w:szCs w:val="24"/>
        </w:rPr>
        <w:t>. patirtos išlaidos priskirtinos Aprašo VIII skyriuje nurodytoms netinkamoms finansuoti išlaidoms;</w:t>
      </w:r>
    </w:p>
    <w:p>
      <w:pPr>
        <w:ind w:firstLine="851"/>
        <w:jc w:val="both"/>
        <w:rPr>
          <w:rFonts w:eastAsia="Calibri"/>
          <w:szCs w:val="24"/>
        </w:rPr>
      </w:pPr>
      <w:r>
        <w:rPr>
          <w:rFonts w:eastAsia="Calibri"/>
          <w:szCs w:val="24"/>
        </w:rPr>
        <w:t>5.4.4</w:t>
      </w:r>
      <w:r>
        <w:rPr>
          <w:rFonts w:eastAsia="Calibri"/>
          <w:szCs w:val="24"/>
        </w:rPr>
        <w:t>. atlikti darbai, kurie nebuvo numatyti būsto pritaikymo darbų apraše ir išlaidų sąmatoje;</w:t>
      </w:r>
    </w:p>
    <w:p>
      <w:pPr>
        <w:ind w:firstLine="851"/>
        <w:jc w:val="both"/>
        <w:rPr>
          <w:rFonts w:eastAsia="Calibri"/>
          <w:szCs w:val="24"/>
        </w:rPr>
      </w:pPr>
      <w:r>
        <w:rPr>
          <w:rFonts w:eastAsia="Calibri"/>
          <w:szCs w:val="24"/>
        </w:rPr>
        <w:t>5.4.5</w:t>
      </w:r>
      <w:r>
        <w:rPr>
          <w:rFonts w:eastAsia="Calibri"/>
          <w:szCs w:val="24"/>
        </w:rPr>
        <w:t>. išlaidos viršija Komisijos nustatytą didžiausią būstui pritaikyti skirtiną lėšų sumą;</w:t>
      </w:r>
    </w:p>
    <w:p>
      <w:pPr>
        <w:ind w:firstLine="851"/>
        <w:jc w:val="both"/>
      </w:pPr>
      <w:r>
        <w:rPr>
          <w:rFonts w:eastAsia="Calibri"/>
          <w:szCs w:val="24"/>
        </w:rPr>
        <w:t>5.4.6</w:t>
      </w:r>
      <w:r>
        <w:rPr>
          <w:rFonts w:eastAsia="Calibri"/>
          <w:szCs w:val="24"/>
        </w:rPr>
        <w:t>. Darbų organizatorius nepateikė išlaidas patvirtinančių dokumentų (sąskaitų faktūrų, išankstinių sąskaitų faktūrų, perdavimo–priėmimo aktų, pirkimo–pardavimo kvitų, čekių ar teisę užsiimti statybos veikla patvirtinančių dokumentų ir pan.);</w:t>
      </w:r>
    </w:p>
    <w:p>
      <w:pPr>
        <w:ind w:firstLine="851"/>
        <w:jc w:val="both"/>
      </w:pPr>
      <w:r>
        <w:t>5.5</w:t>
      </w:r>
      <w:r>
        <w:t>. iš Darbų organizatoriaus gavus būsto pritaikymo darbams atlikti reikalingų prekių ir (ar) įrangos</w:t>
      </w:r>
      <w:r>
        <w:rPr>
          <w:b/>
          <w:bCs/>
        </w:rPr>
        <w:t xml:space="preserve"> </w:t>
      </w:r>
      <w:r>
        <w:t>įsigijimo dokumentą (-us) (pavyzdžiui: sąskaitą faktūrą, išankstinę sąskaitą faktūrą, pirkimo–pardavimo kvitą, čekį), kuriame (-iuose) nurodytas būsto pritaikymo darbams atlikti reikalingų prekių ir (ar) įrangos pavadinimas ir</w:t>
      </w:r>
      <w:r>
        <w:rPr>
          <w:b/>
          <w:bCs/>
        </w:rPr>
        <w:t xml:space="preserve"> </w:t>
      </w:r>
      <w:r>
        <w:t xml:space="preserve">kaina, pervesti šiame įsigijimo dokumente nurodytų einamaisiais metais pritaikant būstą patirtų išlaidų sumą, jei patirtos išlaidos atitinka </w:t>
      </w:r>
      <w:r>
        <w:rPr>
          <w:szCs w:val="24"/>
        </w:rPr>
        <w:t xml:space="preserve">Aprašo VIII skyriuje </w:t>
      </w:r>
      <w:r>
        <w:t xml:space="preserve">nurodytas tinkamas finansuoti išlaidas. Lėšos pervedamos į Darbų organizatoriaus nurodytą sąskaitą. Jei </w:t>
      </w:r>
      <w:r>
        <w:rPr>
          <w:szCs w:val="24"/>
        </w:rPr>
        <w:t xml:space="preserve">atstovas yra asmens gyvenamosios vietos savivaldybės socialinių paslaugų įstaigos paskirtas socialinis darbuotojas, lėšos pervedamos į asmens, kuriam pritaikomas būstas, sąskaitą. </w:t>
      </w:r>
      <w:r>
        <w:t>Būsto pritaikymo darbams atlikti reikalingų prekių ir (ar) įrangos įsigijimo išlaidų apmokėjimą patvirtinančiame (-čiuose) dokumente (-uose) turi būti nurodyta Sutartį dėl savarankiško būsto pritaikymo pasirašiusio asmens ar atstovo vardas ir pavardė arba būsto pritaikymo darbus atlikusio fizinio asmens vardas ir pavardė, arba būsto pritaikymo darbus atlikusio juridinio asmens pavadinimas bei būsto pritaikymo darbams atlikti reikalingų prekių ir (ar) įrangos pavadinimas (-ai) ir kaina (-os)</w:t>
      </w:r>
      <w:r>
        <w:rPr>
          <w:szCs w:val="24"/>
        </w:rPr>
        <w:t>;</w:t>
      </w:r>
    </w:p>
    <w:p>
      <w:pPr>
        <w:ind w:firstLine="851"/>
        <w:jc w:val="both"/>
        <w:rPr>
          <w:szCs w:val="24"/>
        </w:rPr>
      </w:pPr>
      <w:r>
        <w:t>5.6</w:t>
      </w:r>
      <w:r>
        <w:t>. iš Darbų organizatoriaus gavus</w:t>
      </w:r>
      <w:r>
        <w:rPr>
          <w:color w:val="000000"/>
          <w:szCs w:val="24"/>
        </w:rPr>
        <w:t xml:space="preserve"> būsto pritaikymo darbų apmokėjimo dokumentą (-us) (pavyzdžiui: sąskaitą faktūrą, išankstinę sąskaitą faktūrą), kuriame (-iuose) nurodyti būsto pritaikymo darbų sąraše esantys darbai ir šių darbų kaina, pervesti iki 60 procentų šiame dokumente nurodytos išlaidų sumos į Darbų organizatoriaus nurodytą sąskaitą.</w:t>
      </w:r>
      <w:r>
        <w:t xml:space="preserve"> Jei </w:t>
      </w:r>
      <w:r>
        <w:rPr>
          <w:szCs w:val="24"/>
        </w:rPr>
        <w:t xml:space="preserve">atstovas yra asmens gyvenamosios vietos savivaldybės socialinių paslaugų įstaigos paskirtas socialinis darbuotojas, lėšos pervedamos į asmens, kuriam pritaikomas būstas, sąskaitą. </w:t>
      </w:r>
      <w:r>
        <w:rPr>
          <w:color w:val="000000"/>
          <w:szCs w:val="24"/>
          <w:lang w:eastAsia="x-none"/>
        </w:rPr>
        <w:t xml:space="preserve">Būsto pritaikymo darbų išlaidų apmokėjimą patvirtinančiame (-čiuose) dokumente (-uose) turi būti nurodyta Sutartį dėl savarankiško būsto pritaikymo pasirašiusio asmens ar atstovo vardas ir pavardė arba būsto pritaikymo darbus atlikusio fizinio asmens vardas ir pavardė, arba </w:t>
      </w:r>
      <w:r>
        <w:t xml:space="preserve">pritaikymo darbus atlikusio </w:t>
      </w:r>
      <w:r>
        <w:rPr>
          <w:color w:val="000000"/>
          <w:szCs w:val="24"/>
          <w:lang w:eastAsia="x-none"/>
        </w:rPr>
        <w:t>juridinio asmens pavadinimas.</w:t>
      </w:r>
    </w:p>
    <w:p>
      <w:pPr>
        <w:ind w:firstLine="851"/>
        <w:jc w:val="both"/>
      </w:pPr>
    </w:p>
    <w:p>
      <w:pPr>
        <w:ind w:firstLine="851"/>
        <w:jc w:val="both"/>
        <w:rPr>
          <w:rFonts w:eastAsia="Calibri"/>
          <w:szCs w:val="24"/>
        </w:rPr>
      </w:pPr>
      <w:r>
        <w:rPr>
          <w:rFonts w:eastAsia="Calibri"/>
          <w:b/>
          <w:szCs w:val="24"/>
        </w:rPr>
        <w:t>6</w:t>
      </w:r>
      <w:r>
        <w:rPr>
          <w:rFonts w:eastAsia="Calibri"/>
          <w:b/>
          <w:szCs w:val="24"/>
        </w:rPr>
        <w:t>.</w:t>
      </w:r>
      <w:r>
        <w:rPr>
          <w:rFonts w:eastAsia="Calibri"/>
          <w:szCs w:val="24"/>
        </w:rPr>
        <w:t xml:space="preserve"> </w:t>
      </w:r>
      <w:r>
        <w:rPr>
          <w:rFonts w:eastAsia="Calibri"/>
          <w:b/>
          <w:szCs w:val="24"/>
        </w:rPr>
        <w:t>Baigiamosios nuostatos:</w:t>
      </w:r>
    </w:p>
    <w:p>
      <w:pPr>
        <w:ind w:firstLine="851"/>
        <w:jc w:val="both"/>
        <w:rPr>
          <w:rFonts w:eastAsia="Calibri"/>
          <w:szCs w:val="24"/>
        </w:rPr>
      </w:pPr>
      <w:r>
        <w:rPr>
          <w:rFonts w:eastAsia="Calibri"/>
          <w:szCs w:val="24"/>
        </w:rPr>
        <w:t>6.1</w:t>
      </w:r>
      <w:r>
        <w:rPr>
          <w:rFonts w:eastAsia="Calibri"/>
          <w:szCs w:val="24"/>
        </w:rPr>
        <w:t>. Sutartis įsigalioja, kai ją pasirašo Šalys, ir galioja iki visiško Šalių įsipareigojimų įvykdymo;</w:t>
      </w:r>
    </w:p>
    <w:p>
      <w:pPr>
        <w:ind w:firstLine="851"/>
        <w:jc w:val="both"/>
        <w:rPr>
          <w:rFonts w:eastAsia="Calibri"/>
          <w:szCs w:val="24"/>
        </w:rPr>
      </w:pPr>
      <w:r>
        <w:rPr>
          <w:rFonts w:eastAsia="Calibri"/>
          <w:szCs w:val="24"/>
        </w:rPr>
        <w:t>6.2</w:t>
      </w:r>
      <w:r>
        <w:rPr>
          <w:rFonts w:eastAsia="Calibri"/>
          <w:szCs w:val="24"/>
        </w:rPr>
        <w:t>. Šalys atleidžiamos nuo atsakomybės už šios Sutarties vykdymą dėl nenugalimos jėgos aplinkybių, vadovaujantis Lietuvos Respublikos civiliniu kodeksu ir Atleidimo nuo atsakomybės esant nenugalimos jėgos (</w:t>
      </w:r>
      <w:r>
        <w:rPr>
          <w:rFonts w:eastAsia="Calibri"/>
          <w:i/>
          <w:szCs w:val="24"/>
        </w:rPr>
        <w:t>force majeure</w:t>
      </w:r>
      <w:r>
        <w:rPr>
          <w:rFonts w:eastAsia="Calibri"/>
          <w:szCs w:val="24"/>
        </w:rPr>
        <w:t xml:space="preserve">) aplinkybėms taisyklėmis, patvirtintomis Lietuvos Respublikos Vyriausybės </w:t>
      </w:r>
      <w:smartTag w:uri="urn:schemas-microsoft-com:office:smarttags" w:element="metricconverter">
        <w:smartTagPr>
          <w:attr w:name="ProductID" w:val="1996 m"/>
        </w:smartTagPr>
        <w:r>
          <w:rPr>
            <w:rFonts w:eastAsia="Calibri"/>
            <w:szCs w:val="24"/>
          </w:rPr>
          <w:t>1996 m</w:t>
        </w:r>
      </w:smartTag>
      <w:r>
        <w:rPr>
          <w:rFonts w:eastAsia="Calibri"/>
          <w:szCs w:val="24"/>
        </w:rPr>
        <w:t xml:space="preserve">. liepos 15 d. nutarimu </w:t>
      </w:r>
      <w:r>
        <w:rPr>
          <w:rFonts w:eastAsia="Calibri"/>
          <w:iCs/>
          <w:szCs w:val="24"/>
        </w:rPr>
        <w:t>Nr. 840 „Dėl Atleidimo nuo atsakomybės esant nenugalimos jėgos (</w:t>
      </w:r>
      <w:r>
        <w:rPr>
          <w:rFonts w:eastAsia="Calibri"/>
          <w:i/>
          <w:iCs/>
          <w:szCs w:val="24"/>
        </w:rPr>
        <w:t>force majeure</w:t>
      </w:r>
      <w:r>
        <w:rPr>
          <w:rFonts w:eastAsia="Calibri"/>
          <w:iCs/>
          <w:szCs w:val="24"/>
        </w:rPr>
        <w:t>) aplinkybėms taisyklių patvirtinimo“</w:t>
      </w:r>
      <w:r>
        <w:rPr>
          <w:rFonts w:eastAsia="Calibri"/>
          <w:szCs w:val="24"/>
        </w:rPr>
        <w:t>;</w:t>
      </w:r>
    </w:p>
    <w:p>
      <w:pPr>
        <w:ind w:firstLine="851"/>
        <w:jc w:val="both"/>
        <w:rPr>
          <w:rFonts w:eastAsia="Calibri"/>
          <w:szCs w:val="24"/>
        </w:rPr>
      </w:pPr>
      <w:r>
        <w:rPr>
          <w:rFonts w:eastAsia="Calibri"/>
          <w:szCs w:val="24"/>
        </w:rPr>
        <w:t>6.3</w:t>
      </w:r>
      <w:r>
        <w:rPr>
          <w:rFonts w:eastAsia="Calibri"/>
          <w:szCs w:val="24"/>
        </w:rPr>
        <w:t>. Sutartis vykdoma vadovaujantis Lietuvos Respublikos teisės aktais. Visi Šalių ginčai dėl šios Sutarties arba susiję su šia Sutartimi sprendžiami Lietuvos Respublikos teisės aktų nustatyta tvarka;</w:t>
      </w:r>
    </w:p>
    <w:p>
      <w:pPr>
        <w:ind w:firstLine="851"/>
        <w:jc w:val="both"/>
        <w:rPr>
          <w:rFonts w:eastAsia="Calibri"/>
          <w:szCs w:val="24"/>
        </w:rPr>
      </w:pPr>
      <w:r>
        <w:rPr>
          <w:rFonts w:eastAsia="Calibri"/>
          <w:szCs w:val="24"/>
        </w:rPr>
        <w:t>6.4</w:t>
      </w:r>
      <w:r>
        <w:rPr>
          <w:rFonts w:eastAsia="Calibri"/>
          <w:szCs w:val="24"/>
        </w:rPr>
        <w:t>. Sutarties priedai laikomi neatskiriama šios Sutarties dalimi;</w:t>
      </w:r>
    </w:p>
    <w:p>
      <w:pPr>
        <w:widowControl w:val="0"/>
        <w:tabs>
          <w:tab w:val="left" w:pos="360"/>
          <w:tab w:val="left" w:pos="1134"/>
        </w:tabs>
        <w:ind w:firstLine="851"/>
        <w:jc w:val="both"/>
        <w:rPr>
          <w:i/>
          <w:szCs w:val="24"/>
          <w:lang w:eastAsia="lt-LT"/>
        </w:rPr>
      </w:pPr>
      <w:r>
        <w:rPr>
          <w:rFonts w:eastAsia="Calibri"/>
          <w:szCs w:val="24"/>
        </w:rPr>
        <w:t>6.5</w:t>
      </w:r>
      <w:r>
        <w:rPr>
          <w:rFonts w:eastAsia="Calibri"/>
          <w:szCs w:val="24"/>
        </w:rPr>
        <w:t xml:space="preserve">. </w:t>
      </w:r>
      <w:r>
        <w:rPr>
          <w:i/>
          <w:szCs w:val="24"/>
          <w:lang w:eastAsia="lt-LT"/>
        </w:rPr>
        <w:t>jei Sutartis pasirašoma raštu:</w:t>
      </w:r>
    </w:p>
    <w:p>
      <w:pPr>
        <w:ind w:firstLine="851"/>
        <w:jc w:val="both"/>
        <w:rPr>
          <w:rFonts w:eastAsia="Calibri"/>
          <w:szCs w:val="24"/>
        </w:rPr>
      </w:pPr>
      <w:r>
        <w:rPr>
          <w:rFonts w:eastAsia="Calibri"/>
          <w:szCs w:val="24"/>
        </w:rPr>
        <w:t>Sutartis sudaroma dviem egzemplioriais, turinčiais vienodą teisinę galią, po vieną egzempliorių kiekvienai Šaliai.</w:t>
      </w:r>
    </w:p>
    <w:p>
      <w:pPr>
        <w:widowControl w:val="0"/>
        <w:tabs>
          <w:tab w:val="left" w:pos="360"/>
          <w:tab w:val="left" w:pos="1134"/>
        </w:tabs>
        <w:ind w:firstLine="851"/>
        <w:jc w:val="both"/>
        <w:rPr>
          <w:i/>
          <w:szCs w:val="24"/>
          <w:lang w:eastAsia="lt-LT"/>
        </w:rPr>
      </w:pPr>
      <w:r>
        <w:rPr>
          <w:i/>
          <w:szCs w:val="24"/>
          <w:lang w:eastAsia="lt-LT"/>
        </w:rPr>
        <w:t xml:space="preserve">Jei Sutartis pasirašoma </w:t>
      </w:r>
      <w:r>
        <w:rPr>
          <w:i/>
          <w:iCs/>
          <w:szCs w:val="24"/>
        </w:rPr>
        <w:t>kvalifikuotu</w:t>
      </w:r>
      <w:r>
        <w:rPr>
          <w:i/>
          <w:szCs w:val="24"/>
          <w:lang w:eastAsia="lt-LT"/>
        </w:rPr>
        <w:t xml:space="preserve"> elektroniniu parašu:</w:t>
      </w:r>
    </w:p>
    <w:p>
      <w:pPr>
        <w:ind w:firstLine="851"/>
        <w:jc w:val="both"/>
        <w:rPr>
          <w:szCs w:val="24"/>
        </w:rPr>
      </w:pPr>
      <w:r>
        <w:rPr>
          <w:szCs w:val="24"/>
        </w:rPr>
        <w:t>Sutartis pasirašoma kvalifikuotu elektroniniu parašu.</w:t>
      </w:r>
    </w:p>
    <w:p>
      <w:pPr>
        <w:ind w:firstLine="851"/>
        <w:jc w:val="both"/>
        <w:rPr>
          <w:rFonts w:eastAsia="Calibri"/>
          <w:szCs w:val="24"/>
        </w:rPr>
      </w:pPr>
    </w:p>
    <w:p>
      <w:pPr>
        <w:ind w:firstLine="851"/>
        <w:jc w:val="both"/>
        <w:rPr>
          <w:rFonts w:eastAsia="Calibri"/>
          <w:szCs w:val="24"/>
        </w:rPr>
      </w:pPr>
      <w:r>
        <w:rPr>
          <w:rFonts w:eastAsia="Calibri"/>
          <w:szCs w:val="24"/>
        </w:rPr>
        <w:t>6.6</w:t>
      </w:r>
      <w:r>
        <w:rPr>
          <w:rFonts w:eastAsia="Calibri"/>
          <w:szCs w:val="24"/>
        </w:rPr>
        <w:t>. Sutarties priedai: ___________________________________________________ .</w:t>
      </w:r>
    </w:p>
    <w:p>
      <w:pPr>
        <w:ind w:firstLine="851"/>
        <w:jc w:val="both"/>
        <w:rPr>
          <w:rFonts w:eastAsia="Calibri"/>
          <w:b/>
          <w:szCs w:val="24"/>
        </w:rPr>
      </w:pPr>
    </w:p>
    <w:p>
      <w:pPr>
        <w:ind w:firstLine="851"/>
        <w:jc w:val="both"/>
        <w:rPr>
          <w:rFonts w:eastAsia="Calibri"/>
          <w:b/>
          <w:szCs w:val="24"/>
        </w:rPr>
      </w:pPr>
      <w:r>
        <w:rPr>
          <w:rFonts w:eastAsia="Calibri"/>
          <w:b/>
          <w:szCs w:val="24"/>
        </w:rPr>
        <w:t>7.</w:t>
      </w:r>
      <w:r>
        <w:rPr>
          <w:rFonts w:eastAsia="Calibri"/>
          <w:szCs w:val="24"/>
        </w:rPr>
        <w:t xml:space="preserve"> </w:t>
      </w:r>
      <w:r>
        <w:rPr>
          <w:rFonts w:eastAsia="Calibri"/>
          <w:b/>
          <w:szCs w:val="24"/>
        </w:rPr>
        <w:t>Šalių rekvizitai ir parašai:</w:t>
      </w:r>
    </w:p>
    <w:p>
      <w:pPr>
        <w:ind w:firstLine="851"/>
        <w:jc w:val="both"/>
        <w:rPr>
          <w:rFonts w:eastAsia="Calibri"/>
          <w:b/>
          <w:szCs w:val="24"/>
        </w:rPr>
      </w:pPr>
    </w:p>
    <w:tbl>
      <w:tblPr>
        <w:tblW w:w="0" w:type="auto"/>
        <w:tblInd w:w="-142" w:type="dxa"/>
        <w:tblLook w:val="04A0" w:firstRow="1" w:lastRow="0" w:firstColumn="1" w:lastColumn="0" w:noHBand="0" w:noVBand="1"/>
      </w:tblPr>
      <w:tblGrid>
        <w:gridCol w:w="4837"/>
        <w:gridCol w:w="5159"/>
      </w:tblGrid>
      <w:tr>
        <w:tc>
          <w:tcPr>
            <w:tcW w:w="4927" w:type="dxa"/>
            <w:hideMark/>
          </w:tcPr>
          <w:p>
            <w:pPr>
              <w:jc w:val="both"/>
              <w:rPr>
                <w:b/>
                <w:szCs w:val="24"/>
              </w:rPr>
            </w:pPr>
            <w:r>
              <w:rPr>
                <w:b/>
                <w:szCs w:val="24"/>
              </w:rPr>
              <w:t>Savivaldybės administracija</w:t>
            </w:r>
          </w:p>
          <w:p>
            <w:pPr>
              <w:jc w:val="both"/>
              <w:rPr>
                <w:szCs w:val="24"/>
              </w:rPr>
            </w:pPr>
            <w:r>
              <w:rPr>
                <w:szCs w:val="24"/>
              </w:rPr>
              <w:t>.......................... savivaldybės administracija</w:t>
            </w:r>
          </w:p>
          <w:p>
            <w:pPr>
              <w:jc w:val="both"/>
              <w:rPr>
                <w:szCs w:val="24"/>
              </w:rPr>
            </w:pPr>
            <w:r>
              <w:rPr>
                <w:szCs w:val="24"/>
              </w:rPr>
              <w:t>......................................................................</w:t>
            </w:r>
          </w:p>
          <w:p>
            <w:pPr>
              <w:jc w:val="both"/>
              <w:rPr>
                <w:sz w:val="22"/>
                <w:szCs w:val="22"/>
              </w:rPr>
            </w:pPr>
            <w:r>
              <w:rPr>
                <w:i/>
                <w:sz w:val="22"/>
                <w:szCs w:val="22"/>
              </w:rPr>
              <w:t>(veiklos adresas, telefono ryšio numeris)</w:t>
            </w:r>
          </w:p>
          <w:p>
            <w:pPr>
              <w:jc w:val="both"/>
              <w:rPr>
                <w:szCs w:val="24"/>
              </w:rPr>
            </w:pPr>
            <w:r>
              <w:rPr>
                <w:szCs w:val="24"/>
              </w:rPr>
              <w:t>.........................................................................</w:t>
            </w:r>
          </w:p>
          <w:p>
            <w:pPr>
              <w:rPr>
                <w:i/>
                <w:sz w:val="22"/>
                <w:szCs w:val="22"/>
              </w:rPr>
            </w:pPr>
            <w:r>
              <w:rPr>
                <w:i/>
                <w:sz w:val="22"/>
                <w:szCs w:val="22"/>
              </w:rPr>
              <w:t>(savivaldybės administracijos atstovo pareigos, vardas ir pavardė)</w:t>
            </w:r>
          </w:p>
          <w:p>
            <w:pPr>
              <w:jc w:val="both"/>
              <w:rPr>
                <w:i/>
                <w:sz w:val="22"/>
                <w:szCs w:val="22"/>
              </w:rPr>
            </w:pPr>
          </w:p>
          <w:p>
            <w:pPr>
              <w:jc w:val="both"/>
              <w:rPr>
                <w:sz w:val="22"/>
                <w:szCs w:val="22"/>
              </w:rPr>
            </w:pPr>
            <w:r>
              <w:rPr>
                <w:i/>
                <w:sz w:val="22"/>
                <w:szCs w:val="22"/>
              </w:rPr>
              <w:t>....................................................................... (parašas)</w:t>
            </w:r>
            <w:r>
              <w:rPr>
                <w:sz w:val="22"/>
                <w:szCs w:val="22"/>
              </w:rPr>
              <w:t xml:space="preserve"> </w:t>
            </w:r>
          </w:p>
          <w:p>
            <w:pPr>
              <w:ind w:firstLine="2100"/>
              <w:jc w:val="both"/>
              <w:rPr>
                <w:szCs w:val="24"/>
              </w:rPr>
            </w:pPr>
            <w:r>
              <w:rPr>
                <w:szCs w:val="24"/>
              </w:rPr>
              <w:t xml:space="preserve">A. V. </w:t>
            </w:r>
          </w:p>
        </w:tc>
        <w:tc>
          <w:tcPr>
            <w:tcW w:w="5280" w:type="dxa"/>
            <w:hideMark/>
          </w:tcPr>
          <w:p>
            <w:pPr>
              <w:jc w:val="both"/>
              <w:rPr>
                <w:b/>
                <w:szCs w:val="24"/>
              </w:rPr>
            </w:pPr>
            <w:r>
              <w:rPr>
                <w:b/>
                <w:szCs w:val="24"/>
              </w:rPr>
              <w:t>Darbų organizatorius</w:t>
            </w:r>
          </w:p>
          <w:p>
            <w:pPr>
              <w:jc w:val="both"/>
              <w:rPr>
                <w:szCs w:val="24"/>
              </w:rPr>
            </w:pPr>
            <w:r>
              <w:rPr>
                <w:szCs w:val="24"/>
              </w:rPr>
              <w:t>Vardas ir pavardė ..............................................</w:t>
            </w:r>
          </w:p>
          <w:p>
            <w:pPr>
              <w:jc w:val="both"/>
              <w:rPr>
                <w:szCs w:val="24"/>
              </w:rPr>
            </w:pPr>
            <w:r>
              <w:rPr>
                <w:szCs w:val="24"/>
              </w:rPr>
              <w:t>...........................................................................</w:t>
            </w:r>
          </w:p>
          <w:p>
            <w:pPr>
              <w:jc w:val="both"/>
              <w:rPr>
                <w:i/>
                <w:sz w:val="22"/>
                <w:szCs w:val="22"/>
              </w:rPr>
            </w:pPr>
            <w:r>
              <w:rPr>
                <w:i/>
                <w:sz w:val="22"/>
                <w:szCs w:val="22"/>
              </w:rPr>
              <w:t>..................................................................................</w:t>
            </w:r>
          </w:p>
          <w:p>
            <w:pPr>
              <w:jc w:val="both"/>
              <w:rPr>
                <w:i/>
                <w:sz w:val="22"/>
                <w:szCs w:val="22"/>
              </w:rPr>
            </w:pPr>
            <w:r>
              <w:rPr>
                <w:i/>
                <w:sz w:val="22"/>
                <w:szCs w:val="22"/>
              </w:rPr>
              <w:t>....................................................................................</w:t>
            </w:r>
          </w:p>
          <w:p>
            <w:pPr>
              <w:jc w:val="both"/>
              <w:rPr>
                <w:i/>
                <w:sz w:val="22"/>
                <w:szCs w:val="22"/>
              </w:rPr>
            </w:pPr>
            <w:r>
              <w:rPr>
                <w:i/>
                <w:sz w:val="22"/>
                <w:szCs w:val="22"/>
              </w:rPr>
              <w:t xml:space="preserve">(duomenys susisiekti dėl asmens prašymo nagrinėjimo ar vykdymo (pavyzdžiui, korespondencijos adresas, telefono ryšio numeris ar el. pašto adresas)) </w:t>
            </w:r>
          </w:p>
          <w:p>
            <w:pPr>
              <w:jc w:val="both"/>
              <w:rPr>
                <w:i/>
                <w:sz w:val="22"/>
                <w:szCs w:val="22"/>
              </w:rPr>
            </w:pPr>
          </w:p>
          <w:p>
            <w:pPr>
              <w:jc w:val="both"/>
              <w:rPr>
                <w:i/>
                <w:sz w:val="22"/>
                <w:szCs w:val="22"/>
              </w:rPr>
            </w:pPr>
            <w:r>
              <w:rPr>
                <w:i/>
                <w:sz w:val="22"/>
                <w:szCs w:val="22"/>
              </w:rPr>
              <w:t>........................................................................... (parašas)</w:t>
            </w:r>
          </w:p>
        </w:tc>
      </w:tr>
    </w:tbl>
    <w:p/>
    <w:p>
      <w:pPr>
        <w:jc w:val="center"/>
      </w:pP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left="4820"/>
        <w:sectPr>
          <w:pgSz w:w="11906" w:h="16838"/>
          <w:pgMar w:top="1701" w:right="567" w:bottom="1134" w:left="1701" w:header="567" w:footer="567" w:gutter="0"/>
          <w:pgNumType w:start="1"/>
          <w:cols w:space="1296"/>
          <w:titlePg/>
          <w:docGrid w:linePitch="360"/>
        </w:sectPr>
      </w:pPr>
    </w:p>
    <w:p>
      <w:pPr>
        <w:ind w:left="4820"/>
        <w:rPr>
          <w:rFonts w:eastAsia="Calibri"/>
          <w:szCs w:val="24"/>
        </w:rPr>
      </w:pPr>
      <w:r>
        <w:rPr>
          <w:rFonts w:eastAsia="Calibri"/>
          <w:szCs w:val="24"/>
        </w:rPr>
        <w:t xml:space="preserve">Būsto pritaikymo asmeniui su negalia poreikio </w:t>
      </w:r>
    </w:p>
    <w:p>
      <w:pPr>
        <w:ind w:left="4820"/>
        <w:rPr>
          <w:rFonts w:eastAsia="Calibri"/>
          <w:szCs w:val="24"/>
        </w:rPr>
      </w:pPr>
      <w:r>
        <w:rPr>
          <w:rFonts w:eastAsia="Calibri"/>
          <w:szCs w:val="24"/>
        </w:rPr>
        <w:t>nustatymo, būsto pritaikymo ir finansavimo</w:t>
      </w:r>
    </w:p>
    <w:p>
      <w:pPr>
        <w:ind w:left="4820"/>
        <w:rPr>
          <w:rFonts w:eastAsia="Calibri"/>
          <w:szCs w:val="24"/>
        </w:rPr>
      </w:pPr>
      <w:r>
        <w:rPr>
          <w:rFonts w:eastAsia="Calibri"/>
          <w:szCs w:val="24"/>
        </w:rPr>
        <w:t>tvarkos aprašo</w:t>
      </w:r>
    </w:p>
    <w:p>
      <w:pPr>
        <w:ind w:left="4820"/>
        <w:rPr>
          <w:rFonts w:eastAsia="Calibri"/>
          <w:szCs w:val="24"/>
        </w:rPr>
      </w:pPr>
      <w:r>
        <w:rPr>
          <w:rFonts w:eastAsia="Calibri"/>
          <w:szCs w:val="24"/>
        </w:rPr>
        <w:t>6</w:t>
      </w:r>
      <w:r>
        <w:rPr>
          <w:rFonts w:eastAsia="Calibri"/>
          <w:szCs w:val="24"/>
        </w:rPr>
        <w:t xml:space="preserve"> priedas</w:t>
      </w:r>
    </w:p>
    <w:p>
      <w:pPr>
        <w:ind w:left="6521"/>
        <w:rPr>
          <w:rFonts w:eastAsia="Calibri"/>
          <w:szCs w:val="24"/>
        </w:rPr>
      </w:pPr>
    </w:p>
    <w:p>
      <w:pPr>
        <w:ind w:left="6521"/>
        <w:rPr>
          <w:rFonts w:eastAsia="Calibri"/>
          <w:szCs w:val="24"/>
        </w:rPr>
      </w:pPr>
    </w:p>
    <w:p>
      <w:pPr>
        <w:tabs>
          <w:tab w:val="left" w:pos="180"/>
        </w:tabs>
        <w:jc w:val="center"/>
        <w:rPr>
          <w:rFonts w:eastAsia="Calibri"/>
          <w:b/>
          <w:szCs w:val="24"/>
        </w:rPr>
      </w:pPr>
      <w:r>
        <w:rPr>
          <w:rFonts w:eastAsia="Calibri"/>
          <w:b/>
          <w:szCs w:val="24"/>
        </w:rPr>
        <w:t xml:space="preserve">(Keltuvo (lifto), </w:t>
      </w:r>
      <w:r>
        <w:rPr>
          <w:b/>
          <w:bCs/>
        </w:rPr>
        <w:t>mobilaus keltuvo ar laiptų kopiklio</w:t>
      </w:r>
      <w:r>
        <w:rPr>
          <w:rFonts w:eastAsia="Calibri"/>
          <w:b/>
          <w:szCs w:val="24"/>
        </w:rPr>
        <w:t xml:space="preserve"> panaudos sutarties forma)</w:t>
      </w:r>
    </w:p>
    <w:p>
      <w:pPr>
        <w:tabs>
          <w:tab w:val="left" w:pos="180"/>
        </w:tabs>
        <w:jc w:val="center"/>
        <w:rPr>
          <w:rFonts w:eastAsia="Calibri"/>
          <w:szCs w:val="24"/>
        </w:rPr>
      </w:pPr>
    </w:p>
    <w:p>
      <w:pPr>
        <w:jc w:val="center"/>
        <w:rPr>
          <w:rFonts w:eastAsia="Calibri"/>
          <w:szCs w:val="24"/>
        </w:rPr>
      </w:pPr>
      <w:r>
        <w:rPr>
          <w:rFonts w:eastAsia="Calibri"/>
          <w:szCs w:val="24"/>
        </w:rPr>
        <w:t>20___ m. ________________ d. Nr. ________</w:t>
      </w:r>
    </w:p>
    <w:p>
      <w:pPr>
        <w:jc w:val="center"/>
        <w:rPr>
          <w:rFonts w:eastAsia="Calibri"/>
          <w:szCs w:val="24"/>
        </w:rPr>
      </w:pPr>
    </w:p>
    <w:p>
      <w:pPr>
        <w:jc w:val="center"/>
        <w:rPr>
          <w:rFonts w:eastAsia="Calibri"/>
          <w:szCs w:val="24"/>
        </w:rPr>
      </w:pPr>
      <w:r>
        <w:rPr>
          <w:rFonts w:eastAsia="Calibri"/>
          <w:szCs w:val="24"/>
        </w:rPr>
        <w:t>___________________</w:t>
      </w:r>
    </w:p>
    <w:p>
      <w:pPr>
        <w:jc w:val="center"/>
        <w:rPr>
          <w:rFonts w:eastAsia="Calibri"/>
          <w:i/>
          <w:sz w:val="22"/>
          <w:szCs w:val="22"/>
        </w:rPr>
      </w:pPr>
      <w:r>
        <w:rPr>
          <w:rFonts w:eastAsia="Calibri"/>
          <w:i/>
          <w:sz w:val="22"/>
          <w:szCs w:val="22"/>
        </w:rPr>
        <w:t>(sudarymo vieta)</w:t>
      </w:r>
    </w:p>
    <w:p>
      <w:pPr>
        <w:tabs>
          <w:tab w:val="left" w:pos="180"/>
        </w:tabs>
        <w:jc w:val="center"/>
        <w:rPr>
          <w:rFonts w:eastAsia="Calibri"/>
          <w:b/>
          <w:szCs w:val="24"/>
        </w:rPr>
      </w:pPr>
    </w:p>
    <w:p>
      <w:pPr>
        <w:tabs>
          <w:tab w:val="left" w:pos="180"/>
        </w:tabs>
        <w:jc w:val="both"/>
        <w:rPr>
          <w:rFonts w:eastAsia="Calibri"/>
          <w:szCs w:val="24"/>
        </w:rPr>
      </w:pPr>
      <w:r>
        <w:rPr>
          <w:rFonts w:eastAsia="Calibri"/>
          <w:szCs w:val="24"/>
        </w:rPr>
        <w:t xml:space="preserve">__________________________________________ savivaldybės administracija (toliau – Davėjas), </w:t>
      </w:r>
    </w:p>
    <w:p>
      <w:pPr>
        <w:ind w:firstLine="1425"/>
        <w:jc w:val="both"/>
      </w:pPr>
      <w:r>
        <w:rPr>
          <w:i/>
          <w:iCs/>
          <w:sz w:val="22"/>
          <w:szCs w:val="22"/>
        </w:rPr>
        <w:t>(miesto / rajono pavadinimas)</w:t>
      </w:r>
    </w:p>
    <w:p>
      <w:pPr>
        <w:tabs>
          <w:tab w:val="left" w:pos="180"/>
        </w:tabs>
        <w:jc w:val="both"/>
        <w:rPr>
          <w:rFonts w:eastAsia="Calibri"/>
          <w:szCs w:val="24"/>
        </w:rPr>
      </w:pPr>
    </w:p>
    <w:p>
      <w:pPr>
        <w:tabs>
          <w:tab w:val="left" w:pos="180"/>
        </w:tabs>
        <w:jc w:val="both"/>
        <w:rPr>
          <w:rFonts w:eastAsia="Calibri"/>
          <w:szCs w:val="24"/>
        </w:rPr>
      </w:pPr>
      <w:r>
        <w:rPr>
          <w:rFonts w:eastAsia="Calibri"/>
          <w:szCs w:val="24"/>
        </w:rPr>
        <w:t>atstovaujama ____________________________________________________________________ ,</w:t>
      </w:r>
    </w:p>
    <w:p>
      <w:pPr>
        <w:tabs>
          <w:tab w:val="left" w:pos="180"/>
        </w:tabs>
        <w:ind w:firstLine="3633"/>
        <w:jc w:val="both"/>
        <w:rPr>
          <w:rFonts w:eastAsia="Calibri"/>
          <w:i/>
          <w:sz w:val="22"/>
          <w:szCs w:val="22"/>
        </w:rPr>
      </w:pPr>
      <w:r>
        <w:rPr>
          <w:rFonts w:eastAsia="Calibri"/>
          <w:i/>
          <w:sz w:val="22"/>
          <w:szCs w:val="22"/>
        </w:rPr>
        <w:t>(pareigos, vardas ir pavardė, atstovavimo pagrindas)</w:t>
      </w:r>
    </w:p>
    <w:p>
      <w:pPr>
        <w:tabs>
          <w:tab w:val="left" w:pos="180"/>
        </w:tabs>
        <w:jc w:val="both"/>
        <w:rPr>
          <w:rFonts w:eastAsia="Calibri"/>
          <w:szCs w:val="24"/>
        </w:rPr>
      </w:pPr>
      <w:r>
        <w:rPr>
          <w:rFonts w:eastAsia="Calibri"/>
          <w:szCs w:val="24"/>
        </w:rPr>
        <w:t xml:space="preserve">ir _____________________________________________________________________________ , </w:t>
      </w:r>
    </w:p>
    <w:p>
      <w:pPr>
        <w:tabs>
          <w:tab w:val="left" w:pos="180"/>
        </w:tabs>
        <w:jc w:val="both"/>
        <w:rPr>
          <w:rFonts w:eastAsia="Calibri"/>
          <w:i/>
          <w:sz w:val="22"/>
          <w:szCs w:val="22"/>
        </w:rPr>
      </w:pPr>
      <w:r>
        <w:rPr>
          <w:rFonts w:eastAsia="Calibri"/>
          <w:i/>
          <w:sz w:val="22"/>
          <w:szCs w:val="22"/>
        </w:rPr>
        <w:t xml:space="preserve">(asmens, nurodyto Būsto pritaikymo </w:t>
      </w:r>
      <w:r>
        <w:rPr>
          <w:i/>
          <w:iCs/>
          <w:sz w:val="22"/>
          <w:szCs w:val="22"/>
        </w:rPr>
        <w:t>asmeniui su negalia poreikio nustatymo, būsto pritaikymo ir finansavimo</w:t>
      </w:r>
      <w:r>
        <w:rPr>
          <w:rFonts w:eastAsia="Calibri"/>
          <w:i/>
          <w:sz w:val="22"/>
          <w:szCs w:val="22"/>
        </w:rPr>
        <w:t xml:space="preserve"> tvarkos aprašo, patvirtinto Lietuvos Respublikos socialinės apsaugos ir darbo ministro 2019 m. vasario 19 d. įsakymu Nr. A1-103 „Dėl Būsto pritaikymo asmeniui su negalia poreikio nustatymo, būsto pritaikymo ir finansavimo tvarkos aprašo patvirtinimo“, 3 punkte (toliau – asmuo) ar vieno iš asmens artimųjų giminaičių, sutuoktinio, sugyventinio ar partnerio, asmens atstovo pagal įstatymą ar asmens gyvenamosios vietos savivaldybės socialinių paslaugų įstaigos paskirto socialinio darbuotojo (toliau – atstovas) vardas ir pavardė)</w:t>
      </w:r>
    </w:p>
    <w:p>
      <w:pPr>
        <w:tabs>
          <w:tab w:val="left" w:pos="180"/>
        </w:tabs>
        <w:jc w:val="both"/>
        <w:rPr>
          <w:rFonts w:eastAsia="Calibri"/>
          <w:sz w:val="8"/>
          <w:szCs w:val="8"/>
        </w:rPr>
      </w:pPr>
    </w:p>
    <w:p>
      <w:pPr>
        <w:tabs>
          <w:tab w:val="left" w:pos="180"/>
        </w:tabs>
        <w:jc w:val="both"/>
        <w:rPr>
          <w:szCs w:val="24"/>
        </w:rPr>
      </w:pPr>
      <w:r>
        <w:rPr>
          <w:rFonts w:eastAsia="Calibri"/>
          <w:szCs w:val="24"/>
        </w:rPr>
        <w:t>gimęs __________________________</w:t>
      </w:r>
      <w:r>
        <w:rPr>
          <w:szCs w:val="24"/>
        </w:rPr>
        <w:t xml:space="preserve"> (toliau – Gavėjas) (toliau kartu – Šalys), </w:t>
      </w:r>
    </w:p>
    <w:p>
      <w:pPr>
        <w:tabs>
          <w:tab w:val="left" w:pos="180"/>
        </w:tabs>
        <w:ind w:firstLine="1612"/>
        <w:jc w:val="both"/>
        <w:rPr>
          <w:i/>
          <w:iCs/>
          <w:sz w:val="22"/>
          <w:szCs w:val="22"/>
        </w:rPr>
      </w:pPr>
      <w:r>
        <w:rPr>
          <w:i/>
          <w:iCs/>
          <w:sz w:val="22"/>
          <w:szCs w:val="22"/>
        </w:rPr>
        <w:t>(gimimo data)</w:t>
      </w:r>
    </w:p>
    <w:p>
      <w:pPr>
        <w:tabs>
          <w:tab w:val="left" w:pos="180"/>
        </w:tabs>
        <w:jc w:val="both"/>
        <w:rPr>
          <w:i/>
          <w:iCs/>
          <w:sz w:val="8"/>
          <w:szCs w:val="8"/>
        </w:rPr>
      </w:pPr>
    </w:p>
    <w:p>
      <w:pPr>
        <w:tabs>
          <w:tab w:val="left" w:pos="180"/>
        </w:tabs>
        <w:jc w:val="both"/>
        <w:rPr>
          <w:szCs w:val="24"/>
          <w:vertAlign w:val="superscript"/>
        </w:rPr>
      </w:pPr>
      <w:r>
        <w:rPr>
          <w:szCs w:val="24"/>
        </w:rPr>
        <w:t xml:space="preserve">sudarė šią Keltuvo (lifto), </w:t>
      </w:r>
      <w:r>
        <w:t>mobilaus keltuvo ar laiptų kopiklio</w:t>
      </w:r>
      <w:r>
        <w:rPr>
          <w:szCs w:val="24"/>
        </w:rPr>
        <w:t xml:space="preserve"> panaudos sutartį (toliau – Sutartis):     </w:t>
      </w:r>
    </w:p>
    <w:p>
      <w:pPr>
        <w:tabs>
          <w:tab w:val="left" w:pos="180"/>
        </w:tabs>
        <w:ind w:firstLine="993"/>
        <w:jc w:val="both"/>
        <w:rPr>
          <w:rFonts w:eastAsia="Calibri"/>
          <w:b/>
          <w:szCs w:val="24"/>
        </w:rPr>
      </w:pPr>
    </w:p>
    <w:p>
      <w:pPr>
        <w:tabs>
          <w:tab w:val="left" w:pos="180"/>
        </w:tabs>
        <w:ind w:firstLine="709"/>
        <w:jc w:val="both"/>
        <w:rPr>
          <w:rFonts w:eastAsia="Calibri"/>
          <w:bCs/>
          <w:szCs w:val="24"/>
        </w:rPr>
      </w:pPr>
      <w:r>
        <w:rPr>
          <w:rFonts w:eastAsia="Calibri"/>
          <w:b/>
          <w:szCs w:val="24"/>
        </w:rPr>
        <w:t>1</w:t>
      </w:r>
      <w:r>
        <w:rPr>
          <w:rFonts w:eastAsia="Calibri"/>
          <w:b/>
          <w:szCs w:val="24"/>
        </w:rPr>
        <w:t xml:space="preserve">. Sutarties objektas: </w:t>
      </w:r>
      <w:r>
        <w:rPr>
          <w:rFonts w:eastAsia="Calibri"/>
          <w:bCs/>
          <w:szCs w:val="24"/>
        </w:rPr>
        <w:t>Davėjas perduoda Gavėjui šį keltuvą (liftą),</w:t>
      </w:r>
      <w:r>
        <w:rPr>
          <w:b/>
          <w:bCs/>
        </w:rPr>
        <w:t xml:space="preserve"> </w:t>
      </w:r>
      <w:r>
        <w:t xml:space="preserve">mobilų keltuvą ar laiptų kopiklį </w:t>
      </w:r>
      <w:r>
        <w:rPr>
          <w:szCs w:val="24"/>
        </w:rPr>
        <w:t>(</w:t>
      </w:r>
      <w:r>
        <w:rPr>
          <w:rFonts w:eastAsia="Calibri"/>
          <w:i/>
          <w:iCs/>
          <w:szCs w:val="24"/>
        </w:rPr>
        <w:t>tinkamą variantą pabraukti</w:t>
      </w:r>
      <w:r>
        <w:rPr>
          <w:szCs w:val="24"/>
        </w:rPr>
        <w:t>)</w:t>
      </w:r>
      <w:r>
        <w:rPr>
          <w:rFonts w:eastAsia="Calibri"/>
          <w:szCs w:val="24"/>
        </w:rPr>
        <w:t xml:space="preserve"> (toliau – Įrenginys)</w:t>
      </w:r>
      <w:r>
        <w:rPr>
          <w:rFonts w:eastAsia="Calibri"/>
          <w:bCs/>
          <w:szCs w:val="24"/>
        </w:rPr>
        <w:t xml:space="preserve"> </w:t>
      </w:r>
      <w:r>
        <w:rPr>
          <w:bCs/>
          <w:color w:val="000000"/>
          <w:szCs w:val="24"/>
          <w:shd w:val="clear" w:color="auto" w:fill="FFFFFF"/>
        </w:rPr>
        <w:t xml:space="preserve">laikinai neatlygintinai valdyti ir juo </w:t>
      </w:r>
      <w:r>
        <w:rPr>
          <w:bCs/>
          <w:szCs w:val="24"/>
          <w:shd w:val="clear" w:color="auto" w:fill="FFFFFF"/>
        </w:rPr>
        <w:t xml:space="preserve">naudotis, </w:t>
      </w:r>
      <w:r>
        <w:rPr>
          <w:bCs/>
          <w:color w:val="000000"/>
          <w:szCs w:val="24"/>
          <w:shd w:val="clear" w:color="auto" w:fill="FFFFFF"/>
        </w:rPr>
        <w:t xml:space="preserve">o Gavėjas įsipareigoja grąžinti </w:t>
      </w:r>
      <w:r>
        <w:rPr>
          <w:rFonts w:eastAsia="Calibri"/>
          <w:bCs/>
          <w:szCs w:val="24"/>
        </w:rPr>
        <w:t>Įrenginį</w:t>
      </w:r>
      <w:r>
        <w:rPr>
          <w:b/>
          <w:bCs/>
        </w:rPr>
        <w:t xml:space="preserve"> </w:t>
      </w:r>
      <w:r>
        <w:rPr>
          <w:bCs/>
          <w:color w:val="000000"/>
          <w:szCs w:val="24"/>
          <w:shd w:val="clear" w:color="auto" w:fill="FFFFFF"/>
        </w:rPr>
        <w:t>tokios būklės, kokios jis jam buvo perduotas (atsižvelgiant į normalų susidėvėjimą)</w:t>
      </w:r>
      <w:r>
        <w:rPr>
          <w:rFonts w:eastAsia="Calibri"/>
          <w:bCs/>
          <w:szCs w:val="24"/>
        </w:rPr>
        <w:t>:</w:t>
      </w:r>
    </w:p>
    <w:p>
      <w:pPr>
        <w:tabs>
          <w:tab w:val="left" w:pos="180"/>
        </w:tabs>
        <w:jc w:val="both"/>
        <w:rPr>
          <w:rFonts w:eastAsia="Calibri"/>
          <w:bCs/>
          <w:sz w:val="8"/>
          <w:szCs w:val="8"/>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1701"/>
        <w:gridCol w:w="1134"/>
        <w:gridCol w:w="1417"/>
        <w:gridCol w:w="1134"/>
        <w:gridCol w:w="993"/>
        <w:gridCol w:w="1274"/>
      </w:tblGrid>
      <w:tr>
        <w:tc>
          <w:tcPr>
            <w:tcW w:w="567" w:type="dxa"/>
            <w:tcBorders>
              <w:top w:val="single" w:sz="4" w:space="0" w:color="auto"/>
              <w:left w:val="single" w:sz="4" w:space="0" w:color="auto"/>
              <w:bottom w:val="single" w:sz="4" w:space="0" w:color="auto"/>
              <w:right w:val="single" w:sz="4" w:space="0" w:color="auto"/>
            </w:tcBorders>
            <w:hideMark/>
          </w:tcPr>
          <w:p>
            <w:pPr>
              <w:tabs>
                <w:tab w:val="left" w:pos="180"/>
              </w:tabs>
              <w:jc w:val="both"/>
              <w:rPr>
                <w:rFonts w:eastAsia="Calibri"/>
                <w:szCs w:val="22"/>
              </w:rPr>
            </w:pPr>
            <w:r>
              <w:rPr>
                <w:rFonts w:eastAsia="Calibri"/>
                <w:sz w:val="22"/>
                <w:szCs w:val="22"/>
              </w:rPr>
              <w:t>Eil. Nr.</w:t>
            </w:r>
          </w:p>
        </w:tc>
        <w:tc>
          <w:tcPr>
            <w:tcW w:w="1418" w:type="dxa"/>
            <w:tcBorders>
              <w:top w:val="single" w:sz="4" w:space="0" w:color="auto"/>
              <w:left w:val="single" w:sz="4" w:space="0" w:color="auto"/>
              <w:bottom w:val="single" w:sz="4" w:space="0" w:color="auto"/>
              <w:right w:val="single" w:sz="4" w:space="0" w:color="auto"/>
            </w:tcBorders>
          </w:tcPr>
          <w:p>
            <w:pPr>
              <w:tabs>
                <w:tab w:val="left" w:pos="180"/>
              </w:tabs>
              <w:rPr>
                <w:rFonts w:eastAsia="Calibri"/>
                <w:szCs w:val="22"/>
              </w:rPr>
            </w:pPr>
            <w:r>
              <w:rPr>
                <w:rFonts w:eastAsia="Calibri"/>
                <w:sz w:val="22"/>
                <w:szCs w:val="22"/>
              </w:rPr>
              <w:t>Įrenginio pavadinimas</w:t>
            </w:r>
          </w:p>
        </w:tc>
        <w:tc>
          <w:tcPr>
            <w:tcW w:w="1701" w:type="dxa"/>
            <w:tcBorders>
              <w:top w:val="single" w:sz="4" w:space="0" w:color="auto"/>
              <w:left w:val="single" w:sz="4" w:space="0" w:color="auto"/>
              <w:bottom w:val="single" w:sz="4" w:space="0" w:color="auto"/>
              <w:right w:val="single" w:sz="4" w:space="0" w:color="auto"/>
            </w:tcBorders>
            <w:hideMark/>
          </w:tcPr>
          <w:p>
            <w:pPr>
              <w:tabs>
                <w:tab w:val="left" w:pos="180"/>
              </w:tabs>
              <w:jc w:val="both"/>
              <w:rPr>
                <w:rFonts w:eastAsia="Calibri"/>
                <w:szCs w:val="22"/>
              </w:rPr>
            </w:pPr>
            <w:r>
              <w:rPr>
                <w:rFonts w:eastAsia="Calibri"/>
                <w:sz w:val="22"/>
                <w:szCs w:val="22"/>
              </w:rPr>
              <w:t>Nomenklatūros numeris</w:t>
            </w:r>
          </w:p>
        </w:tc>
        <w:tc>
          <w:tcPr>
            <w:tcW w:w="1134" w:type="dxa"/>
            <w:tcBorders>
              <w:top w:val="single" w:sz="4" w:space="0" w:color="auto"/>
              <w:left w:val="single" w:sz="4" w:space="0" w:color="auto"/>
              <w:bottom w:val="single" w:sz="4" w:space="0" w:color="auto"/>
              <w:right w:val="single" w:sz="4" w:space="0" w:color="auto"/>
            </w:tcBorders>
            <w:hideMark/>
          </w:tcPr>
          <w:p>
            <w:pPr>
              <w:tabs>
                <w:tab w:val="left" w:pos="180"/>
              </w:tabs>
              <w:jc w:val="both"/>
              <w:rPr>
                <w:rFonts w:eastAsia="Calibri"/>
                <w:szCs w:val="22"/>
              </w:rPr>
            </w:pPr>
            <w:r>
              <w:rPr>
                <w:rFonts w:eastAsia="Calibri"/>
                <w:sz w:val="22"/>
                <w:szCs w:val="22"/>
              </w:rPr>
              <w:t>Matavimo vienetas</w:t>
            </w:r>
          </w:p>
        </w:tc>
        <w:tc>
          <w:tcPr>
            <w:tcW w:w="1417" w:type="dxa"/>
            <w:tcBorders>
              <w:top w:val="single" w:sz="4" w:space="0" w:color="auto"/>
              <w:left w:val="single" w:sz="4" w:space="0" w:color="auto"/>
              <w:bottom w:val="single" w:sz="4" w:space="0" w:color="auto"/>
              <w:right w:val="single" w:sz="4" w:space="0" w:color="auto"/>
            </w:tcBorders>
            <w:hideMark/>
          </w:tcPr>
          <w:p>
            <w:pPr>
              <w:tabs>
                <w:tab w:val="left" w:pos="180"/>
              </w:tabs>
              <w:jc w:val="both"/>
              <w:rPr>
                <w:rFonts w:eastAsia="Calibri"/>
                <w:szCs w:val="22"/>
              </w:rPr>
            </w:pPr>
            <w:r>
              <w:rPr>
                <w:rFonts w:eastAsia="Calibri"/>
                <w:sz w:val="22"/>
                <w:szCs w:val="22"/>
              </w:rPr>
              <w:t>Inventoriaus numeris</w:t>
            </w:r>
          </w:p>
        </w:tc>
        <w:tc>
          <w:tcPr>
            <w:tcW w:w="1134" w:type="dxa"/>
            <w:tcBorders>
              <w:top w:val="single" w:sz="4" w:space="0" w:color="auto"/>
              <w:left w:val="single" w:sz="4" w:space="0" w:color="auto"/>
              <w:bottom w:val="single" w:sz="4" w:space="0" w:color="auto"/>
              <w:right w:val="single" w:sz="4" w:space="0" w:color="auto"/>
            </w:tcBorders>
            <w:hideMark/>
          </w:tcPr>
          <w:p>
            <w:pPr>
              <w:tabs>
                <w:tab w:val="left" w:pos="180"/>
              </w:tabs>
              <w:jc w:val="both"/>
              <w:rPr>
                <w:rFonts w:eastAsia="Calibri"/>
                <w:b/>
                <w:szCs w:val="22"/>
              </w:rPr>
            </w:pPr>
            <w:r>
              <w:rPr>
                <w:rFonts w:eastAsia="Calibri"/>
                <w:sz w:val="22"/>
                <w:szCs w:val="22"/>
              </w:rPr>
              <w:t>Įsigijimo vertė, eurais</w:t>
            </w:r>
          </w:p>
        </w:tc>
        <w:tc>
          <w:tcPr>
            <w:tcW w:w="993" w:type="dxa"/>
            <w:tcBorders>
              <w:top w:val="single" w:sz="4" w:space="0" w:color="auto"/>
              <w:left w:val="single" w:sz="4" w:space="0" w:color="auto"/>
              <w:bottom w:val="single" w:sz="4" w:space="0" w:color="auto"/>
              <w:right w:val="single" w:sz="4" w:space="0" w:color="auto"/>
            </w:tcBorders>
            <w:hideMark/>
          </w:tcPr>
          <w:p>
            <w:pPr>
              <w:tabs>
                <w:tab w:val="left" w:pos="180"/>
              </w:tabs>
              <w:jc w:val="both"/>
              <w:rPr>
                <w:rFonts w:eastAsia="Calibri"/>
                <w:szCs w:val="22"/>
              </w:rPr>
            </w:pPr>
            <w:r>
              <w:rPr>
                <w:rFonts w:eastAsia="Calibri"/>
                <w:sz w:val="22"/>
                <w:szCs w:val="22"/>
              </w:rPr>
              <w:t>Likutinė vertė, eurais</w:t>
            </w:r>
          </w:p>
        </w:tc>
        <w:tc>
          <w:tcPr>
            <w:tcW w:w="1274" w:type="dxa"/>
            <w:tcBorders>
              <w:top w:val="single" w:sz="4" w:space="0" w:color="auto"/>
              <w:left w:val="single" w:sz="4" w:space="0" w:color="auto"/>
              <w:bottom w:val="single" w:sz="4" w:space="0" w:color="auto"/>
              <w:right w:val="single" w:sz="4" w:space="0" w:color="auto"/>
            </w:tcBorders>
            <w:hideMark/>
          </w:tcPr>
          <w:p>
            <w:pPr>
              <w:tabs>
                <w:tab w:val="left" w:pos="180"/>
              </w:tabs>
              <w:jc w:val="both"/>
              <w:rPr>
                <w:rFonts w:eastAsia="Calibri"/>
                <w:szCs w:val="22"/>
              </w:rPr>
            </w:pPr>
            <w:r>
              <w:rPr>
                <w:rFonts w:eastAsia="Calibri"/>
                <w:sz w:val="22"/>
                <w:szCs w:val="22"/>
              </w:rPr>
              <w:t>Nustatytas naudojimo laikas, metais</w:t>
            </w:r>
          </w:p>
        </w:tc>
      </w:tr>
      <w:tr>
        <w:trPr>
          <w:trHeight w:val="227"/>
        </w:trPr>
        <w:tc>
          <w:tcPr>
            <w:tcW w:w="567" w:type="dxa"/>
            <w:tcBorders>
              <w:top w:val="single" w:sz="4" w:space="0" w:color="auto"/>
              <w:left w:val="single" w:sz="4" w:space="0" w:color="auto"/>
              <w:bottom w:val="single" w:sz="4" w:space="0" w:color="auto"/>
              <w:right w:val="single" w:sz="4" w:space="0" w:color="auto"/>
            </w:tcBorders>
          </w:tcPr>
          <w:p>
            <w:pPr>
              <w:tabs>
                <w:tab w:val="left" w:pos="180"/>
              </w:tabs>
              <w:jc w:val="both"/>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pPr>
              <w:tabs>
                <w:tab w:val="left" w:pos="180"/>
              </w:tabs>
              <w:jc w:val="both"/>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pPr>
              <w:tabs>
                <w:tab w:val="left" w:pos="180"/>
              </w:tabs>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pPr>
              <w:tabs>
                <w:tab w:val="left" w:pos="180"/>
              </w:tabs>
              <w:jc w:val="both"/>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Pr>
          <w:p>
            <w:pPr>
              <w:tabs>
                <w:tab w:val="left" w:pos="180"/>
              </w:tabs>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pPr>
              <w:tabs>
                <w:tab w:val="left" w:pos="180"/>
              </w:tabs>
              <w:jc w:val="both"/>
              <w:rPr>
                <w:rFonts w:eastAsia="Calibri"/>
                <w:szCs w:val="24"/>
              </w:rPr>
            </w:pPr>
          </w:p>
        </w:tc>
        <w:tc>
          <w:tcPr>
            <w:tcW w:w="993" w:type="dxa"/>
            <w:tcBorders>
              <w:top w:val="single" w:sz="4" w:space="0" w:color="auto"/>
              <w:left w:val="single" w:sz="4" w:space="0" w:color="auto"/>
              <w:bottom w:val="single" w:sz="4" w:space="0" w:color="auto"/>
              <w:right w:val="single" w:sz="4" w:space="0" w:color="auto"/>
            </w:tcBorders>
          </w:tcPr>
          <w:p>
            <w:pPr>
              <w:tabs>
                <w:tab w:val="left" w:pos="180"/>
              </w:tabs>
              <w:jc w:val="both"/>
              <w:rPr>
                <w:rFonts w:eastAsia="Calibri"/>
                <w:szCs w:val="24"/>
              </w:rPr>
            </w:pPr>
          </w:p>
        </w:tc>
        <w:tc>
          <w:tcPr>
            <w:tcW w:w="1274" w:type="dxa"/>
            <w:tcBorders>
              <w:top w:val="single" w:sz="4" w:space="0" w:color="auto"/>
              <w:left w:val="single" w:sz="4" w:space="0" w:color="auto"/>
              <w:bottom w:val="single" w:sz="4" w:space="0" w:color="auto"/>
              <w:right w:val="single" w:sz="4" w:space="0" w:color="auto"/>
            </w:tcBorders>
          </w:tcPr>
          <w:p>
            <w:pPr>
              <w:tabs>
                <w:tab w:val="left" w:pos="180"/>
              </w:tabs>
              <w:jc w:val="both"/>
              <w:rPr>
                <w:rFonts w:eastAsia="Calibri"/>
                <w:szCs w:val="24"/>
              </w:rPr>
            </w:pPr>
          </w:p>
        </w:tc>
      </w:tr>
    </w:tbl>
    <w:p>
      <w:pPr>
        <w:tabs>
          <w:tab w:val="left" w:pos="180"/>
        </w:tabs>
        <w:ind w:firstLine="993"/>
        <w:jc w:val="both"/>
        <w:rPr>
          <w:rFonts w:eastAsia="Calibri"/>
          <w:sz w:val="8"/>
          <w:szCs w:val="8"/>
        </w:rPr>
      </w:pPr>
    </w:p>
    <w:p>
      <w:pPr>
        <w:tabs>
          <w:tab w:val="left" w:pos="180"/>
        </w:tabs>
        <w:jc w:val="both"/>
        <w:rPr>
          <w:rFonts w:eastAsia="Calibri"/>
          <w:sz w:val="22"/>
          <w:szCs w:val="22"/>
        </w:rPr>
      </w:pPr>
      <w:r>
        <w:rPr>
          <w:rFonts w:eastAsia="Calibri"/>
          <w:szCs w:val="24"/>
        </w:rPr>
        <w:t>Įrenginys Gavėjui perduodamas be priklausinių / su priklausiniais</w:t>
      </w:r>
      <w:r>
        <w:rPr>
          <w:rFonts w:eastAsia="Calibri"/>
          <w:sz w:val="22"/>
          <w:szCs w:val="22"/>
        </w:rPr>
        <w:t xml:space="preserve"> </w:t>
      </w:r>
      <w:r>
        <w:rPr>
          <w:rFonts w:eastAsia="Calibri"/>
          <w:i/>
          <w:iCs/>
          <w:szCs w:val="24"/>
        </w:rPr>
        <w:t>(tinkamą variantą pabraukti)</w:t>
      </w:r>
      <w:r>
        <w:rPr>
          <w:rFonts w:eastAsia="Calibri"/>
          <w:sz w:val="22"/>
          <w:szCs w:val="22"/>
        </w:rPr>
        <w:t xml:space="preserve"> </w:t>
      </w:r>
    </w:p>
    <w:p>
      <w:pPr>
        <w:tabs>
          <w:tab w:val="left" w:pos="180"/>
        </w:tabs>
        <w:jc w:val="both"/>
        <w:rPr>
          <w:rFonts w:eastAsia="Calibri"/>
          <w:szCs w:val="24"/>
        </w:rPr>
      </w:pPr>
      <w:r>
        <w:rPr>
          <w:rFonts w:eastAsia="Calibri"/>
          <w:szCs w:val="24"/>
        </w:rPr>
        <w:t>________________________________________________________________________________</w:t>
      </w:r>
    </w:p>
    <w:p>
      <w:pPr>
        <w:tabs>
          <w:tab w:val="left" w:pos="180"/>
        </w:tabs>
        <w:jc w:val="both"/>
        <w:rPr>
          <w:rFonts w:eastAsia="Calibri"/>
          <w:sz w:val="22"/>
          <w:szCs w:val="22"/>
        </w:rPr>
      </w:pPr>
      <w:r>
        <w:rPr>
          <w:rFonts w:eastAsia="Calibri"/>
          <w:i/>
          <w:iCs/>
          <w:sz w:val="22"/>
          <w:szCs w:val="22"/>
        </w:rPr>
        <w:t>(jei Įrenginys perduodamas su priklausiniais, juos nurodyti)</w:t>
      </w:r>
      <w:r>
        <w:rPr>
          <w:rFonts w:eastAsia="Calibri"/>
          <w:sz w:val="22"/>
          <w:szCs w:val="22"/>
        </w:rPr>
        <w:t xml:space="preserve"> </w:t>
      </w:r>
    </w:p>
    <w:p>
      <w:pPr>
        <w:tabs>
          <w:tab w:val="left" w:pos="180"/>
        </w:tabs>
        <w:jc w:val="both"/>
        <w:rPr>
          <w:rFonts w:eastAsia="Calibri"/>
          <w:sz w:val="16"/>
          <w:szCs w:val="16"/>
        </w:rPr>
      </w:pPr>
    </w:p>
    <w:p>
      <w:pPr>
        <w:tabs>
          <w:tab w:val="left" w:pos="180"/>
        </w:tabs>
        <w:jc w:val="both"/>
        <w:rPr>
          <w:rFonts w:eastAsia="Calibri"/>
          <w:szCs w:val="24"/>
        </w:rPr>
      </w:pPr>
      <w:r>
        <w:rPr>
          <w:rFonts w:eastAsia="Calibri"/>
          <w:szCs w:val="24"/>
        </w:rPr>
        <w:t xml:space="preserve">kartu su šiais Įrenginio dokumentais: </w:t>
      </w:r>
    </w:p>
    <w:p>
      <w:pPr>
        <w:tabs>
          <w:tab w:val="left" w:pos="180"/>
        </w:tabs>
        <w:jc w:val="both"/>
        <w:rPr>
          <w:rFonts w:eastAsia="Calibri"/>
          <w:b/>
          <w:szCs w:val="24"/>
        </w:rPr>
      </w:pPr>
      <w:r>
        <w:rPr>
          <w:rFonts w:eastAsia="Calibri"/>
          <w:szCs w:val="24"/>
        </w:rPr>
        <w:t>_______________________________________________________________________________ .</w:t>
      </w:r>
    </w:p>
    <w:p>
      <w:pPr>
        <w:tabs>
          <w:tab w:val="left" w:pos="180"/>
        </w:tabs>
        <w:jc w:val="both"/>
        <w:rPr>
          <w:rFonts w:eastAsia="Calibri"/>
          <w:i/>
          <w:iCs/>
          <w:sz w:val="22"/>
          <w:szCs w:val="22"/>
        </w:rPr>
      </w:pPr>
      <w:r>
        <w:rPr>
          <w:rFonts w:eastAsia="Calibri"/>
          <w:i/>
          <w:iCs/>
          <w:sz w:val="22"/>
          <w:szCs w:val="22"/>
        </w:rPr>
        <w:t>(nurodyti perduodamus dokumentus)</w:t>
      </w:r>
    </w:p>
    <w:p>
      <w:pPr>
        <w:tabs>
          <w:tab w:val="left" w:pos="180"/>
        </w:tabs>
        <w:ind w:firstLine="993"/>
        <w:jc w:val="both"/>
        <w:rPr>
          <w:rFonts w:eastAsia="Calibri"/>
          <w:szCs w:val="24"/>
        </w:rPr>
      </w:pPr>
    </w:p>
    <w:p>
      <w:pPr>
        <w:tabs>
          <w:tab w:val="left" w:pos="180"/>
        </w:tabs>
        <w:ind w:firstLine="709"/>
        <w:jc w:val="both"/>
        <w:rPr>
          <w:rFonts w:eastAsia="Calibri"/>
          <w:b/>
          <w:szCs w:val="24"/>
        </w:rPr>
      </w:pPr>
      <w:r>
        <w:rPr>
          <w:rFonts w:eastAsia="Calibri"/>
          <w:b/>
          <w:szCs w:val="24"/>
        </w:rPr>
        <w:t>2</w:t>
      </w:r>
      <w:r>
        <w:rPr>
          <w:rFonts w:eastAsia="Calibri"/>
          <w:b/>
          <w:szCs w:val="24"/>
        </w:rPr>
        <w:t xml:space="preserve">. Davėjas įsipareigoja: </w:t>
      </w:r>
    </w:p>
    <w:p>
      <w:pPr>
        <w:tabs>
          <w:tab w:val="left" w:pos="180"/>
        </w:tabs>
        <w:ind w:firstLine="709"/>
        <w:jc w:val="both"/>
        <w:rPr>
          <w:rFonts w:eastAsia="Calibri"/>
          <w:szCs w:val="24"/>
        </w:rPr>
      </w:pPr>
      <w:r>
        <w:rPr>
          <w:rFonts w:eastAsia="Calibri"/>
          <w:szCs w:val="24"/>
        </w:rPr>
        <w:t>2.1</w:t>
      </w:r>
      <w:r>
        <w:rPr>
          <w:rFonts w:eastAsia="Calibri"/>
          <w:szCs w:val="24"/>
        </w:rPr>
        <w:t xml:space="preserve">. perduoti Gavėjui Įrenginį, nurodytą šios Sutarties 1 punkte, be priklausinių / su priklausiniais </w:t>
      </w:r>
      <w:r>
        <w:rPr>
          <w:rFonts w:eastAsia="Calibri"/>
          <w:i/>
          <w:iCs/>
          <w:szCs w:val="24"/>
        </w:rPr>
        <w:t>(tinkamą variantą pabraukti)</w:t>
      </w:r>
      <w:r>
        <w:rPr>
          <w:rFonts w:eastAsia="Calibri"/>
          <w:szCs w:val="24"/>
        </w:rPr>
        <w:t xml:space="preserve"> ir nurodytus dokumentus;</w:t>
      </w:r>
    </w:p>
    <w:p>
      <w:pPr>
        <w:tabs>
          <w:tab w:val="left" w:pos="180"/>
        </w:tabs>
        <w:ind w:firstLine="709"/>
        <w:jc w:val="both"/>
        <w:rPr>
          <w:rFonts w:eastAsia="Calibri"/>
          <w:szCs w:val="24"/>
        </w:rPr>
      </w:pPr>
      <w:r>
        <w:rPr>
          <w:rFonts w:eastAsia="Calibri"/>
          <w:szCs w:val="24"/>
        </w:rPr>
        <w:t>2.2</w:t>
      </w:r>
      <w:r>
        <w:rPr>
          <w:rFonts w:eastAsia="Calibri"/>
          <w:szCs w:val="24"/>
        </w:rPr>
        <w:t>. instruktuoti Gavėją, kaip naudoti Įrenginį;</w:t>
      </w:r>
    </w:p>
    <w:p>
      <w:pPr>
        <w:tabs>
          <w:tab w:val="left" w:pos="180"/>
        </w:tabs>
        <w:ind w:firstLine="709"/>
        <w:jc w:val="both"/>
        <w:rPr>
          <w:rFonts w:eastAsia="Calibri"/>
          <w:szCs w:val="24"/>
        </w:rPr>
      </w:pPr>
      <w:r>
        <w:rPr>
          <w:rFonts w:eastAsia="Calibri"/>
          <w:szCs w:val="24"/>
        </w:rPr>
        <w:t>2.3</w:t>
      </w:r>
      <w:r>
        <w:rPr>
          <w:rFonts w:eastAsia="Calibri"/>
          <w:szCs w:val="24"/>
        </w:rPr>
        <w:t>. užtikrinti tinkamą Įrenginio būklę ir padengti su tuo susijusias išlaidas Sutarties galiojimo laikotarpiu;</w:t>
      </w:r>
    </w:p>
    <w:p>
      <w:pPr>
        <w:tabs>
          <w:tab w:val="left" w:pos="180"/>
        </w:tabs>
        <w:ind w:firstLine="709"/>
        <w:jc w:val="both"/>
        <w:rPr>
          <w:rFonts w:eastAsia="Calibri"/>
          <w:szCs w:val="24"/>
        </w:rPr>
      </w:pPr>
      <w:r>
        <w:rPr>
          <w:rFonts w:eastAsia="Calibri"/>
          <w:szCs w:val="24"/>
        </w:rPr>
        <w:t>2.4</w:t>
      </w:r>
      <w:r>
        <w:rPr>
          <w:rFonts w:eastAsia="Calibri"/>
          <w:szCs w:val="24"/>
        </w:rPr>
        <w:t>. sugedus Įrenginiui, organizuoti jo remontą, jeigu Įrenginiui</w:t>
      </w:r>
      <w:r>
        <w:rPr>
          <w:rFonts w:eastAsia="Calibri"/>
          <w:b/>
          <w:bCs/>
          <w:szCs w:val="24"/>
        </w:rPr>
        <w:t xml:space="preserve"> </w:t>
      </w:r>
      <w:r>
        <w:rPr>
          <w:rFonts w:eastAsia="Calibri"/>
          <w:szCs w:val="24"/>
        </w:rPr>
        <w:t>netaikoma garantija, išskyrus atvejį, kai Įrenginys</w:t>
      </w:r>
      <w:r>
        <w:rPr>
          <w:rFonts w:eastAsia="Calibri"/>
          <w:b/>
          <w:bCs/>
          <w:szCs w:val="24"/>
        </w:rPr>
        <w:t xml:space="preserve"> </w:t>
      </w:r>
      <w:r>
        <w:rPr>
          <w:rFonts w:eastAsia="Calibri"/>
          <w:szCs w:val="24"/>
        </w:rPr>
        <w:t>sugenda dėl tyčinių Gavėjo veiksmų.</w:t>
      </w:r>
    </w:p>
    <w:p>
      <w:pPr>
        <w:tabs>
          <w:tab w:val="left" w:pos="180"/>
        </w:tabs>
        <w:ind w:firstLine="709"/>
        <w:jc w:val="both"/>
        <w:rPr>
          <w:rFonts w:eastAsia="Calibri"/>
          <w:bCs/>
          <w:szCs w:val="24"/>
        </w:rPr>
      </w:pPr>
    </w:p>
    <w:p>
      <w:pPr>
        <w:tabs>
          <w:tab w:val="left" w:pos="180"/>
        </w:tabs>
        <w:ind w:firstLine="709"/>
        <w:jc w:val="both"/>
        <w:rPr>
          <w:rFonts w:eastAsia="Calibri"/>
          <w:b/>
          <w:szCs w:val="24"/>
        </w:rPr>
      </w:pPr>
      <w:r>
        <w:rPr>
          <w:rFonts w:eastAsia="Calibri"/>
          <w:b/>
          <w:szCs w:val="24"/>
        </w:rPr>
        <w:t>3</w:t>
      </w:r>
      <w:r>
        <w:rPr>
          <w:rFonts w:eastAsia="Calibri"/>
          <w:b/>
          <w:szCs w:val="24"/>
        </w:rPr>
        <w:t>. Gavėjas įsipareigoja:</w:t>
      </w:r>
    </w:p>
    <w:p>
      <w:pPr>
        <w:tabs>
          <w:tab w:val="left" w:pos="180"/>
        </w:tabs>
        <w:ind w:firstLine="709"/>
        <w:jc w:val="both"/>
        <w:rPr>
          <w:rFonts w:eastAsia="Calibri"/>
          <w:szCs w:val="24"/>
        </w:rPr>
      </w:pPr>
      <w:r>
        <w:rPr>
          <w:rFonts w:eastAsia="Calibri"/>
          <w:szCs w:val="24"/>
        </w:rPr>
        <w:t>3.1</w:t>
      </w:r>
      <w:r>
        <w:rPr>
          <w:rFonts w:eastAsia="Calibri"/>
          <w:szCs w:val="24"/>
        </w:rPr>
        <w:t xml:space="preserve">. priimti iš Davėjo Įrenginį, nurodytą šios Sutarties 1 punkte, be priklausinių / su priklausiniais </w:t>
      </w:r>
      <w:r>
        <w:rPr>
          <w:rFonts w:eastAsia="Calibri"/>
          <w:i/>
          <w:iCs/>
          <w:szCs w:val="24"/>
        </w:rPr>
        <w:t>(tinkamą variantą pabraukti)</w:t>
      </w:r>
      <w:r>
        <w:rPr>
          <w:rFonts w:eastAsia="Calibri"/>
          <w:szCs w:val="24"/>
        </w:rPr>
        <w:t xml:space="preserve"> ir nurodytus dokumentus; </w:t>
      </w:r>
    </w:p>
    <w:p>
      <w:pPr>
        <w:tabs>
          <w:tab w:val="left" w:pos="180"/>
        </w:tabs>
        <w:ind w:firstLine="709"/>
        <w:jc w:val="both"/>
        <w:rPr>
          <w:rFonts w:eastAsia="Calibri"/>
          <w:szCs w:val="24"/>
        </w:rPr>
      </w:pPr>
      <w:r>
        <w:rPr>
          <w:rFonts w:eastAsia="Calibri"/>
          <w:szCs w:val="24"/>
        </w:rPr>
        <w:t>3.2</w:t>
      </w:r>
      <w:r>
        <w:rPr>
          <w:rFonts w:eastAsia="Calibri"/>
          <w:szCs w:val="24"/>
        </w:rPr>
        <w:t>. naudoti Įrenginį pagal paskirtį ir laikytis jo naudojimo instrukcijos;</w:t>
      </w:r>
    </w:p>
    <w:p>
      <w:pPr>
        <w:tabs>
          <w:tab w:val="left" w:pos="180"/>
        </w:tabs>
        <w:ind w:firstLine="709"/>
        <w:jc w:val="both"/>
        <w:rPr>
          <w:rFonts w:eastAsia="Calibri"/>
          <w:szCs w:val="24"/>
        </w:rPr>
      </w:pPr>
      <w:r>
        <w:rPr>
          <w:rFonts w:eastAsia="Calibri"/>
          <w:szCs w:val="24"/>
        </w:rPr>
        <w:t>3.3</w:t>
      </w:r>
      <w:r>
        <w:rPr>
          <w:rFonts w:eastAsia="Calibri"/>
          <w:szCs w:val="24"/>
        </w:rPr>
        <w:t>. saugoti gautus Įrenginio</w:t>
      </w:r>
      <w:r>
        <w:rPr>
          <w:rFonts w:eastAsia="Calibri"/>
          <w:b/>
          <w:bCs/>
          <w:szCs w:val="24"/>
        </w:rPr>
        <w:t xml:space="preserve"> </w:t>
      </w:r>
      <w:r>
        <w:rPr>
          <w:rFonts w:eastAsia="Calibri"/>
          <w:szCs w:val="24"/>
        </w:rPr>
        <w:t>dokumentus;</w:t>
      </w:r>
    </w:p>
    <w:p>
      <w:pPr>
        <w:tabs>
          <w:tab w:val="left" w:pos="180"/>
        </w:tabs>
        <w:ind w:firstLine="709"/>
        <w:jc w:val="both"/>
        <w:rPr>
          <w:rFonts w:eastAsia="Calibri"/>
          <w:szCs w:val="24"/>
        </w:rPr>
      </w:pPr>
      <w:r>
        <w:rPr>
          <w:rFonts w:eastAsia="Calibri"/>
          <w:szCs w:val="24"/>
        </w:rPr>
        <w:t>3.4</w:t>
      </w:r>
      <w:r>
        <w:rPr>
          <w:rFonts w:eastAsia="Calibri"/>
          <w:szCs w:val="24"/>
        </w:rPr>
        <w:t>. sudaryti sąlygas Davėjui ar jo įgaliotam atstovui atlikti su Įrenginio apskaita ir priežiūra susijusius veiksmus;</w:t>
      </w:r>
    </w:p>
    <w:p>
      <w:pPr>
        <w:tabs>
          <w:tab w:val="left" w:pos="180"/>
        </w:tabs>
        <w:ind w:firstLine="709"/>
        <w:jc w:val="both"/>
        <w:rPr>
          <w:rFonts w:eastAsia="Calibri"/>
          <w:szCs w:val="24"/>
        </w:rPr>
      </w:pPr>
      <w:r>
        <w:rPr>
          <w:rFonts w:eastAsia="Calibri"/>
          <w:szCs w:val="24"/>
        </w:rPr>
        <w:t>3.5</w:t>
      </w:r>
      <w:r>
        <w:rPr>
          <w:rFonts w:eastAsia="Calibri"/>
          <w:szCs w:val="24"/>
        </w:rPr>
        <w:t>. atvykęs ar elektroninių ryšių priemonėmis nedelsdamas informuoti Davėją, jei Įrenginys</w:t>
      </w:r>
      <w:r>
        <w:rPr>
          <w:rFonts w:eastAsia="Calibri"/>
          <w:b/>
          <w:bCs/>
          <w:szCs w:val="24"/>
        </w:rPr>
        <w:t xml:space="preserve"> </w:t>
      </w:r>
      <w:r>
        <w:rPr>
          <w:rFonts w:eastAsia="Calibri"/>
          <w:szCs w:val="24"/>
        </w:rPr>
        <w:t>sugenda, tampa netinkamas naudoti arba nereikalingas (nurodomas Gavėjo vardas, pavardė ir keltuvo sumontavimo adresas);</w:t>
      </w:r>
    </w:p>
    <w:p>
      <w:pPr>
        <w:tabs>
          <w:tab w:val="left" w:pos="180"/>
        </w:tabs>
        <w:ind w:firstLine="709"/>
        <w:jc w:val="both"/>
        <w:rPr>
          <w:rFonts w:eastAsia="Calibri"/>
          <w:szCs w:val="24"/>
        </w:rPr>
      </w:pPr>
      <w:r>
        <w:rPr>
          <w:rFonts w:eastAsia="Calibri"/>
          <w:szCs w:val="24"/>
        </w:rPr>
        <w:t>3.6</w:t>
      </w:r>
      <w:r>
        <w:rPr>
          <w:rFonts w:eastAsia="Calibri"/>
          <w:szCs w:val="24"/>
        </w:rPr>
        <w:t>. sugedus Įrenginiui, jeigu jam</w:t>
      </w:r>
      <w:r>
        <w:rPr>
          <w:rFonts w:eastAsia="Calibri"/>
          <w:b/>
          <w:bCs/>
          <w:szCs w:val="24"/>
        </w:rPr>
        <w:t xml:space="preserve"> </w:t>
      </w:r>
      <w:r>
        <w:rPr>
          <w:rFonts w:eastAsia="Calibri"/>
          <w:szCs w:val="24"/>
        </w:rPr>
        <w:t>taikoma garantija ir Gavėjui perduoti Įrenginio garantinės priežiūros dokumentai, kreiptis į Įrenginio tiekėją, nurodytą garantinės priežiūros dokumentuose, arba į Davėją (nurodomas Gavėjo vardas, pavardė ir keltuvo sumontavimo adresas).</w:t>
      </w:r>
    </w:p>
    <w:p>
      <w:pPr>
        <w:tabs>
          <w:tab w:val="left" w:pos="180"/>
        </w:tabs>
        <w:ind w:firstLine="709"/>
        <w:jc w:val="both"/>
        <w:rPr>
          <w:rFonts w:eastAsia="Calibri"/>
          <w:szCs w:val="24"/>
        </w:rPr>
      </w:pPr>
    </w:p>
    <w:p>
      <w:pPr>
        <w:tabs>
          <w:tab w:val="left" w:pos="180"/>
        </w:tabs>
        <w:ind w:firstLine="709"/>
        <w:jc w:val="both"/>
        <w:rPr>
          <w:rFonts w:eastAsia="Calibri"/>
          <w:b/>
          <w:szCs w:val="24"/>
        </w:rPr>
      </w:pPr>
      <w:r>
        <w:rPr>
          <w:rFonts w:eastAsia="Calibri"/>
          <w:b/>
          <w:szCs w:val="24"/>
        </w:rPr>
        <w:t>4</w:t>
      </w:r>
      <w:r>
        <w:rPr>
          <w:rFonts w:eastAsia="Calibri"/>
          <w:b/>
          <w:szCs w:val="24"/>
        </w:rPr>
        <w:t>. Kitos sąlygos:</w:t>
      </w:r>
    </w:p>
    <w:p>
      <w:pPr>
        <w:tabs>
          <w:tab w:val="left" w:pos="993"/>
        </w:tabs>
        <w:ind w:firstLine="709"/>
        <w:jc w:val="both"/>
        <w:rPr>
          <w:color w:val="000000"/>
          <w:szCs w:val="24"/>
        </w:rPr>
      </w:pPr>
      <w:r>
        <w:rPr>
          <w:color w:val="000000"/>
          <w:szCs w:val="24"/>
        </w:rPr>
        <w:t>4.1</w:t>
      </w:r>
      <w:r>
        <w:rPr>
          <w:color w:val="000000"/>
          <w:szCs w:val="24"/>
        </w:rPr>
        <w:t>. Sutartis gali būti keičiama ir (ar) papildoma raštišku Šalių susitarimu. Visi Šalių pasirašyti Sutarties pakeitimai ir (ar) papildymai laikomi neatskiriama Sutarties dalimi;</w:t>
      </w:r>
    </w:p>
    <w:p>
      <w:pPr>
        <w:tabs>
          <w:tab w:val="left" w:pos="993"/>
        </w:tabs>
        <w:ind w:firstLine="709"/>
        <w:jc w:val="both"/>
        <w:rPr>
          <w:color w:val="000000"/>
          <w:szCs w:val="24"/>
        </w:rPr>
      </w:pPr>
      <w:r>
        <w:rPr>
          <w:color w:val="000000"/>
          <w:szCs w:val="24"/>
        </w:rPr>
        <w:t>4.2</w:t>
      </w:r>
      <w:r>
        <w:rPr>
          <w:color w:val="000000"/>
          <w:szCs w:val="24"/>
        </w:rPr>
        <w:t>. Šalių nesutarimai, kilę vykdant Sutartį, sprendžiami Šalių derybomis, o nesusitarus – Lietuvos Respublikos įstatymų ir kitų teisės aktų nustatyta tvarka;</w:t>
      </w:r>
    </w:p>
    <w:p>
      <w:pPr>
        <w:tabs>
          <w:tab w:val="left" w:pos="993"/>
        </w:tabs>
        <w:ind w:firstLine="709"/>
        <w:jc w:val="both"/>
        <w:rPr>
          <w:color w:val="000000"/>
          <w:szCs w:val="24"/>
        </w:rPr>
      </w:pPr>
      <w:r>
        <w:rPr>
          <w:color w:val="000000"/>
          <w:szCs w:val="24"/>
        </w:rPr>
        <w:t>4.3</w:t>
      </w:r>
      <w:r>
        <w:rPr>
          <w:color w:val="000000"/>
          <w:szCs w:val="24"/>
        </w:rPr>
        <w:t>. kitos Šalių prievolės, neaptartos Sutartyje, bet atsiradusios vykdant Sutartį, vykdomos Lietuvos Respublikos teisės aktų nustatyta tvarka;</w:t>
      </w:r>
    </w:p>
    <w:p>
      <w:pPr>
        <w:tabs>
          <w:tab w:val="left" w:pos="993"/>
        </w:tabs>
        <w:ind w:firstLine="709"/>
        <w:jc w:val="both"/>
        <w:rPr>
          <w:color w:val="000000"/>
          <w:szCs w:val="24"/>
        </w:rPr>
      </w:pPr>
      <w:r>
        <w:rPr>
          <w:color w:val="000000"/>
          <w:szCs w:val="24"/>
        </w:rPr>
        <w:t>4.4</w:t>
      </w:r>
      <w:r>
        <w:rPr>
          <w:color w:val="000000"/>
          <w:szCs w:val="24"/>
        </w:rPr>
        <w:t xml:space="preserve">. Sutartis įsigalioja tą dieną, kai ją pasirašo abi Šalys, ir galioja, iki Šalys įvykdys Sutartyje numatytus įsipareigojimus arba Sutartis bus nutraukta; </w:t>
      </w:r>
    </w:p>
    <w:p>
      <w:pPr>
        <w:widowControl w:val="0"/>
        <w:tabs>
          <w:tab w:val="left" w:pos="360"/>
          <w:tab w:val="left" w:pos="1134"/>
        </w:tabs>
        <w:ind w:firstLine="709"/>
        <w:jc w:val="both"/>
        <w:rPr>
          <w:i/>
          <w:szCs w:val="24"/>
          <w:lang w:eastAsia="lt-LT"/>
        </w:rPr>
      </w:pPr>
      <w:r>
        <w:rPr>
          <w:color w:val="000000"/>
          <w:szCs w:val="24"/>
        </w:rPr>
        <w:t>4.5</w:t>
      </w:r>
      <w:r>
        <w:rPr>
          <w:color w:val="000000"/>
          <w:szCs w:val="24"/>
        </w:rPr>
        <w:t xml:space="preserve">. </w:t>
      </w:r>
      <w:r>
        <w:rPr>
          <w:iCs/>
          <w:szCs w:val="24"/>
          <w:lang w:eastAsia="lt-LT"/>
        </w:rPr>
        <w:t>j</w:t>
      </w:r>
      <w:r>
        <w:rPr>
          <w:i/>
          <w:szCs w:val="24"/>
          <w:lang w:eastAsia="lt-LT"/>
        </w:rPr>
        <w:t>ei Sutartis pasirašoma raštu:</w:t>
      </w:r>
    </w:p>
    <w:p>
      <w:pPr>
        <w:tabs>
          <w:tab w:val="left" w:pos="993"/>
        </w:tabs>
        <w:ind w:firstLine="709"/>
        <w:jc w:val="both"/>
        <w:rPr>
          <w:iCs/>
          <w:color w:val="000000"/>
          <w:szCs w:val="24"/>
        </w:rPr>
      </w:pPr>
      <w:r>
        <w:rPr>
          <w:iCs/>
          <w:color w:val="000000"/>
          <w:szCs w:val="24"/>
        </w:rPr>
        <w:t>Sutartis sudaroma dviem egzemplioriais, turinčiais vienodą teisinę galią, po vieną egzempliorių kiekvienai Šaliai.</w:t>
      </w:r>
    </w:p>
    <w:p>
      <w:pPr>
        <w:widowControl w:val="0"/>
        <w:tabs>
          <w:tab w:val="left" w:pos="360"/>
          <w:tab w:val="left" w:pos="1134"/>
        </w:tabs>
        <w:ind w:firstLine="709"/>
        <w:jc w:val="both"/>
        <w:rPr>
          <w:i/>
          <w:szCs w:val="24"/>
          <w:lang w:eastAsia="lt-LT"/>
        </w:rPr>
      </w:pPr>
      <w:r>
        <w:rPr>
          <w:i/>
          <w:szCs w:val="24"/>
          <w:lang w:eastAsia="lt-LT"/>
        </w:rPr>
        <w:t xml:space="preserve">Jei Sutartis pasirašoma </w:t>
      </w:r>
      <w:r>
        <w:rPr>
          <w:i/>
          <w:iCs/>
          <w:szCs w:val="24"/>
        </w:rPr>
        <w:t>kvalifikuotu</w:t>
      </w:r>
      <w:r>
        <w:rPr>
          <w:i/>
          <w:szCs w:val="24"/>
          <w:lang w:eastAsia="lt-LT"/>
        </w:rPr>
        <w:t xml:space="preserve"> elektroniniu parašu:</w:t>
      </w:r>
    </w:p>
    <w:p>
      <w:pPr>
        <w:ind w:firstLine="709"/>
        <w:jc w:val="both"/>
        <w:rPr>
          <w:iCs/>
          <w:szCs w:val="24"/>
        </w:rPr>
      </w:pPr>
      <w:r>
        <w:rPr>
          <w:iCs/>
          <w:szCs w:val="24"/>
        </w:rPr>
        <w:t>Sutartis pasirašoma kvalifikuotu elektroniniu parašu.</w:t>
      </w:r>
    </w:p>
    <w:p>
      <w:pPr>
        <w:ind w:firstLine="992"/>
        <w:jc w:val="both"/>
        <w:rPr>
          <w:rFonts w:eastAsia="Calibri"/>
          <w:b/>
          <w:szCs w:val="24"/>
        </w:rPr>
      </w:pPr>
    </w:p>
    <w:p>
      <w:pPr>
        <w:ind w:firstLine="993"/>
        <w:jc w:val="both"/>
        <w:rPr>
          <w:rFonts w:eastAsia="Calibri"/>
          <w:b/>
          <w:szCs w:val="24"/>
        </w:rPr>
      </w:pPr>
      <w:r>
        <w:rPr>
          <w:rFonts w:eastAsia="Calibri"/>
          <w:b/>
          <w:szCs w:val="24"/>
        </w:rPr>
        <w:t>5</w:t>
      </w:r>
      <w:r>
        <w:rPr>
          <w:rFonts w:eastAsia="Calibri"/>
          <w:b/>
          <w:szCs w:val="24"/>
        </w:rPr>
        <w:t>. Šalių rekvizitai ir parašai</w:t>
      </w:r>
    </w:p>
    <w:tbl>
      <w:tblPr>
        <w:tblW w:w="9828" w:type="dxa"/>
        <w:tblLayout w:type="fixed"/>
        <w:tblLook w:val="01E0" w:firstRow="1" w:lastRow="1" w:firstColumn="1" w:lastColumn="1" w:noHBand="0" w:noVBand="0"/>
      </w:tblPr>
      <w:tblGrid>
        <w:gridCol w:w="4788"/>
        <w:gridCol w:w="5040"/>
      </w:tblGrid>
      <w:tr>
        <w:tc>
          <w:tcPr>
            <w:tcW w:w="4788" w:type="dxa"/>
          </w:tcPr>
          <w:p>
            <w:pPr>
              <w:jc w:val="both"/>
              <w:rPr>
                <w:rFonts w:eastAsia="Calibri"/>
                <w:b/>
                <w:sz w:val="16"/>
                <w:szCs w:val="16"/>
              </w:rPr>
            </w:pPr>
          </w:p>
          <w:p>
            <w:pPr>
              <w:jc w:val="both"/>
              <w:rPr>
                <w:rFonts w:eastAsia="Calibri"/>
                <w:b/>
                <w:szCs w:val="24"/>
              </w:rPr>
            </w:pPr>
            <w:r>
              <w:rPr>
                <w:rFonts w:eastAsia="Calibri"/>
                <w:b/>
                <w:szCs w:val="24"/>
              </w:rPr>
              <w:t>Davėjas</w:t>
            </w:r>
          </w:p>
          <w:p>
            <w:pPr>
              <w:jc w:val="both"/>
              <w:rPr>
                <w:rFonts w:eastAsia="Calibri"/>
                <w:sz w:val="16"/>
                <w:szCs w:val="16"/>
              </w:rPr>
            </w:pPr>
          </w:p>
          <w:p>
            <w:pPr>
              <w:jc w:val="both"/>
              <w:rPr>
                <w:rFonts w:eastAsia="Calibri"/>
                <w:szCs w:val="24"/>
              </w:rPr>
            </w:pPr>
            <w:r>
              <w:rPr>
                <w:rFonts w:eastAsia="Calibri"/>
                <w:szCs w:val="24"/>
              </w:rPr>
              <w:t>.......................... savivaldybės administracija</w:t>
            </w:r>
          </w:p>
          <w:p>
            <w:pPr>
              <w:jc w:val="both"/>
              <w:rPr>
                <w:rFonts w:eastAsia="Calibri"/>
                <w:szCs w:val="24"/>
              </w:rPr>
            </w:pPr>
            <w:r>
              <w:rPr>
                <w:rFonts w:eastAsia="Calibri"/>
                <w:szCs w:val="24"/>
              </w:rPr>
              <w:t>......................................................................</w:t>
            </w:r>
          </w:p>
          <w:p>
            <w:pPr>
              <w:jc w:val="both"/>
              <w:rPr>
                <w:rFonts w:eastAsia="Calibri"/>
                <w:szCs w:val="24"/>
              </w:rPr>
            </w:pPr>
            <w:r>
              <w:rPr>
                <w:rFonts w:eastAsia="Calibri"/>
                <w:i/>
                <w:szCs w:val="24"/>
              </w:rPr>
              <w:t>(veiklos adresas, telefono ryšio numeris)</w:t>
            </w:r>
          </w:p>
          <w:p>
            <w:pPr>
              <w:jc w:val="both"/>
              <w:rPr>
                <w:rFonts w:eastAsia="Calibri"/>
                <w:szCs w:val="24"/>
              </w:rPr>
            </w:pPr>
            <w:r>
              <w:rPr>
                <w:rFonts w:eastAsia="Calibri"/>
                <w:szCs w:val="24"/>
              </w:rPr>
              <w:t>.........................................................................</w:t>
            </w:r>
          </w:p>
          <w:p>
            <w:pPr>
              <w:jc w:val="both"/>
              <w:rPr>
                <w:rFonts w:eastAsia="Calibri"/>
                <w:i/>
                <w:szCs w:val="24"/>
              </w:rPr>
            </w:pPr>
            <w:r>
              <w:rPr>
                <w:rFonts w:eastAsia="Calibri"/>
                <w:i/>
                <w:szCs w:val="24"/>
              </w:rPr>
              <w:t>(Davėjo atstovo pareigos, vardas ir pavardė)</w:t>
            </w:r>
          </w:p>
          <w:p>
            <w:pPr>
              <w:jc w:val="both"/>
              <w:rPr>
                <w:rFonts w:eastAsia="Calibri"/>
                <w:szCs w:val="24"/>
              </w:rPr>
            </w:pPr>
            <w:r>
              <w:rPr>
                <w:rFonts w:eastAsia="Calibri"/>
                <w:i/>
                <w:szCs w:val="24"/>
              </w:rPr>
              <w:t>....................................................................... (parašas)</w:t>
            </w:r>
            <w:r>
              <w:rPr>
                <w:rFonts w:eastAsia="Calibri"/>
                <w:szCs w:val="24"/>
              </w:rPr>
              <w:t xml:space="preserve"> </w:t>
            </w:r>
          </w:p>
          <w:p>
            <w:pPr>
              <w:ind w:firstLine="2100"/>
              <w:jc w:val="both"/>
              <w:rPr>
                <w:rFonts w:eastAsia="Calibri"/>
                <w:szCs w:val="24"/>
              </w:rPr>
            </w:pPr>
            <w:r>
              <w:rPr>
                <w:rFonts w:eastAsia="Calibri"/>
                <w:szCs w:val="24"/>
              </w:rPr>
              <w:t xml:space="preserve">A. V. </w:t>
            </w:r>
          </w:p>
        </w:tc>
        <w:tc>
          <w:tcPr>
            <w:tcW w:w="5040" w:type="dxa"/>
          </w:tcPr>
          <w:p>
            <w:pPr>
              <w:jc w:val="both"/>
              <w:rPr>
                <w:rFonts w:eastAsia="Calibri"/>
                <w:b/>
                <w:sz w:val="16"/>
                <w:szCs w:val="16"/>
              </w:rPr>
            </w:pPr>
          </w:p>
          <w:p>
            <w:pPr>
              <w:jc w:val="both"/>
              <w:rPr>
                <w:rFonts w:eastAsia="Calibri"/>
                <w:b/>
                <w:szCs w:val="24"/>
              </w:rPr>
            </w:pPr>
            <w:r>
              <w:rPr>
                <w:rFonts w:eastAsia="Calibri"/>
                <w:b/>
                <w:szCs w:val="24"/>
              </w:rPr>
              <w:t>Gavėjas</w:t>
            </w:r>
          </w:p>
          <w:p>
            <w:pPr>
              <w:jc w:val="both"/>
              <w:rPr>
                <w:rFonts w:eastAsia="Calibri"/>
                <w:b/>
                <w:sz w:val="16"/>
                <w:szCs w:val="16"/>
              </w:rPr>
            </w:pPr>
          </w:p>
          <w:p>
            <w:pPr>
              <w:jc w:val="both"/>
              <w:rPr>
                <w:rFonts w:eastAsia="Calibri"/>
                <w:szCs w:val="24"/>
              </w:rPr>
            </w:pPr>
            <w:r>
              <w:rPr>
                <w:rFonts w:eastAsia="Calibri"/>
                <w:szCs w:val="24"/>
              </w:rPr>
              <w:t>Vardas ir pavardė..............................................</w:t>
            </w:r>
          </w:p>
          <w:p>
            <w:pPr>
              <w:jc w:val="both"/>
              <w:rPr>
                <w:rFonts w:eastAsia="Calibri"/>
                <w:szCs w:val="24"/>
              </w:rPr>
            </w:pPr>
            <w:r>
              <w:rPr>
                <w:rFonts w:eastAsia="Calibri"/>
                <w:szCs w:val="24"/>
              </w:rPr>
              <w:t>...........................................................................</w:t>
            </w:r>
          </w:p>
          <w:p>
            <w:pPr>
              <w:jc w:val="both"/>
              <w:rPr>
                <w:rFonts w:eastAsia="Calibri"/>
                <w:szCs w:val="24"/>
              </w:rPr>
            </w:pPr>
            <w:r>
              <w:rPr>
                <w:rFonts w:eastAsia="Calibri"/>
                <w:szCs w:val="24"/>
              </w:rPr>
              <w:t>...........................................................................</w:t>
            </w:r>
          </w:p>
          <w:p>
            <w:pPr>
              <w:jc w:val="both"/>
              <w:rPr>
                <w:rFonts w:eastAsia="Calibri"/>
                <w:i/>
                <w:szCs w:val="24"/>
              </w:rPr>
            </w:pPr>
            <w:r>
              <w:rPr>
                <w:rFonts w:eastAsia="Calibri"/>
                <w:i/>
                <w:szCs w:val="24"/>
              </w:rPr>
              <w:t>(korespondencijos adresas, telefono ryšio numeris, el. pašto adresas)</w:t>
            </w:r>
          </w:p>
          <w:p>
            <w:pPr>
              <w:jc w:val="both"/>
              <w:rPr>
                <w:rFonts w:eastAsia="Calibri"/>
                <w:i/>
                <w:szCs w:val="24"/>
              </w:rPr>
            </w:pPr>
            <w:r>
              <w:rPr>
                <w:rFonts w:eastAsia="Calibri"/>
                <w:i/>
                <w:szCs w:val="24"/>
              </w:rPr>
              <w:t>.......................................................................... (parašas)</w:t>
            </w:r>
          </w:p>
        </w:tc>
      </w:tr>
    </w:tbl>
    <w:p/>
    <w:p>
      <w:pPr>
        <w:jc w:val="center"/>
      </w:pP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
      <w:pPr>
        <w:ind w:left="4820"/>
        <w:sectPr>
          <w:headerReference w:type="even" r:id="rId23"/>
          <w:headerReference w:type="default" r:id="rId24"/>
          <w:footerReference w:type="even" r:id="rId25"/>
          <w:footerReference w:type="default" r:id="rId26"/>
          <w:headerReference w:type="first" r:id="rId27"/>
          <w:footerReference w:type="first" r:id="rId28"/>
          <w:pgSz w:w="11906" w:h="16838"/>
          <w:pgMar w:top="1701" w:right="567" w:bottom="1134" w:left="1701" w:header="567" w:footer="567" w:gutter="0"/>
          <w:pgNumType w:start="1"/>
          <w:cols w:space="1296"/>
          <w:titlePg/>
          <w:docGrid w:linePitch="360"/>
        </w:sectPr>
      </w:pPr>
    </w:p>
    <w:p>
      <w:pPr>
        <w:ind w:left="4820"/>
        <w:rPr>
          <w:rFonts w:eastAsia="Calibri"/>
          <w:szCs w:val="24"/>
        </w:rPr>
      </w:pPr>
      <w:r>
        <w:rPr>
          <w:rFonts w:eastAsia="Calibri"/>
          <w:szCs w:val="24"/>
        </w:rPr>
        <w:t>Būsto pritaikymo asmeniui su negalia poreikio</w:t>
      </w:r>
    </w:p>
    <w:p>
      <w:pPr>
        <w:ind w:left="4820"/>
        <w:rPr>
          <w:rFonts w:eastAsia="Calibri"/>
          <w:szCs w:val="24"/>
        </w:rPr>
      </w:pPr>
      <w:r>
        <w:rPr>
          <w:rFonts w:eastAsia="Calibri"/>
          <w:szCs w:val="24"/>
        </w:rPr>
        <w:t>nustatymo, būsto pritaikymo ir finansavimo</w:t>
      </w:r>
    </w:p>
    <w:p>
      <w:pPr>
        <w:ind w:left="4820"/>
        <w:rPr>
          <w:rFonts w:eastAsia="Calibri"/>
          <w:szCs w:val="24"/>
        </w:rPr>
      </w:pPr>
      <w:r>
        <w:rPr>
          <w:rFonts w:eastAsia="Calibri"/>
          <w:szCs w:val="24"/>
        </w:rPr>
        <w:t>tvarkos aprašo</w:t>
      </w:r>
    </w:p>
    <w:p>
      <w:pPr>
        <w:ind w:left="4820"/>
        <w:rPr>
          <w:rFonts w:eastAsia="Calibri"/>
          <w:szCs w:val="24"/>
        </w:rPr>
      </w:pPr>
      <w:r>
        <w:rPr>
          <w:rFonts w:eastAsia="Calibri"/>
          <w:szCs w:val="24"/>
        </w:rPr>
        <w:t>7</w:t>
      </w:r>
      <w:r>
        <w:rPr>
          <w:rFonts w:eastAsia="Calibri"/>
          <w:szCs w:val="24"/>
        </w:rPr>
        <w:t> priedas</w:t>
      </w:r>
    </w:p>
    <w:p>
      <w:pPr>
        <w:jc w:val="center"/>
        <w:rPr>
          <w:rFonts w:eastAsia="Calibri"/>
          <w:szCs w:val="24"/>
        </w:rPr>
      </w:pPr>
    </w:p>
    <w:p>
      <w:pPr>
        <w:jc w:val="center"/>
        <w:rPr>
          <w:rFonts w:eastAsia="Calibri"/>
          <w:szCs w:val="24"/>
        </w:rPr>
      </w:pPr>
    </w:p>
    <w:p>
      <w:pPr>
        <w:jc w:val="center"/>
        <w:rPr>
          <w:rFonts w:eastAsia="Calibri"/>
          <w:szCs w:val="24"/>
        </w:rPr>
      </w:pPr>
    </w:p>
    <w:p>
      <w:pPr>
        <w:jc w:val="center"/>
        <w:rPr>
          <w:rFonts w:eastAsia="Calibri"/>
          <w:b/>
          <w:szCs w:val="24"/>
        </w:rPr>
      </w:pPr>
      <w:r>
        <w:rPr>
          <w:rFonts w:eastAsia="Calibri"/>
          <w:b/>
          <w:szCs w:val="24"/>
        </w:rPr>
        <w:t xml:space="preserve">(Būsto pritaikymo darbų </w:t>
      </w:r>
      <w:r>
        <w:rPr>
          <w:rFonts w:eastAsia="Calibri"/>
          <w:b/>
          <w:bCs/>
          <w:szCs w:val="24"/>
        </w:rPr>
        <w:t>perdavimo–priėmimo</w:t>
      </w:r>
      <w:r>
        <w:rPr>
          <w:rFonts w:eastAsia="Calibri"/>
          <w:szCs w:val="24"/>
        </w:rPr>
        <w:t xml:space="preserve"> </w:t>
      </w:r>
      <w:r>
        <w:rPr>
          <w:rFonts w:eastAsia="Calibri"/>
          <w:b/>
          <w:szCs w:val="24"/>
        </w:rPr>
        <w:t>akto forma)</w:t>
      </w:r>
    </w:p>
    <w:p>
      <w:pPr>
        <w:jc w:val="center"/>
        <w:rPr>
          <w:rFonts w:eastAsia="Calibri"/>
          <w:bCs/>
          <w:szCs w:val="24"/>
        </w:rPr>
      </w:pPr>
    </w:p>
    <w:p>
      <w:pPr>
        <w:jc w:val="center"/>
        <w:rPr>
          <w:rFonts w:eastAsia="Calibri"/>
          <w:szCs w:val="24"/>
        </w:rPr>
      </w:pPr>
      <w:r>
        <w:rPr>
          <w:rFonts w:eastAsia="Calibri"/>
          <w:szCs w:val="24"/>
        </w:rPr>
        <w:t>_____________________________________________________________</w:t>
      </w:r>
    </w:p>
    <w:p>
      <w:pPr>
        <w:jc w:val="center"/>
        <w:rPr>
          <w:rFonts w:eastAsia="Calibri"/>
          <w:i/>
          <w:szCs w:val="24"/>
        </w:rPr>
      </w:pPr>
      <w:r>
        <w:rPr>
          <w:rFonts w:eastAsia="Calibri"/>
          <w:i/>
          <w:szCs w:val="24"/>
        </w:rPr>
        <w:t>(savivaldybės administracijos pavadinimas)</w:t>
      </w:r>
    </w:p>
    <w:p>
      <w:pPr>
        <w:jc w:val="center"/>
        <w:rPr>
          <w:rFonts w:eastAsia="Calibri"/>
          <w:i/>
          <w:szCs w:val="24"/>
        </w:rPr>
      </w:pPr>
    </w:p>
    <w:p>
      <w:pPr>
        <w:jc w:val="center"/>
        <w:rPr>
          <w:rFonts w:eastAsia="Calibri"/>
          <w:b/>
          <w:szCs w:val="24"/>
        </w:rPr>
      </w:pPr>
      <w:r>
        <w:rPr>
          <w:rFonts w:eastAsia="Calibri"/>
          <w:b/>
          <w:szCs w:val="24"/>
        </w:rPr>
        <w:t xml:space="preserve">BŪSTO PRITAIKYMO DARBŲ </w:t>
      </w:r>
      <w:r>
        <w:rPr>
          <w:rFonts w:eastAsia="Calibri"/>
          <w:b/>
          <w:bCs/>
          <w:szCs w:val="24"/>
        </w:rPr>
        <w:t>PERDAVIMO–PRIĖMIMO</w:t>
      </w:r>
      <w:r>
        <w:rPr>
          <w:rFonts w:eastAsia="Calibri"/>
          <w:szCs w:val="24"/>
        </w:rPr>
        <w:t xml:space="preserve"> </w:t>
      </w:r>
      <w:r>
        <w:rPr>
          <w:rFonts w:eastAsia="Calibri"/>
          <w:b/>
          <w:szCs w:val="24"/>
        </w:rPr>
        <w:t>AKTAS</w:t>
      </w:r>
    </w:p>
    <w:p>
      <w:pPr>
        <w:jc w:val="both"/>
        <w:rPr>
          <w:rFonts w:eastAsia="Calibri"/>
          <w:szCs w:val="24"/>
        </w:rPr>
      </w:pPr>
    </w:p>
    <w:p>
      <w:pPr>
        <w:jc w:val="center"/>
        <w:rPr>
          <w:rFonts w:eastAsia="Calibri"/>
          <w:szCs w:val="24"/>
        </w:rPr>
      </w:pPr>
      <w:r>
        <w:rPr>
          <w:rFonts w:eastAsia="Calibri"/>
          <w:szCs w:val="24"/>
        </w:rPr>
        <w:t>_____ m. ___________________ d. Nr. _________</w:t>
      </w:r>
    </w:p>
    <w:p>
      <w:pPr>
        <w:jc w:val="center"/>
        <w:rPr>
          <w:rFonts w:eastAsia="Calibri"/>
          <w:szCs w:val="24"/>
        </w:rPr>
      </w:pPr>
    </w:p>
    <w:p>
      <w:pPr>
        <w:jc w:val="center"/>
        <w:rPr>
          <w:rFonts w:eastAsia="Calibri"/>
          <w:szCs w:val="24"/>
        </w:rPr>
      </w:pPr>
      <w:r>
        <w:rPr>
          <w:rFonts w:eastAsia="Calibri"/>
          <w:szCs w:val="24"/>
        </w:rPr>
        <w:t>___________________</w:t>
      </w:r>
    </w:p>
    <w:p>
      <w:pPr>
        <w:jc w:val="center"/>
        <w:rPr>
          <w:rFonts w:eastAsia="Calibri"/>
          <w:i/>
          <w:sz w:val="22"/>
          <w:szCs w:val="22"/>
        </w:rPr>
      </w:pPr>
      <w:r>
        <w:rPr>
          <w:rFonts w:eastAsia="Calibri"/>
          <w:i/>
          <w:sz w:val="22"/>
          <w:szCs w:val="22"/>
        </w:rPr>
        <w:t>(sudarymo vieta)</w:t>
      </w:r>
    </w:p>
    <w:p>
      <w:pPr>
        <w:jc w:val="both"/>
        <w:rPr>
          <w:rFonts w:eastAsia="Calibri"/>
          <w:szCs w:val="24"/>
        </w:rPr>
      </w:pPr>
    </w:p>
    <w:p>
      <w:pPr>
        <w:ind w:firstLine="720"/>
        <w:jc w:val="both"/>
        <w:rPr>
          <w:rFonts w:eastAsia="Calibri"/>
          <w:szCs w:val="24"/>
        </w:rPr>
      </w:pPr>
      <w:r>
        <w:rPr>
          <w:rFonts w:eastAsia="Calibri"/>
          <w:szCs w:val="24"/>
        </w:rPr>
        <w:t>1</w:t>
      </w:r>
      <w:r>
        <w:rPr>
          <w:rFonts w:eastAsia="Calibri"/>
          <w:szCs w:val="24"/>
        </w:rPr>
        <w:t>. Būsto pritaikymo komisija, sudaryta ______________________________ savivaldybės administracijos direktoriaus _______ m. _______________ d. įsakymu Nr. ________ „Dėl Būsto pritaikymo komisijos sudarymo“ (toliau – Komisija), atliko būsto, esančio _______________________________________________________________________________ ,</w:t>
      </w:r>
    </w:p>
    <w:p>
      <w:pPr>
        <w:ind w:firstLine="4482"/>
        <w:jc w:val="both"/>
        <w:rPr>
          <w:rFonts w:eastAsia="Calibri"/>
          <w:sz w:val="20"/>
        </w:rPr>
      </w:pPr>
      <w:r>
        <w:rPr>
          <w:rFonts w:eastAsia="Calibri"/>
          <w:i/>
          <w:iCs/>
          <w:sz w:val="20"/>
        </w:rPr>
        <w:t>(būsto adresas)</w:t>
      </w:r>
      <w:r>
        <w:rPr>
          <w:rFonts w:eastAsia="Calibri"/>
          <w:sz w:val="20"/>
        </w:rPr>
        <w:t xml:space="preserve"> </w:t>
      </w:r>
    </w:p>
    <w:p>
      <w:pPr>
        <w:jc w:val="both"/>
        <w:rPr>
          <w:rFonts w:eastAsia="Calibri"/>
          <w:szCs w:val="24"/>
        </w:rPr>
      </w:pPr>
      <w:r>
        <w:rPr>
          <w:rFonts w:eastAsia="Calibri"/>
          <w:szCs w:val="24"/>
        </w:rPr>
        <w:t xml:space="preserve">pritaikymo darbų vertinimą. </w:t>
      </w:r>
    </w:p>
    <w:p>
      <w:pPr>
        <w:jc w:val="both"/>
        <w:rPr>
          <w:rFonts w:eastAsia="Calibri"/>
          <w:i/>
          <w:szCs w:val="24"/>
        </w:rPr>
      </w:pPr>
    </w:p>
    <w:p>
      <w:pPr>
        <w:ind w:firstLine="720"/>
        <w:jc w:val="both"/>
        <w:rPr>
          <w:rFonts w:eastAsia="Calibri"/>
          <w:szCs w:val="24"/>
        </w:rPr>
      </w:pPr>
      <w:r>
        <w:rPr>
          <w:rFonts w:eastAsia="Calibri"/>
          <w:szCs w:val="24"/>
        </w:rPr>
        <w:t>2</w:t>
      </w:r>
      <w:r>
        <w:rPr>
          <w:rFonts w:eastAsia="Calibri"/>
          <w:szCs w:val="24"/>
        </w:rPr>
        <w:t xml:space="preserve">. Darbų vertinimą atlikusios Komisijos sudėtis </w:t>
      </w:r>
      <w:r>
        <w:rPr>
          <w:rFonts w:eastAsia="Calibri"/>
          <w:i/>
          <w:iCs/>
          <w:szCs w:val="24"/>
        </w:rPr>
        <w:t>(vardas ir pavardė, atstovaujamo subjekto pavadinimas, pareigų pavadinimas)</w:t>
      </w:r>
      <w:r>
        <w:rPr>
          <w:rFonts w:eastAsia="Calibri"/>
          <w:szCs w:val="24"/>
        </w:rPr>
        <w:t xml:space="preserve">: </w:t>
      </w:r>
    </w:p>
    <w:p>
      <w:pPr>
        <w:ind w:firstLine="720"/>
        <w:jc w:val="both"/>
        <w:rPr>
          <w:rFonts w:eastAsia="Calibri"/>
          <w:szCs w:val="24"/>
        </w:rPr>
      </w:pPr>
    </w:p>
    <w:p>
      <w:pPr>
        <w:ind w:left="720"/>
        <w:jc w:val="both"/>
        <w:rPr>
          <w:rFonts w:eastAsia="Calibri"/>
          <w:szCs w:val="24"/>
        </w:rPr>
      </w:pPr>
      <w:r>
        <w:rPr>
          <w:rFonts w:eastAsia="Calibri"/>
          <w:szCs w:val="24"/>
        </w:rPr>
        <w:t>Komisijos pirmininkas: ______________________________________________________</w:t>
      </w:r>
    </w:p>
    <w:p>
      <w:pPr>
        <w:ind w:left="720"/>
        <w:jc w:val="both"/>
        <w:rPr>
          <w:rFonts w:eastAsia="Calibri"/>
          <w:szCs w:val="24"/>
        </w:rPr>
      </w:pPr>
    </w:p>
    <w:p>
      <w:pPr>
        <w:ind w:left="720"/>
        <w:jc w:val="both"/>
        <w:rPr>
          <w:rFonts w:eastAsia="Calibri"/>
          <w:szCs w:val="24"/>
        </w:rPr>
      </w:pPr>
      <w:r>
        <w:rPr>
          <w:rFonts w:eastAsia="Calibri"/>
          <w:szCs w:val="24"/>
        </w:rPr>
        <w:t xml:space="preserve">Komisijos nariai: </w:t>
      </w:r>
    </w:p>
    <w:p>
      <w:pPr>
        <w:ind w:left="720"/>
        <w:jc w:val="both"/>
        <w:rPr>
          <w:rFonts w:eastAsia="Calibri"/>
          <w:szCs w:val="24"/>
        </w:rPr>
      </w:pPr>
    </w:p>
    <w:p>
      <w:pPr>
        <w:ind w:left="720"/>
        <w:jc w:val="both"/>
        <w:rPr>
          <w:rFonts w:eastAsia="Calibri"/>
          <w:szCs w:val="24"/>
        </w:rPr>
      </w:pPr>
      <w:r>
        <w:rPr>
          <w:rFonts w:eastAsia="Calibri"/>
          <w:szCs w:val="24"/>
        </w:rPr>
        <w:t>__________________________________________________________________________</w:t>
      </w:r>
    </w:p>
    <w:p>
      <w:pPr>
        <w:ind w:left="720"/>
        <w:jc w:val="both"/>
        <w:rPr>
          <w:rFonts w:eastAsia="Calibri"/>
          <w:szCs w:val="24"/>
        </w:rPr>
      </w:pPr>
    </w:p>
    <w:p>
      <w:pPr>
        <w:ind w:firstLine="720"/>
        <w:jc w:val="both"/>
        <w:rPr>
          <w:rFonts w:eastAsia="Calibri"/>
          <w:szCs w:val="24"/>
        </w:rPr>
      </w:pPr>
      <w:r>
        <w:rPr>
          <w:rFonts w:eastAsia="Calibri"/>
          <w:szCs w:val="24"/>
        </w:rPr>
        <w:t>__________________________________________________________________________</w:t>
      </w:r>
    </w:p>
    <w:p>
      <w:pPr>
        <w:ind w:firstLine="720"/>
        <w:jc w:val="both"/>
        <w:rPr>
          <w:rFonts w:eastAsia="Calibri"/>
          <w:szCs w:val="24"/>
        </w:rPr>
      </w:pPr>
    </w:p>
    <w:p>
      <w:pPr>
        <w:ind w:firstLine="720"/>
        <w:jc w:val="both"/>
        <w:rPr>
          <w:rFonts w:eastAsia="Calibri"/>
          <w:szCs w:val="24"/>
        </w:rPr>
      </w:pPr>
      <w:r>
        <w:rPr>
          <w:rFonts w:eastAsia="Calibri"/>
          <w:szCs w:val="24"/>
        </w:rPr>
        <w:t>__________________________________________________________________________</w:t>
      </w:r>
    </w:p>
    <w:p>
      <w:pPr>
        <w:jc w:val="both"/>
        <w:rPr>
          <w:rFonts w:eastAsia="Calibri"/>
          <w:szCs w:val="24"/>
        </w:rPr>
      </w:pPr>
    </w:p>
    <w:p>
      <w:pPr>
        <w:ind w:firstLine="720"/>
        <w:jc w:val="both"/>
        <w:rPr>
          <w:rFonts w:eastAsia="Calibri"/>
          <w:szCs w:val="24"/>
        </w:rPr>
      </w:pPr>
      <w:r>
        <w:rPr>
          <w:rFonts w:eastAsia="Calibri"/>
          <w:szCs w:val="24"/>
        </w:rPr>
        <w:t>3</w:t>
      </w:r>
      <w:r>
        <w:rPr>
          <w:rFonts w:eastAsia="Calibri"/>
          <w:szCs w:val="24"/>
        </w:rPr>
        <w:t xml:space="preserve">. Būsto pritaikymo darbų užsakovas: </w:t>
      </w:r>
    </w:p>
    <w:p>
      <w:pPr>
        <w:ind w:firstLine="720"/>
        <w:jc w:val="both"/>
        <w:rPr>
          <w:rFonts w:eastAsia="Calibri"/>
          <w:szCs w:val="24"/>
        </w:rPr>
      </w:pPr>
    </w:p>
    <w:p>
      <w:pPr>
        <w:jc w:val="both"/>
        <w:rPr>
          <w:rFonts w:eastAsia="Calibri"/>
          <w:szCs w:val="24"/>
        </w:rPr>
      </w:pPr>
      <w:r>
        <w:rPr>
          <w:rFonts w:eastAsia="Calibri"/>
          <w:szCs w:val="24"/>
        </w:rPr>
        <w:t>________________________________________________________________________________</w:t>
      </w:r>
    </w:p>
    <w:p>
      <w:pPr>
        <w:jc w:val="both"/>
        <w:rPr>
          <w:rFonts w:eastAsia="Calibri"/>
          <w:i/>
          <w:sz w:val="20"/>
        </w:rPr>
      </w:pPr>
      <w:r>
        <w:rPr>
          <w:rFonts w:eastAsia="Calibri"/>
          <w:i/>
          <w:sz w:val="20"/>
        </w:rPr>
        <w:t>(</w:t>
      </w:r>
      <w:r>
        <w:rPr>
          <w:rFonts w:eastAsia="Calibri"/>
          <w:i/>
          <w:iCs/>
          <w:sz w:val="20"/>
        </w:rPr>
        <w:t>asmens ar vieno iš asmens artimųjų giminaičių, sutuoktinio, sugyventinio ar partnerio,</w:t>
      </w:r>
      <w:r>
        <w:rPr>
          <w:rFonts w:eastAsia="Calibri"/>
          <w:sz w:val="20"/>
        </w:rPr>
        <w:t xml:space="preserve"> </w:t>
      </w:r>
      <w:r>
        <w:rPr>
          <w:rFonts w:eastAsia="Calibri"/>
          <w:i/>
          <w:iCs/>
          <w:sz w:val="20"/>
        </w:rPr>
        <w:t xml:space="preserve">asmens atstovo pagal įstatymą </w:t>
      </w:r>
      <w:r>
        <w:rPr>
          <w:i/>
          <w:iCs/>
          <w:sz w:val="20"/>
        </w:rPr>
        <w:t>ar asmens gyvenamosios vietos savivaldybės socialinių paslaugų įstaigos paskirto socialinio darbuotojo</w:t>
      </w:r>
      <w:r>
        <w:rPr>
          <w:rFonts w:eastAsia="Calibri"/>
          <w:i/>
          <w:iCs/>
          <w:sz w:val="20"/>
        </w:rPr>
        <w:t xml:space="preserve"> (toliau – atstovas), ar asmens turto paveldėtojo</w:t>
      </w:r>
      <w:r>
        <w:rPr>
          <w:rFonts w:eastAsia="Calibri"/>
          <w:i/>
          <w:sz w:val="20"/>
        </w:rPr>
        <w:t xml:space="preserve"> vardas ir pavardė arba</w:t>
      </w:r>
      <w:r>
        <w:rPr>
          <w:sz w:val="20"/>
        </w:rPr>
        <w:t xml:space="preserve"> </w:t>
      </w:r>
      <w:r>
        <w:rPr>
          <w:rFonts w:eastAsia="Calibri"/>
          <w:i/>
          <w:iCs/>
          <w:sz w:val="20"/>
        </w:rPr>
        <w:t>savivaldybės administracijos</w:t>
      </w:r>
      <w:r>
        <w:rPr>
          <w:rFonts w:eastAsia="Calibri"/>
          <w:i/>
          <w:sz w:val="20"/>
        </w:rPr>
        <w:t xml:space="preserve"> juridinio asmens pavadinimas, kodas)</w:t>
      </w:r>
    </w:p>
    <w:p>
      <w:pPr>
        <w:rPr>
          <w:sz w:val="10"/>
          <w:szCs w:val="10"/>
        </w:rPr>
      </w:pPr>
    </w:p>
    <w:p>
      <w:pPr>
        <w:ind w:firstLine="720"/>
        <w:jc w:val="both"/>
        <w:rPr>
          <w:rFonts w:eastAsia="Calibri"/>
          <w:szCs w:val="24"/>
        </w:rPr>
      </w:pPr>
      <w:r>
        <w:rPr>
          <w:rFonts w:eastAsia="Calibri"/>
          <w:szCs w:val="24"/>
        </w:rPr>
        <w:t>4</w:t>
      </w:r>
      <w:r>
        <w:rPr>
          <w:rFonts w:eastAsia="Calibri"/>
          <w:szCs w:val="24"/>
        </w:rPr>
        <w:t xml:space="preserve">. Rangovas: </w:t>
      </w:r>
    </w:p>
    <w:p>
      <w:pPr>
        <w:ind w:firstLine="720"/>
        <w:jc w:val="both"/>
        <w:rPr>
          <w:rFonts w:eastAsia="Calibri"/>
          <w:szCs w:val="24"/>
        </w:rPr>
      </w:pPr>
    </w:p>
    <w:p>
      <w:pPr>
        <w:jc w:val="both"/>
        <w:rPr>
          <w:rFonts w:eastAsia="Calibri"/>
          <w:szCs w:val="24"/>
        </w:rPr>
      </w:pPr>
      <w:r>
        <w:rPr>
          <w:rFonts w:eastAsia="Calibri"/>
          <w:szCs w:val="24"/>
        </w:rPr>
        <w:t>________________________________________________________________________________</w:t>
      </w:r>
    </w:p>
    <w:p>
      <w:pPr>
        <w:jc w:val="both"/>
        <w:rPr>
          <w:rFonts w:eastAsia="Calibri"/>
          <w:i/>
          <w:sz w:val="20"/>
        </w:rPr>
      </w:pPr>
      <w:r>
        <w:rPr>
          <w:rFonts w:eastAsia="Calibri"/>
          <w:i/>
          <w:sz w:val="20"/>
        </w:rPr>
        <w:t>(juridinio asmens pavadinimas, kodas; fizinio asmens vardas ir pavardė, verslo liudijimo ar kito veiklos vykdymą patvirtinančio dokumento numeris)</w:t>
      </w:r>
    </w:p>
    <w:p>
      <w:pPr>
        <w:ind w:firstLine="720"/>
        <w:jc w:val="both"/>
        <w:rPr>
          <w:rFonts w:eastAsia="Calibri"/>
          <w:szCs w:val="24"/>
        </w:rPr>
      </w:pPr>
    </w:p>
    <w:p>
      <w:pPr>
        <w:ind w:firstLine="720"/>
        <w:jc w:val="both"/>
        <w:rPr>
          <w:rFonts w:eastAsia="Calibri"/>
          <w:szCs w:val="24"/>
        </w:rPr>
      </w:pPr>
      <w:r>
        <w:rPr>
          <w:rFonts w:eastAsia="Calibri"/>
          <w:szCs w:val="24"/>
        </w:rPr>
        <w:t>5</w:t>
      </w:r>
      <w:r>
        <w:rPr>
          <w:rFonts w:eastAsia="Calibri"/>
          <w:szCs w:val="24"/>
        </w:rPr>
        <w:t>. Komisija atliko šiuos būsto pritaikymo vertinimo veiksmus:</w:t>
      </w:r>
    </w:p>
    <w:p>
      <w:pPr>
        <w:ind w:firstLine="720"/>
        <w:jc w:val="both"/>
        <w:rPr>
          <w:rFonts w:eastAsia="Calibri"/>
          <w:szCs w:val="24"/>
        </w:rPr>
      </w:pPr>
      <w:r>
        <w:rPr>
          <w:rFonts w:eastAsia="Calibri"/>
          <w:szCs w:val="24"/>
        </w:rPr>
        <w:t>5.1</w:t>
      </w:r>
      <w:r>
        <w:rPr>
          <w:rFonts w:eastAsia="Calibri"/>
          <w:szCs w:val="24"/>
        </w:rPr>
        <w:t xml:space="preserve">. patikrino šiuos dokumentus: </w:t>
      </w:r>
    </w:p>
    <w:p>
      <w:pPr>
        <w:ind w:firstLine="720"/>
        <w:jc w:val="both"/>
        <w:rPr>
          <w:rFonts w:eastAsia="Calibri"/>
          <w:szCs w:val="24"/>
        </w:rPr>
      </w:pPr>
      <w:r>
        <w:rPr>
          <w:rFonts w:eastAsia="Calibri"/>
          <w:szCs w:val="24"/>
        </w:rPr>
        <w:t>5.1.1</w:t>
      </w:r>
      <w:r>
        <w:rPr>
          <w:rFonts w:eastAsia="Calibri"/>
          <w:szCs w:val="24"/>
        </w:rPr>
        <w:t>. ___________________________________________________________________ ;</w:t>
      </w:r>
    </w:p>
    <w:p>
      <w:pPr>
        <w:ind w:firstLine="720"/>
        <w:jc w:val="both"/>
        <w:rPr>
          <w:rFonts w:eastAsia="Calibri"/>
          <w:szCs w:val="24"/>
        </w:rPr>
      </w:pPr>
      <w:r>
        <w:rPr>
          <w:rFonts w:eastAsia="Calibri"/>
          <w:szCs w:val="24"/>
        </w:rPr>
        <w:t>5.1.2</w:t>
      </w:r>
      <w:r>
        <w:rPr>
          <w:rFonts w:eastAsia="Calibri"/>
          <w:szCs w:val="24"/>
        </w:rPr>
        <w:t>. ___________________________________________________________________ ;</w:t>
      </w:r>
    </w:p>
    <w:p>
      <w:pPr>
        <w:ind w:firstLine="720"/>
        <w:jc w:val="both"/>
        <w:rPr>
          <w:rFonts w:eastAsia="Calibri"/>
          <w:szCs w:val="24"/>
        </w:rPr>
      </w:pPr>
      <w:r>
        <w:rPr>
          <w:rFonts w:eastAsia="Calibri"/>
          <w:szCs w:val="24"/>
        </w:rPr>
        <w:t>5.1.3</w:t>
      </w:r>
      <w:r>
        <w:rPr>
          <w:rFonts w:eastAsia="Calibri"/>
          <w:szCs w:val="24"/>
        </w:rPr>
        <w:t>. ___________________________________________________________________ ;</w:t>
      </w:r>
    </w:p>
    <w:p>
      <w:pPr>
        <w:ind w:firstLine="720"/>
        <w:jc w:val="both"/>
        <w:rPr>
          <w:rFonts w:eastAsia="Calibri"/>
          <w:szCs w:val="24"/>
        </w:rPr>
      </w:pPr>
      <w:r>
        <w:rPr>
          <w:rFonts w:eastAsia="Calibri"/>
          <w:szCs w:val="24"/>
        </w:rPr>
        <w:t>5.1.4</w:t>
      </w:r>
      <w:r>
        <w:rPr>
          <w:rFonts w:eastAsia="Calibri"/>
          <w:szCs w:val="24"/>
        </w:rPr>
        <w:t>. ___________________________________________________________________ ;</w:t>
      </w:r>
    </w:p>
    <w:p>
      <w:pPr>
        <w:ind w:firstLine="720"/>
        <w:jc w:val="both"/>
        <w:rPr>
          <w:rFonts w:eastAsia="Calibri"/>
          <w:szCs w:val="24"/>
        </w:rPr>
      </w:pPr>
      <w:r>
        <w:rPr>
          <w:rFonts w:eastAsia="Calibri"/>
          <w:szCs w:val="24"/>
        </w:rPr>
        <w:t>5.1.5</w:t>
      </w:r>
      <w:r>
        <w:rPr>
          <w:rFonts w:eastAsia="Calibri"/>
          <w:szCs w:val="24"/>
        </w:rPr>
        <w:t>. ___________________________________________________________________ ;</w:t>
      </w:r>
    </w:p>
    <w:p>
      <w:pPr>
        <w:ind w:firstLine="720"/>
        <w:jc w:val="both"/>
        <w:rPr>
          <w:rFonts w:eastAsia="Calibri"/>
          <w:szCs w:val="24"/>
        </w:rPr>
      </w:pPr>
      <w:r>
        <w:rPr>
          <w:rFonts w:eastAsia="Calibri"/>
          <w:szCs w:val="24"/>
        </w:rPr>
        <w:t>5.2</w:t>
      </w:r>
      <w:r>
        <w:rPr>
          <w:rFonts w:eastAsia="Calibri"/>
          <w:szCs w:val="24"/>
        </w:rPr>
        <w:t>. pagal pateiktus dokumentus apžiūrėjo ir įvertino atliktus darbus:</w:t>
      </w:r>
    </w:p>
    <w:p>
      <w:pPr>
        <w:ind w:firstLine="720"/>
        <w:jc w:val="both"/>
        <w:rPr>
          <w:rFonts w:eastAsia="Calibri"/>
          <w:szCs w:val="24"/>
        </w:rPr>
      </w:pPr>
      <w:r>
        <w:rPr>
          <w:rFonts w:eastAsia="Calibri"/>
          <w:szCs w:val="24"/>
        </w:rPr>
        <w:t>5.2.1</w:t>
      </w:r>
      <w:r>
        <w:rPr>
          <w:rFonts w:eastAsia="Calibri"/>
          <w:szCs w:val="24"/>
        </w:rPr>
        <w:t>. ___________________________________________________________________ ;</w:t>
      </w:r>
    </w:p>
    <w:p>
      <w:pPr>
        <w:ind w:firstLine="720"/>
        <w:jc w:val="both"/>
        <w:rPr>
          <w:rFonts w:eastAsia="Calibri"/>
          <w:szCs w:val="24"/>
        </w:rPr>
      </w:pPr>
      <w:r>
        <w:rPr>
          <w:rFonts w:eastAsia="Calibri"/>
          <w:szCs w:val="24"/>
        </w:rPr>
        <w:t>5.2.2</w:t>
      </w:r>
      <w:r>
        <w:rPr>
          <w:rFonts w:eastAsia="Calibri"/>
          <w:szCs w:val="24"/>
        </w:rPr>
        <w:t>. ___________________________________________________________________ ;</w:t>
      </w:r>
    </w:p>
    <w:p>
      <w:pPr>
        <w:ind w:firstLine="720"/>
        <w:jc w:val="both"/>
        <w:rPr>
          <w:rFonts w:eastAsia="Calibri"/>
          <w:szCs w:val="24"/>
        </w:rPr>
      </w:pPr>
      <w:r>
        <w:rPr>
          <w:rFonts w:eastAsia="Calibri"/>
          <w:szCs w:val="24"/>
        </w:rPr>
        <w:t>5.2.3</w:t>
      </w:r>
      <w:r>
        <w:rPr>
          <w:rFonts w:eastAsia="Calibri"/>
          <w:szCs w:val="24"/>
        </w:rPr>
        <w:t>. ___________________________________________________________________ ;</w:t>
      </w:r>
    </w:p>
    <w:p>
      <w:pPr>
        <w:ind w:firstLine="720"/>
        <w:jc w:val="both"/>
        <w:rPr>
          <w:rFonts w:eastAsia="Calibri"/>
          <w:szCs w:val="24"/>
        </w:rPr>
      </w:pPr>
      <w:r>
        <w:rPr>
          <w:rFonts w:eastAsia="Calibri"/>
          <w:szCs w:val="24"/>
        </w:rPr>
        <w:t>5.2.4</w:t>
      </w:r>
      <w:r>
        <w:rPr>
          <w:rFonts w:eastAsia="Calibri"/>
          <w:szCs w:val="24"/>
        </w:rPr>
        <w:t>. ___________________________________________________________________ ;</w:t>
      </w:r>
    </w:p>
    <w:p>
      <w:pPr>
        <w:ind w:firstLine="720"/>
        <w:jc w:val="both"/>
        <w:rPr>
          <w:rFonts w:eastAsia="Calibri"/>
          <w:szCs w:val="24"/>
        </w:rPr>
      </w:pPr>
      <w:r>
        <w:rPr>
          <w:rFonts w:eastAsia="Calibri"/>
          <w:szCs w:val="24"/>
        </w:rPr>
        <w:t>5.2.5</w:t>
      </w:r>
      <w:r>
        <w:rPr>
          <w:rFonts w:eastAsia="Calibri"/>
          <w:szCs w:val="24"/>
        </w:rPr>
        <w:t>. ___________________________________________________________________ .</w:t>
      </w:r>
    </w:p>
    <w:p>
      <w:pPr>
        <w:ind w:firstLine="720"/>
        <w:jc w:val="both"/>
        <w:rPr>
          <w:rFonts w:eastAsia="Calibri"/>
          <w:szCs w:val="24"/>
        </w:rPr>
      </w:pPr>
    </w:p>
    <w:p>
      <w:pPr>
        <w:ind w:firstLine="720"/>
        <w:jc w:val="both"/>
        <w:rPr>
          <w:rFonts w:eastAsia="Calibri"/>
          <w:szCs w:val="24"/>
        </w:rPr>
      </w:pPr>
      <w:r>
        <w:rPr>
          <w:rFonts w:eastAsia="Calibri"/>
          <w:szCs w:val="24"/>
        </w:rPr>
        <w:t>6</w:t>
      </w:r>
      <w:r>
        <w:rPr>
          <w:rFonts w:eastAsia="Calibri"/>
          <w:szCs w:val="24"/>
        </w:rPr>
        <w:t xml:space="preserve">. Patikrinusi </w:t>
      </w:r>
      <w:r>
        <w:rPr>
          <w:rFonts w:eastAsia="Calibri"/>
          <w:bCs/>
          <w:szCs w:val="24"/>
        </w:rPr>
        <w:t>Būsto pritaikymo darbų perdavimo–priėmimo</w:t>
      </w:r>
      <w:r>
        <w:rPr>
          <w:rFonts w:eastAsia="Calibri"/>
          <w:szCs w:val="24"/>
        </w:rPr>
        <w:t xml:space="preserve"> akto (toliau – Aktas) 5.1 papunktyje nurodytus dokumentus, pagal juos apžiūrėjusi ir įvertinusi Akto 5.2 papunktyje nurodytus darbus, Komisija nustatė, kad:</w:t>
      </w:r>
    </w:p>
    <w:p>
      <w:pPr>
        <w:ind w:firstLine="720"/>
        <w:jc w:val="both"/>
        <w:rPr>
          <w:rFonts w:eastAsia="Calibri"/>
          <w:szCs w:val="24"/>
        </w:rPr>
      </w:pPr>
      <w:r>
        <w:rPr>
          <w:rFonts w:ascii="Webdings" w:eastAsia="Webdings" w:hAnsi="Webdings" w:cs="Webdings"/>
          <w:szCs w:val="24"/>
        </w:rPr>
        <w:t></w:t>
      </w:r>
      <w:r>
        <w:rPr>
          <w:rFonts w:eastAsia="Calibri"/>
          <w:szCs w:val="24"/>
        </w:rPr>
        <w:t xml:space="preserve"> jai pateikti visi reikalingi dokumentai;</w:t>
      </w:r>
    </w:p>
    <w:p>
      <w:pPr>
        <w:ind w:firstLine="720"/>
        <w:jc w:val="both"/>
        <w:rPr>
          <w:rFonts w:eastAsia="Calibri"/>
          <w:szCs w:val="24"/>
        </w:rPr>
      </w:pPr>
      <w:r>
        <w:rPr>
          <w:rFonts w:ascii="Webdings" w:eastAsia="Webdings" w:hAnsi="Webdings" w:cs="Webdings"/>
          <w:szCs w:val="24"/>
        </w:rPr>
        <w:t></w:t>
      </w:r>
      <w:r>
        <w:rPr>
          <w:rFonts w:eastAsia="Calibri"/>
          <w:szCs w:val="24"/>
        </w:rPr>
        <w:t xml:space="preserve"> jai pateikti dokumentai atitinka nustatytus reikalavimus;</w:t>
      </w:r>
    </w:p>
    <w:p>
      <w:pPr>
        <w:ind w:firstLine="720"/>
        <w:jc w:val="both"/>
        <w:rPr>
          <w:rFonts w:eastAsia="Calibri"/>
          <w:szCs w:val="24"/>
        </w:rPr>
      </w:pPr>
      <w:r>
        <w:rPr>
          <w:rFonts w:ascii="Webdings" w:eastAsia="Webdings" w:hAnsi="Webdings" w:cs="Webdings"/>
          <w:szCs w:val="24"/>
        </w:rPr>
        <w:t></w:t>
      </w:r>
      <w:r>
        <w:rPr>
          <w:rFonts w:eastAsia="Calibri"/>
          <w:szCs w:val="24"/>
        </w:rPr>
        <w:t xml:space="preserve"> atlikti visi Akto 5.2 papunktyje nurodyti darbai; </w:t>
      </w:r>
    </w:p>
    <w:p>
      <w:pPr>
        <w:ind w:firstLine="720"/>
        <w:jc w:val="both"/>
        <w:rPr>
          <w:rFonts w:eastAsia="Calibri"/>
          <w:szCs w:val="24"/>
        </w:rPr>
      </w:pPr>
      <w:r>
        <w:rPr>
          <w:rFonts w:ascii="Webdings" w:eastAsia="Webdings" w:hAnsi="Webdings" w:cs="Webdings"/>
          <w:szCs w:val="24"/>
        </w:rPr>
        <w:t></w:t>
      </w:r>
      <w:r>
        <w:rPr>
          <w:rFonts w:eastAsia="Calibri"/>
          <w:szCs w:val="24"/>
        </w:rPr>
        <w:t xml:space="preserve"> Akto 5.2 papunktyje nurodyti darbai atlikti kokybiškai.</w:t>
      </w:r>
    </w:p>
    <w:p>
      <w:pPr>
        <w:jc w:val="both"/>
        <w:rPr>
          <w:rFonts w:eastAsia="Calibri"/>
          <w:szCs w:val="24"/>
        </w:rPr>
      </w:pPr>
    </w:p>
    <w:p>
      <w:pPr>
        <w:ind w:firstLine="720"/>
        <w:jc w:val="both"/>
        <w:rPr>
          <w:rFonts w:eastAsia="Calibri"/>
          <w:szCs w:val="24"/>
        </w:rPr>
      </w:pPr>
      <w:r>
        <w:rPr>
          <w:rFonts w:eastAsia="Calibri"/>
          <w:szCs w:val="24"/>
        </w:rPr>
        <w:t>7</w:t>
      </w:r>
      <w:r>
        <w:rPr>
          <w:rFonts w:eastAsia="Calibri"/>
          <w:szCs w:val="24"/>
        </w:rPr>
        <w:t xml:space="preserve">. Komisijai reikalingus paaiškinimus pateikė </w:t>
      </w:r>
      <w:r>
        <w:rPr>
          <w:rFonts w:eastAsia="Calibri"/>
          <w:i/>
          <w:iCs/>
          <w:szCs w:val="24"/>
        </w:rPr>
        <w:t>(atstovaujamo subjekto pavadinimas ir jo atstovo pareigų pavadinimas (jei taikoma), vardas ir pavardė, parašas)</w:t>
      </w:r>
      <w:r>
        <w:rPr>
          <w:rFonts w:eastAsia="Calibri"/>
          <w:szCs w:val="24"/>
        </w:rPr>
        <w:t>:</w:t>
      </w:r>
    </w:p>
    <w:p>
      <w:pPr>
        <w:ind w:firstLine="720"/>
        <w:jc w:val="both"/>
        <w:rPr>
          <w:rFonts w:eastAsia="Calibri"/>
          <w:szCs w:val="24"/>
        </w:rPr>
      </w:pPr>
    </w:p>
    <w:p>
      <w:pPr>
        <w:ind w:firstLine="720"/>
        <w:jc w:val="both"/>
        <w:rPr>
          <w:rFonts w:eastAsia="Calibri"/>
          <w:szCs w:val="24"/>
        </w:rPr>
      </w:pPr>
      <w:r>
        <w:rPr>
          <w:rFonts w:eastAsia="Calibri"/>
          <w:szCs w:val="24"/>
        </w:rPr>
        <w:t>7.1</w:t>
      </w:r>
      <w:r>
        <w:rPr>
          <w:rFonts w:eastAsia="Calibri"/>
          <w:szCs w:val="24"/>
        </w:rPr>
        <w:t>. būsto pritaikymo darbų užsakovas:</w:t>
      </w:r>
    </w:p>
    <w:p>
      <w:pPr>
        <w:jc w:val="both"/>
        <w:rPr>
          <w:rFonts w:eastAsia="Calibri"/>
          <w:szCs w:val="24"/>
        </w:rPr>
      </w:pPr>
      <w:r>
        <w:rPr>
          <w:rFonts w:eastAsia="Calibri"/>
          <w:szCs w:val="24"/>
        </w:rPr>
        <w:t>_______________________________________________________________________________ ;</w:t>
      </w:r>
    </w:p>
    <w:p>
      <w:pPr>
        <w:ind w:firstLine="720"/>
        <w:jc w:val="both"/>
        <w:rPr>
          <w:rFonts w:eastAsia="Calibri"/>
          <w:szCs w:val="24"/>
        </w:rPr>
      </w:pPr>
      <w:r>
        <w:rPr>
          <w:rFonts w:eastAsia="Calibri"/>
          <w:szCs w:val="24"/>
        </w:rPr>
        <w:t>7.2</w:t>
      </w:r>
      <w:r>
        <w:rPr>
          <w:rFonts w:eastAsia="Calibri"/>
          <w:szCs w:val="24"/>
        </w:rPr>
        <w:t xml:space="preserve">. rangovas: </w:t>
      </w:r>
    </w:p>
    <w:p>
      <w:pPr>
        <w:jc w:val="both"/>
        <w:rPr>
          <w:rFonts w:eastAsia="Calibri"/>
          <w:szCs w:val="24"/>
        </w:rPr>
      </w:pPr>
      <w:r>
        <w:rPr>
          <w:rFonts w:eastAsia="Calibri"/>
          <w:szCs w:val="24"/>
        </w:rPr>
        <w:t>_______________________________________________________________________________ ;</w:t>
      </w:r>
    </w:p>
    <w:p>
      <w:pPr>
        <w:ind w:firstLine="720"/>
        <w:jc w:val="both"/>
        <w:rPr>
          <w:rFonts w:eastAsia="Calibri"/>
          <w:szCs w:val="24"/>
        </w:rPr>
      </w:pPr>
      <w:r>
        <w:rPr>
          <w:rFonts w:eastAsia="Calibri"/>
          <w:szCs w:val="24"/>
        </w:rPr>
        <w:t>7.3</w:t>
      </w:r>
      <w:r>
        <w:rPr>
          <w:rFonts w:eastAsia="Calibri"/>
          <w:szCs w:val="24"/>
        </w:rPr>
        <w:t xml:space="preserve">. asmuo, kuriam pritaikytas būstas, ar atstovas: </w:t>
      </w:r>
    </w:p>
    <w:p>
      <w:pPr>
        <w:jc w:val="both"/>
        <w:rPr>
          <w:rFonts w:eastAsia="Calibri"/>
          <w:szCs w:val="24"/>
        </w:rPr>
      </w:pPr>
      <w:r>
        <w:rPr>
          <w:rFonts w:eastAsia="Calibri"/>
          <w:szCs w:val="24"/>
        </w:rPr>
        <w:t>_______________________________________________________________________________ .</w:t>
      </w:r>
    </w:p>
    <w:p>
      <w:pPr>
        <w:jc w:val="both"/>
        <w:rPr>
          <w:rFonts w:eastAsia="Calibri"/>
          <w:szCs w:val="24"/>
        </w:rPr>
      </w:pPr>
    </w:p>
    <w:p>
      <w:pPr>
        <w:ind w:firstLine="720"/>
        <w:jc w:val="both"/>
        <w:rPr>
          <w:rFonts w:eastAsia="Calibri"/>
          <w:szCs w:val="24"/>
        </w:rPr>
      </w:pPr>
      <w:r>
        <w:rPr>
          <w:rFonts w:eastAsia="Calibri"/>
          <w:szCs w:val="24"/>
        </w:rPr>
        <w:t>8</w:t>
      </w:r>
      <w:r>
        <w:rPr>
          <w:rFonts w:eastAsia="Calibri"/>
          <w:szCs w:val="24"/>
        </w:rPr>
        <w:t xml:space="preserve">. Komisijos nariai </w:t>
      </w:r>
      <w:r>
        <w:rPr>
          <w:rFonts w:eastAsia="Calibri"/>
          <w:i/>
          <w:iCs/>
          <w:szCs w:val="24"/>
        </w:rPr>
        <w:t>(vardas ir pavardė, parašas)</w:t>
      </w:r>
      <w:r>
        <w:rPr>
          <w:rFonts w:eastAsia="Calibri"/>
          <w:szCs w:val="24"/>
        </w:rPr>
        <w:t>:</w:t>
      </w:r>
    </w:p>
    <w:p>
      <w:pPr>
        <w:ind w:firstLine="720"/>
        <w:jc w:val="both"/>
        <w:rPr>
          <w:rFonts w:eastAsia="Calibri"/>
          <w:szCs w:val="24"/>
        </w:rPr>
      </w:pPr>
    </w:p>
    <w:p>
      <w:pPr>
        <w:ind w:firstLine="720"/>
        <w:jc w:val="both"/>
        <w:rPr>
          <w:rFonts w:eastAsia="Calibri"/>
          <w:szCs w:val="24"/>
        </w:rPr>
      </w:pPr>
      <w:r>
        <w:rPr>
          <w:rFonts w:eastAsia="Calibri"/>
          <w:szCs w:val="24"/>
        </w:rPr>
        <w:t>Komisijos pirmininkas: _______________________________________________________</w:t>
      </w:r>
    </w:p>
    <w:p>
      <w:pPr>
        <w:ind w:firstLine="720"/>
        <w:jc w:val="both"/>
        <w:rPr>
          <w:rFonts w:eastAsia="Calibri"/>
          <w:szCs w:val="24"/>
        </w:rPr>
      </w:pPr>
    </w:p>
    <w:p>
      <w:pPr>
        <w:ind w:firstLine="720"/>
        <w:jc w:val="both"/>
        <w:rPr>
          <w:rFonts w:eastAsia="Calibri"/>
          <w:szCs w:val="24"/>
        </w:rPr>
      </w:pPr>
      <w:r>
        <w:rPr>
          <w:rFonts w:eastAsia="Calibri"/>
          <w:szCs w:val="24"/>
        </w:rPr>
        <w:t xml:space="preserve">Komisijos nariai: </w:t>
      </w:r>
    </w:p>
    <w:p>
      <w:pPr>
        <w:ind w:firstLine="720"/>
        <w:jc w:val="both"/>
        <w:rPr>
          <w:rFonts w:eastAsia="Calibri"/>
          <w:szCs w:val="24"/>
        </w:rPr>
      </w:pPr>
      <w:r>
        <w:rPr>
          <w:rFonts w:eastAsia="Calibri"/>
          <w:szCs w:val="24"/>
        </w:rPr>
        <w:t>__________________________________________________________________________</w:t>
      </w:r>
    </w:p>
    <w:p>
      <w:pPr>
        <w:ind w:firstLine="720"/>
        <w:jc w:val="both"/>
        <w:rPr>
          <w:rFonts w:eastAsia="Calibri"/>
          <w:szCs w:val="24"/>
        </w:rPr>
      </w:pPr>
      <w:r>
        <w:rPr>
          <w:rFonts w:eastAsia="Calibri"/>
          <w:szCs w:val="24"/>
        </w:rPr>
        <w:t>__________________________________________________________________________</w:t>
      </w:r>
    </w:p>
    <w:p>
      <w:pPr>
        <w:ind w:firstLine="720"/>
        <w:jc w:val="both"/>
        <w:rPr>
          <w:rFonts w:eastAsia="Calibri"/>
          <w:szCs w:val="24"/>
        </w:rPr>
      </w:pPr>
      <w:r>
        <w:rPr>
          <w:rFonts w:eastAsia="Calibri"/>
          <w:szCs w:val="24"/>
        </w:rPr>
        <w:t>__________________________________________________________________________</w:t>
      </w:r>
    </w:p>
    <w:p>
      <w:pPr>
        <w:ind w:firstLine="720"/>
        <w:jc w:val="both"/>
        <w:rPr>
          <w:rFonts w:eastAsia="Calibri"/>
          <w:szCs w:val="24"/>
        </w:rPr>
      </w:pPr>
    </w:p>
    <w:p>
      <w:pPr>
        <w:jc w:val="both"/>
        <w:rPr>
          <w:rFonts w:eastAsia="Calibri"/>
          <w:b/>
          <w:szCs w:val="24"/>
        </w:rPr>
      </w:pPr>
      <w:r>
        <w:rPr>
          <w:rFonts w:eastAsia="Calibri"/>
          <w:b/>
          <w:szCs w:val="24"/>
        </w:rPr>
        <w:t xml:space="preserve">Su Akte pateikta informacija susipažinau: </w:t>
      </w:r>
    </w:p>
    <w:p>
      <w:pPr>
        <w:jc w:val="both"/>
        <w:rPr>
          <w:rFonts w:eastAsia="Calibri"/>
          <w:b/>
          <w:szCs w:val="24"/>
        </w:rPr>
      </w:pPr>
    </w:p>
    <w:p>
      <w:pPr>
        <w:ind w:hanging="142"/>
        <w:jc w:val="both"/>
        <w:rPr>
          <w:rFonts w:eastAsia="Calibri"/>
          <w:i/>
          <w:sz w:val="22"/>
          <w:szCs w:val="22"/>
        </w:rPr>
      </w:pPr>
      <w:r>
        <w:rPr>
          <w:rFonts w:eastAsia="Calibri"/>
          <w:i/>
          <w:sz w:val="22"/>
          <w:szCs w:val="22"/>
        </w:rPr>
        <w:t>________________________________</w:t>
        <w:tab/>
        <w:t xml:space="preserve">                   </w:t>
        <w:tab/>
        <w:t xml:space="preserve"> _____________________</w:t>
      </w:r>
    </w:p>
    <w:p>
      <w:pPr>
        <w:jc w:val="both"/>
        <w:rPr>
          <w:rFonts w:eastAsia="Calibri"/>
          <w:i/>
          <w:sz w:val="22"/>
          <w:szCs w:val="22"/>
        </w:rPr>
      </w:pPr>
      <w:r>
        <w:rPr>
          <w:rFonts w:eastAsia="Calibri"/>
          <w:i/>
          <w:sz w:val="22"/>
          <w:szCs w:val="22"/>
        </w:rPr>
        <w:t xml:space="preserve">(asmens ar atstovo vardas ir pavardė)                                            (parašas)</w:t>
      </w:r>
    </w:p>
    <w:p>
      <w:pPr>
        <w:jc w:val="both"/>
        <w:rPr>
          <w:rFonts w:eastAsia="Calibri"/>
          <w:i/>
          <w:sz w:val="22"/>
          <w:szCs w:val="22"/>
        </w:rPr>
      </w:pPr>
    </w:p>
    <w:p>
      <w:pPr>
        <w:jc w:val="both"/>
        <w:rPr>
          <w:rFonts w:eastAsia="Calibri"/>
          <w:b/>
          <w:szCs w:val="24"/>
        </w:rPr>
      </w:pPr>
      <w:r>
        <w:rPr>
          <w:rFonts w:eastAsia="Calibri"/>
          <w:b/>
          <w:szCs w:val="24"/>
        </w:rPr>
        <w:t xml:space="preserve">Su Akte pateikta informacija: </w:t>
      </w:r>
    </w:p>
    <w:p>
      <w:pPr>
        <w:jc w:val="both"/>
        <w:rPr>
          <w:rFonts w:eastAsia="Calibri"/>
          <w:b/>
          <w:szCs w:val="24"/>
        </w:rPr>
      </w:pPr>
      <w:r>
        <w:rPr>
          <w:rFonts w:ascii="Webdings" w:eastAsia="Webdings" w:hAnsi="Webdings" w:cs="Webdings"/>
          <w:szCs w:val="24"/>
        </w:rPr>
        <w:t></w:t>
      </w:r>
      <w:r>
        <w:rPr>
          <w:szCs w:val="24"/>
        </w:rPr>
        <w:t xml:space="preserve"> </w:t>
      </w:r>
      <w:r>
        <w:rPr>
          <w:rFonts w:eastAsia="Calibri"/>
          <w:b/>
          <w:szCs w:val="24"/>
        </w:rPr>
        <w:t>sutinku</w:t>
      </w:r>
    </w:p>
    <w:p>
      <w:pPr>
        <w:jc w:val="both"/>
        <w:rPr>
          <w:b/>
          <w:bCs/>
          <w:szCs w:val="24"/>
        </w:rPr>
      </w:pPr>
      <w:r>
        <w:rPr>
          <w:rFonts w:ascii="Webdings" w:eastAsia="Webdings" w:hAnsi="Webdings" w:cs="Webdings"/>
          <w:szCs w:val="24"/>
        </w:rPr>
        <w:t></w:t>
      </w:r>
      <w:r>
        <w:rPr>
          <w:szCs w:val="24"/>
        </w:rPr>
        <w:t xml:space="preserve"> </w:t>
      </w:r>
      <w:r>
        <w:rPr>
          <w:b/>
          <w:bCs/>
          <w:szCs w:val="24"/>
        </w:rPr>
        <w:t xml:space="preserve">nesutinku </w:t>
      </w:r>
    </w:p>
    <w:p>
      <w:pPr>
        <w:jc w:val="both"/>
        <w:rPr>
          <w:i/>
          <w:szCs w:val="24"/>
          <w:lang w:eastAsia="lt-LT"/>
        </w:rPr>
      </w:pPr>
      <w:r>
        <w:rPr>
          <w:i/>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pPr>
        <w:jc w:val="both"/>
        <w:rPr>
          <w:rFonts w:eastAsia="Calibri"/>
          <w:b/>
          <w:szCs w:val="24"/>
        </w:rPr>
      </w:pPr>
      <w:r>
        <w:rPr>
          <w:i/>
          <w:sz w:val="20"/>
          <w:lang w:eastAsia="lt-LT"/>
        </w:rPr>
        <w:t>(</w:t>
      </w:r>
      <w:r>
        <w:rPr>
          <w:i/>
        </w:rPr>
        <w:t xml:space="preserve">jeigu pažymėjote „nesutinku“, </w:t>
      </w:r>
      <w:r>
        <w:rPr>
          <w:i/>
          <w:lang w:eastAsia="lt-LT"/>
        </w:rPr>
        <w:t>nurodykite, su kokia informacija nesutinkate ir kodėl)</w:t>
      </w:r>
      <w:r>
        <w:rPr>
          <w:rFonts w:eastAsia="Calibri"/>
          <w:b/>
          <w:bCs/>
          <w:szCs w:val="24"/>
        </w:rPr>
        <w:t xml:space="preserve"> </w:t>
      </w:r>
    </w:p>
    <w:p>
      <w:pPr/>
    </w:p>
    <w:p>
      <w:pPr>
        <w:ind w:hanging="142"/>
        <w:jc w:val="both"/>
        <w:rPr>
          <w:rFonts w:eastAsia="Calibri"/>
          <w:i/>
        </w:rPr>
      </w:pPr>
      <w:r>
        <w:rPr>
          <w:rFonts w:eastAsia="Calibri"/>
          <w:i/>
        </w:rPr>
        <w:t>________________________________</w:t>
        <w:tab/>
        <w:t xml:space="preserve">                   </w:t>
        <w:tab/>
        <w:t xml:space="preserve"> _____________________</w:t>
      </w:r>
    </w:p>
    <w:p>
      <w:pPr>
        <w:jc w:val="both"/>
        <w:rPr>
          <w:rFonts w:eastAsia="Calibri"/>
          <w:i/>
        </w:rPr>
      </w:pPr>
      <w:r>
        <w:rPr>
          <w:rFonts w:eastAsia="Calibri"/>
          <w:i/>
        </w:rPr>
        <w:t xml:space="preserve">(asmens ar atstovo vardas ir pavardė)                                          (parašas)            </w:t>
      </w:r>
    </w:p>
    <w:p>
      <w:pPr>
        <w:jc w:val="both"/>
        <w:rPr>
          <w:rFonts w:eastAsia="Calibri"/>
          <w:i/>
        </w:rPr>
      </w:pPr>
    </w:p>
    <w:p>
      <w:pPr>
        <w:jc w:val="both"/>
        <w:rPr>
          <w:szCs w:val="24"/>
        </w:rPr>
      </w:pPr>
      <w:r>
        <w:rPr>
          <w:rFonts w:ascii="Webdings" w:eastAsia="Webdings" w:hAnsi="Webdings" w:cs="Webdings"/>
          <w:sz w:val="20"/>
          <w:szCs w:val="24"/>
        </w:rPr>
        <w:t></w:t>
      </w:r>
      <w:r>
        <w:rPr>
          <w:sz w:val="20"/>
        </w:rPr>
        <w:t xml:space="preserve"> </w:t>
      </w:r>
      <w:r>
        <w:rPr>
          <w:rFonts w:eastAsia="Calibri"/>
          <w:b/>
          <w:szCs w:val="24"/>
        </w:rPr>
        <w:t>Komisija priima sprendimą dėl būsto pritaikymo darbų užbaigimo</w:t>
      </w:r>
      <w:r>
        <w:rPr>
          <w:rFonts w:eastAsia="Calibri"/>
          <w:szCs w:val="32"/>
        </w:rPr>
        <w:t xml:space="preserve">, </w:t>
      </w:r>
      <w:r>
        <w:rPr>
          <w:szCs w:val="24"/>
        </w:rPr>
        <w:t>nes asmuo ar atstovas nebendrauja su savivaldybės administracija (pavyzdžiui: nepasiekiamas; nėra galimybės suderinti Komisijos atvykimo į pritaikytą būstą datos ir laiko, kad būtų įvertinti atlikti būsto pritaikymo darbai ar pašalinti būsto pritaikymo darbų trūkumai; atsisako pasirašyti A</w:t>
      </w:r>
      <w:r>
        <w:rPr>
          <w:color w:val="000000"/>
          <w:szCs w:val="24"/>
        </w:rPr>
        <w:t xml:space="preserve">ktą </w:t>
      </w:r>
      <w:r>
        <w:rPr>
          <w:szCs w:val="24"/>
        </w:rPr>
        <w:t>ir raštu nenurodo atsisakymo priežasties ( -čių)).</w:t>
      </w:r>
    </w:p>
    <w:p>
      <w:pPr>
        <w:jc w:val="both"/>
        <w:rPr>
          <w:rFonts w:eastAsia="Calibri"/>
          <w:b/>
          <w:bCs/>
          <w:iCs/>
        </w:rPr>
      </w:pPr>
    </w:p>
    <w:p>
      <w:pPr>
        <w:jc w:val="both"/>
        <w:rPr>
          <w:rFonts w:eastAsia="Calibri"/>
          <w:b/>
          <w:bCs/>
          <w:iCs/>
          <w:sz w:val="22"/>
          <w:szCs w:val="22"/>
        </w:rPr>
      </w:pPr>
    </w:p>
    <w:p>
      <w:pPr>
        <w:jc w:val="both"/>
        <w:rPr>
          <w:rFonts w:eastAsia="Calibri"/>
          <w:b/>
          <w:bCs/>
          <w:iCs/>
          <w:sz w:val="22"/>
          <w:szCs w:val="22"/>
        </w:rPr>
      </w:pPr>
    </w:p>
    <w:p>
      <w:pPr>
        <w:rPr>
          <w:rFonts w:eastAsia="Calibri"/>
          <w:szCs w:val="24"/>
        </w:rPr>
      </w:pPr>
      <w:r>
        <w:rPr>
          <w:rFonts w:eastAsia="Calibri"/>
          <w:szCs w:val="24"/>
        </w:rPr>
        <w:t xml:space="preserve">Komisijos pirmininkas </w:t>
      </w:r>
      <w:r>
        <w:rPr>
          <w:rFonts w:eastAsia="Calibri"/>
          <w:i/>
          <w:iCs/>
          <w:szCs w:val="24"/>
        </w:rPr>
        <w:t>(vardas ir pavardė, parašas)</w:t>
      </w:r>
      <w:r>
        <w:rPr>
          <w:rFonts w:eastAsia="Calibri"/>
          <w:szCs w:val="24"/>
        </w:rPr>
        <w:t>: ________________________________________________________________________________</w:t>
      </w:r>
    </w:p>
    <w:p>
      <w:pPr>
        <w:jc w:val="both"/>
        <w:rPr>
          <w:rFonts w:eastAsia="Calibri"/>
          <w:szCs w:val="24"/>
        </w:rPr>
      </w:pPr>
    </w:p>
    <w:p>
      <w:pPr>
        <w:jc w:val="both"/>
        <w:rPr>
          <w:rFonts w:eastAsia="Calibri"/>
          <w:szCs w:val="24"/>
        </w:rPr>
      </w:pPr>
      <w:r>
        <w:rPr>
          <w:rFonts w:eastAsia="Calibri"/>
          <w:szCs w:val="24"/>
        </w:rPr>
        <w:t xml:space="preserve">Komisijos nariai </w:t>
      </w:r>
      <w:r>
        <w:rPr>
          <w:rFonts w:eastAsia="Calibri"/>
          <w:i/>
          <w:iCs/>
          <w:szCs w:val="24"/>
        </w:rPr>
        <w:t>(vardas ir pavardė, parašas)</w:t>
      </w:r>
      <w:r>
        <w:rPr>
          <w:rFonts w:eastAsia="Calibri"/>
          <w:szCs w:val="24"/>
        </w:rPr>
        <w:t xml:space="preserve">: </w:t>
      </w:r>
    </w:p>
    <w:p>
      <w:pPr>
        <w:jc w:val="both"/>
        <w:rPr>
          <w:rFonts w:eastAsia="Calibri"/>
          <w:szCs w:val="24"/>
        </w:rPr>
      </w:pPr>
      <w:r>
        <w:rPr>
          <w:rFonts w:eastAsia="Calibri"/>
          <w:szCs w:val="24"/>
        </w:rPr>
        <w:t>________________________________________________________________________________</w:t>
      </w:r>
    </w:p>
    <w:p>
      <w:pPr>
        <w:jc w:val="both"/>
        <w:rPr>
          <w:rFonts w:eastAsia="Calibri"/>
          <w:szCs w:val="24"/>
        </w:rPr>
      </w:pPr>
      <w:r>
        <w:rPr>
          <w:rFonts w:eastAsia="Calibri"/>
          <w:szCs w:val="24"/>
        </w:rPr>
        <w:t>________________________________________________________________________________</w:t>
      </w:r>
    </w:p>
    <w:p>
      <w:pPr>
        <w:jc w:val="both"/>
        <w:rPr>
          <w:rFonts w:eastAsia="Calibri"/>
          <w:szCs w:val="24"/>
        </w:rPr>
      </w:pPr>
      <w:r>
        <w:rPr>
          <w:rFonts w:eastAsia="Calibri"/>
          <w:szCs w:val="24"/>
        </w:rPr>
        <w:t>________________________________________________________________________________</w:t>
      </w:r>
    </w:p>
    <w:p>
      <w:pPr>
        <w:jc w:val="both"/>
        <w:rPr>
          <w:rFonts w:eastAsia="Calibri"/>
          <w:b/>
          <w:bCs/>
          <w:iCs/>
          <w:sz w:val="22"/>
          <w:szCs w:val="22"/>
        </w:rPr>
      </w:pPr>
    </w:p>
    <w:p>
      <w:pPr>
        <w:jc w:val="center"/>
        <w:rPr>
          <w:rFonts w:eastAsia="Calibri"/>
          <w:szCs w:val="24"/>
        </w:rPr>
      </w:pPr>
      <w:r>
        <w:t>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29a2660cf0611ed9978886e85107ab2">
        <w:r w:rsidRPr="00532B9F">
          <w:rPr>
            <w:rFonts w:ascii="Times New Roman" w:eastAsia="MS Mincho" w:hAnsi="Times New Roman"/>
            <w:sz w:val="20"/>
            <w:i/>
            <w:iCs/>
            <w:color w:val="0000FF" w:themeColor="hyperlink"/>
            <w:u w:val="single"/>
          </w:rPr>
          <w:t>A1-206</w:t>
        </w:r>
      </w:fldSimple>
      <w:r>
        <w:rPr>
          <w:rFonts w:ascii="Times New Roman" w:eastAsia="MS Mincho" w:hAnsi="Times New Roman"/>
          <w:sz w:val="20"/>
          <w:i/>
          <w:iCs/>
        </w:rPr>
        <w:t>,
2023-03-30,
paskelbta TAR 2023-03-30, i. k. 2023-05898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3228809e6d11eea5a28c81c82193a8">
        <w:r w:rsidRPr="00532B9F">
          <w:rPr>
            <w:rFonts w:ascii="Times New Roman" w:eastAsia="MS Mincho" w:hAnsi="Times New Roman"/>
            <w:sz w:val="20"/>
            <w:i/>
            <w:iCs/>
            <w:color w:val="0000FF" w:themeColor="hyperlink"/>
            <w:u w:val="single"/>
          </w:rPr>
          <w:t>A1-862</w:t>
        </w:r>
      </w:fldSimple>
      <w:r>
        <w:rPr>
          <w:rFonts w:ascii="Times New Roman" w:eastAsia="MS Mincho" w:hAnsi="Times New Roman"/>
          <w:sz w:val="20"/>
          <w:i/>
          <w:iCs/>
        </w:rPr>
        <w:t>,
2023-12-19,
paskelbta TAR 2023-12-19, i. k. 2023-24503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acac9f4b2e711ef88c08519262548c4">
        <w:r w:rsidRPr="00532B9F">
          <w:rPr>
            <w:rFonts w:ascii="Times New Roman" w:eastAsia="MS Mincho" w:hAnsi="Times New Roman"/>
            <w:sz w:val="20"/>
            <w:i/>
            <w:iCs/>
            <w:color w:val="0000FF" w:themeColor="hyperlink"/>
            <w:u w:val="single"/>
          </w:rPr>
          <w:t>A1-843</w:t>
        </w:r>
      </w:fldSimple>
      <w:r>
        <w:rPr>
          <w:rFonts w:ascii="Times New Roman" w:eastAsia="MS Mincho" w:hAnsi="Times New Roman"/>
          <w:sz w:val="20"/>
          <w:i/>
          <w:iCs/>
        </w:rPr>
        <w:t>,
2024-12-05,
paskelbta TAR 2024-12-05, i. k. 2024-21545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2c4f46dd1f11f08918e1adc7c5b1ec">
        <w:r w:rsidRPr="00532B9F">
          <w:rPr>
            <w:rFonts w:ascii="Times New Roman" w:eastAsia="MS Mincho" w:hAnsi="Times New Roman"/>
            <w:sz w:val="20"/>
            <w:i/>
            <w:iCs/>
            <w:color w:val="0000FF" w:themeColor="hyperlink"/>
            <w:u w:val="single"/>
          </w:rPr>
          <w:t>A1-755</w:t>
        </w:r>
      </w:fldSimple>
      <w:r>
        <w:rPr>
          <w:rFonts w:ascii="Times New Roman" w:eastAsia="MS Mincho" w:hAnsi="Times New Roman"/>
          <w:sz w:val="20"/>
          <w:i/>
          <w:iCs/>
        </w:rPr>
        <w:t>,
2025-12-19,
paskelbta TAR 2025-12-20, i. k. 2025-22199            </w:t>
      </w:r>
    </w:p>
    <w:p/>
    <w:p/>
    <w:p/>
    <w:p/>
    <w:p>
      <w:pPr>
        <w:pStyle w:val="PlainText"/>
        <w:rPr>
          <w:rFonts w:ascii="Times New Roman" w:eastAsia="MS Mincho" w:hAnsi="Times New Roman"/>
          <w:sz w:val="20"/>
          <w:b/>
          <w:iCs/>
        </w:rPr>
      </w:pPr>
      <w:r>
        <w:rPr>
          <w:rFonts w:ascii="Times New Roman" w:eastAsia="MS Mincho" w:hAnsi="Times New Roman"/>
          <w:sz w:val="20"/>
          <w:b/>
          <w:iCs/>
        </w:rPr>
        <w:t>Priedų pakeitimai:</w:t>
      </w:r>
    </w:p>
    <w:p/>
    <w:p>
      <w:pPr>
        <w:pStyle w:val="PlainText"/>
        <w:rPr>
          <w:rFonts w:ascii="Times New Roman" w:eastAsia="MS Mincho" w:hAnsi="Times New Roman"/>
          <w:sz w:val="20"/>
          <w:iCs/>
        </w:rPr>
      </w:pPr>
      <w:r>
        <w:rPr>
          <w:rFonts w:ascii="Times New Roman" w:eastAsia="MS Mincho" w:hAnsi="Times New Roman"/>
          <w:sz w:val="20"/>
          <w:iCs/>
        </w:rPr>
        <w:t>3 priedas</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0d2ce60783e11ec993ff5ca6e8ba60c">
        <w:r w:rsidRPr="00532B9F">
          <w:rPr>
            <w:rFonts w:ascii="Times New Roman" w:eastAsia="MS Mincho" w:hAnsi="Times New Roman"/>
            <w:sz w:val="20"/>
            <w:i/>
            <w:iCs/>
            <w:color w:val="0000FF" w:themeColor="hyperlink"/>
            <w:u w:val="single"/>
          </w:rPr>
          <w:t>A1-37</w:t>
        </w:r>
      </w:fldSimple>
      <w:r>
        <w:rPr>
          <w:rFonts w:ascii="Times New Roman" w:eastAsia="MS Mincho" w:hAnsi="Times New Roman"/>
          <w:sz w:val="20"/>
          <w:i/>
          <w:iCs/>
        </w:rPr>
        <w:t>,
2022-01-18,
paskelbta TAR 2022-01-18, i. k. 2022-00678        </w:t>
      </w:r>
    </w:p>
    <w:p>
      <w:pPr>
        <w:pStyle w:val="PlainText"/>
        <w:rPr>
          <w:rFonts w:ascii="Times New Roman" w:eastAsia="MS Mincho" w:hAnsi="Times New Roman"/>
          <w:sz w:val="20"/>
          <w:i/>
          <w:iCs/>
        </w:rPr>
      </w:pPr>
      <w:r>
        <w:rPr>
          <w:rFonts w:ascii="Times New Roman" w:eastAsia="MS Mincho" w:hAnsi="Times New Roman"/>
          <w:sz w:val="20"/>
          <w:i/>
          <w:iCs/>
        </w:rPr>
        <w:t>Neteko galios nuo: 2023-01-17</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1dbc040959e11ed8df094f359a60216">
        <w:r w:rsidRPr="00532B9F">
          <w:rPr>
            <w:rFonts w:ascii="Times New Roman" w:eastAsia="MS Mincho" w:hAnsi="Times New Roman"/>
            <w:sz w:val="20"/>
            <w:i/>
            <w:iCs/>
            <w:color w:val="0000FF" w:themeColor="hyperlink"/>
            <w:u w:val="single"/>
          </w:rPr>
          <w:t>A1-25</w:t>
        </w:r>
      </w:fldSimple>
      <w:r>
        <w:rPr>
          <w:rFonts w:ascii="Times New Roman" w:eastAsia="MS Mincho" w:hAnsi="Times New Roman"/>
          <w:sz w:val="20"/>
          <w:i/>
          <w:iCs/>
        </w:rPr>
        <w:t>,
2023-01-16,
paskelbta TAR 2023-01-16, i. k. 2023-00744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b040b20982e11e9ae2e9d61b1f977b3">
        <w:r w:rsidRPr="00532B9F">
          <w:rPr>
            <w:rFonts w:ascii="Times New Roman" w:eastAsia="MS Mincho" w:hAnsi="Times New Roman"/>
            <w:sz w:val="20"/>
            <w:iCs/>
            <w:color w:val="0000FF" w:themeColor="hyperlink"/>
            <w:u w:val="single"/>
          </w:rPr>
          <w:t>A1-359</w:t>
        </w:r>
      </w:fldSimple>
      <w:r>
        <w:rPr>
          <w:rFonts w:ascii="Times New Roman" w:eastAsia="MS Mincho" w:hAnsi="Times New Roman"/>
          <w:sz w:val="20"/>
          <w:iCs/>
        </w:rPr>
        <w:t>,
2019-06-26,
paskelbta TAR 2019-06-27, i. k. 2019-10279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neįgaliesiems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3dc23b095aa11ea9515f752ff221ec9">
        <w:r w:rsidRPr="00532B9F">
          <w:rPr>
            <w:rFonts w:ascii="Times New Roman" w:eastAsia="MS Mincho" w:hAnsi="Times New Roman"/>
            <w:sz w:val="20"/>
            <w:iCs/>
            <w:color w:val="0000FF" w:themeColor="hyperlink"/>
            <w:u w:val="single"/>
          </w:rPr>
          <w:t>A1-410</w:t>
        </w:r>
      </w:fldSimple>
      <w:r>
        <w:rPr>
          <w:rFonts w:ascii="Times New Roman" w:eastAsia="MS Mincho" w:hAnsi="Times New Roman"/>
          <w:sz w:val="20"/>
          <w:iCs/>
        </w:rPr>
        <w:t>,
2020-05-14,
paskelbta TAR 2020-05-14, i. k. 2020-10333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neįgaliesiems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80d46a2065e611eb9dc7b575f08e8bea">
        <w:r w:rsidRPr="00532B9F">
          <w:rPr>
            <w:rFonts w:ascii="Times New Roman" w:eastAsia="MS Mincho" w:hAnsi="Times New Roman"/>
            <w:sz w:val="20"/>
            <w:iCs/>
            <w:color w:val="0000FF" w:themeColor="hyperlink"/>
            <w:u w:val="single"/>
          </w:rPr>
          <w:t>A1-104</w:t>
        </w:r>
      </w:fldSimple>
      <w:r>
        <w:rPr>
          <w:rFonts w:ascii="Times New Roman" w:eastAsia="MS Mincho" w:hAnsi="Times New Roman"/>
          <w:sz w:val="20"/>
          <w:iCs/>
        </w:rPr>
        <w:t>,
2021-02-03,
paskelbta TAR 2021-02-03, i. k. 2021-02081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neįgaliesiems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a2f9ca0b3bf11eb890af12ff8a859f9">
        <w:r w:rsidRPr="00532B9F">
          <w:rPr>
            <w:rFonts w:ascii="Times New Roman" w:eastAsia="MS Mincho" w:hAnsi="Times New Roman"/>
            <w:sz w:val="20"/>
            <w:iCs/>
            <w:color w:val="0000FF" w:themeColor="hyperlink"/>
            <w:u w:val="single"/>
          </w:rPr>
          <w:t>A1-373</w:t>
        </w:r>
      </w:fldSimple>
      <w:r>
        <w:rPr>
          <w:rFonts w:ascii="Times New Roman" w:eastAsia="MS Mincho" w:hAnsi="Times New Roman"/>
          <w:sz w:val="20"/>
          <w:iCs/>
        </w:rPr>
        <w:t>,
2021-05-13,
paskelbta TAR 2021-05-13, i. k. 2021-10687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neįgaliesiems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0d2ce60783e11ec993ff5ca6e8ba60c">
        <w:r w:rsidRPr="00532B9F">
          <w:rPr>
            <w:rFonts w:ascii="Times New Roman" w:eastAsia="MS Mincho" w:hAnsi="Times New Roman"/>
            <w:sz w:val="20"/>
            <w:iCs/>
            <w:color w:val="0000FF" w:themeColor="hyperlink"/>
            <w:u w:val="single"/>
          </w:rPr>
          <w:t>A1-37</w:t>
        </w:r>
      </w:fldSimple>
      <w:r>
        <w:rPr>
          <w:rFonts w:ascii="Times New Roman" w:eastAsia="MS Mincho" w:hAnsi="Times New Roman"/>
          <w:sz w:val="20"/>
          <w:iCs/>
        </w:rPr>
        <w:t>,
2022-01-18,
paskelbta TAR 2022-01-18, i. k. 2022-00678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neįgaliesiems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1dbc040959e11ed8df094f359a60216">
        <w:r w:rsidRPr="00532B9F">
          <w:rPr>
            <w:rFonts w:ascii="Times New Roman" w:eastAsia="MS Mincho" w:hAnsi="Times New Roman"/>
            <w:sz w:val="20"/>
            <w:iCs/>
            <w:color w:val="0000FF" w:themeColor="hyperlink"/>
            <w:u w:val="single"/>
          </w:rPr>
          <w:t>A1-25</w:t>
        </w:r>
      </w:fldSimple>
      <w:r>
        <w:rPr>
          <w:rFonts w:ascii="Times New Roman" w:eastAsia="MS Mincho" w:hAnsi="Times New Roman"/>
          <w:sz w:val="20"/>
          <w:iCs/>
        </w:rPr>
        <w:t>,
2023-01-16,
paskelbta TAR 2023-01-16, i. k. 2023-00744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neįgaliesiems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29a2660cf0611ed9978886e85107ab2">
        <w:r w:rsidRPr="00532B9F">
          <w:rPr>
            <w:rFonts w:ascii="Times New Roman" w:eastAsia="MS Mincho" w:hAnsi="Times New Roman"/>
            <w:sz w:val="20"/>
            <w:iCs/>
            <w:color w:val="0000FF" w:themeColor="hyperlink"/>
            <w:u w:val="single"/>
          </w:rPr>
          <w:t>A1-206</w:t>
        </w:r>
      </w:fldSimple>
      <w:r>
        <w:rPr>
          <w:rFonts w:ascii="Times New Roman" w:eastAsia="MS Mincho" w:hAnsi="Times New Roman"/>
          <w:sz w:val="20"/>
          <w:iCs/>
        </w:rPr>
        <w:t>,
2023-03-30,
paskelbta TAR 2023-03-30, i. k. 2023-05898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neįgaliesiems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a3228809e6d11eea5a28c81c82193a8">
        <w:r w:rsidRPr="00532B9F">
          <w:rPr>
            <w:rFonts w:ascii="Times New Roman" w:eastAsia="MS Mincho" w:hAnsi="Times New Roman"/>
            <w:sz w:val="20"/>
            <w:iCs/>
            <w:color w:val="0000FF" w:themeColor="hyperlink"/>
            <w:u w:val="single"/>
          </w:rPr>
          <w:t>A1-862</w:t>
        </w:r>
      </w:fldSimple>
      <w:r>
        <w:rPr>
          <w:rFonts w:ascii="Times New Roman" w:eastAsia="MS Mincho" w:hAnsi="Times New Roman"/>
          <w:sz w:val="20"/>
          <w:iCs/>
        </w:rPr>
        <w:t>,
2023-12-19,
paskelbta TAR 2023-12-19, i. k. 2023-24503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neįgaliesiems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8acac9f4b2e711ef88c08519262548c4">
        <w:r w:rsidRPr="00532B9F">
          <w:rPr>
            <w:rFonts w:ascii="Times New Roman" w:eastAsia="MS Mincho" w:hAnsi="Times New Roman"/>
            <w:sz w:val="20"/>
            <w:iCs/>
            <w:color w:val="0000FF" w:themeColor="hyperlink"/>
            <w:u w:val="single"/>
          </w:rPr>
          <w:t>A1-843</w:t>
        </w:r>
      </w:fldSimple>
      <w:r>
        <w:rPr>
          <w:rFonts w:ascii="Times New Roman" w:eastAsia="MS Mincho" w:hAnsi="Times New Roman"/>
          <w:sz w:val="20"/>
          <w:iCs/>
        </w:rPr>
        <w:t>,
2024-12-05,
paskelbta TAR 2024-12-05, i. k. 2024-21545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asmeniui su negalia poreikio nustatymo, būsto pritaikymo ir finansavimo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52c4f46dd1f11f08918e1adc7c5b1ec">
        <w:r w:rsidRPr="00532B9F">
          <w:rPr>
            <w:rFonts w:ascii="Times New Roman" w:eastAsia="MS Mincho" w:hAnsi="Times New Roman"/>
            <w:sz w:val="20"/>
            <w:iCs/>
            <w:color w:val="0000FF" w:themeColor="hyperlink"/>
            <w:u w:val="single"/>
          </w:rPr>
          <w:t>A1-755</w:t>
        </w:r>
      </w:fldSimple>
      <w:r>
        <w:rPr>
          <w:rFonts w:ascii="Times New Roman" w:eastAsia="MS Mincho" w:hAnsi="Times New Roman"/>
          <w:sz w:val="20"/>
          <w:iCs/>
        </w:rPr>
        <w:t>,
2025-12-19,
paskelbta TAR 2025-12-20, i. k. 2025-22199                </w:t>
      </w:r>
    </w:p>
    <w:p>
      <w:pPr>
        <w:jc w:val="both"/>
        <w:rPr>
          <w:rFonts w:ascii="Times New Roman" w:hAnsi="Times New Roman"/>
        </w:rPr>
      </w:pPr>
      <w:r>
        <w:rPr>
          <w:rFonts w:ascii="Times New Roman" w:hAnsi="Times New Roman"/>
          <w:sz w:val="20"/>
        </w:rPr>
        <w:t>Dėl Lietuvos Respublikos socialinės apsaugos ir darbo ministro 2019 m. vasario 19 d. įsakymo Nr. A1-103 „Dėl Būsto pritaikymo asmeniui su negalia poreikio nustatymo, būsto pritaikymo ir finansavimo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134" w:right="567" w:bottom="1134" w:left="1701" w:header="720" w:footer="720" w:gutter="0"/>
      <w:pgNumType w:start="1"/>
      <w:cols w:space="720"/>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rFonts w:ascii="TimesLT" w:hAnsi="TimesLT"/>
          <w:sz w:val="20"/>
          <w:lang w:val="en-GB"/>
        </w:rPr>
      </w:pPr>
      <w:r>
        <w:rPr>
          <w:rFonts w:ascii="TimesLT" w:hAnsi="TimesLT"/>
          <w:sz w:val="20"/>
          <w:lang w:val="en-GB"/>
        </w:rPr>
        <w:separator/>
      </w:r>
    </w:p>
  </w:endnote>
  <w:endnote w:type="continuationSeparator" w:id="0">
    <w:p>
      <w:pPr>
        <w:rPr>
          <w:rFonts w:ascii="TimesLT" w:hAnsi="TimesLT"/>
          <w:sz w:val="20"/>
          <w:lang w:val="en-GB"/>
        </w:rPr>
      </w:pPr>
      <w:r>
        <w:rPr>
          <w:rFonts w:ascii="TimesLT" w:hAnsi="TimesLT"/>
          <w:sz w:val="20"/>
          <w:lang w:val="en-GB"/>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2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2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er2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2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2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2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2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2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3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3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3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rFonts w:ascii="TimesLT" w:hAnsi="TimesLT"/>
        <w:sz w:val="20"/>
        <w:lang w:val="en-GB"/>
      </w:rPr>
    </w:pPr>
  </w:p>
</w:ftr>
</file>

<file path=word/footer3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p>
</w:ftr>
</file>

<file path=word/footer3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lang w:val="en-US"/>
      </w:rPr>
    </w:pPr>
  </w:p>
  <w:p>
    <w:pPr>
      <w:tabs>
        <w:tab w:val="center" w:pos="4819"/>
        <w:tab w:val="right" w:pos="9638"/>
      </w:tabs>
    </w:pPr>
  </w:p>
</w:ftr>
</file>

<file path=word/footer3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p>
  <w:p>
    <w:pPr>
      <w:tabs>
        <w:tab w:val="center" w:pos="4819"/>
        <w:tab w:val="right" w:pos="9638"/>
      </w:tabs>
    </w:pPr>
  </w:p>
</w:ftr>
</file>

<file path=word/footer3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pPr>
  </w:p>
</w:ftr>
</file>

<file path=word/footer4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pPr>
  </w:p>
</w:ftr>
</file>

<file path=word/footer4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lang w:val="en-US"/>
      </w:rPr>
    </w:pPr>
  </w:p>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p>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rPr>
        <w:rFonts w:ascii="TimesLT" w:hAnsi="TimesLT"/>
        <w:sz w:val="20"/>
        <w:lang w:val="en-GB"/>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rFonts w:ascii="TimesLT" w:hAnsi="TimesLT"/>
          <w:sz w:val="20"/>
          <w:lang w:val="en-GB"/>
        </w:rPr>
      </w:pPr>
      <w:r>
        <w:rPr>
          <w:rFonts w:ascii="TimesLT" w:hAnsi="TimesLT"/>
          <w:sz w:val="20"/>
          <w:lang w:val="en-GB"/>
        </w:rPr>
        <w:separator/>
      </w:r>
    </w:p>
  </w:footnote>
  <w:footnote w:type="continuationSeparator" w:id="0">
    <w:p>
      <w:pPr>
        <w:rPr>
          <w:rFonts w:ascii="TimesLT" w:hAnsi="TimesLT"/>
          <w:sz w:val="20"/>
          <w:lang w:val="en-GB"/>
        </w:rPr>
      </w:pPr>
      <w:r>
        <w:rPr>
          <w:rFonts w:ascii="TimesLT" w:hAnsi="TimesLT"/>
          <w:sz w:val="20"/>
          <w:lang w:val="en-GB"/>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separate"/>
    </w:r>
    <w:r>
      <w:rPr>
        <w:rFonts w:ascii="TimesLT" w:hAnsi="TimesLT"/>
        <w:sz w:val="20"/>
        <w:lang w:val="en-GB" w:eastAsia="x-none"/>
      </w:rPr>
      <w:t>2</w: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rFonts w:ascii="TimesLT" w:hAnsi="TimesLT"/>
        <w:sz w:val="20"/>
        <w:lang w:val="en-GB" w:eastAsia="x-none"/>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separate"/>
    </w:r>
    <w:r>
      <w:rPr>
        <w:rFonts w:ascii="TimesLT" w:hAnsi="TimesLT"/>
        <w:sz w:val="20"/>
        <w:lang w:val="en-GB" w:eastAsia="x-none"/>
      </w:rPr>
      <w:t>4</w: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rFonts w:ascii="TimesLT" w:hAnsi="TimesLT"/>
        <w:sz w:val="20"/>
        <w:lang w:val="en-GB" w:eastAsia="x-none"/>
      </w:rPr>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separate"/>
    </w:r>
    <w:r>
      <w:rPr>
        <w:rFonts w:ascii="TimesLT" w:hAnsi="TimesLT"/>
        <w:sz w:val="20"/>
        <w:lang w:val="en-GB" w:eastAsia="x-none"/>
      </w:rPr>
      <w:t>2</w: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rFonts w:ascii="TimesLT" w:hAnsi="TimesLT"/>
        <w:sz w:val="20"/>
        <w:lang w:val="en-GB" w:eastAsia="x-none"/>
      </w:rPr>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separate"/>
    </w:r>
    <w:r>
      <w:rPr>
        <w:rFonts w:ascii="TimesLT" w:hAnsi="TimesLT"/>
        <w:sz w:val="20"/>
        <w:lang w:val="en-GB" w:eastAsia="x-none"/>
      </w:rPr>
      <w:t>13</w: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separate"/>
    </w:r>
    <w:r>
      <w:rPr>
        <w:rFonts w:ascii="TimesLT" w:hAnsi="TimesLT"/>
        <w:sz w:val="20"/>
        <w:lang w:val="en-GB" w:eastAsia="x-none"/>
      </w:rPr>
      <w:t>2</w: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rFonts w:ascii="TimesLT" w:hAnsi="TimesLT"/>
        <w:sz w:val="20"/>
        <w:lang w:val="en-GB" w:eastAsia="x-none"/>
      </w:rPr>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separate"/>
    </w:r>
    <w:r>
      <w:rPr>
        <w:rFonts w:ascii="TimesLT" w:hAnsi="TimesLT"/>
        <w:sz w:val="20"/>
        <w:lang w:val="en-GB" w:eastAsia="x-none"/>
      </w:rPr>
      <w:t>22</w: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rPr>
        <w:rFonts w:ascii="TimesLT" w:hAnsi="TimesLT"/>
        <w:sz w:val="20"/>
        <w:lang w:val="en-GB" w:eastAsia="x-none"/>
      </w:rPr>
    </w:pPr>
  </w:p>
</w:hdr>
</file>

<file path=word/header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pPr>
      <w:tabs>
        <w:tab w:val="center" w:pos="4819"/>
        <w:tab w:val="right" w:pos="9638"/>
      </w:tabs>
      <w:rPr>
        <w:rFonts w:ascii="TimesLT" w:hAnsi="TimesLT"/>
        <w:sz w:val="20"/>
        <w:lang w:val="en-GB"/>
      </w:rPr>
    </w:pPr>
  </w:p>
</w:hdr>
</file>

<file path=word/header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19</w:t>
    </w:r>
    <w:r>
      <w:fldChar w:fldCharType="end"/>
    </w:r>
  </w:p>
  <w:p>
    <w:pPr>
      <w:tabs>
        <w:tab w:val="center" w:pos="4819"/>
        <w:tab w:val="right" w:pos="9638"/>
      </w:tabs>
      <w:rPr>
        <w:rFonts w:ascii="TimesLT" w:hAnsi="TimesLT"/>
        <w:sz w:val="20"/>
        <w:lang w:val="en-GB"/>
      </w:rPr>
    </w:pPr>
  </w:p>
</w:hdr>
</file>

<file path=word/header2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rFonts w:ascii="TimesLT" w:hAnsi="TimesLT"/>
        <w:sz w:val="20"/>
        <w:lang w:val="en-GB"/>
      </w:rPr>
    </w:pPr>
  </w:p>
</w:hdr>
</file>

<file path=word/header2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pPr>
      <w:tabs>
        <w:tab w:val="center" w:pos="4819"/>
        <w:tab w:val="right" w:pos="9638"/>
      </w:tabs>
      <w:rPr>
        <w:rFonts w:ascii="TimesLT" w:hAnsi="TimesLT"/>
        <w:sz w:val="20"/>
        <w:lang w:val="en-GB"/>
      </w:rPr>
    </w:pPr>
  </w:p>
</w:hdr>
</file>

<file path=word/header2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24</w:t>
    </w:r>
    <w:r>
      <w:fldChar w:fldCharType="end"/>
    </w:r>
  </w:p>
  <w:p>
    <w:pPr>
      <w:tabs>
        <w:tab w:val="center" w:pos="4819"/>
        <w:tab w:val="right" w:pos="9638"/>
      </w:tabs>
      <w:rPr>
        <w:rFonts w:ascii="TimesLT" w:hAnsi="TimesLT"/>
        <w:sz w:val="20"/>
        <w:lang w:val="en-GB"/>
      </w:rPr>
    </w:pPr>
  </w:p>
</w:hdr>
</file>

<file path=word/header2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rFonts w:ascii="TimesLT" w:hAnsi="TimesLT"/>
        <w:sz w:val="20"/>
        <w:lang w:val="en-GB"/>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rFonts w:ascii="TimesLT" w:hAnsi="TimesLT"/>
        <w:sz w:val="20"/>
        <w:lang w:val="en-GB" w:eastAsia="x-none"/>
      </w:rPr>
    </w:pPr>
  </w:p>
</w:hdr>
</file>

<file path=word/header3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pPr>
      <w:tabs>
        <w:tab w:val="center" w:pos="4819"/>
        <w:tab w:val="right" w:pos="9638"/>
      </w:tabs>
      <w:rPr>
        <w:rFonts w:ascii="TimesLT" w:hAnsi="TimesLT"/>
        <w:sz w:val="20"/>
        <w:lang w:val="en-GB"/>
      </w:rPr>
    </w:pPr>
  </w:p>
</w:hdr>
</file>

<file path=word/header3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24</w:t>
    </w:r>
    <w:r>
      <w:fldChar w:fldCharType="end"/>
    </w:r>
  </w:p>
  <w:p>
    <w:pPr>
      <w:tabs>
        <w:tab w:val="center" w:pos="4819"/>
        <w:tab w:val="right" w:pos="9638"/>
      </w:tabs>
      <w:rPr>
        <w:rFonts w:ascii="TimesLT" w:hAnsi="TimesLT"/>
        <w:sz w:val="20"/>
        <w:lang w:val="en-GB"/>
      </w:rPr>
    </w:pPr>
  </w:p>
</w:hdr>
</file>

<file path=word/header3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rFonts w:ascii="TimesLT" w:hAnsi="TimesLT"/>
        <w:sz w:val="20"/>
        <w:lang w:val="en-GB"/>
      </w:rPr>
    </w:pPr>
  </w:p>
</w:hdr>
</file>

<file path=word/header3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4</w:t>
    </w:r>
    <w:r>
      <w:fldChar w:fldCharType="end"/>
    </w:r>
  </w:p>
  <w:p>
    <w:pPr>
      <w:tabs>
        <w:tab w:val="center" w:pos="4819"/>
        <w:tab w:val="center" w:pos="4960"/>
        <w:tab w:val="left" w:pos="5400"/>
        <w:tab w:val="right" w:pos="9638"/>
      </w:tabs>
    </w:pPr>
  </w:p>
</w:hdr>
</file>

<file path=word/header3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lang w:val="en-GB"/>
      </w:rPr>
    </w:pPr>
    <w:r>
      <w:rPr>
        <w:lang w:val="en-GB"/>
      </w:rPr>
      <w:fldChar w:fldCharType="begin"/>
    </w:r>
    <w:r>
      <w:rPr>
        <w:lang w:val="en-GB"/>
      </w:rPr>
      <w:instrText>PAGE   \* MERGEFORMAT</w:instrText>
    </w:r>
    <w:r>
      <w:rPr>
        <w:lang w:val="en-GB"/>
      </w:rPr>
      <w:fldChar w:fldCharType="separate"/>
    </w:r>
    <w:r>
      <w:t>3</w:t>
    </w:r>
    <w:r>
      <w:rPr>
        <w:lang w:val="en-GB"/>
      </w:rPr>
      <w:fldChar w:fldCharType="end"/>
    </w:r>
  </w:p>
  <w:p>
    <w:pPr>
      <w:tabs>
        <w:tab w:val="center" w:pos="4819"/>
        <w:tab w:val="right" w:pos="9638"/>
      </w:tabs>
      <w:rPr>
        <w:lang w:val="en-GB"/>
      </w:rPr>
    </w:pPr>
  </w:p>
</w:hdr>
</file>

<file path=word/header3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hdr>
</file>

<file path=word/header3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3</w:t>
    </w:r>
    <w:r>
      <w:fldChar w:fldCharType="end"/>
    </w:r>
  </w:p>
  <w:p>
    <w:pPr>
      <w:tabs>
        <w:tab w:val="center" w:pos="4819"/>
        <w:tab w:val="right" w:pos="9638"/>
      </w:tabs>
    </w:pPr>
  </w:p>
</w:hdr>
</file>

<file path=word/header4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4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4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3</w:t>
    </w:r>
    <w:r>
      <w:fldChar w:fldCharType="end"/>
    </w:r>
  </w:p>
  <w:p>
    <w:pPr>
      <w:tabs>
        <w:tab w:val="center" w:pos="4819"/>
        <w:tab w:val="right" w:pos="9638"/>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3</w:t>
    </w:r>
    <w:r>
      <w:fldChar w:fldCharType="end"/>
    </w:r>
  </w:p>
</w:hdr>
</file>

<file path=word/header5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pPr>
      <w:tabs>
        <w:tab w:val="center" w:pos="4819"/>
        <w:tab w:val="right" w:pos="9638"/>
      </w:tabs>
      <w:rPr>
        <w:rFonts w:ascii="TimesLT" w:hAnsi="TimesLT"/>
        <w:sz w:val="20"/>
        <w:lang w:val="en-GB" w:eastAsia="x-none"/>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3</w:t>
    </w:r>
    <w:r>
      <w:fldChar w:fldCharType="end"/>
    </w:r>
  </w:p>
  <w:p>
    <w:pPr>
      <w:tabs>
        <w:tab w:val="center" w:pos="4819"/>
        <w:tab w:val="right" w:pos="9638"/>
      </w:tab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TAMALIŪNIENĖ Vilija">
    <w15:presenceInfo w15:providerId="AD" w15:userId="S-1-5-21-4015230268-3135662936-2741650420-2876"/>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EEE8C4"/>
  <w15:docId w15:val="{ADDEB4C6-43D1-4A04-AE60-225C898BFE8D}"/>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44449417">
      <w:bodyDiv w:val="1"/>
      <w:marLeft w:val="0"/>
      <w:marRight w:val="0"/>
      <w:marTop w:val="0"/>
      <w:marBottom w:val="0"/>
      <w:divBdr>
        <w:top w:val="none" w:sz="0" w:space="0" w:color="auto"/>
        <w:left w:val="none" w:sz="0" w:space="0" w:color="auto"/>
        <w:bottom w:val="none" w:sz="0" w:space="0" w:color="auto"/>
        <w:right w:val="none" w:sz="0" w:space="0" w:color="auto"/>
      </w:divBdr>
    </w:div>
    <w:div w:id="1012225277">
      <w:bodyDiv w:val="1"/>
      <w:marLeft w:val="0"/>
      <w:marRight w:val="0"/>
      <w:marTop w:val="0"/>
      <w:marBottom w:val="0"/>
      <w:divBdr>
        <w:top w:val="none" w:sz="0" w:space="0" w:color="auto"/>
        <w:left w:val="none" w:sz="0" w:space="0" w:color="auto"/>
        <w:bottom w:val="none" w:sz="0" w:space="0" w:color="auto"/>
        <w:right w:val="none" w:sz="0" w:space="0" w:color="auto"/>
      </w:divBdr>
    </w:div>
    <w:div w:id="1442413329">
      <w:bodyDiv w:val="1"/>
      <w:marLeft w:val="0"/>
      <w:marRight w:val="0"/>
      <w:marTop w:val="0"/>
      <w:marBottom w:val="0"/>
      <w:divBdr>
        <w:top w:val="none" w:sz="0" w:space="0" w:color="auto"/>
        <w:left w:val="none" w:sz="0" w:space="0" w:color="auto"/>
        <w:bottom w:val="none" w:sz="0" w:space="0" w:color="auto"/>
        <w:right w:val="none" w:sz="0" w:space="0" w:color="auto"/>
      </w:divBdr>
    </w:div>
    <w:div w:id="1557474781">
      <w:bodyDiv w:val="1"/>
      <w:marLeft w:val="0"/>
      <w:marRight w:val="0"/>
      <w:marTop w:val="0"/>
      <w:marBottom w:val="0"/>
      <w:divBdr>
        <w:top w:val="none" w:sz="0" w:space="0" w:color="auto"/>
        <w:left w:val="none" w:sz="0" w:space="0" w:color="auto"/>
        <w:bottom w:val="none" w:sz="0" w:space="0" w:color="auto"/>
        <w:right w:val="none" w:sz="0" w:space="0" w:color="auto"/>
      </w:divBdr>
    </w:div>
    <w:div w:id="1794860817">
      <w:bodyDiv w:val="1"/>
      <w:marLeft w:val="0"/>
      <w:marRight w:val="0"/>
      <w:marTop w:val="0"/>
      <w:marBottom w:val="0"/>
      <w:divBdr>
        <w:top w:val="none" w:sz="0" w:space="0" w:color="auto"/>
        <w:left w:val="none" w:sz="0" w:space="0" w:color="auto"/>
        <w:bottom w:val="none" w:sz="0" w:space="0" w:color="auto"/>
        <w:right w:val="none" w:sz="0" w:space="0" w:color="auto"/>
      </w:divBdr>
    </w:div>
    <w:div w:id="1866870953">
      <w:bodyDiv w:val="1"/>
      <w:marLeft w:val="0"/>
      <w:marRight w:val="0"/>
      <w:marTop w:val="0"/>
      <w:marBottom w:val="0"/>
      <w:divBdr>
        <w:top w:val="none" w:sz="0" w:space="0" w:color="auto"/>
        <w:left w:val="none" w:sz="0" w:space="0" w:color="auto"/>
        <w:bottom w:val="none" w:sz="0" w:space="0" w:color="auto"/>
        <w:right w:val="none" w:sz="0" w:space="0" w:color="auto"/>
      </w:divBdr>
    </w:div>
    <w:div w:id="213656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30.xml"/>
  <Relationship Id="rId11" Type="http://schemas.openxmlformats.org/officeDocument/2006/relationships/header" Target="header31.xml"/>
  <Relationship Id="rId12" Type="http://schemas.openxmlformats.org/officeDocument/2006/relationships/footer" Target="footer30.xml"/>
  <Relationship Id="rId13" Type="http://schemas.openxmlformats.org/officeDocument/2006/relationships/footer" Target="footer31.xml"/>
  <Relationship Id="rId14" Type="http://schemas.openxmlformats.org/officeDocument/2006/relationships/header" Target="header32.xml"/>
  <Relationship Id="rId15" Type="http://schemas.openxmlformats.org/officeDocument/2006/relationships/footer" Target="footer32.xml"/>
  <Relationship Id="rId16" Type="http://schemas.openxmlformats.org/officeDocument/2006/relationships/hyperlink" TargetMode="External" Target="http://eur-lex.europa.eu/legal-content/LIT/TXT/?uri=CELEX:32016R0679&amp;locale=lt"/>
  <Relationship Id="rId17" Type="http://schemas.openxmlformats.org/officeDocument/2006/relationships/header" Target="header43.xml"/>
  <Relationship Id="rId18" Type="http://schemas.openxmlformats.org/officeDocument/2006/relationships/header" Target="header44.xml"/>
  <Relationship Id="rId19" Type="http://schemas.openxmlformats.org/officeDocument/2006/relationships/footer" Target="footer42.xml"/>
  <Relationship Id="rId2" Type="http://schemas.openxmlformats.org/officeDocument/2006/relationships/endnotes" Target="endnotes.xml"/>
  <Relationship Id="rId20" Type="http://schemas.openxmlformats.org/officeDocument/2006/relationships/footer" Target="footer43.xml"/>
  <Relationship Id="rId21" Type="http://schemas.openxmlformats.org/officeDocument/2006/relationships/header" Target="header45.xml"/>
  <Relationship Id="rId22" Type="http://schemas.openxmlformats.org/officeDocument/2006/relationships/footer" Target="footer44.xml"/>
  <Relationship Id="rId23" Type="http://schemas.openxmlformats.org/officeDocument/2006/relationships/header" Target="header48.xml"/>
  <Relationship Id="rId24" Type="http://schemas.openxmlformats.org/officeDocument/2006/relationships/header" Target="header49.xml"/>
  <Relationship Id="rId25" Type="http://schemas.openxmlformats.org/officeDocument/2006/relationships/footer" Target="footer47.xml"/>
  <Relationship Id="rId26" Type="http://schemas.openxmlformats.org/officeDocument/2006/relationships/footer" Target="footer48.xml"/>
  <Relationship Id="rId27" Type="http://schemas.openxmlformats.org/officeDocument/2006/relationships/header" Target="header50.xml"/>
  <Relationship Id="rId28" Type="http://schemas.openxmlformats.org/officeDocument/2006/relationships/footer" Target="footer49.xml"/>
  <Relationship Id="rId3" Type="http://schemas.openxmlformats.org/officeDocument/2006/relationships/fontTable" Target="fontTable.xml"/>
  <Relationship Id="rId4" Type="http://schemas.openxmlformats.org/officeDocument/2006/relationships/footnotes" Target="footnotes.xml"/>
  <Relationship Id="rId5" Type="http://schemas.microsoft.com/office/2011/relationships/people" Target="people.xml"/>
  <Relationship Id="rId6" Type="http://schemas.openxmlformats.org/officeDocument/2006/relationships/settings" Target="settings.xml"/>
  <Relationship Id="rId7" Type="http://schemas.openxmlformats.org/officeDocument/2006/relationships/styles" Target="styles.xml"/>
  <Relationship Id="rId8" Type="http://schemas.openxmlformats.org/officeDocument/2006/relationships/theme" Target="theme/theme1.xml"/>
  <Relationship Id="rId9" Type="http://schemas.openxmlformats.org/officeDocument/2006/relationships/webSettings" Target="webSetting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3.xml><?xml version="1.0" encoding="utf-8"?>
<b:Sources xmlns:b="http://schemas.openxmlformats.org/officeDocument/2006/bibliography" SelectedStyle="\APA.XSL" StyleName="APA Fifth Edition"/>
</file>

<file path=customXml/itemProps3.xml><?xml version="1.0" encoding="utf-8"?>
<ds:datastoreItem xmlns:ds="http://schemas.openxmlformats.org/officeDocument/2006/customXml" ds:itemID="{0D1B092D-ECF7-40C4-B954-1194038C9EDE}">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131</TotalTime>
  <Pages>53</Pages>
  <Words>101085</Words>
  <Characters>57619</Characters>
  <Application>Microsoft Office Word</Application>
  <DocSecurity>0</DocSecurity>
  <Lines>480</Lines>
  <Paragraphs>316</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Soc. apsaugos ir darbo min.</Company>
  <LinksUpToDate>false</LinksUpToDate>
  <CharactersWithSpaces>158388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2019-02-21T14:37:00Z</dcterms:created>
  <dc:creator>LR SADM</dc:creator>
  <lastModifiedBy>TAMALIŪNIENĖ Vilija</lastModifiedBy>
  <dcterms:modified xsi:type="dcterms:W3CDTF">2026-01-05T09:03:00Z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