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111E" w14:textId="77777777" w:rsidR="00086F30" w:rsidRPr="00AC671E" w:rsidRDefault="00000000" w:rsidP="00AC671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lt-LT"/>
        </w:rPr>
        <w:t>ARCHITEKTŪROS KOKYBĖS VERTINIMO METODIKOS TAIKYMO RIETAVO SAVIVALDYBĖS TERITORIJOJE GAIRĖS</w:t>
      </w:r>
    </w:p>
    <w:p w14:paraId="7BD87673" w14:textId="77777777" w:rsidR="00086F30" w:rsidRPr="00AC671E" w:rsidRDefault="00000000" w:rsidP="00AC6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pict w14:anchorId="370F8AE0">
          <v:rect id="_x0000_i1025" style="width:0;height:1.5pt" o:hralign="center" o:hrstd="t" o:hr="t" fillcolor="#a0a0a0" stroked="f"/>
        </w:pict>
      </w:r>
    </w:p>
    <w:p w14:paraId="4D61648F" w14:textId="2A0E6E19" w:rsidR="00FE6A62" w:rsidRPr="00AC671E" w:rsidRDefault="00000000" w:rsidP="00AC67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 SKYRIUS</w:t>
      </w:r>
    </w:p>
    <w:p w14:paraId="0678B5BA" w14:textId="2A90E0DD" w:rsidR="00086F30" w:rsidRPr="00AC671E" w:rsidRDefault="00000000" w:rsidP="00AC6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BENDROSIOS NUOSTATOS</w:t>
      </w:r>
    </w:p>
    <w:p w14:paraId="4F85FC4C" w14:textId="77777777" w:rsidR="00FE6A62" w:rsidRPr="00AC671E" w:rsidRDefault="00FE6A62" w:rsidP="00AC67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5FE056AB" w14:textId="77777777" w:rsidR="00086F30" w:rsidRPr="00AC671E" w:rsidRDefault="00000000" w:rsidP="00AC671E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Architektūros kokybės vertinimo metodikos taikymo Rietavo savivaldybės teritorijoje gairės (toliau – Gairės) nustato architektūros kokybės vertinimo būdą ir priemones Rietavo savivaldybės teritorijoje.</w:t>
      </w:r>
    </w:p>
    <w:p w14:paraId="3C69BD81" w14:textId="77777777" w:rsidR="00086F30" w:rsidRPr="00AC671E" w:rsidRDefault="00000000" w:rsidP="00AC67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Gairėmis rekomenduojama vadovautis kolegialiai vertinant architektūros objektų – statinių, urbanistinių kompleksų ar kraštovaizdžio objektų (toliau – objektas) – kokybę Rietavo savivaldybės teritorijoje organizuojamuose architektūriniuose konkursuose bei kitais atvejais, kai siekiama įvertinti architektūros objektų kokybę.</w:t>
      </w:r>
    </w:p>
    <w:p w14:paraId="3F97E078" w14:textId="77777777" w:rsidR="00086F30" w:rsidRPr="00AC671E" w:rsidRDefault="00000000" w:rsidP="00AC671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Gairėse vartojamos sąvokos suprantamos taip, kaip jos apibrėžtos Lietuvos Respublikos architektūros, Lietuvos Respublikos statybos, Lietuvos Respublikos teritorijų planavimo ir Lietuvos Respublikos vietos savivaldos įstatymuose.</w:t>
      </w:r>
    </w:p>
    <w:p w14:paraId="408B36EE" w14:textId="77777777" w:rsidR="00086F30" w:rsidRPr="00AC671E" w:rsidRDefault="00000000" w:rsidP="00AC6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pict w14:anchorId="6A4F91DB">
          <v:rect id="_x0000_i1026" style="width:0;height:1.5pt" o:hralign="center" o:hrstd="t" o:hr="t" fillcolor="#a0a0a0" stroked="f"/>
        </w:pict>
      </w:r>
    </w:p>
    <w:p w14:paraId="2B23F8F4" w14:textId="06A28542" w:rsidR="00FE6A62" w:rsidRPr="00AC671E" w:rsidRDefault="00000000" w:rsidP="00AC67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II SKYRIUS</w:t>
      </w:r>
    </w:p>
    <w:p w14:paraId="6FE5B9D6" w14:textId="78D3CDD7" w:rsidR="00086F30" w:rsidRPr="00AC671E" w:rsidRDefault="00000000" w:rsidP="00AC6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ARCHITEKTŪROS KOKYBĖS VERTINIMO RIETAVO SAVIVALDYBĖS TERITORIJOJE TIKSLAS, KRITERIJAI IR VERTINIMO BŪDAI</w:t>
      </w:r>
    </w:p>
    <w:p w14:paraId="1DD1566C" w14:textId="77777777" w:rsidR="00FE6A62" w:rsidRPr="00AC671E" w:rsidRDefault="00FE6A62" w:rsidP="00AC6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5B1742D2" w14:textId="77777777" w:rsidR="00086F30" w:rsidRPr="00AC671E" w:rsidRDefault="00000000" w:rsidP="00AC671E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Architektūros kokybės vertinimo Rietavo savivaldybės teritorijoje tikslas – nustatyti objekto atitiktį architektūros kokybės kriterijams, įvertinant kiekvieno kriterijaus aspektus pagal Gairėse pateiktus vertinimo būdus ir priemones.</w:t>
      </w:r>
    </w:p>
    <w:p w14:paraId="266B6AB3" w14:textId="77777777" w:rsidR="00086F30" w:rsidRPr="00AC671E" w:rsidRDefault="00000000" w:rsidP="00AC67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Architektūros kokybės kriterijai:</w:t>
      </w:r>
    </w:p>
    <w:p w14:paraId="01E92AE6" w14:textId="77777777" w:rsidR="00086F30" w:rsidRPr="00AC671E" w:rsidRDefault="00000000" w:rsidP="00AC671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Atitiktis darnaus vystymosi principams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kokybiška architektūra, prisidedanti prie darnios aplinkos kūrimo.</w:t>
      </w:r>
    </w:p>
    <w:p w14:paraId="691F732C" w14:textId="77777777" w:rsidR="00086F30" w:rsidRPr="00AC671E" w:rsidRDefault="00000000" w:rsidP="00AC671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Urbanistinis integralumas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darna su esama urbanistine struktūra ir poveikis kultūriniam kraštovaizdžiui.</w:t>
      </w:r>
    </w:p>
    <w:p w14:paraId="769252F9" w14:textId="77777777" w:rsidR="00086F30" w:rsidRPr="00AC671E" w:rsidRDefault="00000000" w:rsidP="00AC671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Santykis su paveldėtomis vertėmis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kultūros paveldo objektų ir vietovių išsaugojimas, jų </w:t>
      </w:r>
      <w:proofErr w:type="spellStart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įveiklinimas</w:t>
      </w:r>
      <w:proofErr w:type="spellEnd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66861231" w14:textId="77777777" w:rsidR="00086F30" w:rsidRPr="00AC671E" w:rsidRDefault="00000000" w:rsidP="00AC671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Aplinka visiems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universalaus dizaino principų įgyvendinimas, prieinamumas visoms visuomenės grupėms.</w:t>
      </w:r>
    </w:p>
    <w:p w14:paraId="4074C5D5" w14:textId="77777777" w:rsidR="00086F30" w:rsidRPr="00AC671E" w:rsidRDefault="00000000" w:rsidP="00AC671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Sprendinių ekonomiškumas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racionalūs, ilgalaikes investicijas pagrindžiantys sprendimai.</w:t>
      </w:r>
    </w:p>
    <w:p w14:paraId="5AD642A9" w14:textId="77777777" w:rsidR="00086F30" w:rsidRPr="00AC671E" w:rsidRDefault="00000000" w:rsidP="00AC671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Inovatyvumas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naujų technologijų, žiedinės ekonomikos ir tvarių idėjų taikymas.</w:t>
      </w:r>
    </w:p>
    <w:p w14:paraId="68C835C4" w14:textId="77777777" w:rsidR="00086F30" w:rsidRPr="00AC671E" w:rsidRDefault="00000000" w:rsidP="00AC671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Funkcionali struktūra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erdvių pritaikomumas, </w:t>
      </w:r>
      <w:proofErr w:type="spellStart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daugiafunkciškumas</w:t>
      </w:r>
      <w:proofErr w:type="spellEnd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gyvybingumas.</w:t>
      </w:r>
    </w:p>
    <w:p w14:paraId="63C3A161" w14:textId="77777777" w:rsidR="00086F30" w:rsidRPr="00AC671E" w:rsidRDefault="00000000" w:rsidP="00AC671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Vientisa architektūrinė idėja ir estetika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meninės išraiškos nuoseklumas ir darnumas.</w:t>
      </w:r>
    </w:p>
    <w:p w14:paraId="6312E5C5" w14:textId="77777777" w:rsidR="00086F30" w:rsidRPr="00AC671E" w:rsidRDefault="00000000" w:rsidP="00AC67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Vertinant objektų architektūros kokybę, taikomi visi išvardyti kriterijai. Vertinimas atliekamas kokybiniu būdu – kiekvienam kriterijui pateikiamas motyvuotas rašytinis paaiškinimas.</w:t>
      </w:r>
    </w:p>
    <w:p w14:paraId="6705A71B" w14:textId="77777777" w:rsidR="00086F30" w:rsidRPr="00AC671E" w:rsidRDefault="00000000" w:rsidP="00AC67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Sprendimą dėl kriterijų vertinimo aspektų ir klausimų taikymo konkrečiam objektui priima architektūros kokybės vertintojai (ar architektūrinio konkurso vertinimo komisija) bendru sutarimu.</w:t>
      </w:r>
    </w:p>
    <w:p w14:paraId="5EE8B044" w14:textId="77777777" w:rsidR="00086F30" w:rsidRPr="00AC671E" w:rsidRDefault="00000000" w:rsidP="00AC671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>Galutinis vertinimas turi būti motyvuotas, pagrįstas teisės aktais, norminiais dokumentais, teritorijų planavimo sprendiniais ar moksliniais tyrimais.</w:t>
      </w:r>
    </w:p>
    <w:p w14:paraId="1FBF0B67" w14:textId="77777777" w:rsidR="00086F30" w:rsidRPr="00AC671E" w:rsidRDefault="00000000" w:rsidP="00AC6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pict w14:anchorId="099B80A3">
          <v:rect id="_x0000_i1027" style="width:0;height:1.5pt" o:hralign="center" o:hrstd="t" o:hr="t" fillcolor="#a0a0a0" stroked="f"/>
        </w:pict>
      </w:r>
    </w:p>
    <w:p w14:paraId="710FA781" w14:textId="4349AA1B" w:rsidR="00FE6A62" w:rsidRPr="00AC671E" w:rsidRDefault="00000000" w:rsidP="00AC67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III SKYRIUS</w:t>
      </w:r>
    </w:p>
    <w:p w14:paraId="5257F469" w14:textId="3240478C" w:rsidR="00086F30" w:rsidRPr="00AC671E" w:rsidRDefault="00000000" w:rsidP="00AC6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KRITERIJAI IR JŲ VERTINIMO ASPEKTAI</w:t>
      </w:r>
    </w:p>
    <w:p w14:paraId="3233AFB5" w14:textId="77777777" w:rsidR="00FE6A62" w:rsidRPr="00AC671E" w:rsidRDefault="00FE6A62" w:rsidP="00AC67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13483617" w14:textId="77777777" w:rsidR="00086F30" w:rsidRPr="00AC671E" w:rsidRDefault="00000000" w:rsidP="00AC671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I. Objekto santykis su aplinka</w:t>
      </w:r>
    </w:p>
    <w:p w14:paraId="191F17B4" w14:textId="77777777" w:rsidR="00FE6A62" w:rsidRPr="00AC671E" w:rsidRDefault="00FE6A62" w:rsidP="00AC671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6151B95D" w14:textId="5E75C36A" w:rsidR="00FE6A62" w:rsidRPr="00AC671E" w:rsidRDefault="00000000" w:rsidP="00AC671E">
      <w:pPr>
        <w:pStyle w:val="Sraopastraipa"/>
        <w:numPr>
          <w:ilvl w:val="0"/>
          <w:numId w:val="12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Atitiktis darnaus vystymosi principams</w:t>
      </w:r>
    </w:p>
    <w:p w14:paraId="668C1CE9" w14:textId="77777777" w:rsidR="00FE6A62" w:rsidRPr="00AC671E" w:rsidRDefault="00FE6A62" w:rsidP="00AC6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0F9D6C" w14:textId="1CEDB6D7" w:rsidR="00086F30" w:rsidRPr="00AC671E" w:rsidRDefault="00000000" w:rsidP="00AC6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Aspektai: atsakingas išteklių naudojimas, gamtos puoselėjimas, prisitaikymas prie klimato kaitos.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Vertinimo klausimai:</w:t>
      </w:r>
    </w:p>
    <w:p w14:paraId="1316F2FB" w14:textId="77777777" w:rsidR="00086F30" w:rsidRPr="00AC671E" w:rsidRDefault="00000000" w:rsidP="00AC67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sprendiniai grindžiami atsakingu žemės naudojimu ir užstatymo intensyvumu?</w:t>
      </w:r>
    </w:p>
    <w:p w14:paraId="72744A3E" w14:textId="77777777" w:rsidR="00086F30" w:rsidRPr="00AC671E" w:rsidRDefault="00000000" w:rsidP="00AC67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naudojamos vietinės ar vietoje pagamintos medžiagos?</w:t>
      </w:r>
    </w:p>
    <w:p w14:paraId="72511C2A" w14:textId="77777777" w:rsidR="00086F30" w:rsidRPr="00AC671E" w:rsidRDefault="00000000" w:rsidP="00AC67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taikomi penki tvarumo principai – atsisakyti, mažinti, remontuoti, pakartotinai naudoti ir perdirbti?</w:t>
      </w:r>
    </w:p>
    <w:p w14:paraId="2CB269F9" w14:textId="77777777" w:rsidR="00086F30" w:rsidRPr="00AC671E" w:rsidRDefault="00000000" w:rsidP="00AC67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sprendiniuose numatyti klimato kaitos švelninimo ir anglies neutralumo aspektai?</w:t>
      </w:r>
    </w:p>
    <w:p w14:paraId="539852E4" w14:textId="77777777" w:rsidR="00086F30" w:rsidRPr="00AC671E" w:rsidRDefault="00000000" w:rsidP="00AC67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išsaugomos gamtos vertybės, įtraukiami gamta paremti sprendimai?</w:t>
      </w:r>
    </w:p>
    <w:p w14:paraId="15B0E214" w14:textId="77777777" w:rsidR="00086F30" w:rsidRPr="00AC671E" w:rsidRDefault="00000000" w:rsidP="00AC67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skatinama biologinė įvairovė?</w:t>
      </w:r>
    </w:p>
    <w:p w14:paraId="3DDDC64C" w14:textId="77777777" w:rsidR="00086F30" w:rsidRPr="00AC671E" w:rsidRDefault="00000000" w:rsidP="00AC67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vengiama taršos?</w:t>
      </w:r>
    </w:p>
    <w:p w14:paraId="000D31D2" w14:textId="77777777" w:rsidR="00086F30" w:rsidRPr="00AC671E" w:rsidRDefault="00000000" w:rsidP="00AC67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sprendiniais kuriamos tvarios, socialiai atsakingos gyvenamosios aplinkos?</w:t>
      </w:r>
    </w:p>
    <w:p w14:paraId="153D0176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2. Urbanistinis integralumas</w:t>
      </w:r>
    </w:p>
    <w:p w14:paraId="606DB9DF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Aspektai: darnus įsiliejimas į urbanistinę struktūrą, tūrinė kompozicija, kraštovaizdžio formavimas.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Klausimai:</w:t>
      </w:r>
    </w:p>
    <w:p w14:paraId="563BBBC1" w14:textId="77777777" w:rsidR="00AC671E" w:rsidRDefault="00000000" w:rsidP="00AC671E">
      <w:pPr>
        <w:numPr>
          <w:ilvl w:val="0"/>
          <w:numId w:val="4"/>
        </w:numPr>
        <w:tabs>
          <w:tab w:val="clear" w:pos="1440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sprendiniai dera prie esamos sklypų ir kvartalų struktūros?</w:t>
      </w:r>
    </w:p>
    <w:p w14:paraId="55585656" w14:textId="77777777" w:rsidR="00AC671E" w:rsidRDefault="00000000" w:rsidP="00AC671E">
      <w:pPr>
        <w:numPr>
          <w:ilvl w:val="0"/>
          <w:numId w:val="4"/>
        </w:numPr>
        <w:tabs>
          <w:tab w:val="clear" w:pos="1440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jie suderinti su gatvių, dviračių ir pėsčiųjų tinklu?</w:t>
      </w:r>
    </w:p>
    <w:p w14:paraId="2E34A1ED" w14:textId="77777777" w:rsidR="00AC671E" w:rsidRDefault="00000000" w:rsidP="00AC671E">
      <w:pPr>
        <w:numPr>
          <w:ilvl w:val="0"/>
          <w:numId w:val="4"/>
        </w:numPr>
        <w:tabs>
          <w:tab w:val="clear" w:pos="1440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darniai įsilieja į viešųjų erdvių sistemą?</w:t>
      </w:r>
    </w:p>
    <w:p w14:paraId="1EBF71F5" w14:textId="77777777" w:rsidR="00AC671E" w:rsidRDefault="00000000" w:rsidP="00AC671E">
      <w:pPr>
        <w:numPr>
          <w:ilvl w:val="0"/>
          <w:numId w:val="4"/>
        </w:numPr>
        <w:tabs>
          <w:tab w:val="clear" w:pos="1440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atitinka urbanistinio konteksto užstatymo tipą, aukštį, tankį?</w:t>
      </w:r>
    </w:p>
    <w:p w14:paraId="2B7B51D9" w14:textId="77777777" w:rsidR="00AC671E" w:rsidRDefault="00000000" w:rsidP="00AC671E">
      <w:pPr>
        <w:numPr>
          <w:ilvl w:val="0"/>
          <w:numId w:val="4"/>
        </w:numPr>
        <w:tabs>
          <w:tab w:val="clear" w:pos="1440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dera su vietos panoramomis ir siluetais?</w:t>
      </w:r>
    </w:p>
    <w:p w14:paraId="3E40A8A0" w14:textId="1B3DC355" w:rsidR="00086F30" w:rsidRPr="00AC671E" w:rsidRDefault="00000000" w:rsidP="00AC671E">
      <w:pPr>
        <w:numPr>
          <w:ilvl w:val="0"/>
          <w:numId w:val="4"/>
        </w:numPr>
        <w:tabs>
          <w:tab w:val="clear" w:pos="1440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neiškreipiami vizualiniai ryšiai tarp svarbių erdvių ir akcentų?</w:t>
      </w:r>
    </w:p>
    <w:p w14:paraId="5191CB08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3. Santykis su paveldėtomis vertėmis</w:t>
      </w:r>
    </w:p>
    <w:p w14:paraId="6126C1A1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Aspektai: vertybių išsaugojimas, autentiškumo palaikymas, paveldo </w:t>
      </w:r>
      <w:proofErr w:type="spellStart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įveiklinimas</w:t>
      </w:r>
      <w:proofErr w:type="spellEnd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Klausimai:</w:t>
      </w:r>
    </w:p>
    <w:p w14:paraId="18C66AFC" w14:textId="77777777" w:rsidR="00AC671E" w:rsidRDefault="00000000" w:rsidP="00AC671E">
      <w:pPr>
        <w:pStyle w:val="Sraopastraipa"/>
        <w:numPr>
          <w:ilvl w:val="0"/>
          <w:numId w:val="13"/>
        </w:numPr>
        <w:spacing w:before="100" w:beforeAutospacing="1" w:after="100" w:afterAutospacing="1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įvertinta vietovės istorinė raida ir kultūros paveldas?</w:t>
      </w:r>
    </w:p>
    <w:p w14:paraId="70C17E9E" w14:textId="77777777" w:rsidR="00AC671E" w:rsidRDefault="00000000" w:rsidP="00AC671E">
      <w:pPr>
        <w:pStyle w:val="Sraopastraipa"/>
        <w:numPr>
          <w:ilvl w:val="0"/>
          <w:numId w:val="13"/>
        </w:numPr>
        <w:spacing w:before="100" w:beforeAutospacing="1" w:after="100" w:afterAutospacing="1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>Ar sprendiniai atitinka paveldo apsaugos principus ir teisės aktus?</w:t>
      </w:r>
    </w:p>
    <w:p w14:paraId="2619FD5D" w14:textId="77777777" w:rsidR="00AC671E" w:rsidRDefault="00000000" w:rsidP="00AC671E">
      <w:pPr>
        <w:pStyle w:val="Sraopastraipa"/>
        <w:numPr>
          <w:ilvl w:val="0"/>
          <w:numId w:val="13"/>
        </w:numPr>
        <w:spacing w:before="100" w:beforeAutospacing="1" w:after="100" w:afterAutospacing="1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išsaugomi vertingi objektai ir jų savybės?</w:t>
      </w:r>
    </w:p>
    <w:p w14:paraId="3451DB4C" w14:textId="77777777" w:rsidR="00AC671E" w:rsidRDefault="00000000" w:rsidP="00AC671E">
      <w:pPr>
        <w:pStyle w:val="Sraopastraipa"/>
        <w:numPr>
          <w:ilvl w:val="0"/>
          <w:numId w:val="13"/>
        </w:numPr>
        <w:spacing w:before="100" w:beforeAutospacing="1" w:after="100" w:afterAutospacing="1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stiprinamas vietos identitetas ir autentiškumas?</w:t>
      </w:r>
    </w:p>
    <w:p w14:paraId="1ABE04FD" w14:textId="06D215BD" w:rsidR="00AC671E" w:rsidRDefault="00000000" w:rsidP="00AC671E">
      <w:pPr>
        <w:pStyle w:val="Sraopastraipa"/>
        <w:numPr>
          <w:ilvl w:val="0"/>
          <w:numId w:val="13"/>
        </w:numPr>
        <w:spacing w:before="100" w:beforeAutospacing="1" w:after="100" w:afterAutospacing="1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paveldo ir naujų elementų santykis darnus</w:t>
      </w:r>
      <w:r w:rsid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?</w:t>
      </w:r>
    </w:p>
    <w:p w14:paraId="5471C90C" w14:textId="01AE674F" w:rsidR="00086F30" w:rsidRPr="00AC671E" w:rsidRDefault="00000000" w:rsidP="00AC671E">
      <w:pPr>
        <w:pStyle w:val="Sraopastraipa"/>
        <w:numPr>
          <w:ilvl w:val="0"/>
          <w:numId w:val="13"/>
        </w:numPr>
        <w:spacing w:before="100" w:beforeAutospacing="1" w:after="100" w:afterAutospacing="1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teikiama pirmenybė pritaikomam pakartotiniam naudojimui?</w:t>
      </w:r>
    </w:p>
    <w:p w14:paraId="2C3AA475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4. Aplinka visiems</w:t>
      </w:r>
    </w:p>
    <w:p w14:paraId="60C3E0D6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Aspektai: socialinis jautrumas, prieinamumas, universalus dizainas.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Klausimai:</w:t>
      </w:r>
    </w:p>
    <w:p w14:paraId="3A7FF727" w14:textId="77777777" w:rsidR="00AC671E" w:rsidRDefault="00000000" w:rsidP="00AC671E">
      <w:pPr>
        <w:pStyle w:val="Sraopastraipa"/>
        <w:numPr>
          <w:ilvl w:val="0"/>
          <w:numId w:val="14"/>
        </w:numPr>
        <w:tabs>
          <w:tab w:val="left" w:pos="993"/>
          <w:tab w:val="left" w:pos="1134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 užkertamas kelias segregacijai ir </w:t>
      </w:r>
      <w:proofErr w:type="spellStart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gentrifikacijai?</w:t>
      </w:r>
      <w:proofErr w:type="spellEnd"/>
    </w:p>
    <w:p w14:paraId="2C9D97C0" w14:textId="77777777" w:rsidR="00AC671E" w:rsidRDefault="00000000" w:rsidP="00AC671E">
      <w:pPr>
        <w:pStyle w:val="Sraopastraipa"/>
        <w:numPr>
          <w:ilvl w:val="0"/>
          <w:numId w:val="14"/>
        </w:numPr>
        <w:tabs>
          <w:tab w:val="left" w:pos="993"/>
          <w:tab w:val="left" w:pos="1134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kuriamos patrauklios viešosios ir privačios erdvės?</w:t>
      </w:r>
    </w:p>
    <w:p w14:paraId="5D4D1095" w14:textId="77777777" w:rsidR="00AC671E" w:rsidRDefault="00000000" w:rsidP="00AC671E">
      <w:pPr>
        <w:pStyle w:val="Sraopastraipa"/>
        <w:numPr>
          <w:ilvl w:val="0"/>
          <w:numId w:val="14"/>
        </w:numPr>
        <w:tabs>
          <w:tab w:val="left" w:pos="993"/>
          <w:tab w:val="left" w:pos="1134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objektas pasiekiamas viešuoju transportu?</w:t>
      </w:r>
    </w:p>
    <w:p w14:paraId="69EA2CE5" w14:textId="77777777" w:rsidR="00AC671E" w:rsidRDefault="00000000" w:rsidP="00AC671E">
      <w:pPr>
        <w:pStyle w:val="Sraopastraipa"/>
        <w:numPr>
          <w:ilvl w:val="0"/>
          <w:numId w:val="14"/>
        </w:numPr>
        <w:tabs>
          <w:tab w:val="left" w:pos="993"/>
          <w:tab w:val="left" w:pos="1134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aplinka be kliūčių judėjimui ir orientacijai?</w:t>
      </w:r>
    </w:p>
    <w:p w14:paraId="78DAA252" w14:textId="45FBDA15" w:rsidR="00086F30" w:rsidRPr="00AC671E" w:rsidRDefault="00000000" w:rsidP="00AC671E">
      <w:pPr>
        <w:pStyle w:val="Sraopastraipa"/>
        <w:numPr>
          <w:ilvl w:val="0"/>
          <w:numId w:val="14"/>
        </w:numPr>
        <w:tabs>
          <w:tab w:val="left" w:pos="993"/>
          <w:tab w:val="left" w:pos="1134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įranga ergonomiška ir pritaikyta žmogaus masteliui?</w:t>
      </w:r>
    </w:p>
    <w:p w14:paraId="76922A82" w14:textId="77777777" w:rsidR="00086F30" w:rsidRPr="00AC671E" w:rsidRDefault="00000000" w:rsidP="00AC6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pict w14:anchorId="2DA2AD48">
          <v:rect id="_x0000_i1028" style="width:0;height:1.5pt" o:hralign="center" o:hrstd="t" o:hr="t" fillcolor="#a0a0a0" stroked="f"/>
        </w:pict>
      </w:r>
    </w:p>
    <w:p w14:paraId="6075ADD8" w14:textId="77777777" w:rsidR="00086F30" w:rsidRPr="00AC671E" w:rsidRDefault="00000000" w:rsidP="00AC671E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II. Objekto charakteristikos</w:t>
      </w:r>
    </w:p>
    <w:p w14:paraId="1D9B119C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5. Sprendinių ekonomiškumas</w:t>
      </w:r>
    </w:p>
    <w:p w14:paraId="60FF54DA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Aspektai: kokybiškumas, sąnaudų pagrįstumas, infrastruktūros naudojimas.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Klausimai:</w:t>
      </w:r>
    </w:p>
    <w:p w14:paraId="331C81F0" w14:textId="77777777" w:rsidR="00AC671E" w:rsidRDefault="00000000" w:rsidP="00AC671E">
      <w:pPr>
        <w:pStyle w:val="Sraopastraipa"/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taikomos ilgaamžės medžiagos ir efektyvūs techniniai sprendimai?</w:t>
      </w:r>
    </w:p>
    <w:p w14:paraId="1B00E695" w14:textId="77777777" w:rsidR="00AC671E" w:rsidRDefault="00000000" w:rsidP="00AC671E">
      <w:pPr>
        <w:pStyle w:val="Sraopastraipa"/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užtikrinamas racionalus išteklių naudojimas?</w:t>
      </w:r>
    </w:p>
    <w:p w14:paraId="16FDFD59" w14:textId="77777777" w:rsidR="00AC671E" w:rsidRDefault="00000000" w:rsidP="00AC671E">
      <w:pPr>
        <w:pStyle w:val="Sraopastraipa"/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projektas didina vietos vertę ir patrauklumą?</w:t>
      </w:r>
    </w:p>
    <w:p w14:paraId="1AEC0AC5" w14:textId="27DAFBE3" w:rsidR="00086F30" w:rsidRPr="00AC671E" w:rsidRDefault="00000000" w:rsidP="00AC671E">
      <w:pPr>
        <w:pStyle w:val="Sraopastraipa"/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 užtikrinamas ilgalaikis ekonomiškumas ir </w:t>
      </w:r>
      <w:proofErr w:type="spellStart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įperkamumas</w:t>
      </w:r>
      <w:proofErr w:type="spellEnd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?</w:t>
      </w:r>
    </w:p>
    <w:p w14:paraId="6C65E993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6. Inovatyvumas</w:t>
      </w:r>
    </w:p>
    <w:p w14:paraId="1CBEAD95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Aspektai: nauji architektūriniai, urbanistiniai, technologiniai sprendimai.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Klausimai:</w:t>
      </w:r>
    </w:p>
    <w:p w14:paraId="1D78C402" w14:textId="77777777" w:rsidR="00AC671E" w:rsidRDefault="00000000" w:rsidP="00AC671E">
      <w:pPr>
        <w:pStyle w:val="Sraopastraipa"/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taikomi nauji, aplinkai draugiški metodai?</w:t>
      </w:r>
    </w:p>
    <w:p w14:paraId="1282CA8C" w14:textId="77777777" w:rsidR="00AC671E" w:rsidRDefault="00000000" w:rsidP="00AC671E">
      <w:pPr>
        <w:pStyle w:val="Sraopastraipa"/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naudojamos pažangios technologijos ir medžiagos?</w:t>
      </w:r>
    </w:p>
    <w:p w14:paraId="4912D708" w14:textId="72D01B28" w:rsidR="00AC671E" w:rsidRDefault="00000000" w:rsidP="00AC671E">
      <w:pPr>
        <w:pStyle w:val="Sraopastraipa"/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sprendiniai prisideda prie energijos taupymo ir žiedinės ekonomikos</w:t>
      </w:r>
      <w:r w:rsid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?</w:t>
      </w:r>
    </w:p>
    <w:p w14:paraId="0E7C860B" w14:textId="07B515D2" w:rsidR="00086F30" w:rsidRPr="00AC671E" w:rsidRDefault="00000000" w:rsidP="00AC671E">
      <w:pPr>
        <w:pStyle w:val="Sraopastraipa"/>
        <w:numPr>
          <w:ilvl w:val="0"/>
          <w:numId w:val="16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technologijos patikimos ir atspindi laikotarpio vertybes?</w:t>
      </w:r>
    </w:p>
    <w:p w14:paraId="5A2EFA48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7. Funkcionali struktūra</w:t>
      </w:r>
    </w:p>
    <w:p w14:paraId="3FA95802" w14:textId="77777777" w:rsidR="00AC671E" w:rsidRDefault="00000000" w:rsidP="00AC6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Aspektai: funkcijų atitikimas, pritaikomumas, gyvybingumas.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Klausimai:</w:t>
      </w:r>
    </w:p>
    <w:p w14:paraId="6DDC2D87" w14:textId="77777777" w:rsidR="00AC671E" w:rsidRDefault="00000000" w:rsidP="00AC671E">
      <w:pPr>
        <w:pStyle w:val="Sraopastraipa"/>
        <w:numPr>
          <w:ilvl w:val="0"/>
          <w:numId w:val="17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 xml:space="preserve">Ar vieta užtikrina </w:t>
      </w:r>
      <w:proofErr w:type="spellStart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daugiafunkciškumą</w:t>
      </w:r>
      <w:proofErr w:type="spellEnd"/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gyvybingumą?</w:t>
      </w:r>
    </w:p>
    <w:p w14:paraId="7C1B059D" w14:textId="77777777" w:rsidR="00AC671E" w:rsidRDefault="00000000" w:rsidP="00AC671E">
      <w:pPr>
        <w:pStyle w:val="Sraopastraipa"/>
        <w:numPr>
          <w:ilvl w:val="0"/>
          <w:numId w:val="17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numatyta racionali erdvinė sąsaja su esamais srautais?</w:t>
      </w:r>
    </w:p>
    <w:p w14:paraId="123D3434" w14:textId="77777777" w:rsidR="00AC671E" w:rsidRDefault="00000000" w:rsidP="00AC671E">
      <w:pPr>
        <w:pStyle w:val="Sraopastraipa"/>
        <w:numPr>
          <w:ilvl w:val="0"/>
          <w:numId w:val="17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prieinamos viešosios ir žaliosios erdvės?</w:t>
      </w:r>
    </w:p>
    <w:p w14:paraId="6B52BC7D" w14:textId="3B284072" w:rsidR="00086F30" w:rsidRPr="00AC671E" w:rsidRDefault="00000000" w:rsidP="00AC671E">
      <w:pPr>
        <w:pStyle w:val="Sraopastraipa"/>
        <w:numPr>
          <w:ilvl w:val="0"/>
          <w:numId w:val="17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erdvės saugios, sveikos ir pritaikomos naujiems poreikiams?</w:t>
      </w:r>
    </w:p>
    <w:p w14:paraId="6015F7E0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8. Vientisa architektūrinė idėja ir estetika</w:t>
      </w:r>
    </w:p>
    <w:p w14:paraId="45D33EF1" w14:textId="77777777" w:rsidR="00086F30" w:rsidRPr="00AC671E" w:rsidRDefault="00000000" w:rsidP="00AC6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Aspektai: idėjos nuoseklumas, meninė išraiška, santykis su aplinka.</w:t>
      </w: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Klausimai:</w:t>
      </w:r>
    </w:p>
    <w:p w14:paraId="43E5B822" w14:textId="77777777" w:rsidR="00AC671E" w:rsidRDefault="00000000" w:rsidP="00AC671E">
      <w:pPr>
        <w:pStyle w:val="Sraopastraipa"/>
        <w:numPr>
          <w:ilvl w:val="0"/>
          <w:numId w:val="18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objektas turi aiškią, vientisą architektūrinę idėją?</w:t>
      </w:r>
    </w:p>
    <w:p w14:paraId="781FF407" w14:textId="77777777" w:rsidR="00AC671E" w:rsidRDefault="00000000" w:rsidP="00AC671E">
      <w:pPr>
        <w:pStyle w:val="Sraopastraipa"/>
        <w:numPr>
          <w:ilvl w:val="0"/>
          <w:numId w:val="18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išraiška kuria vietos identitetą ir įvaizdį?</w:t>
      </w:r>
    </w:p>
    <w:p w14:paraId="4F779833" w14:textId="77777777" w:rsidR="00AC671E" w:rsidRDefault="00000000" w:rsidP="00AC671E">
      <w:pPr>
        <w:pStyle w:val="Sraopastraipa"/>
        <w:numPr>
          <w:ilvl w:val="0"/>
          <w:numId w:val="18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formos proporcingos, detalės apgalvotos?</w:t>
      </w:r>
    </w:p>
    <w:p w14:paraId="2BCC425F" w14:textId="21A19902" w:rsidR="00086F30" w:rsidRPr="00AC671E" w:rsidRDefault="00000000" w:rsidP="00AC671E">
      <w:pPr>
        <w:pStyle w:val="Sraopastraipa"/>
        <w:numPr>
          <w:ilvl w:val="0"/>
          <w:numId w:val="18"/>
        </w:numPr>
        <w:tabs>
          <w:tab w:val="left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 estetika šiuolaikiška ir suderinta su aplinka?</w:t>
      </w:r>
    </w:p>
    <w:p w14:paraId="561AF91F" w14:textId="77777777" w:rsidR="00086F30" w:rsidRPr="00AC671E" w:rsidRDefault="00000000" w:rsidP="00AC6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pict w14:anchorId="54DE623F">
          <v:rect id="_x0000_i1029" style="width:0;height:1.5pt" o:hralign="center" o:hrstd="t" o:hr="t" fillcolor="#a0a0a0" stroked="f"/>
        </w:pict>
      </w:r>
    </w:p>
    <w:p w14:paraId="63D40675" w14:textId="23BE10EA" w:rsidR="00086F30" w:rsidRPr="00AC671E" w:rsidRDefault="00000000" w:rsidP="00AC67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IV SKYRIUS</w:t>
      </w:r>
    </w:p>
    <w:p w14:paraId="58089B6E" w14:textId="3887AF3F" w:rsidR="00086F30" w:rsidRPr="00AC671E" w:rsidRDefault="00000000" w:rsidP="00AC6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BAIGIAMOSIOS NUOSTATOS</w:t>
      </w:r>
    </w:p>
    <w:p w14:paraId="4A2901B1" w14:textId="77777777" w:rsidR="00AC671E" w:rsidRDefault="00000000" w:rsidP="00AC671E">
      <w:pPr>
        <w:numPr>
          <w:ilvl w:val="0"/>
          <w:numId w:val="11"/>
        </w:numPr>
        <w:tabs>
          <w:tab w:val="clear" w:pos="720"/>
          <w:tab w:val="num" w:pos="284"/>
          <w:tab w:val="left" w:pos="851"/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Vertinimas atliekamas kokybiniu būdu, be procentinių skaičiavimų ir diagramų.</w:t>
      </w:r>
    </w:p>
    <w:p w14:paraId="19845227" w14:textId="77777777" w:rsidR="00AC671E" w:rsidRDefault="00000000" w:rsidP="00AC671E">
      <w:pPr>
        <w:numPr>
          <w:ilvl w:val="0"/>
          <w:numId w:val="11"/>
        </w:numPr>
        <w:tabs>
          <w:tab w:val="clear" w:pos="720"/>
          <w:tab w:val="num" w:pos="284"/>
          <w:tab w:val="left" w:pos="851"/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Kiekvienam kriterijui pateikiamas motyvuotas paaiškinimas.</w:t>
      </w:r>
    </w:p>
    <w:p w14:paraId="03C1C7FD" w14:textId="77777777" w:rsidR="00AC671E" w:rsidRDefault="00000000" w:rsidP="00AC671E">
      <w:pPr>
        <w:numPr>
          <w:ilvl w:val="0"/>
          <w:numId w:val="11"/>
        </w:numPr>
        <w:tabs>
          <w:tab w:val="clear" w:pos="720"/>
          <w:tab w:val="num" w:pos="284"/>
          <w:tab w:val="left" w:pos="851"/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Jei tam tikri klausimai kriterijui netaikomi – tai pažymima tekste.</w:t>
      </w:r>
    </w:p>
    <w:p w14:paraId="6368DEB1" w14:textId="4934108E" w:rsidR="00AC671E" w:rsidRDefault="00000000" w:rsidP="00AC671E">
      <w:pPr>
        <w:numPr>
          <w:ilvl w:val="0"/>
          <w:numId w:val="11"/>
        </w:numPr>
        <w:tabs>
          <w:tab w:val="clear" w:pos="720"/>
          <w:tab w:val="num" w:pos="284"/>
          <w:tab w:val="left" w:pos="851"/>
          <w:tab w:val="left" w:pos="113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Komisijos išvadoje pateikiamos rekomendacijos korekcijoms arba pritarimui, nurodant sąlygas</w:t>
      </w:r>
      <w:r w:rsid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7638E4A0" w14:textId="327C3E25" w:rsidR="00086F30" w:rsidRPr="00AC671E" w:rsidRDefault="00000000" w:rsidP="00AC671E">
      <w:pPr>
        <w:numPr>
          <w:ilvl w:val="0"/>
          <w:numId w:val="11"/>
        </w:numPr>
        <w:tabs>
          <w:tab w:val="clear" w:pos="720"/>
          <w:tab w:val="num" w:pos="284"/>
          <w:tab w:val="left" w:pos="851"/>
          <w:tab w:val="left" w:pos="113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C671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Vertinimai grindžiami teisės aktais, teritorijų planavimo dokumentais, paveldosaugos ir kraštovaizdžio analizėmis, moksliniais tyrimais.</w:t>
      </w:r>
    </w:p>
    <w:p w14:paraId="7FA7B7B2" w14:textId="77777777" w:rsidR="00086F30" w:rsidRPr="00AC671E" w:rsidRDefault="00086F30" w:rsidP="00AC671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3880FAD" w14:textId="77777777" w:rsidR="008819DA" w:rsidRPr="00AC671E" w:rsidRDefault="008819DA" w:rsidP="00AC671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6A14E60" w14:textId="77777777" w:rsidR="008819DA" w:rsidRPr="00AC671E" w:rsidRDefault="008819DA" w:rsidP="00AC671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2B19D6B" w14:textId="77777777" w:rsidR="008819DA" w:rsidRPr="00AC671E" w:rsidRDefault="008819DA" w:rsidP="00AC671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6324A83" w14:textId="77777777" w:rsidR="008819DA" w:rsidRPr="00AC671E" w:rsidRDefault="008819DA" w:rsidP="00AC671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5C401C6" w14:textId="77777777" w:rsidR="008819DA" w:rsidRPr="00AC671E" w:rsidRDefault="008819DA" w:rsidP="00AC671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089F8F1" w14:textId="77777777" w:rsidR="008819DA" w:rsidRPr="00AC671E" w:rsidRDefault="008819DA" w:rsidP="00AC671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819DA" w:rsidRPr="00AC67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6D42F9"/>
    <w:multiLevelType w:val="hybridMultilevel"/>
    <w:tmpl w:val="0EFAC7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DD74A7"/>
    <w:multiLevelType w:val="hybridMultilevel"/>
    <w:tmpl w:val="FC76D3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086344"/>
    <w:multiLevelType w:val="hybridMultilevel"/>
    <w:tmpl w:val="6420B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2571C"/>
    <w:multiLevelType w:val="hybridMultilevel"/>
    <w:tmpl w:val="241EF6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73C5E"/>
    <w:multiLevelType w:val="hybridMultilevel"/>
    <w:tmpl w:val="5D002E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0489F"/>
    <w:multiLevelType w:val="hybridMultilevel"/>
    <w:tmpl w:val="94309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20118"/>
    <w:multiLevelType w:val="hybridMultilevel"/>
    <w:tmpl w:val="294EE3D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7D666A"/>
    <w:multiLevelType w:val="multilevel"/>
    <w:tmpl w:val="69E2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931150">
    <w:abstractNumId w:val="8"/>
  </w:num>
  <w:num w:numId="2" w16cid:durableId="1913277626">
    <w:abstractNumId w:val="6"/>
  </w:num>
  <w:num w:numId="3" w16cid:durableId="1331253304">
    <w:abstractNumId w:val="5"/>
  </w:num>
  <w:num w:numId="4" w16cid:durableId="3677796">
    <w:abstractNumId w:val="4"/>
  </w:num>
  <w:num w:numId="5" w16cid:durableId="1772163876">
    <w:abstractNumId w:val="7"/>
  </w:num>
  <w:num w:numId="6" w16cid:durableId="1258830149">
    <w:abstractNumId w:val="3"/>
  </w:num>
  <w:num w:numId="7" w16cid:durableId="341856313">
    <w:abstractNumId w:val="2"/>
  </w:num>
  <w:num w:numId="8" w16cid:durableId="14161877">
    <w:abstractNumId w:val="1"/>
  </w:num>
  <w:num w:numId="9" w16cid:durableId="1967392446">
    <w:abstractNumId w:val="0"/>
  </w:num>
  <w:num w:numId="10" w16cid:durableId="1322393805">
    <w:abstractNumId w:val="16"/>
  </w:num>
  <w:num w:numId="11" w16cid:durableId="1494832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6519356">
    <w:abstractNumId w:val="11"/>
  </w:num>
  <w:num w:numId="13" w16cid:durableId="1851407702">
    <w:abstractNumId w:val="15"/>
  </w:num>
  <w:num w:numId="14" w16cid:durableId="422188456">
    <w:abstractNumId w:val="9"/>
  </w:num>
  <w:num w:numId="15" w16cid:durableId="1472669525">
    <w:abstractNumId w:val="14"/>
  </w:num>
  <w:num w:numId="16" w16cid:durableId="858471434">
    <w:abstractNumId w:val="10"/>
  </w:num>
  <w:num w:numId="17" w16cid:durableId="1187407862">
    <w:abstractNumId w:val="12"/>
  </w:num>
  <w:num w:numId="18" w16cid:durableId="1701198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549"/>
    <w:rsid w:val="00034616"/>
    <w:rsid w:val="0006063C"/>
    <w:rsid w:val="00086F30"/>
    <w:rsid w:val="0015074B"/>
    <w:rsid w:val="0029639D"/>
    <w:rsid w:val="00326F90"/>
    <w:rsid w:val="00372FD6"/>
    <w:rsid w:val="004E2692"/>
    <w:rsid w:val="00553D09"/>
    <w:rsid w:val="008819DA"/>
    <w:rsid w:val="00920B2E"/>
    <w:rsid w:val="00AA1D8D"/>
    <w:rsid w:val="00AC671E"/>
    <w:rsid w:val="00B47730"/>
    <w:rsid w:val="00CB0664"/>
    <w:rsid w:val="00FC693F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69D27"/>
  <w14:defaultImageDpi w14:val="300"/>
  <w15:docId w15:val="{B7EC45EA-1570-4AA1-8ECB-BDBBD549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4095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Dalia Barcytė</cp:lastModifiedBy>
  <cp:revision>5</cp:revision>
  <dcterms:created xsi:type="dcterms:W3CDTF">2025-10-28T11:39:00Z</dcterms:created>
  <dcterms:modified xsi:type="dcterms:W3CDTF">2025-10-28T12:24:00Z</dcterms:modified>
  <cp:category/>
</cp:coreProperties>
</file>