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1B71F" w14:textId="77777777" w:rsidR="00153506" w:rsidRPr="00CE1802" w:rsidRDefault="00153506" w:rsidP="00153506">
      <w:pPr>
        <w:jc w:val="both"/>
        <w:rPr>
          <w:szCs w:val="20"/>
          <w:lang w:eastAsia="en-US"/>
        </w:rPr>
      </w:pPr>
    </w:p>
    <w:p w14:paraId="2C0AE7F8" w14:textId="77777777" w:rsidR="00153506" w:rsidRPr="00CE1802" w:rsidRDefault="00153506" w:rsidP="00153506">
      <w:pPr>
        <w:jc w:val="center"/>
        <w:rPr>
          <w:szCs w:val="20"/>
          <w:lang w:eastAsia="en-US"/>
        </w:rPr>
      </w:pPr>
      <w:r w:rsidRPr="00CE1802">
        <w:rPr>
          <w:szCs w:val="20"/>
          <w:lang w:eastAsia="en-US"/>
        </w:rPr>
        <w:object w:dxaOrig="2745" w:dyaOrig="3225" w14:anchorId="3E8C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7" o:title=""/>
          </v:shape>
          <o:OLEObject Type="Embed" ProgID="PBrush" ShapeID="_x0000_i1025" DrawAspect="Content" ObjectID="_1830432413" r:id="rId8"/>
        </w:object>
      </w:r>
    </w:p>
    <w:p w14:paraId="3971E86A" w14:textId="77777777" w:rsidR="00153506" w:rsidRPr="00CE1802" w:rsidRDefault="00153506" w:rsidP="00153506">
      <w:pPr>
        <w:shd w:val="solid" w:color="FFFFFF" w:fill="FFFFFF"/>
        <w:jc w:val="center"/>
        <w:outlineLvl w:val="0"/>
        <w:rPr>
          <w:b/>
          <w:szCs w:val="20"/>
          <w:lang w:eastAsia="en-US"/>
        </w:rPr>
      </w:pPr>
      <w:r w:rsidRPr="00CE1802">
        <w:rPr>
          <w:b/>
          <w:szCs w:val="20"/>
          <w:lang w:eastAsia="en-US"/>
        </w:rPr>
        <w:t>RIETAVO SAVIVALDYBĖS ADMINISTRACIJOS DIREKTORIUS</w:t>
      </w:r>
    </w:p>
    <w:p w14:paraId="61EE03BF" w14:textId="77777777" w:rsidR="00153506" w:rsidRPr="00CE1802" w:rsidRDefault="00153506" w:rsidP="00153506">
      <w:pPr>
        <w:shd w:val="solid" w:color="FFFFFF" w:fill="FFFFFF"/>
        <w:jc w:val="center"/>
        <w:outlineLvl w:val="0"/>
        <w:rPr>
          <w:b/>
          <w:szCs w:val="20"/>
          <w:lang w:eastAsia="en-US"/>
        </w:rPr>
      </w:pPr>
    </w:p>
    <w:p w14:paraId="03129D0B" w14:textId="77777777" w:rsidR="00153506" w:rsidRPr="00CE1802" w:rsidRDefault="00153506" w:rsidP="00153506">
      <w:pPr>
        <w:shd w:val="solid" w:color="FFFFFF" w:fill="FFFFFF"/>
        <w:jc w:val="center"/>
        <w:outlineLvl w:val="0"/>
        <w:rPr>
          <w:b/>
          <w:bCs/>
          <w:szCs w:val="20"/>
          <w:lang w:eastAsia="en-US"/>
        </w:rPr>
      </w:pPr>
      <w:r w:rsidRPr="00CE1802">
        <w:rPr>
          <w:b/>
          <w:bCs/>
          <w:szCs w:val="20"/>
          <w:lang w:eastAsia="en-US"/>
        </w:rPr>
        <w:t>ĮSAKYMAS</w:t>
      </w:r>
    </w:p>
    <w:p w14:paraId="5C14EF5D" w14:textId="31283CC5" w:rsidR="00AB4B66" w:rsidRDefault="00AB4B66" w:rsidP="00AD2B6D">
      <w:pPr>
        <w:overflowPunct w:val="0"/>
        <w:jc w:val="center"/>
        <w:rPr>
          <w:b/>
          <w:bCs/>
          <w:caps/>
          <w:lang w:eastAsia="en-US"/>
        </w:rPr>
      </w:pPr>
      <w:r w:rsidRPr="00AB4B66">
        <w:rPr>
          <w:b/>
          <w:bCs/>
          <w:caps/>
          <w:lang w:eastAsia="en-US"/>
        </w:rPr>
        <w:t>DĖL RIETAVO SAVIVALDYBĖS KOORDINUOTO INSTITUCIJŲ ATSAKO Į SMURTĄ ARTIMOJE APLINKOJE TVARKOS APRAŠO</w:t>
      </w:r>
      <w:r w:rsidR="00AD2B6D">
        <w:rPr>
          <w:b/>
          <w:bCs/>
          <w:caps/>
          <w:lang w:eastAsia="en-US"/>
        </w:rPr>
        <w:t xml:space="preserve"> </w:t>
      </w:r>
      <w:r w:rsidRPr="00AB4B66">
        <w:rPr>
          <w:b/>
          <w:bCs/>
          <w:caps/>
          <w:lang w:eastAsia="en-US"/>
        </w:rPr>
        <w:t>PATVIRTINIMO</w:t>
      </w:r>
    </w:p>
    <w:p w14:paraId="54D162B4" w14:textId="77777777" w:rsidR="00AD2B6D" w:rsidRPr="00AD2B6D" w:rsidRDefault="00AD2B6D" w:rsidP="00AD2B6D">
      <w:pPr>
        <w:overflowPunct w:val="0"/>
        <w:jc w:val="center"/>
        <w:rPr>
          <w:b/>
          <w:bCs/>
          <w:caps/>
          <w:lang w:eastAsia="en-US"/>
        </w:rPr>
      </w:pPr>
    </w:p>
    <w:p w14:paraId="2A2FBD38" w14:textId="7C5055FA" w:rsidR="00AB4B66" w:rsidRPr="00AB4B66" w:rsidRDefault="00AB4B66" w:rsidP="00AB4B66">
      <w:pPr>
        <w:shd w:val="solid" w:color="FFFFFF" w:fill="FFFFFF"/>
        <w:jc w:val="center"/>
        <w:outlineLvl w:val="0"/>
        <w:rPr>
          <w:szCs w:val="20"/>
          <w:lang w:eastAsia="en-US"/>
        </w:rPr>
      </w:pPr>
      <w:r w:rsidRPr="00AB4B66">
        <w:rPr>
          <w:szCs w:val="20"/>
          <w:lang w:eastAsia="en-US"/>
        </w:rPr>
        <w:t>202</w:t>
      </w:r>
      <w:r w:rsidR="00153506">
        <w:rPr>
          <w:szCs w:val="20"/>
          <w:lang w:eastAsia="en-US"/>
        </w:rPr>
        <w:t>6</w:t>
      </w:r>
      <w:r w:rsidRPr="00AB4B66">
        <w:rPr>
          <w:szCs w:val="20"/>
          <w:lang w:eastAsia="en-US"/>
        </w:rPr>
        <w:t xml:space="preserve"> m. </w:t>
      </w:r>
      <w:r w:rsidR="00153506">
        <w:rPr>
          <w:szCs w:val="20"/>
          <w:lang w:eastAsia="en-US"/>
        </w:rPr>
        <w:t>sausio</w:t>
      </w:r>
      <w:r w:rsidRPr="00AB4B66">
        <w:rPr>
          <w:szCs w:val="20"/>
          <w:lang w:eastAsia="en-US"/>
        </w:rPr>
        <w:t xml:space="preserve"> </w:t>
      </w:r>
      <w:r w:rsidR="00730BEE">
        <w:rPr>
          <w:szCs w:val="20"/>
          <w:lang w:eastAsia="en-US"/>
        </w:rPr>
        <w:t xml:space="preserve">20 </w:t>
      </w:r>
      <w:r w:rsidRPr="00AB4B66">
        <w:rPr>
          <w:szCs w:val="20"/>
          <w:lang w:eastAsia="en-US"/>
        </w:rPr>
        <w:t xml:space="preserve">d. Nr. </w:t>
      </w:r>
      <w:r w:rsidR="00153506">
        <w:rPr>
          <w:szCs w:val="20"/>
          <w:lang w:eastAsia="en-US"/>
        </w:rPr>
        <w:t>A</w:t>
      </w:r>
      <w:r w:rsidRPr="00AB4B66">
        <w:rPr>
          <w:szCs w:val="20"/>
          <w:lang w:eastAsia="en-US"/>
        </w:rPr>
        <w:t>V-</w:t>
      </w:r>
      <w:r w:rsidR="00730BEE">
        <w:rPr>
          <w:szCs w:val="20"/>
          <w:lang w:eastAsia="en-US"/>
        </w:rPr>
        <w:t>21</w:t>
      </w:r>
    </w:p>
    <w:p w14:paraId="047ADF8B" w14:textId="77777777" w:rsidR="00AB4B66" w:rsidRPr="00AB4B66" w:rsidRDefault="00AB4B66" w:rsidP="00AB4B66">
      <w:pPr>
        <w:ind w:left="709" w:hanging="709"/>
        <w:jc w:val="center"/>
        <w:rPr>
          <w:szCs w:val="20"/>
          <w:lang w:eastAsia="en-US"/>
        </w:rPr>
      </w:pPr>
      <w:r w:rsidRPr="00AB4B66">
        <w:rPr>
          <w:szCs w:val="20"/>
          <w:lang w:eastAsia="en-US"/>
        </w:rPr>
        <w:t>Rietavas</w:t>
      </w:r>
    </w:p>
    <w:p w14:paraId="65EC3289" w14:textId="77777777" w:rsidR="00AB4B66" w:rsidRDefault="00AB4B66" w:rsidP="00AB4B66">
      <w:pPr>
        <w:jc w:val="both"/>
        <w:rPr>
          <w:szCs w:val="20"/>
          <w:lang w:eastAsia="en-US"/>
        </w:rPr>
      </w:pPr>
    </w:p>
    <w:p w14:paraId="3C9AAFFA" w14:textId="7CAEBD79" w:rsidR="00AB4B66" w:rsidRPr="00AB4B66" w:rsidRDefault="00AB4B66" w:rsidP="00AB4B66">
      <w:pPr>
        <w:tabs>
          <w:tab w:val="left" w:pos="709"/>
        </w:tabs>
        <w:ind w:firstLine="709"/>
        <w:jc w:val="both"/>
        <w:rPr>
          <w:szCs w:val="20"/>
          <w:lang w:eastAsia="en-US"/>
        </w:rPr>
      </w:pPr>
      <w:r w:rsidRPr="00AB4B66">
        <w:rPr>
          <w:szCs w:val="20"/>
          <w:lang w:eastAsia="en-US"/>
        </w:rPr>
        <w:t xml:space="preserve">Vadovaudamasis Lietuvos Respublikos vietos savivaldos įstatymo </w:t>
      </w:r>
      <w:r w:rsidR="00E72F7D">
        <w:rPr>
          <w:szCs w:val="20"/>
          <w:lang w:eastAsia="en-US"/>
        </w:rPr>
        <w:t>33</w:t>
      </w:r>
      <w:r w:rsidRPr="009D7CCD">
        <w:rPr>
          <w:szCs w:val="20"/>
          <w:lang w:eastAsia="en-US"/>
        </w:rPr>
        <w:t xml:space="preserve"> straipsnio </w:t>
      </w:r>
      <w:r w:rsidR="00E72F7D">
        <w:rPr>
          <w:szCs w:val="20"/>
          <w:lang w:eastAsia="en-US"/>
        </w:rPr>
        <w:t>3</w:t>
      </w:r>
      <w:r w:rsidRPr="009D7CCD">
        <w:rPr>
          <w:szCs w:val="20"/>
          <w:lang w:eastAsia="en-US"/>
        </w:rPr>
        <w:t xml:space="preserve"> dali</w:t>
      </w:r>
      <w:r w:rsidR="00E72F7D">
        <w:rPr>
          <w:szCs w:val="20"/>
          <w:lang w:eastAsia="en-US"/>
        </w:rPr>
        <w:t>es 5 punktu</w:t>
      </w:r>
      <w:r w:rsidRPr="00AB4B66">
        <w:rPr>
          <w:szCs w:val="20"/>
          <w:lang w:eastAsia="en-US"/>
        </w:rPr>
        <w:t xml:space="preserve">, Lietuvos Respublikos apsaugos nuo smurto artimoje aplinkoje įstatymo 4 straipsnio 13 dalimi, Lietuvos Respublikos socialinių paslaugų įstatymo 14 straipsnio 1 dalimi, </w:t>
      </w:r>
    </w:p>
    <w:p w14:paraId="4AC90089" w14:textId="3BDCDCE7" w:rsidR="00AB4B66" w:rsidRPr="00051DD7" w:rsidRDefault="00AB4B66" w:rsidP="00051DD7">
      <w:pPr>
        <w:ind w:firstLine="709"/>
        <w:jc w:val="both"/>
        <w:rPr>
          <w:bCs/>
          <w:szCs w:val="20"/>
          <w:lang w:eastAsia="en-US"/>
        </w:rPr>
      </w:pPr>
      <w:r w:rsidRPr="00AB4B66">
        <w:rPr>
          <w:szCs w:val="20"/>
          <w:lang w:eastAsia="en-US"/>
        </w:rPr>
        <w:t>t v i r t i n u Rietavo savivaldybės koordinuoto institucijų atsako į smurtą artimoje aplinkoje tvarkos aprašą (pridedama).</w:t>
      </w:r>
    </w:p>
    <w:p w14:paraId="1C266C67" w14:textId="77777777" w:rsidR="00AB4B66" w:rsidRPr="00AB4B66" w:rsidRDefault="00AB4B66" w:rsidP="00AB4B66">
      <w:pPr>
        <w:tabs>
          <w:tab w:val="left" w:pos="1247"/>
        </w:tabs>
        <w:jc w:val="both"/>
        <w:rPr>
          <w:szCs w:val="20"/>
          <w:lang w:eastAsia="en-US"/>
        </w:rPr>
      </w:pPr>
    </w:p>
    <w:p w14:paraId="09195CB9" w14:textId="77777777" w:rsidR="00AB4B66" w:rsidRPr="00AB4B66" w:rsidRDefault="00AB4B66" w:rsidP="00AB4B66">
      <w:pPr>
        <w:tabs>
          <w:tab w:val="left" w:pos="1247"/>
        </w:tabs>
        <w:jc w:val="both"/>
        <w:rPr>
          <w:szCs w:val="20"/>
          <w:lang w:eastAsia="en-US"/>
        </w:rPr>
      </w:pPr>
    </w:p>
    <w:p w14:paraId="68E8E831" w14:textId="78DB3507" w:rsidR="00AB4B66" w:rsidRPr="00AB4B66" w:rsidRDefault="00AB4B66" w:rsidP="00AB4B66">
      <w:pPr>
        <w:tabs>
          <w:tab w:val="left" w:pos="6237"/>
        </w:tabs>
        <w:jc w:val="both"/>
        <w:rPr>
          <w:color w:val="000000"/>
          <w:szCs w:val="20"/>
          <w:lang w:eastAsia="en-US"/>
        </w:rPr>
      </w:pPr>
      <w:r w:rsidRPr="00AB4B66">
        <w:rPr>
          <w:color w:val="000000"/>
          <w:szCs w:val="20"/>
          <w:lang w:eastAsia="en-US"/>
        </w:rPr>
        <w:t xml:space="preserve">Savivaldybės </w:t>
      </w:r>
      <w:r w:rsidR="00E72F7D">
        <w:rPr>
          <w:color w:val="000000"/>
          <w:szCs w:val="20"/>
          <w:lang w:eastAsia="en-US"/>
        </w:rPr>
        <w:t>administracijos direktorius</w:t>
      </w:r>
      <w:r w:rsidRPr="00AB4B66">
        <w:rPr>
          <w:color w:val="000000"/>
          <w:szCs w:val="20"/>
          <w:lang w:eastAsia="en-US"/>
        </w:rPr>
        <w:tab/>
        <w:t xml:space="preserve">                    </w:t>
      </w:r>
      <w:r w:rsidR="00E72F7D">
        <w:rPr>
          <w:color w:val="000000"/>
          <w:szCs w:val="20"/>
          <w:lang w:eastAsia="en-US"/>
        </w:rPr>
        <w:t>Vytautas Dičiūnas</w:t>
      </w:r>
    </w:p>
    <w:p w14:paraId="577DB270" w14:textId="0F535AA1" w:rsidR="00AB4B66" w:rsidRDefault="00AB4B66">
      <w:pPr>
        <w:spacing w:after="160" w:line="259" w:lineRule="auto"/>
        <w:rPr>
          <w:bCs/>
        </w:rPr>
      </w:pPr>
      <w:r>
        <w:rPr>
          <w:bCs/>
        </w:rPr>
        <w:br w:type="page"/>
      </w:r>
    </w:p>
    <w:p w14:paraId="0F32FEB9" w14:textId="0C8E4F06" w:rsidR="002A18F3" w:rsidRPr="002A18F3" w:rsidRDefault="002A18F3" w:rsidP="00AD2B6D">
      <w:pPr>
        <w:ind w:firstLine="6096"/>
        <w:rPr>
          <w:bCs/>
        </w:rPr>
      </w:pPr>
      <w:r w:rsidRPr="002A18F3">
        <w:rPr>
          <w:bCs/>
        </w:rPr>
        <w:lastRenderedPageBreak/>
        <w:t>PATVIRT</w:t>
      </w:r>
      <w:r>
        <w:rPr>
          <w:bCs/>
        </w:rPr>
        <w:t>I</w:t>
      </w:r>
      <w:r w:rsidRPr="002A18F3">
        <w:rPr>
          <w:bCs/>
        </w:rPr>
        <w:t>NTA</w:t>
      </w:r>
    </w:p>
    <w:p w14:paraId="5680AA90" w14:textId="77777777" w:rsidR="00AD2B6D" w:rsidRDefault="002A18F3" w:rsidP="00AD2B6D">
      <w:pPr>
        <w:ind w:firstLine="6096"/>
        <w:rPr>
          <w:bCs/>
        </w:rPr>
      </w:pPr>
      <w:r w:rsidRPr="002A18F3">
        <w:rPr>
          <w:bCs/>
        </w:rPr>
        <w:t>Rietavo savivaldybės</w:t>
      </w:r>
      <w:r w:rsidR="00AD2B6D">
        <w:rPr>
          <w:bCs/>
        </w:rPr>
        <w:t xml:space="preserve"> </w:t>
      </w:r>
      <w:r w:rsidR="003416DC">
        <w:rPr>
          <w:bCs/>
        </w:rPr>
        <w:t>administracijos</w:t>
      </w:r>
    </w:p>
    <w:p w14:paraId="122A65EB" w14:textId="7B9DE67D" w:rsidR="002A18F3" w:rsidRPr="002A18F3" w:rsidRDefault="00AD2B6D" w:rsidP="00AD2B6D">
      <w:pPr>
        <w:ind w:firstLine="6096"/>
        <w:rPr>
          <w:bCs/>
        </w:rPr>
      </w:pPr>
      <w:r>
        <w:rPr>
          <w:bCs/>
        </w:rPr>
        <w:t>d</w:t>
      </w:r>
      <w:r w:rsidR="003416DC">
        <w:rPr>
          <w:bCs/>
        </w:rPr>
        <w:t>irektoriaus</w:t>
      </w:r>
      <w:r>
        <w:rPr>
          <w:bCs/>
        </w:rPr>
        <w:t xml:space="preserve"> </w:t>
      </w:r>
      <w:r w:rsidR="002A18F3" w:rsidRPr="002A18F3">
        <w:rPr>
          <w:bCs/>
        </w:rPr>
        <w:t>202</w:t>
      </w:r>
      <w:r w:rsidR="003416DC">
        <w:rPr>
          <w:bCs/>
        </w:rPr>
        <w:t>6</w:t>
      </w:r>
      <w:r w:rsidR="002A18F3" w:rsidRPr="002A18F3">
        <w:rPr>
          <w:bCs/>
        </w:rPr>
        <w:t xml:space="preserve"> m. </w:t>
      </w:r>
      <w:r w:rsidR="003416DC">
        <w:rPr>
          <w:bCs/>
        </w:rPr>
        <w:t>sausio</w:t>
      </w:r>
      <w:r w:rsidR="002A18F3" w:rsidRPr="002A18F3">
        <w:rPr>
          <w:bCs/>
        </w:rPr>
        <w:t xml:space="preserve"> </w:t>
      </w:r>
      <w:r w:rsidR="00730BEE">
        <w:rPr>
          <w:bCs/>
        </w:rPr>
        <w:t>20</w:t>
      </w:r>
      <w:r w:rsidR="002A18F3" w:rsidRPr="002A18F3">
        <w:rPr>
          <w:bCs/>
        </w:rPr>
        <w:t xml:space="preserve"> d. </w:t>
      </w:r>
    </w:p>
    <w:p w14:paraId="5BF03AC2" w14:textId="66EA2124" w:rsidR="002A18F3" w:rsidRPr="002A18F3" w:rsidRDefault="00D75DD0" w:rsidP="00AD2B6D">
      <w:pPr>
        <w:ind w:firstLine="6096"/>
        <w:rPr>
          <w:bCs/>
        </w:rPr>
      </w:pPr>
      <w:r>
        <w:rPr>
          <w:bCs/>
        </w:rPr>
        <w:t>įsakymu</w:t>
      </w:r>
      <w:r w:rsidR="002A18F3" w:rsidRPr="002A18F3">
        <w:rPr>
          <w:bCs/>
        </w:rPr>
        <w:t xml:space="preserve"> Nr. </w:t>
      </w:r>
      <w:r>
        <w:rPr>
          <w:bCs/>
        </w:rPr>
        <w:t>AV</w:t>
      </w:r>
      <w:r w:rsidR="002A18F3" w:rsidRPr="002A18F3">
        <w:rPr>
          <w:bCs/>
        </w:rPr>
        <w:t>-</w:t>
      </w:r>
      <w:r w:rsidR="00730BEE">
        <w:rPr>
          <w:bCs/>
        </w:rPr>
        <w:t>21</w:t>
      </w:r>
      <w:bookmarkStart w:id="0" w:name="_GoBack"/>
      <w:bookmarkEnd w:id="0"/>
    </w:p>
    <w:p w14:paraId="6403E8E8" w14:textId="77777777" w:rsidR="002A18F3" w:rsidRPr="002A18F3" w:rsidRDefault="002A18F3" w:rsidP="002A18F3">
      <w:pPr>
        <w:rPr>
          <w:b/>
        </w:rPr>
      </w:pPr>
    </w:p>
    <w:p w14:paraId="4927E53B" w14:textId="43CE7FA6" w:rsidR="005D5DF1" w:rsidRPr="002A18F3" w:rsidRDefault="005D5DF1" w:rsidP="005D5DF1">
      <w:pPr>
        <w:jc w:val="center"/>
        <w:rPr>
          <w:b/>
        </w:rPr>
      </w:pPr>
      <w:r w:rsidRPr="002A18F3">
        <w:rPr>
          <w:b/>
        </w:rPr>
        <w:t xml:space="preserve">RIETAVO SAVIVALDYBĖS </w:t>
      </w:r>
      <w:r w:rsidRPr="002A18F3">
        <w:rPr>
          <w:b/>
          <w:iCs/>
        </w:rPr>
        <w:t xml:space="preserve">KOORDINUOTO INSTITUCIJŲ ATSAKO Į SMURTĄ ARTIMOJE APLINKOJE </w:t>
      </w:r>
      <w:r w:rsidRPr="002A18F3">
        <w:rPr>
          <w:b/>
        </w:rPr>
        <w:t>TVARKOS APRAŠAS</w:t>
      </w:r>
    </w:p>
    <w:p w14:paraId="1A91E679" w14:textId="77777777" w:rsidR="005D5DF1" w:rsidRPr="002A18F3" w:rsidRDefault="005D5DF1" w:rsidP="005D5DF1">
      <w:pPr>
        <w:rPr>
          <w:b/>
        </w:rPr>
      </w:pPr>
    </w:p>
    <w:p w14:paraId="6A4361DB" w14:textId="77777777" w:rsidR="005D5DF1" w:rsidRPr="002A18F3" w:rsidRDefault="005D5DF1" w:rsidP="005D5DF1">
      <w:pPr>
        <w:jc w:val="center"/>
        <w:rPr>
          <w:b/>
        </w:rPr>
      </w:pPr>
      <w:r w:rsidRPr="002A18F3">
        <w:rPr>
          <w:b/>
        </w:rPr>
        <w:t>I SKYRIUS</w:t>
      </w:r>
    </w:p>
    <w:p w14:paraId="360E0DB6" w14:textId="77777777" w:rsidR="005D5DF1" w:rsidRPr="002A18F3" w:rsidRDefault="005D5DF1" w:rsidP="005D5DF1">
      <w:pPr>
        <w:jc w:val="center"/>
        <w:rPr>
          <w:b/>
        </w:rPr>
      </w:pPr>
      <w:r w:rsidRPr="002A18F3">
        <w:rPr>
          <w:b/>
        </w:rPr>
        <w:t>BENDROSIOS NUOSTATOS</w:t>
      </w:r>
    </w:p>
    <w:p w14:paraId="5430E252" w14:textId="77777777" w:rsidR="005D5DF1" w:rsidRPr="002A18F3" w:rsidRDefault="005D5DF1" w:rsidP="005D5DF1">
      <w:pPr>
        <w:rPr>
          <w:b/>
        </w:rPr>
      </w:pPr>
    </w:p>
    <w:p w14:paraId="72675082" w14:textId="3CD16480" w:rsidR="005D5DF1" w:rsidRPr="002A18F3" w:rsidRDefault="005D5DF1" w:rsidP="005D5DF1">
      <w:pPr>
        <w:pBdr>
          <w:top w:val="nil"/>
          <w:left w:val="nil"/>
          <w:bottom w:val="nil"/>
          <w:right w:val="nil"/>
          <w:between w:val="nil"/>
        </w:pBdr>
        <w:tabs>
          <w:tab w:val="left" w:pos="1418"/>
        </w:tabs>
        <w:ind w:firstLine="709"/>
        <w:jc w:val="both"/>
      </w:pPr>
      <w:r w:rsidRPr="002A18F3">
        <w:t>1. Rietavo savivaldybės (toliau – Savivaldybė) koordinuoto institucijų atsako į smurtą artimoje aplinkoje tvarkos aprašo (toliau – Aprašas) paskirtis – nustatyti Savivaldybėje veikiančių institucijų, organizacijų, įstaigų veiksmų sekos ir tarpinstitucinio koordinavimo nuostatas, užtikrinti smurtą artimoje aplinkoje patyrusio ir</w:t>
      </w:r>
      <w:r w:rsidR="002A18F3">
        <w:t xml:space="preserve"> </w:t>
      </w:r>
      <w:r w:rsidRPr="002A18F3">
        <w:t>/</w:t>
      </w:r>
      <w:r w:rsidR="002A18F3">
        <w:t xml:space="preserve"> </w:t>
      </w:r>
      <w:r w:rsidRPr="002A18F3">
        <w:t>ar patiriančio asmens saugumą.</w:t>
      </w:r>
    </w:p>
    <w:p w14:paraId="00887A93" w14:textId="77777777" w:rsidR="005D5DF1" w:rsidRPr="002A18F3" w:rsidRDefault="005D5DF1" w:rsidP="005D5DF1">
      <w:pPr>
        <w:pBdr>
          <w:top w:val="nil"/>
          <w:left w:val="nil"/>
          <w:bottom w:val="nil"/>
          <w:right w:val="nil"/>
          <w:between w:val="nil"/>
        </w:pBdr>
        <w:ind w:firstLine="709"/>
        <w:jc w:val="both"/>
      </w:pPr>
      <w:r w:rsidRPr="002A18F3">
        <w:t>2. Apraše vartojamos sąvokos:</w:t>
      </w:r>
    </w:p>
    <w:p w14:paraId="0ED309E2" w14:textId="627C4FE4" w:rsidR="005D5DF1" w:rsidRPr="002A18F3" w:rsidRDefault="005D5DF1" w:rsidP="005D5DF1">
      <w:pPr>
        <w:widowControl w:val="0"/>
        <w:suppressAutoHyphens/>
        <w:ind w:firstLine="709"/>
        <w:jc w:val="both"/>
        <w:rPr>
          <w:color w:val="000000"/>
        </w:rPr>
      </w:pPr>
      <w:r w:rsidRPr="002A18F3">
        <w:t>2.1.</w:t>
      </w:r>
      <w:r w:rsidRPr="002A18F3">
        <w:rPr>
          <w:b/>
          <w:bCs/>
        </w:rPr>
        <w:t xml:space="preserve"> </w:t>
      </w:r>
      <w:r w:rsidRPr="002A18F3">
        <w:rPr>
          <w:b/>
          <w:bCs/>
          <w:color w:val="000000"/>
        </w:rPr>
        <w:t xml:space="preserve">Smurtas </w:t>
      </w:r>
      <w:r w:rsidRPr="002A18F3">
        <w:rPr>
          <w:color w:val="000000"/>
        </w:rPr>
        <w:t>– veikimu ar neveikimu asmeniui daromas tyčinis fizinis, psichinis, seksualinis, ekonominis ar kitas poveikis, dėl kurio asmuo patiria fizinę, materialinę ar neturtinę žalą</w:t>
      </w:r>
      <w:r w:rsidR="00767F68">
        <w:rPr>
          <w:color w:val="000000"/>
        </w:rPr>
        <w:t>.</w:t>
      </w:r>
    </w:p>
    <w:p w14:paraId="0FEA466A" w14:textId="0485C158" w:rsidR="005D5DF1" w:rsidRPr="002A18F3" w:rsidRDefault="009A6E2A" w:rsidP="009A6E2A">
      <w:pPr>
        <w:widowControl w:val="0"/>
        <w:suppressAutoHyphens/>
        <w:ind w:firstLine="709"/>
        <w:jc w:val="both"/>
        <w:rPr>
          <w:color w:val="000000"/>
        </w:rPr>
      </w:pPr>
      <w:r w:rsidRPr="002A18F3">
        <w:rPr>
          <w:bCs/>
        </w:rPr>
        <w:t>2.</w:t>
      </w:r>
      <w:r w:rsidR="00BE2F1A">
        <w:rPr>
          <w:bCs/>
        </w:rPr>
        <w:t>2</w:t>
      </w:r>
      <w:r w:rsidRPr="002A18F3">
        <w:rPr>
          <w:bCs/>
        </w:rPr>
        <w:t>.</w:t>
      </w:r>
      <w:r w:rsidRPr="002A18F3">
        <w:rPr>
          <w:b/>
          <w:bCs/>
        </w:rPr>
        <w:t xml:space="preserve"> </w:t>
      </w:r>
      <w:r w:rsidR="005D5DF1" w:rsidRPr="002A18F3">
        <w:rPr>
          <w:b/>
          <w:bCs/>
        </w:rPr>
        <w:t>Artima aplinka</w:t>
      </w:r>
      <w:r w:rsidR="005D5DF1" w:rsidRPr="002A18F3">
        <w:rPr>
          <w:bCs/>
        </w:rPr>
        <w:t xml:space="preserve"> </w:t>
      </w:r>
      <w:r w:rsidR="005D5DF1" w:rsidRPr="002A18F3">
        <w:t>– aplinka, kurią sudaro asmenys, siejami arba praeityje sieti santuok</w:t>
      </w:r>
      <w:r w:rsidRPr="002A18F3">
        <w:t>os</w:t>
      </w:r>
      <w:r w:rsidR="005D5DF1" w:rsidRPr="002A18F3">
        <w:t>, partnerystės, svainystės, giminystės ar kitais artimais ryšiais, taip pat asmenys, kartu gyvenantys ir tvarkantys bendrą ūkį</w:t>
      </w:r>
      <w:r w:rsidR="00767F68">
        <w:t>.</w:t>
      </w:r>
    </w:p>
    <w:p w14:paraId="299BF812" w14:textId="161DAE13" w:rsidR="005D5DF1" w:rsidRPr="002A18F3" w:rsidRDefault="005D5DF1" w:rsidP="005D5DF1">
      <w:pPr>
        <w:ind w:firstLine="720"/>
        <w:jc w:val="both"/>
      </w:pPr>
      <w:r w:rsidRPr="002A18F3">
        <w:t>2.</w:t>
      </w:r>
      <w:r w:rsidR="00BE2F1A">
        <w:t>3</w:t>
      </w:r>
      <w:r w:rsidRPr="002A18F3">
        <w:t xml:space="preserve">. </w:t>
      </w:r>
      <w:r w:rsidRPr="002A18F3">
        <w:rPr>
          <w:b/>
          <w:bCs/>
        </w:rPr>
        <w:t>Smurtą artimoje aplinkoje patyręs asmuo</w:t>
      </w:r>
      <w:r w:rsidRPr="002A18F3">
        <w:t xml:space="preserve"> – asmuo, prieš kurį panaudotas smurtas artimoje aplinkoje, taip pat vaikas, tapęs smurto artimoje aplinkoje liudininku, ir (ar) vaikas, gyvenantis artimoje aplinkoje, kurioje buvo smurtauta (toliau – smurtą patyręs asmuo)</w:t>
      </w:r>
      <w:r w:rsidR="00767F68">
        <w:t>.</w:t>
      </w:r>
    </w:p>
    <w:p w14:paraId="5F88A0C8" w14:textId="561662E0" w:rsidR="005D5DF1" w:rsidRPr="002A18F3" w:rsidRDefault="005D5DF1" w:rsidP="005D5DF1">
      <w:pPr>
        <w:widowControl w:val="0"/>
        <w:suppressAutoHyphens/>
        <w:ind w:firstLine="709"/>
        <w:jc w:val="both"/>
      </w:pPr>
      <w:r w:rsidRPr="002A18F3">
        <w:t>2.</w:t>
      </w:r>
      <w:r w:rsidR="00BE2F1A">
        <w:t>4</w:t>
      </w:r>
      <w:r w:rsidRPr="002A18F3">
        <w:t xml:space="preserve">. </w:t>
      </w:r>
      <w:r w:rsidRPr="002A18F3">
        <w:rPr>
          <w:b/>
        </w:rPr>
        <w:t>Smurto artimoje aplinkoje pavojų keliantis asmuo</w:t>
      </w:r>
      <w:r w:rsidRPr="002A18F3">
        <w:t xml:space="preserve"> – asmuo, keliantis pagrįstą įtarimą, kad gali panaudoti smurtą artimoje aplinkoje</w:t>
      </w:r>
      <w:r w:rsidR="00767F68">
        <w:t>.</w:t>
      </w:r>
    </w:p>
    <w:p w14:paraId="5DE82FC3" w14:textId="6763F49F" w:rsidR="005D5DF1" w:rsidRPr="002A18F3" w:rsidRDefault="005D5DF1" w:rsidP="00BE2F1A">
      <w:pPr>
        <w:pBdr>
          <w:top w:val="nil"/>
          <w:left w:val="nil"/>
          <w:bottom w:val="nil"/>
          <w:right w:val="nil"/>
          <w:between w:val="nil"/>
        </w:pBdr>
        <w:tabs>
          <w:tab w:val="left" w:pos="851"/>
        </w:tabs>
        <w:ind w:firstLine="709"/>
        <w:jc w:val="both"/>
      </w:pPr>
      <w:r w:rsidRPr="002A18F3">
        <w:t>2.</w:t>
      </w:r>
      <w:r w:rsidR="00BE2F1A">
        <w:t>5</w:t>
      </w:r>
      <w:r w:rsidRPr="002A18F3">
        <w:t>.</w:t>
      </w:r>
      <w:r w:rsidR="00BE2F1A">
        <w:t xml:space="preserve"> </w:t>
      </w:r>
      <w:r w:rsidRPr="002A18F3">
        <w:rPr>
          <w:b/>
        </w:rPr>
        <w:t>Algoritmas</w:t>
      </w:r>
      <w:r w:rsidRPr="002A18F3">
        <w:t xml:space="preserve"> – Savivaldybėje veikiančių institucijų</w:t>
      </w:r>
      <w:r w:rsidR="00822F6E" w:rsidRPr="002A18F3">
        <w:t xml:space="preserve">, </w:t>
      </w:r>
      <w:r w:rsidRPr="002A18F3">
        <w:t>organizacijų</w:t>
      </w:r>
      <w:r w:rsidR="00822F6E" w:rsidRPr="002A18F3">
        <w:t xml:space="preserve">, </w:t>
      </w:r>
      <w:r w:rsidRPr="002A18F3">
        <w:t>įstaigų</w:t>
      </w:r>
      <w:r w:rsidR="00822F6E" w:rsidRPr="002A18F3">
        <w:t xml:space="preserve"> prevencijos ir intervencijos veiksmų seka, kurios metu suderinami skirtingų subjektų veiksmai, siekiant užtikrinti smurtą patyrusio asmens saugumą.</w:t>
      </w:r>
    </w:p>
    <w:p w14:paraId="2F7D272E" w14:textId="77777777" w:rsidR="005D5DF1" w:rsidRPr="002A18F3" w:rsidRDefault="005D5DF1" w:rsidP="005D5DF1">
      <w:pPr>
        <w:pBdr>
          <w:top w:val="nil"/>
          <w:left w:val="nil"/>
          <w:bottom w:val="nil"/>
          <w:right w:val="nil"/>
          <w:between w:val="nil"/>
        </w:pBdr>
        <w:ind w:firstLine="709"/>
        <w:jc w:val="both"/>
        <w:rPr>
          <w:b/>
        </w:rPr>
      </w:pPr>
      <w:r w:rsidRPr="002A18F3">
        <w:t xml:space="preserve">3. Kitos Apraše vartojamos sąvokos </w:t>
      </w:r>
      <w:r w:rsidRPr="002A18F3">
        <w:rPr>
          <w:color w:val="000000"/>
        </w:rPr>
        <w:t>suprantamos taip, kaip jos apibrėžtos </w:t>
      </w:r>
      <w:r w:rsidR="00822F6E" w:rsidRPr="002A18F3">
        <w:rPr>
          <w:color w:val="000000"/>
        </w:rPr>
        <w:t>Lietuvos Respublikos a</w:t>
      </w:r>
      <w:r w:rsidRPr="002A18F3">
        <w:rPr>
          <w:color w:val="000000"/>
        </w:rPr>
        <w:t>psaugos nuo smurto artimoje aplinkoje įstatyme (toliau – Įstatymas)</w:t>
      </w:r>
      <w:r w:rsidR="00822F6E" w:rsidRPr="002A18F3">
        <w:rPr>
          <w:color w:val="000000"/>
        </w:rPr>
        <w:t xml:space="preserve"> ir kituose teisės aktuose.</w:t>
      </w:r>
    </w:p>
    <w:p w14:paraId="6F54D34B" w14:textId="77777777" w:rsidR="005D5DF1" w:rsidRPr="002A18F3" w:rsidRDefault="005D5DF1" w:rsidP="005D5DF1">
      <w:pPr>
        <w:rPr>
          <w:b/>
        </w:rPr>
      </w:pPr>
    </w:p>
    <w:p w14:paraId="243ADE4E" w14:textId="77777777" w:rsidR="005D5DF1" w:rsidRPr="002A18F3" w:rsidRDefault="005D5DF1" w:rsidP="005D5DF1">
      <w:pPr>
        <w:jc w:val="center"/>
        <w:rPr>
          <w:b/>
        </w:rPr>
      </w:pPr>
      <w:r w:rsidRPr="002A18F3">
        <w:rPr>
          <w:b/>
        </w:rPr>
        <w:t>II SKYRIUS</w:t>
      </w:r>
    </w:p>
    <w:p w14:paraId="016F2C22" w14:textId="77777777" w:rsidR="005D5DF1" w:rsidRPr="002A18F3" w:rsidRDefault="005D5DF1" w:rsidP="005D5DF1">
      <w:pPr>
        <w:jc w:val="center"/>
        <w:rPr>
          <w:b/>
        </w:rPr>
      </w:pPr>
      <w:r w:rsidRPr="002A18F3">
        <w:rPr>
          <w:b/>
          <w:iCs/>
        </w:rPr>
        <w:t>KOORDINUOTO INSTITUCIJŲ ATSAKO Į SMURTĄ ARTIMOJE APLINKOJE</w:t>
      </w:r>
      <w:r w:rsidRPr="002A18F3">
        <w:rPr>
          <w:b/>
        </w:rPr>
        <w:t xml:space="preserve"> PASKIRTIS</w:t>
      </w:r>
    </w:p>
    <w:p w14:paraId="20FCC701" w14:textId="77777777" w:rsidR="005D5DF1" w:rsidRPr="002A18F3" w:rsidRDefault="005D5DF1" w:rsidP="005D5DF1">
      <w:pPr>
        <w:jc w:val="both"/>
      </w:pPr>
    </w:p>
    <w:p w14:paraId="1C6B431D" w14:textId="11C043DB" w:rsidR="005D5DF1" w:rsidRPr="002A18F3" w:rsidRDefault="005D5DF1" w:rsidP="00F225EE">
      <w:pPr>
        <w:pBdr>
          <w:top w:val="nil"/>
          <w:left w:val="nil"/>
          <w:bottom w:val="nil"/>
          <w:right w:val="nil"/>
          <w:between w:val="nil"/>
        </w:pBdr>
        <w:ind w:firstLine="709"/>
        <w:jc w:val="both"/>
      </w:pPr>
      <w:r w:rsidRPr="002A18F3">
        <w:t xml:space="preserve">4. </w:t>
      </w:r>
      <w:r w:rsidR="00B361D0" w:rsidRPr="002A18F3">
        <w:t>Aprašas įgalina sistemingą ir nuoseklų įvairių Savivaldybės institucijų, organizacijų ir įstaigų darbų koordinavimą, siekiant bendro tikslo</w:t>
      </w:r>
      <w:r w:rsidR="000D482F">
        <w:t xml:space="preserve"> – </w:t>
      </w:r>
      <w:r w:rsidR="00B361D0" w:rsidRPr="002A18F3">
        <w:t>smurtą artimoje aplinkoje patiriančių ir</w:t>
      </w:r>
      <w:r w:rsidR="000D482F">
        <w:t xml:space="preserve"> </w:t>
      </w:r>
      <w:r w:rsidR="00B361D0" w:rsidRPr="002A18F3">
        <w:t>/ ar patyrusių asmenų saugumo.</w:t>
      </w:r>
    </w:p>
    <w:p w14:paraId="59FA7508" w14:textId="77777777" w:rsidR="005D5DF1" w:rsidRPr="002A18F3" w:rsidRDefault="005D5DF1" w:rsidP="00F225EE">
      <w:pPr>
        <w:pBdr>
          <w:top w:val="nil"/>
          <w:left w:val="nil"/>
          <w:bottom w:val="nil"/>
          <w:right w:val="nil"/>
          <w:between w:val="nil"/>
        </w:pBdr>
        <w:ind w:firstLine="709"/>
        <w:jc w:val="both"/>
      </w:pPr>
      <w:r w:rsidRPr="002A18F3">
        <w:t xml:space="preserve">5. </w:t>
      </w:r>
      <w:r w:rsidR="00B361D0" w:rsidRPr="002A18F3">
        <w:t>Šiuo Aprašu taip pat siekiama užtikrinti ir palengvinti nukentėjusių asmenų prieigą prie visų būtinų pagalbos paslaugų, suderinti prevencijos ir intervencijos</w:t>
      </w:r>
      <w:r w:rsidR="00810145" w:rsidRPr="002A18F3">
        <w:t xml:space="preserve"> veiksmus Savivaldybėje.</w:t>
      </w:r>
    </w:p>
    <w:p w14:paraId="78688CA8" w14:textId="77777777" w:rsidR="005D5DF1" w:rsidRPr="002A18F3" w:rsidRDefault="005D5DF1" w:rsidP="00F225EE">
      <w:pPr>
        <w:pBdr>
          <w:top w:val="nil"/>
          <w:left w:val="nil"/>
          <w:bottom w:val="nil"/>
          <w:right w:val="nil"/>
          <w:between w:val="nil"/>
        </w:pBdr>
        <w:ind w:firstLine="709"/>
        <w:jc w:val="both"/>
      </w:pPr>
      <w:r w:rsidRPr="002A18F3">
        <w:t xml:space="preserve">6. </w:t>
      </w:r>
      <w:r w:rsidR="00810145" w:rsidRPr="002A18F3">
        <w:t>Aprašas nustato aiškų veiksmų algoritmą, kurio laikosi visos jame dalyvaujančios institucijos, taip pat stebėsenos bei grįžtamojo ryšio mechanizmą, leidžiantį vertinti koordinuoto atsako į smurtą artimoje aplinkoje efektyvumą.</w:t>
      </w:r>
    </w:p>
    <w:p w14:paraId="5DE8FBF8" w14:textId="77777777" w:rsidR="00985819" w:rsidRPr="002A18F3" w:rsidRDefault="00985819" w:rsidP="005D5DF1">
      <w:pPr>
        <w:pBdr>
          <w:top w:val="nil"/>
          <w:left w:val="nil"/>
          <w:bottom w:val="nil"/>
          <w:right w:val="nil"/>
          <w:between w:val="nil"/>
        </w:pBdr>
        <w:ind w:firstLine="709"/>
        <w:jc w:val="both"/>
      </w:pPr>
    </w:p>
    <w:p w14:paraId="4E174B82" w14:textId="77777777" w:rsidR="005D5DF1" w:rsidRPr="002A18F3" w:rsidRDefault="005D5DF1" w:rsidP="005D5DF1">
      <w:pPr>
        <w:jc w:val="center"/>
        <w:rPr>
          <w:b/>
        </w:rPr>
      </w:pPr>
      <w:r w:rsidRPr="002A18F3">
        <w:rPr>
          <w:b/>
        </w:rPr>
        <w:t>III SKYRIUS</w:t>
      </w:r>
    </w:p>
    <w:p w14:paraId="6EB8A213" w14:textId="77777777" w:rsidR="005D5DF1" w:rsidRPr="002A18F3" w:rsidRDefault="005D5DF1" w:rsidP="005D5DF1">
      <w:pPr>
        <w:jc w:val="center"/>
        <w:rPr>
          <w:b/>
        </w:rPr>
      </w:pPr>
      <w:r w:rsidRPr="002A18F3">
        <w:rPr>
          <w:b/>
        </w:rPr>
        <w:t xml:space="preserve">PAGRINDINIAI </w:t>
      </w:r>
      <w:r w:rsidRPr="002A18F3">
        <w:rPr>
          <w:b/>
          <w:iCs/>
        </w:rPr>
        <w:t>KOORDINUOTO INSTITUCIJŲ ATSAKO Į SMURTĄ ARTIMOJE APLINKOJE</w:t>
      </w:r>
      <w:r w:rsidRPr="002A18F3">
        <w:rPr>
          <w:b/>
        </w:rPr>
        <w:t xml:space="preserve"> SAVIVALDYBĖJE PRINCIPAI</w:t>
      </w:r>
    </w:p>
    <w:p w14:paraId="3C2EA9AA" w14:textId="77777777" w:rsidR="005D5DF1" w:rsidRPr="002A18F3" w:rsidRDefault="005D5DF1" w:rsidP="005D5DF1">
      <w:pPr>
        <w:jc w:val="center"/>
        <w:rPr>
          <w:b/>
        </w:rPr>
      </w:pPr>
    </w:p>
    <w:p w14:paraId="652FB4D9" w14:textId="77777777" w:rsidR="005D5DF1" w:rsidRPr="002A18F3" w:rsidRDefault="005D5DF1" w:rsidP="005D5DF1">
      <w:pPr>
        <w:pBdr>
          <w:top w:val="nil"/>
          <w:left w:val="nil"/>
          <w:bottom w:val="nil"/>
          <w:right w:val="nil"/>
          <w:between w:val="nil"/>
        </w:pBdr>
        <w:ind w:firstLine="709"/>
        <w:jc w:val="both"/>
      </w:pPr>
      <w:r w:rsidRPr="002A18F3">
        <w:t>7. Į smurtą patyrusį</w:t>
      </w:r>
      <w:r w:rsidR="00810145" w:rsidRPr="002A18F3">
        <w:t xml:space="preserve"> (ar patiriantį)</w:t>
      </w:r>
      <w:r w:rsidRPr="002A18F3">
        <w:t xml:space="preserve"> asmenį orientuotas požiūris</w:t>
      </w:r>
      <w:r w:rsidR="00810145" w:rsidRPr="002A18F3">
        <w:t xml:space="preserve">. </w:t>
      </w:r>
      <w:r w:rsidRPr="002A18F3">
        <w:t>Algoritme dalyvaujantys paslaugų teikėjai pirmenybę teikia smurtą patyrusio asmens teisėms</w:t>
      </w:r>
      <w:r w:rsidR="00810145" w:rsidRPr="002A18F3">
        <w:t>,</w:t>
      </w:r>
      <w:r w:rsidRPr="002A18F3">
        <w:t xml:space="preserve"> poreikiams</w:t>
      </w:r>
      <w:r w:rsidR="00810145" w:rsidRPr="002A18F3">
        <w:t xml:space="preserve"> ir saugumui</w:t>
      </w:r>
      <w:r w:rsidRPr="002A18F3">
        <w:t>.</w:t>
      </w:r>
      <w:r w:rsidR="00810145" w:rsidRPr="002A18F3">
        <w:t xml:space="preserve"> Sprendimai priimami atsižvelgiant į nukentėjusiojo interesus, užtikrinant jo orumą ir konfidencialumą.</w:t>
      </w:r>
    </w:p>
    <w:p w14:paraId="7239DDB8" w14:textId="77777777" w:rsidR="005D5DF1" w:rsidRPr="002A18F3" w:rsidRDefault="005D5DF1" w:rsidP="005D5DF1">
      <w:pPr>
        <w:pBdr>
          <w:top w:val="nil"/>
          <w:left w:val="nil"/>
          <w:bottom w:val="nil"/>
          <w:right w:val="nil"/>
          <w:between w:val="nil"/>
        </w:pBdr>
        <w:ind w:firstLine="709"/>
        <w:jc w:val="both"/>
      </w:pPr>
      <w:r w:rsidRPr="002A18F3">
        <w:lastRenderedPageBreak/>
        <w:t>8. Konfidencialumas</w:t>
      </w:r>
      <w:r w:rsidR="00810145" w:rsidRPr="002A18F3">
        <w:t xml:space="preserve">. </w:t>
      </w:r>
      <w:r w:rsidRPr="002A18F3">
        <w:t>Algoritme dalyvaujančios institucijos, organizacijos</w:t>
      </w:r>
      <w:r w:rsidR="00810145" w:rsidRPr="002A18F3">
        <w:t xml:space="preserve"> ir</w:t>
      </w:r>
      <w:r w:rsidRPr="002A18F3">
        <w:t xml:space="preserve"> įstaigos vadovaujasi konfidencialumo principu</w:t>
      </w:r>
      <w:r w:rsidR="00810145" w:rsidRPr="002A18F3">
        <w:t xml:space="preserve"> – informacija apie smurto artimoje aplinkoje atvejus ir nukentėjusius asmenis tvarkoma laikantis teisės aktų reikalavimų, siekiant nepažeisti nukentėjusiųjų privatumo.</w:t>
      </w:r>
    </w:p>
    <w:p w14:paraId="30FBC379" w14:textId="0CDF9C00" w:rsidR="005D5DF1" w:rsidRPr="002A18F3" w:rsidRDefault="005D5DF1" w:rsidP="005D5DF1">
      <w:pPr>
        <w:pBdr>
          <w:top w:val="nil"/>
          <w:left w:val="nil"/>
          <w:bottom w:val="nil"/>
          <w:right w:val="nil"/>
          <w:between w:val="nil"/>
        </w:pBdr>
        <w:ind w:firstLine="709"/>
        <w:jc w:val="both"/>
      </w:pPr>
      <w:r w:rsidRPr="002A18F3">
        <w:t>9. Partnerystė</w:t>
      </w:r>
      <w:r w:rsidR="00810145" w:rsidRPr="002A18F3">
        <w:t>. D</w:t>
      </w:r>
      <w:r w:rsidRPr="002A18F3">
        <w:t xml:space="preserve">alyvavimas </w:t>
      </w:r>
      <w:r w:rsidR="000D482F">
        <w:t>A</w:t>
      </w:r>
      <w:r w:rsidRPr="002A18F3">
        <w:t>lgoritme reiškia</w:t>
      </w:r>
      <w:r w:rsidR="00810145" w:rsidRPr="002A18F3">
        <w:t xml:space="preserve"> aktyvų</w:t>
      </w:r>
      <w:r w:rsidRPr="002A18F3">
        <w:t xml:space="preserve"> bendradarbiavimą</w:t>
      </w:r>
      <w:r w:rsidR="00810145" w:rsidRPr="002A18F3">
        <w:t xml:space="preserve"> – visos susijusios institucijos, organizacijos ir įstaigos derina savo veiksmus bei siekia bendro tikslo. Keičiantis informacija ir priimant bendrus sprendimus, veiksmai tarpusavyje derinami operatyviai.</w:t>
      </w:r>
    </w:p>
    <w:p w14:paraId="4586B486" w14:textId="77777777" w:rsidR="005D5DF1" w:rsidRPr="002A18F3" w:rsidRDefault="005D5DF1" w:rsidP="005D5DF1">
      <w:pPr>
        <w:pBdr>
          <w:top w:val="nil"/>
          <w:left w:val="nil"/>
          <w:bottom w:val="nil"/>
          <w:right w:val="nil"/>
          <w:between w:val="nil"/>
        </w:pBdr>
        <w:ind w:firstLine="709"/>
        <w:jc w:val="both"/>
      </w:pPr>
      <w:r w:rsidRPr="002A18F3">
        <w:t xml:space="preserve">10. Dalyvavimu </w:t>
      </w:r>
      <w:r w:rsidR="00810145" w:rsidRPr="002A18F3">
        <w:t>grindžiamas</w:t>
      </w:r>
      <w:r w:rsidRPr="002A18F3">
        <w:t xml:space="preserve"> valdymas</w:t>
      </w:r>
      <w:r w:rsidR="00B56188" w:rsidRPr="002A18F3">
        <w:t>.</w:t>
      </w:r>
      <w:r w:rsidRPr="002A18F3">
        <w:t xml:space="preserve"> </w:t>
      </w:r>
      <w:r w:rsidR="00B56188" w:rsidRPr="002A18F3">
        <w:t>Prevencijos ir intervencijos taisyklės, veiksmų planavimas, įgyvendinimas, stebėsena ir vertinimas rengiami bendradarbiaujant visoms Algoritme dalyvaujančioms institucijoms, organizacijoms ir įstaigoms, įskaitant smurtą patyrusius asmenis (jei tai įmanoma ir tikslinga). Taip užtikrinama, kad koordinuotas atsakas į smurtą artimoje aplinkoje būtų nuolat tobulinamas atsižvelgiant į praktinę patirtį.</w:t>
      </w:r>
    </w:p>
    <w:p w14:paraId="5BC86207" w14:textId="77777777" w:rsidR="005D5DF1" w:rsidRPr="002A18F3" w:rsidRDefault="005D5DF1" w:rsidP="005D5DF1">
      <w:pPr>
        <w:pBdr>
          <w:top w:val="nil"/>
          <w:left w:val="nil"/>
          <w:bottom w:val="nil"/>
          <w:right w:val="nil"/>
          <w:between w:val="nil"/>
        </w:pBdr>
        <w:ind w:firstLine="709"/>
        <w:jc w:val="both"/>
      </w:pPr>
      <w:r w:rsidRPr="002A18F3">
        <w:t>1</w:t>
      </w:r>
      <w:r w:rsidR="00B56188" w:rsidRPr="002A18F3">
        <w:t>1</w:t>
      </w:r>
      <w:r w:rsidRPr="002A18F3">
        <w:t>. Tvarumas</w:t>
      </w:r>
      <w:r w:rsidR="00B56188" w:rsidRPr="002A18F3">
        <w:t>. N</w:t>
      </w:r>
      <w:r w:rsidRPr="002A18F3">
        <w:t>uoseklus Algoritmo susitarimų laikymasis nepaisant politinių pokyčių ar personalo kaitos, motyvacijos stokos.</w:t>
      </w:r>
    </w:p>
    <w:p w14:paraId="31658F38" w14:textId="77777777" w:rsidR="005D5DF1" w:rsidRPr="002A18F3" w:rsidRDefault="005D5DF1" w:rsidP="005D5DF1">
      <w:pPr>
        <w:pBdr>
          <w:top w:val="nil"/>
          <w:left w:val="nil"/>
          <w:bottom w:val="nil"/>
          <w:right w:val="nil"/>
          <w:between w:val="nil"/>
        </w:pBdr>
        <w:jc w:val="both"/>
      </w:pPr>
    </w:p>
    <w:p w14:paraId="203427AB" w14:textId="77777777" w:rsidR="005D5DF1" w:rsidRPr="002A18F3" w:rsidRDefault="005D5DF1" w:rsidP="005D5DF1">
      <w:pPr>
        <w:jc w:val="center"/>
      </w:pPr>
      <w:r w:rsidRPr="002A18F3">
        <w:rPr>
          <w:b/>
        </w:rPr>
        <w:t>IV SKYRIUS</w:t>
      </w:r>
    </w:p>
    <w:p w14:paraId="0BE29A2D" w14:textId="77777777" w:rsidR="005D5DF1" w:rsidRPr="002A18F3" w:rsidRDefault="005D5DF1" w:rsidP="005D5DF1">
      <w:pPr>
        <w:jc w:val="center"/>
        <w:rPr>
          <w:b/>
        </w:rPr>
      </w:pPr>
      <w:r w:rsidRPr="002A18F3">
        <w:rPr>
          <w:b/>
        </w:rPr>
        <w:t>ALGORITMO DALYVIAI</w:t>
      </w:r>
    </w:p>
    <w:p w14:paraId="0F4155AA" w14:textId="77777777" w:rsidR="005D5DF1" w:rsidRPr="002A18F3" w:rsidRDefault="005D5DF1" w:rsidP="005D5DF1">
      <w:pPr>
        <w:rPr>
          <w:b/>
        </w:rPr>
      </w:pPr>
    </w:p>
    <w:p w14:paraId="58801FC4" w14:textId="77777777" w:rsidR="005D5DF1" w:rsidRPr="002A18F3" w:rsidRDefault="005D5DF1" w:rsidP="005D5DF1">
      <w:pPr>
        <w:pBdr>
          <w:top w:val="nil"/>
          <w:left w:val="nil"/>
          <w:bottom w:val="nil"/>
          <w:right w:val="nil"/>
          <w:between w:val="nil"/>
        </w:pBdr>
        <w:ind w:firstLine="709"/>
        <w:jc w:val="both"/>
        <w:rPr>
          <w:color w:val="9900FF"/>
        </w:rPr>
      </w:pPr>
      <w:r w:rsidRPr="002A18F3">
        <w:t>1</w:t>
      </w:r>
      <w:r w:rsidR="00B56188" w:rsidRPr="002A18F3">
        <w:t>2</w:t>
      </w:r>
      <w:r w:rsidRPr="002A18F3">
        <w:t>. Algoritmo dalyviai skirstomi į pagrindinius ir gretutinius</w:t>
      </w:r>
      <w:r w:rsidRPr="002A18F3">
        <w:rPr>
          <w:color w:val="9900FF"/>
        </w:rPr>
        <w:t>.</w:t>
      </w:r>
    </w:p>
    <w:p w14:paraId="464F8735" w14:textId="77777777" w:rsidR="005D5DF1" w:rsidRPr="002A18F3" w:rsidRDefault="005D5DF1" w:rsidP="005D5DF1">
      <w:pPr>
        <w:pBdr>
          <w:top w:val="nil"/>
          <w:left w:val="nil"/>
          <w:bottom w:val="nil"/>
          <w:right w:val="nil"/>
          <w:between w:val="nil"/>
        </w:pBdr>
        <w:ind w:firstLine="709"/>
        <w:jc w:val="both"/>
      </w:pPr>
      <w:r w:rsidRPr="002A18F3">
        <w:t>1</w:t>
      </w:r>
      <w:r w:rsidR="00B56188" w:rsidRPr="002A18F3">
        <w:t>3</w:t>
      </w:r>
      <w:r w:rsidRPr="002A18F3">
        <w:t xml:space="preserve">. Pagrindiniai Algoritmo dalyviai:  </w:t>
      </w:r>
    </w:p>
    <w:p w14:paraId="7402D065" w14:textId="4B666275" w:rsidR="005D5DF1" w:rsidRPr="002A18F3" w:rsidRDefault="005D5DF1" w:rsidP="005D5DF1">
      <w:pPr>
        <w:ind w:firstLine="709"/>
        <w:jc w:val="both"/>
      </w:pPr>
      <w:r w:rsidRPr="002A18F3">
        <w:t>1</w:t>
      </w:r>
      <w:r w:rsidR="00B56188" w:rsidRPr="002A18F3">
        <w:t>3</w:t>
      </w:r>
      <w:r w:rsidRPr="002A18F3">
        <w:t xml:space="preserve">.1. </w:t>
      </w:r>
      <w:r w:rsidR="00B56188" w:rsidRPr="002A18F3">
        <w:t>Klaipėdos apskrities vyriausiojo policijos komisariato Rietavo policijos komisariatas (toliau – Policija) –</w:t>
      </w:r>
      <w:r w:rsidRPr="002A18F3">
        <w:t xml:space="preserve"> pagrindinė institucija</w:t>
      </w:r>
      <w:r w:rsidR="000D0639">
        <w:t>,</w:t>
      </w:r>
      <w:r w:rsidRPr="002A18F3">
        <w:t xml:space="preserve"> atsakinga už smurto artimoje aplinkoje užkardymą</w:t>
      </w:r>
      <w:r w:rsidR="000D0639">
        <w:t xml:space="preserve"> ir </w:t>
      </w:r>
      <w:r w:rsidRPr="002A18F3">
        <w:t>smurtą patyrusio asmens apsaugos užtikrinimo priemonių taikymą;</w:t>
      </w:r>
    </w:p>
    <w:p w14:paraId="2B01B239" w14:textId="4EF0C6F7" w:rsidR="005D5DF1" w:rsidRPr="002A18F3" w:rsidRDefault="005D5DF1" w:rsidP="005D5DF1">
      <w:pPr>
        <w:ind w:firstLine="709"/>
        <w:jc w:val="both"/>
      </w:pPr>
      <w:r w:rsidRPr="002A18F3">
        <w:t>1</w:t>
      </w:r>
      <w:r w:rsidR="00B56188" w:rsidRPr="002A18F3">
        <w:t>3</w:t>
      </w:r>
      <w:r w:rsidRPr="002A18F3">
        <w:t>.2. Valstybės vaiko teisių apsaugos ir įvaikinimo tarnybos prie Socialinės apsaugos ir darbo ministerijos Telšių apskrities skyrius (toliau – VVTAĮT)</w:t>
      </w:r>
      <w:r w:rsidR="00406E93">
        <w:t xml:space="preserve"> –</w:t>
      </w:r>
      <w:r w:rsidRPr="002A18F3">
        <w:t xml:space="preserve"> pagrindinė institucija, ginanti vaiko teises smurto artimoje aplinkoje atvejais;</w:t>
      </w:r>
    </w:p>
    <w:p w14:paraId="7B1EEE2C" w14:textId="060DD038" w:rsidR="005D5DF1" w:rsidRPr="002A18F3" w:rsidRDefault="005D5DF1" w:rsidP="005D5DF1">
      <w:pPr>
        <w:pBdr>
          <w:top w:val="nil"/>
          <w:left w:val="nil"/>
          <w:bottom w:val="nil"/>
          <w:right w:val="nil"/>
          <w:between w:val="nil"/>
        </w:pBdr>
        <w:ind w:firstLine="709"/>
        <w:jc w:val="both"/>
      </w:pPr>
      <w:r w:rsidRPr="002A18F3">
        <w:t>1</w:t>
      </w:r>
      <w:r w:rsidR="00B56188" w:rsidRPr="002A18F3">
        <w:t>3</w:t>
      </w:r>
      <w:r w:rsidRPr="002A18F3">
        <w:t>.3.</w:t>
      </w:r>
      <w:bookmarkStart w:id="1" w:name="_Hlk134603575"/>
      <w:r w:rsidRPr="002A18F3">
        <w:t xml:space="preserve"> Specializuotos kompleksinės pagalbos centras</w:t>
      </w:r>
      <w:r w:rsidR="00B56188" w:rsidRPr="002A18F3">
        <w:t xml:space="preserve"> </w:t>
      </w:r>
      <w:r w:rsidR="000D0639" w:rsidRPr="002A18F3">
        <w:t>(toliau</w:t>
      </w:r>
      <w:r w:rsidR="000D0639">
        <w:t xml:space="preserve"> – </w:t>
      </w:r>
      <w:r w:rsidR="000D0639" w:rsidRPr="002A18F3">
        <w:t xml:space="preserve">SKPC) </w:t>
      </w:r>
      <w:r w:rsidR="00B56188" w:rsidRPr="002A18F3">
        <w:t>– Telšių krizių centras</w:t>
      </w:r>
      <w:r w:rsidR="00406E93">
        <w:t xml:space="preserve"> </w:t>
      </w:r>
      <w:r w:rsidRPr="002A18F3">
        <w:t>– pagrindinė pagalbos smurtą patyrusiam asmeniui koordinavimo institucija, kai dirbama su vaikų neturinčiomis šeimomis. Kai dirbama su vaikų turinčiomis šeimomis – pagrindinė institucija, atstovaujanti suaugusiojo nukentėjusio asmens interesams</w:t>
      </w:r>
      <w:r w:rsidR="000D0639">
        <w:t>;</w:t>
      </w:r>
    </w:p>
    <w:bookmarkEnd w:id="1"/>
    <w:p w14:paraId="48E0776A" w14:textId="1E24F999" w:rsidR="00D75DD0" w:rsidRDefault="005D5DF1" w:rsidP="00D75DD0">
      <w:pPr>
        <w:ind w:firstLine="709"/>
        <w:jc w:val="both"/>
      </w:pPr>
      <w:r w:rsidRPr="002A18F3">
        <w:t>1</w:t>
      </w:r>
      <w:r w:rsidR="00B56188" w:rsidRPr="002A18F3">
        <w:t>3</w:t>
      </w:r>
      <w:r w:rsidRPr="002A18F3">
        <w:t xml:space="preserve">.4. </w:t>
      </w:r>
      <w:r w:rsidRPr="002A18F3">
        <w:rPr>
          <w:rFonts w:eastAsia="Calibri"/>
        </w:rPr>
        <w:t>Rietavo socialinių paslaugų</w:t>
      </w:r>
      <w:r w:rsidRPr="002A18F3">
        <w:t xml:space="preserve"> centras</w:t>
      </w:r>
      <w:r w:rsidR="00B56188" w:rsidRPr="002A18F3">
        <w:t xml:space="preserve"> – Savivaldybės atvejo vadybos funkcij</w:t>
      </w:r>
      <w:r w:rsidR="00406E93">
        <w:t>a</w:t>
      </w:r>
      <w:r w:rsidR="00B56188" w:rsidRPr="002A18F3">
        <w:t>s, kai dirbama su vaikų turinčiomis šeimomis, atliekanti įstaiga</w:t>
      </w:r>
      <w:r w:rsidRPr="002A18F3">
        <w:t xml:space="preserve"> (toliau</w:t>
      </w:r>
      <w:r w:rsidR="000D0639">
        <w:t xml:space="preserve"> – </w:t>
      </w:r>
      <w:r w:rsidRPr="002A18F3">
        <w:t>AV)</w:t>
      </w:r>
      <w:r w:rsidR="00767F68">
        <w:t>.</w:t>
      </w:r>
    </w:p>
    <w:p w14:paraId="082DC752" w14:textId="77777777" w:rsidR="005D5DF1" w:rsidRPr="002A18F3" w:rsidRDefault="005D5DF1" w:rsidP="00D75DD0">
      <w:pPr>
        <w:pBdr>
          <w:top w:val="nil"/>
          <w:left w:val="nil"/>
          <w:bottom w:val="nil"/>
          <w:right w:val="nil"/>
          <w:between w:val="nil"/>
        </w:pBdr>
        <w:ind w:firstLine="709"/>
        <w:jc w:val="both"/>
      </w:pPr>
      <w:r w:rsidRPr="002A18F3">
        <w:t>1</w:t>
      </w:r>
      <w:r w:rsidR="00422C83" w:rsidRPr="002A18F3">
        <w:t>4</w:t>
      </w:r>
      <w:r w:rsidRPr="002A18F3">
        <w:t>. Gretutiniai algoritmo dalyviai:</w:t>
      </w:r>
    </w:p>
    <w:p w14:paraId="5F443F46" w14:textId="77777777" w:rsidR="005D5DF1" w:rsidRPr="002A18F3" w:rsidRDefault="005D5DF1" w:rsidP="005D5DF1">
      <w:pPr>
        <w:pBdr>
          <w:top w:val="nil"/>
          <w:left w:val="nil"/>
          <w:bottom w:val="nil"/>
          <w:right w:val="nil"/>
          <w:between w:val="nil"/>
        </w:pBdr>
        <w:ind w:firstLine="709"/>
        <w:jc w:val="both"/>
      </w:pPr>
      <w:r w:rsidRPr="002A18F3">
        <w:t>1</w:t>
      </w:r>
      <w:r w:rsidR="00422C83" w:rsidRPr="002A18F3">
        <w:t>4</w:t>
      </w:r>
      <w:r w:rsidRPr="002A18F3">
        <w:t xml:space="preserve">.1. </w:t>
      </w:r>
      <w:bookmarkStart w:id="2" w:name="_Hlk134604009"/>
      <w:r w:rsidRPr="002A18F3">
        <w:t>Savivaldybės administracija;</w:t>
      </w:r>
    </w:p>
    <w:p w14:paraId="583C39E5" w14:textId="1F8D0D72" w:rsidR="005D5DF1" w:rsidRPr="002A18F3" w:rsidRDefault="005D5DF1" w:rsidP="005D5DF1">
      <w:pPr>
        <w:pBdr>
          <w:top w:val="nil"/>
          <w:left w:val="nil"/>
          <w:bottom w:val="nil"/>
          <w:right w:val="nil"/>
          <w:between w:val="nil"/>
        </w:pBdr>
        <w:ind w:firstLine="709"/>
        <w:jc w:val="both"/>
      </w:pPr>
      <w:r w:rsidRPr="002A18F3">
        <w:t>1</w:t>
      </w:r>
      <w:r w:rsidR="00422C83" w:rsidRPr="002A18F3">
        <w:t>4</w:t>
      </w:r>
      <w:r w:rsidRPr="002A18F3">
        <w:t>.2.</w:t>
      </w:r>
      <w:bookmarkEnd w:id="2"/>
      <w:r w:rsidR="000D0639">
        <w:t xml:space="preserve"> </w:t>
      </w:r>
      <w:r w:rsidR="000D0639">
        <w:rPr>
          <w:iCs/>
        </w:rPr>
        <w:t>s</w:t>
      </w:r>
      <w:r w:rsidRPr="002A18F3">
        <w:rPr>
          <w:iCs/>
        </w:rPr>
        <w:t>veikatos priežiūros paslaugas teikiančios įstaigos (ypač bendruomenės slaugytojai ir slaugytojų padėjėjai, taip pat slaugytojai, šeimos gydytojai, odontologai, psichikos sveikatos specialistai)</w:t>
      </w:r>
      <w:r w:rsidRPr="002A18F3">
        <w:t>;</w:t>
      </w:r>
    </w:p>
    <w:p w14:paraId="1985DB63" w14:textId="00614774" w:rsidR="005D5DF1" w:rsidRPr="002A18F3" w:rsidRDefault="005D5DF1" w:rsidP="005D5DF1">
      <w:pPr>
        <w:pBdr>
          <w:top w:val="nil"/>
          <w:left w:val="nil"/>
          <w:bottom w:val="nil"/>
          <w:right w:val="nil"/>
          <w:between w:val="nil"/>
        </w:pBdr>
        <w:ind w:firstLine="709"/>
        <w:jc w:val="both"/>
      </w:pPr>
      <w:r w:rsidRPr="002A18F3">
        <w:t>1</w:t>
      </w:r>
      <w:r w:rsidR="00422C83" w:rsidRPr="002A18F3">
        <w:t>4</w:t>
      </w:r>
      <w:r w:rsidRPr="002A18F3">
        <w:t xml:space="preserve">.3. </w:t>
      </w:r>
      <w:r w:rsidR="000D0639">
        <w:t>š</w:t>
      </w:r>
      <w:r w:rsidRPr="002A18F3">
        <w:t>vietimo įstaigos;</w:t>
      </w:r>
    </w:p>
    <w:p w14:paraId="3F3E2C99" w14:textId="05602F07" w:rsidR="005D5DF1" w:rsidRPr="002A18F3" w:rsidRDefault="005D5DF1" w:rsidP="005D5DF1">
      <w:pPr>
        <w:pBdr>
          <w:top w:val="nil"/>
          <w:left w:val="nil"/>
          <w:bottom w:val="nil"/>
          <w:right w:val="nil"/>
          <w:between w:val="nil"/>
        </w:pBdr>
        <w:ind w:firstLine="709"/>
        <w:jc w:val="both"/>
      </w:pPr>
      <w:r w:rsidRPr="002A18F3">
        <w:t>1</w:t>
      </w:r>
      <w:r w:rsidR="00422C83" w:rsidRPr="002A18F3">
        <w:t>4</w:t>
      </w:r>
      <w:r w:rsidRPr="002A18F3">
        <w:t xml:space="preserve">.4. </w:t>
      </w:r>
      <w:bookmarkStart w:id="3" w:name="_Hlk134604109"/>
      <w:r w:rsidR="000D0639">
        <w:t>s</w:t>
      </w:r>
      <w:r w:rsidRPr="002A18F3">
        <w:t xml:space="preserve">ocialines paslaugas teikiančios įstaigos; </w:t>
      </w:r>
      <w:bookmarkEnd w:id="3"/>
    </w:p>
    <w:p w14:paraId="4F41B5EF" w14:textId="56A69F0C" w:rsidR="005D5DF1" w:rsidRPr="002A18F3" w:rsidRDefault="005D5DF1" w:rsidP="005D5DF1">
      <w:pPr>
        <w:pBdr>
          <w:top w:val="nil"/>
          <w:left w:val="nil"/>
          <w:bottom w:val="nil"/>
          <w:right w:val="nil"/>
          <w:between w:val="nil"/>
        </w:pBdr>
        <w:ind w:firstLine="709"/>
        <w:jc w:val="both"/>
      </w:pPr>
      <w:r w:rsidRPr="002A18F3">
        <w:t>1</w:t>
      </w:r>
      <w:r w:rsidR="00422C83" w:rsidRPr="002A18F3">
        <w:t>4</w:t>
      </w:r>
      <w:r w:rsidRPr="002A18F3">
        <w:t xml:space="preserve">.5. </w:t>
      </w:r>
      <w:bookmarkStart w:id="4" w:name="_Hlk134604198"/>
      <w:r w:rsidR="000D0639">
        <w:t>k</w:t>
      </w:r>
      <w:r w:rsidRPr="002A18F3">
        <w:t>itos įstaigos (seniūnijų darbuotojai, negalios NVO darbuotojai</w:t>
      </w:r>
      <w:r w:rsidR="00422C83" w:rsidRPr="002A18F3">
        <w:t>, probacijos tarnybos pareigūnai ir kt.</w:t>
      </w:r>
      <w:r w:rsidRPr="002A18F3">
        <w:t>)</w:t>
      </w:r>
      <w:r w:rsidR="000D0639">
        <w:t>.</w:t>
      </w:r>
    </w:p>
    <w:bookmarkEnd w:id="4"/>
    <w:p w14:paraId="137E0837" w14:textId="77777777" w:rsidR="00D73309" w:rsidRPr="002A18F3" w:rsidRDefault="00D73309" w:rsidP="005D5DF1">
      <w:pPr>
        <w:jc w:val="both"/>
      </w:pPr>
    </w:p>
    <w:p w14:paraId="650DDF73" w14:textId="77777777" w:rsidR="005D5DF1" w:rsidRPr="002A18F3" w:rsidRDefault="005D5DF1" w:rsidP="005D5DF1">
      <w:pPr>
        <w:jc w:val="center"/>
        <w:rPr>
          <w:b/>
        </w:rPr>
      </w:pPr>
      <w:r w:rsidRPr="002A18F3">
        <w:rPr>
          <w:b/>
        </w:rPr>
        <w:t>V SKYRIUS</w:t>
      </w:r>
    </w:p>
    <w:p w14:paraId="604224D4" w14:textId="77777777" w:rsidR="005D5DF1" w:rsidRPr="002A18F3" w:rsidRDefault="005D5DF1" w:rsidP="005D5DF1">
      <w:pPr>
        <w:jc w:val="center"/>
        <w:rPr>
          <w:b/>
        </w:rPr>
      </w:pPr>
      <w:r w:rsidRPr="002A18F3">
        <w:rPr>
          <w:b/>
        </w:rPr>
        <w:t>KOMPLEKSINĖ PAGALB</w:t>
      </w:r>
      <w:r w:rsidR="007D641E" w:rsidRPr="002A18F3">
        <w:rPr>
          <w:b/>
        </w:rPr>
        <w:t>A</w:t>
      </w:r>
      <w:r w:rsidRPr="002A18F3">
        <w:rPr>
          <w:b/>
        </w:rPr>
        <w:t xml:space="preserve"> NUKENTĖJUSIEMS NUO SMURTO ARTIMOJE APLINKOJE</w:t>
      </w:r>
    </w:p>
    <w:p w14:paraId="648BC1FD" w14:textId="77777777" w:rsidR="005D5DF1" w:rsidRPr="002A18F3" w:rsidRDefault="005D5DF1" w:rsidP="005D5DF1">
      <w:pPr>
        <w:jc w:val="both"/>
      </w:pPr>
    </w:p>
    <w:p w14:paraId="609DF31B" w14:textId="01E7EAEA" w:rsidR="005D5DF1" w:rsidRPr="002A18F3" w:rsidRDefault="005D5DF1" w:rsidP="005D5DF1">
      <w:pPr>
        <w:ind w:firstLine="720"/>
        <w:jc w:val="both"/>
      </w:pPr>
      <w:r w:rsidRPr="002A18F3">
        <w:t>1</w:t>
      </w:r>
      <w:r w:rsidR="00767F68">
        <w:t>5</w:t>
      </w:r>
      <w:r w:rsidRPr="002A18F3">
        <w:t xml:space="preserve">. SKPC siūlo specializuotą kompleksinę pagalbą ir ją teikia nukentėjusiam asmeniui sutikus. Pagalba: konsultanto psichologo, teisininko konsultacijos, įgalinimas spręsti problemą, nukreipimas į kitas įstaigas dėl paslaugų. SKPC dėl pagalbos suteikimo, pagal poreikį, komunikuoja su seniūnijomis, socialinių paslaugų centru ir kt. Nukentėjusiam asmeniui atsisakius pagalbos SKPC pakartotinai kontaktuoja ir aiškinasi pagalbos poreikį. Jei nuo smurto artimoje aplinkoje nukentėjo ir vaikai, SKPC bendradarbiauja su pagalbos teikimą koordinuojančiu AV, kadangi SKPC tokiu atveju atstovauja suaugusiojo asmens interesus. </w:t>
      </w:r>
      <w:r w:rsidR="00E31593" w:rsidRPr="002A18F3">
        <w:t>Teikia grįžtamąją informaciją Rietavo savivaldybės smurto artimoje aplinkoje prevencijos komisijai (toliau – Komisija)</w:t>
      </w:r>
      <w:r w:rsidR="0068092E" w:rsidRPr="002A18F3">
        <w:t xml:space="preserve"> apie pastebėtas problemas ar spragas pagalbos sistemoje, susijusias su specializuotos pagalbos teikimu.</w:t>
      </w:r>
    </w:p>
    <w:p w14:paraId="268437BD" w14:textId="5EE61AAB" w:rsidR="00B86789" w:rsidRPr="002A18F3" w:rsidRDefault="005D5DF1" w:rsidP="005D5DF1">
      <w:pPr>
        <w:ind w:firstLine="720"/>
        <w:jc w:val="both"/>
      </w:pPr>
      <w:r w:rsidRPr="002A18F3">
        <w:lastRenderedPageBreak/>
        <w:t>1</w:t>
      </w:r>
      <w:r w:rsidR="00767F68">
        <w:t>6</w:t>
      </w:r>
      <w:r w:rsidRPr="002A18F3">
        <w:t>. VVTAĮT</w:t>
      </w:r>
      <w:r w:rsidR="009F3652" w:rsidRPr="002A18F3">
        <w:t>, gavusi pranešimą apie vaiką nukentėjusį nuo smurto artimoje aplinkoje, vykdo funkcijas</w:t>
      </w:r>
      <w:r w:rsidR="000D0639">
        <w:t>,</w:t>
      </w:r>
      <w:r w:rsidR="009F3652" w:rsidRPr="002A18F3">
        <w:t xml:space="preserve"> numatytas </w:t>
      </w:r>
      <w:r w:rsidR="000D0639">
        <w:t>Lietuvos Respublikos v</w:t>
      </w:r>
      <w:r w:rsidR="009F3652" w:rsidRPr="002A18F3">
        <w:t>aiko teisių apsaugos pagrindų įstatymo 36 ir 36</w:t>
      </w:r>
      <w:r w:rsidR="00406E93">
        <w:t>¹</w:t>
      </w:r>
      <w:r w:rsidR="009F3652" w:rsidRPr="002A18F3">
        <w:t xml:space="preserve"> str</w:t>
      </w:r>
      <w:r w:rsidR="000D0639">
        <w:t>aipsniuose</w:t>
      </w:r>
      <w:r w:rsidR="00301C36">
        <w:t>,</w:t>
      </w:r>
      <w:r w:rsidR="009F3652" w:rsidRPr="002A18F3">
        <w:t xml:space="preserve"> ir atlieka numatytus veiksmus pagal VVTAĮT tarnyboje galiojantį, direktoriaus patvirtintą, vidinį veiksmų algoritmą kai gaunamas pranešimas apie galimą smurtą artimoje aplinkoje. </w:t>
      </w:r>
      <w:r w:rsidR="003247DD" w:rsidRPr="002A18F3">
        <w:t xml:space="preserve"> Esant poreikiui</w:t>
      </w:r>
      <w:r w:rsidR="000D0639">
        <w:t>,</w:t>
      </w:r>
      <w:r w:rsidR="003247DD" w:rsidRPr="002A18F3">
        <w:t xml:space="preserve"> į</w:t>
      </w:r>
      <w:r w:rsidR="0068092E" w:rsidRPr="002A18F3">
        <w:t>vertina vaiko situaciją ir interesus</w:t>
      </w:r>
      <w:r w:rsidR="003247DD" w:rsidRPr="002A18F3">
        <w:t>, priima sprendimus</w:t>
      </w:r>
      <w:r w:rsidR="000D0639">
        <w:t>,</w:t>
      </w:r>
      <w:r w:rsidR="003247DD" w:rsidRPr="002A18F3">
        <w:t xml:space="preserve"> užtikrinančius vaiko saugumą.</w:t>
      </w:r>
      <w:r w:rsidR="0068092E" w:rsidRPr="002A18F3">
        <w:t xml:space="preserve"> Taip pat informuoja vaiko tėvus ar kitus atstovus pagal įstatymą apie suteikiamą pagalbą, bendradarbiauja su SKPC. Dalyvauja atvejo aptarimuose</w:t>
      </w:r>
      <w:r w:rsidR="00B86789" w:rsidRPr="002A18F3">
        <w:t>, teikia informaciją apie vaiko situaciją AV.</w:t>
      </w:r>
    </w:p>
    <w:p w14:paraId="395B1AD6" w14:textId="7B090AFD" w:rsidR="00B86789" w:rsidRPr="002A18F3" w:rsidRDefault="005D5DF1" w:rsidP="005D5DF1">
      <w:pPr>
        <w:ind w:firstLine="720"/>
        <w:jc w:val="both"/>
      </w:pPr>
      <w:r w:rsidRPr="002A18F3">
        <w:t>1</w:t>
      </w:r>
      <w:r w:rsidR="00767F68">
        <w:t>7</w:t>
      </w:r>
      <w:r w:rsidRPr="002A18F3">
        <w:t xml:space="preserve">. </w:t>
      </w:r>
      <w:r w:rsidR="00B86789" w:rsidRPr="002A18F3">
        <w:t>AV</w:t>
      </w:r>
      <w:r w:rsidR="00F84708">
        <w:t>,</w:t>
      </w:r>
      <w:r w:rsidR="00B86789" w:rsidRPr="002A18F3">
        <w:t xml:space="preserve"> gavusi informaciją apie šeimoje, kurioje yra vaikų, smurto artimoje aplinkoje atvejį, paskiria atvejo vadybininką. Atvejo vadybininkas įvertin</w:t>
      </w:r>
      <w:r w:rsidR="006B047C" w:rsidRPr="002A18F3">
        <w:t>a</w:t>
      </w:r>
      <w:r w:rsidR="00B86789" w:rsidRPr="002A18F3">
        <w:t xml:space="preserve"> pagalbos poreikius</w:t>
      </w:r>
      <w:r w:rsidR="006B047C" w:rsidRPr="002A18F3">
        <w:t xml:space="preserve"> šeimai</w:t>
      </w:r>
      <w:r w:rsidR="00B86789" w:rsidRPr="002A18F3">
        <w:t>. Rengia pagalbos planą, į kurį įtraukiamos reikalingos paslaugos (socialinės, psichologinės, specializuota kompleksinė pagalba, sveikatos priežiūra, teisinė konsultacija, užimtumo klausimų sprendimas ir kt.). Koordinuoja pagalbos plano įgyvendinimą, organizuoja atvejo aptarimus, kviečia jose dalyvauti SKPC specialistą, seniūnijos darbuotoją ir kitus reikalingus specialistus</w:t>
      </w:r>
      <w:r w:rsidR="00205BA3" w:rsidRPr="002A18F3">
        <w:t>, paskirsto atsakomybę už atskiras pagalbos priemones. Stebi kaip vykdomas pagalbos planas, reguliariai bendradarbiauja su nukentėjusiu asmeniu, jo šeima, į pagalbos teikimą įtrauktomis institucijomis, prireikus inicijuoja plano koregavimą. Užbaigia atvejo vadybą tik įsitikinę, kad nukentėjusiam asmeniui nebekyla smurto grėsmė ir kad suteikta reikalinga pagalba.</w:t>
      </w:r>
    </w:p>
    <w:p w14:paraId="77216106" w14:textId="77777777" w:rsidR="005D5DF1" w:rsidRPr="002A18F3" w:rsidRDefault="005D5DF1" w:rsidP="005D5DF1">
      <w:pPr>
        <w:jc w:val="both"/>
      </w:pPr>
    </w:p>
    <w:p w14:paraId="569428DA" w14:textId="77777777" w:rsidR="005D5DF1" w:rsidRPr="002A18F3" w:rsidRDefault="005D5DF1" w:rsidP="005D5DF1">
      <w:pPr>
        <w:jc w:val="center"/>
        <w:rPr>
          <w:b/>
        </w:rPr>
      </w:pPr>
      <w:r w:rsidRPr="002A18F3">
        <w:rPr>
          <w:b/>
        </w:rPr>
        <w:t>VI SKYRIUS</w:t>
      </w:r>
    </w:p>
    <w:p w14:paraId="0CF00ED6" w14:textId="77777777" w:rsidR="005D5DF1" w:rsidRPr="002A18F3" w:rsidRDefault="005D5DF1" w:rsidP="005D5DF1">
      <w:pPr>
        <w:jc w:val="center"/>
        <w:rPr>
          <w:b/>
        </w:rPr>
      </w:pPr>
      <w:r w:rsidRPr="002A18F3">
        <w:rPr>
          <w:b/>
        </w:rPr>
        <w:t>ALGORITMO DALYVIŲ VEIKSMAI SUŽINOJUS APIE SMURTĄ ARTIMOJE APLINKOJE</w:t>
      </w:r>
    </w:p>
    <w:p w14:paraId="7075E0D6" w14:textId="77777777" w:rsidR="005D5DF1" w:rsidRPr="002A18F3" w:rsidRDefault="005D5DF1" w:rsidP="005D5DF1">
      <w:pPr>
        <w:jc w:val="center"/>
        <w:rPr>
          <w:b/>
        </w:rPr>
      </w:pPr>
    </w:p>
    <w:p w14:paraId="1A9F09B8" w14:textId="4711EE5B" w:rsidR="005D5DF1" w:rsidRPr="002A18F3" w:rsidRDefault="004D72B4" w:rsidP="006C1F66">
      <w:pPr>
        <w:ind w:firstLine="709"/>
        <w:jc w:val="both"/>
      </w:pPr>
      <w:r>
        <w:t>1</w:t>
      </w:r>
      <w:r w:rsidR="00767F68">
        <w:t>8</w:t>
      </w:r>
      <w:r w:rsidR="005D5DF1" w:rsidRPr="002A18F3">
        <w:t>.</w:t>
      </w:r>
      <w:r w:rsidR="00E4117C">
        <w:t xml:space="preserve"> </w:t>
      </w:r>
      <w:r w:rsidR="00D81468" w:rsidRPr="002A18F3">
        <w:t>Sužinojus atvejį apie galimai įvykusį ar vykstantį smurtą artimoje aplinkoje, visi Algoritmo dalyviai privalo veikti greitai, koordinuotai ir pagal savo kompetenciją:</w:t>
      </w:r>
    </w:p>
    <w:p w14:paraId="6244A2D8" w14:textId="7C98E364" w:rsidR="00D81468" w:rsidRDefault="004D72B4" w:rsidP="001A1E5A">
      <w:pPr>
        <w:ind w:firstLine="709"/>
        <w:jc w:val="both"/>
      </w:pPr>
      <w:r>
        <w:t>1</w:t>
      </w:r>
      <w:r w:rsidR="00767F68">
        <w:t>8</w:t>
      </w:r>
      <w:r w:rsidR="00D81468" w:rsidRPr="002A18F3">
        <w:t xml:space="preserve">.1. </w:t>
      </w:r>
      <w:r w:rsidR="001A1E5A" w:rsidRPr="001A1E5A">
        <w:t>Policija (Bendrojo pagalbos centro (toliau – BPC) skambučio atveju): Bendrasis pagalbos centras 112, gavęs pranešimą apie smurtą artimoje aplinkoje, perduoda jį Policijai. Policijos pareigūnai nedelsdami atvyksta į įvykio vietą. Esant poreikiui, Policija informuoja SKPC apie įvykį ir perduoda nukentėjusio asmens kontaktus; taip pat informuoja VVTAĮT, jeigu į įvykį įtrauktas vaikas.</w:t>
      </w:r>
      <w:r w:rsidR="001A1E5A">
        <w:t xml:space="preserve"> </w:t>
      </w:r>
      <w:r w:rsidR="009C04CB" w:rsidRPr="002A18F3">
        <w:t>Policijos pareigūnai įvertina situaciją vietoje, prireikus sulaiko smurtautoją, užtikrina nukentėjusiojo apsaugą (prireikus – iškviečia greitąją medicinos pagalbą). Pareigūnai informuoja nukentėjusį asmenį, kad su juo susisieks SKPC specialistai, pateikia nukentėjusiajam SKPC kontaktus ir informuoja apie teikiamą pagalbą. Nukentėjusiam sutikus, organizuojamas jo nukreipimas į specializuotą pagalbą. Policija, esant pagrindui, inicijuoja apsaugos nuo smurto orderio išdavimą smurtautojui</w:t>
      </w:r>
      <w:r w:rsidR="002B6649">
        <w:t>;</w:t>
      </w:r>
    </w:p>
    <w:p w14:paraId="1496B8B6" w14:textId="012010A2" w:rsidR="001A1E5A" w:rsidRPr="002A18F3" w:rsidRDefault="001A1E5A" w:rsidP="001A1E5A">
      <w:pPr>
        <w:ind w:firstLine="709"/>
        <w:jc w:val="both"/>
      </w:pPr>
      <w:r>
        <w:t>1</w:t>
      </w:r>
      <w:r w:rsidR="00767F68">
        <w:t>8</w:t>
      </w:r>
      <w:r>
        <w:t xml:space="preserve">.2. </w:t>
      </w:r>
      <w:r w:rsidRPr="001A1E5A">
        <w:t>Policija (kitais atvejais): jeigu bet kuris Algoritmo dalyvis tiesiogiai sužino apie smurto atvejį, jis nedelsiant skambina</w:t>
      </w:r>
      <w:r w:rsidR="00596485">
        <w:t xml:space="preserve"> į BPC telefonu</w:t>
      </w:r>
      <w:r w:rsidRPr="001A1E5A">
        <w:t xml:space="preserve"> 112. </w:t>
      </w:r>
      <w:r w:rsidR="00596485">
        <w:t xml:space="preserve">BPC perduoda informaciją Policijai. </w:t>
      </w:r>
      <w:r w:rsidRPr="001A1E5A">
        <w:t>Tolesni Policijos veiksmai – kaip nurodyta 19.1 papunktyje;</w:t>
      </w:r>
    </w:p>
    <w:p w14:paraId="0F02994D" w14:textId="5F4173D7" w:rsidR="005D5DF1" w:rsidRPr="002A18F3" w:rsidRDefault="00767F68" w:rsidP="00914068">
      <w:pPr>
        <w:pBdr>
          <w:top w:val="nil"/>
          <w:left w:val="nil"/>
          <w:bottom w:val="nil"/>
          <w:right w:val="nil"/>
          <w:between w:val="nil"/>
        </w:pBdr>
        <w:ind w:firstLine="720"/>
        <w:jc w:val="both"/>
        <w:rPr>
          <w:highlight w:val="yellow"/>
        </w:rPr>
      </w:pPr>
      <w:bookmarkStart w:id="5" w:name="_Hlk134605636"/>
      <w:r>
        <w:t>19</w:t>
      </w:r>
      <w:r w:rsidR="00914068" w:rsidRPr="002A18F3">
        <w:t xml:space="preserve">. </w:t>
      </w:r>
      <w:bookmarkStart w:id="6" w:name="_Hlk195863630"/>
      <w:r w:rsidR="005D5DF1" w:rsidRPr="002A18F3">
        <w:t>VVTAĮT, gav</w:t>
      </w:r>
      <w:r w:rsidR="00CB2308" w:rsidRPr="002A18F3">
        <w:t>usi pranešimą</w:t>
      </w:r>
      <w:r w:rsidR="003247DD" w:rsidRPr="002A18F3">
        <w:t xml:space="preserve"> apie</w:t>
      </w:r>
      <w:r w:rsidR="00CB2308" w:rsidRPr="002A18F3">
        <w:t xml:space="preserve"> vaiką nukentėjusį nuo smurto artimoje aplinkoje, vykdo funkcijas</w:t>
      </w:r>
      <w:r w:rsidR="00A427C6">
        <w:t>,</w:t>
      </w:r>
      <w:r w:rsidR="00CB2308" w:rsidRPr="002A18F3">
        <w:t xml:space="preserve"> numatytas L</w:t>
      </w:r>
      <w:r w:rsidR="00A427C6">
        <w:t>ietuvos Respublikos</w:t>
      </w:r>
      <w:r w:rsidR="00CB2308" w:rsidRPr="002A18F3">
        <w:t xml:space="preserve"> </w:t>
      </w:r>
      <w:r w:rsidR="00A427C6">
        <w:t>v</w:t>
      </w:r>
      <w:r w:rsidR="00CB2308" w:rsidRPr="002A18F3">
        <w:t>aiko teisių apsaugos pagrindų įstatymo 36</w:t>
      </w:r>
      <w:r w:rsidR="00E4117C">
        <w:t xml:space="preserve"> ir</w:t>
      </w:r>
      <w:r w:rsidR="00CB2308" w:rsidRPr="002A18F3">
        <w:t xml:space="preserve"> </w:t>
      </w:r>
      <w:r w:rsidR="00E4117C" w:rsidRPr="00E4117C">
        <w:rPr>
          <w:bCs/>
          <w:color w:val="000000"/>
          <w:bdr w:val="none" w:sz="0" w:space="0" w:color="auto" w:frame="1"/>
        </w:rPr>
        <w:t>36</w:t>
      </w:r>
      <w:r w:rsidR="00E4117C" w:rsidRPr="00E4117C">
        <w:rPr>
          <w:bCs/>
          <w:color w:val="000000"/>
          <w:bdr w:val="none" w:sz="0" w:space="0" w:color="auto" w:frame="1"/>
          <w:vertAlign w:val="superscript"/>
        </w:rPr>
        <w:t>1</w:t>
      </w:r>
      <w:r w:rsidR="00CB2308" w:rsidRPr="002A18F3">
        <w:t xml:space="preserve"> str</w:t>
      </w:r>
      <w:r w:rsidR="00A427C6">
        <w:t>aipsniuose</w:t>
      </w:r>
      <w:r w:rsidR="00301C36">
        <w:t>,</w:t>
      </w:r>
      <w:r w:rsidR="00CB2308" w:rsidRPr="002A18F3">
        <w:t xml:space="preserve"> ir atlieka numatytus veiksmus pagal </w:t>
      </w:r>
      <w:r w:rsidR="003247DD" w:rsidRPr="002A18F3">
        <w:t xml:space="preserve">VVTAĮT </w:t>
      </w:r>
      <w:r w:rsidR="006B047C" w:rsidRPr="002A18F3">
        <w:t xml:space="preserve">tarnyboje </w:t>
      </w:r>
      <w:r w:rsidR="003247DD" w:rsidRPr="002A18F3">
        <w:t>galiojantį</w:t>
      </w:r>
      <w:r w:rsidR="00CB2308" w:rsidRPr="002A18F3">
        <w:t xml:space="preserve">, direktoriaus patvirtintą, </w:t>
      </w:r>
      <w:r w:rsidR="003247DD" w:rsidRPr="002A18F3">
        <w:t>vidinį veiksmų algoritmą</w:t>
      </w:r>
      <w:r w:rsidR="00A427C6">
        <w:t>,</w:t>
      </w:r>
      <w:r w:rsidR="00CB2308" w:rsidRPr="002A18F3">
        <w:t xml:space="preserve"> kai gaunamas pranešimas apie galimą smurtą artimoje aplinkoje</w:t>
      </w:r>
      <w:r w:rsidR="003247DD" w:rsidRPr="002A18F3">
        <w:t xml:space="preserve">. </w:t>
      </w:r>
      <w:bookmarkEnd w:id="6"/>
    </w:p>
    <w:p w14:paraId="71BFDE0F" w14:textId="17EA04DA" w:rsidR="005D5DF1" w:rsidRPr="002A18F3" w:rsidRDefault="007D123C" w:rsidP="006C1F66">
      <w:pPr>
        <w:pBdr>
          <w:top w:val="nil"/>
          <w:left w:val="nil"/>
          <w:bottom w:val="nil"/>
          <w:right w:val="nil"/>
          <w:between w:val="nil"/>
        </w:pBdr>
        <w:ind w:firstLine="720"/>
        <w:jc w:val="both"/>
        <w:rPr>
          <w:highlight w:val="yellow"/>
        </w:rPr>
      </w:pPr>
      <w:r>
        <w:t>2</w:t>
      </w:r>
      <w:r w:rsidR="00767F68">
        <w:t>0</w:t>
      </w:r>
      <w:r w:rsidR="005D5DF1" w:rsidRPr="002A18F3">
        <w:t xml:space="preserve">. SKPC kontaktuoja ir palaiko ryšį su nukentėjusiu suaugusiu asmeniu, teikia specializuotą kompleksinę pagalbą. Paaiškėjus, kad nukentėjo pilnametis asmuo su negalia, su asmens sutikimu, informuoja Seniūnijos darbuotoją.  </w:t>
      </w:r>
    </w:p>
    <w:p w14:paraId="43569F25" w14:textId="3F271812" w:rsidR="005D5DF1" w:rsidRPr="002A18F3" w:rsidRDefault="006B047C" w:rsidP="006C1F66">
      <w:pPr>
        <w:pBdr>
          <w:top w:val="nil"/>
          <w:left w:val="nil"/>
          <w:bottom w:val="nil"/>
          <w:right w:val="nil"/>
          <w:between w:val="nil"/>
        </w:pBdr>
        <w:ind w:firstLine="720"/>
        <w:jc w:val="both"/>
      </w:pPr>
      <w:r w:rsidRPr="002A18F3">
        <w:t>2</w:t>
      </w:r>
      <w:r w:rsidR="00767F68">
        <w:t>1</w:t>
      </w:r>
      <w:r w:rsidR="005D5DF1" w:rsidRPr="002A18F3">
        <w:t>. Algoritme dalyvaujančios institucijos vadovaujasi L</w:t>
      </w:r>
      <w:r w:rsidR="00A427C6">
        <w:t>ietuvos Respublikos</w:t>
      </w:r>
      <w:r w:rsidR="005D5DF1" w:rsidRPr="002A18F3">
        <w:t xml:space="preserve"> asmens duomenų teisinės apsaugos įstatymu bei kitais L</w:t>
      </w:r>
      <w:r w:rsidR="00A427C6">
        <w:t xml:space="preserve">ietuvos </w:t>
      </w:r>
      <w:r w:rsidR="005D5DF1" w:rsidRPr="002A18F3">
        <w:t>R</w:t>
      </w:r>
      <w:r w:rsidR="00A427C6">
        <w:t>espublikos</w:t>
      </w:r>
      <w:r w:rsidR="005D5DF1" w:rsidRPr="002A18F3">
        <w:t xml:space="preserve"> teisės aktais, todėl asmens duomenis gali atskleisti ir perduoti tik tiems subjektams, kurie įstatymų numatyta tvarka turi teisę juos gauti. </w:t>
      </w:r>
    </w:p>
    <w:p w14:paraId="6D2433AB" w14:textId="790DB0F0" w:rsidR="005D5DF1" w:rsidRPr="002A18F3" w:rsidRDefault="007D123C" w:rsidP="006C1F66">
      <w:pPr>
        <w:ind w:firstLine="720"/>
        <w:jc w:val="both"/>
      </w:pPr>
      <w:r>
        <w:t>2</w:t>
      </w:r>
      <w:r w:rsidR="00767F68">
        <w:t>2</w:t>
      </w:r>
      <w:r w:rsidR="005D5DF1" w:rsidRPr="002A18F3">
        <w:t>. Siekdamos atlikti smurto artimoje aplinkoje atvejų tyrimą, užtikrinti smurtą patyrusių asmenų saugumą ir jiems suteikti veiksmingą koordinuotą pagalbą, institucijos</w:t>
      </w:r>
      <w:r w:rsidR="006B047C" w:rsidRPr="002A18F3">
        <w:t xml:space="preserve">, </w:t>
      </w:r>
      <w:r w:rsidR="005D5DF1" w:rsidRPr="002A18F3">
        <w:t>organizacijos</w:t>
      </w:r>
      <w:r w:rsidR="006B047C" w:rsidRPr="002A18F3">
        <w:t xml:space="preserve">, </w:t>
      </w:r>
      <w:r w:rsidR="005D5DF1" w:rsidRPr="002A18F3">
        <w:t>įstaigos turi dalintis konfidencialia informacija (</w:t>
      </w:r>
      <w:r w:rsidR="003416DC">
        <w:t>3</w:t>
      </w:r>
      <w:r w:rsidR="005D5DF1" w:rsidRPr="002A18F3">
        <w:t xml:space="preserve"> priedas).</w:t>
      </w:r>
      <w:r w:rsidR="006B047C" w:rsidRPr="002A18F3">
        <w:t xml:space="preserve"> Siekiama, kad per pirmąsias 1</w:t>
      </w:r>
      <w:r w:rsidR="00A427C6">
        <w:t>–</w:t>
      </w:r>
      <w:r w:rsidR="006B047C" w:rsidRPr="002A18F3">
        <w:t>3 dienas po įvykio visi atsakingi specialistai žinotų apie atvejį ir bendradarbiautų teikiant pagalbą.</w:t>
      </w:r>
    </w:p>
    <w:p w14:paraId="20DF102C" w14:textId="535AC4EF" w:rsidR="00C658C4" w:rsidRPr="002A18F3" w:rsidRDefault="00C658C4" w:rsidP="00C658C4">
      <w:pPr>
        <w:ind w:firstLine="720"/>
        <w:jc w:val="both"/>
      </w:pPr>
      <w:r w:rsidRPr="002A18F3">
        <w:t xml:space="preserve">Visi pagrindinių Algoritmo dalyvių kontaktiniai duomenys pateikiami </w:t>
      </w:r>
      <w:r w:rsidR="003416DC">
        <w:t>1</w:t>
      </w:r>
      <w:r w:rsidRPr="002A18F3">
        <w:t xml:space="preserve"> priede.</w:t>
      </w:r>
    </w:p>
    <w:p w14:paraId="287C34F0" w14:textId="667DCC20" w:rsidR="00C658C4" w:rsidRPr="002A18F3" w:rsidRDefault="00C658C4" w:rsidP="00C658C4">
      <w:pPr>
        <w:ind w:firstLine="720"/>
        <w:jc w:val="both"/>
      </w:pPr>
      <w:r w:rsidRPr="002A18F3">
        <w:t>Veiksmų algoritmai</w:t>
      </w:r>
      <w:r w:rsidR="00A427C6">
        <w:t>,</w:t>
      </w:r>
      <w:r w:rsidRPr="002A18F3">
        <w:t xml:space="preserve"> sužinojus apie smurtą artimoje aplinkoje</w:t>
      </w:r>
      <w:r w:rsidR="00A427C6">
        <w:t>,</w:t>
      </w:r>
      <w:r w:rsidRPr="002A18F3">
        <w:t xml:space="preserve"> pateikiami </w:t>
      </w:r>
      <w:r w:rsidR="003416DC">
        <w:t>2</w:t>
      </w:r>
      <w:r w:rsidRPr="002A18F3">
        <w:t xml:space="preserve"> priede.</w:t>
      </w:r>
    </w:p>
    <w:bookmarkEnd w:id="5"/>
    <w:p w14:paraId="4007A392" w14:textId="77777777" w:rsidR="00C658C4" w:rsidRPr="002A18F3" w:rsidRDefault="00C658C4" w:rsidP="005D5DF1">
      <w:pPr>
        <w:pBdr>
          <w:top w:val="nil"/>
          <w:left w:val="nil"/>
          <w:bottom w:val="nil"/>
          <w:right w:val="nil"/>
          <w:between w:val="nil"/>
        </w:pBdr>
        <w:jc w:val="both"/>
        <w:rPr>
          <w:color w:val="FF0000"/>
        </w:rPr>
      </w:pPr>
    </w:p>
    <w:p w14:paraId="001ADD5A" w14:textId="77777777" w:rsidR="005D5DF1" w:rsidRPr="002A18F3" w:rsidRDefault="005D5DF1" w:rsidP="005D5DF1">
      <w:pPr>
        <w:jc w:val="center"/>
      </w:pPr>
      <w:r w:rsidRPr="002A18F3">
        <w:rPr>
          <w:b/>
        </w:rPr>
        <w:lastRenderedPageBreak/>
        <w:t>VII SKYRIUS</w:t>
      </w:r>
    </w:p>
    <w:p w14:paraId="21AA79D9" w14:textId="77777777" w:rsidR="005D5DF1" w:rsidRPr="002A18F3" w:rsidRDefault="005D5DF1" w:rsidP="005D5DF1">
      <w:pPr>
        <w:jc w:val="center"/>
      </w:pPr>
      <w:r w:rsidRPr="002A18F3">
        <w:rPr>
          <w:b/>
        </w:rPr>
        <w:t xml:space="preserve">SMURTO ARTIMOJE APLINKOJE PREVENCIJOS </w:t>
      </w:r>
      <w:bookmarkStart w:id="7" w:name="_Hlk134607384"/>
      <w:r w:rsidRPr="002A18F3">
        <w:rPr>
          <w:b/>
        </w:rPr>
        <w:t>KOMISIJA</w:t>
      </w:r>
      <w:bookmarkEnd w:id="7"/>
    </w:p>
    <w:p w14:paraId="24113D7F" w14:textId="77777777" w:rsidR="005D5DF1" w:rsidRPr="002A18F3" w:rsidRDefault="005D5DF1" w:rsidP="005D5DF1">
      <w:pPr>
        <w:jc w:val="center"/>
        <w:rPr>
          <w:b/>
        </w:rPr>
      </w:pPr>
    </w:p>
    <w:p w14:paraId="4470F3D3" w14:textId="37333998" w:rsidR="00966FDD" w:rsidRPr="002A18F3" w:rsidRDefault="007D123C" w:rsidP="005D5DF1">
      <w:pPr>
        <w:ind w:firstLine="720"/>
        <w:jc w:val="both"/>
      </w:pPr>
      <w:bookmarkStart w:id="8" w:name="_Hlk134607491"/>
      <w:r>
        <w:t>2</w:t>
      </w:r>
      <w:r w:rsidR="00767F68">
        <w:t>3</w:t>
      </w:r>
      <w:r w:rsidR="005D5DF1" w:rsidRPr="002A18F3">
        <w:t xml:space="preserve">. </w:t>
      </w:r>
      <w:r w:rsidR="00966FDD" w:rsidRPr="002A18F3">
        <w:t>Savivaldybėje veikia Smurto artimoje aplinkoje prevencijos komisija. Jos sudėt</w:t>
      </w:r>
      <w:r w:rsidR="00A427C6">
        <w:t>is</w:t>
      </w:r>
      <w:r w:rsidR="00966FDD" w:rsidRPr="002A18F3">
        <w:t>, funkcij</w:t>
      </w:r>
      <w:r w:rsidR="00A427C6">
        <w:t>o</w:t>
      </w:r>
      <w:r w:rsidR="00966FDD" w:rsidRPr="002A18F3">
        <w:t>s, teis</w:t>
      </w:r>
      <w:r w:rsidR="00A427C6">
        <w:t>ė</w:t>
      </w:r>
      <w:r w:rsidR="00966FDD" w:rsidRPr="002A18F3">
        <w:t>s ir darbo organizavim</w:t>
      </w:r>
      <w:r w:rsidR="00A427C6">
        <w:t>as</w:t>
      </w:r>
      <w:r w:rsidR="00966FDD" w:rsidRPr="002A18F3">
        <w:t xml:space="preserve"> nustato</w:t>
      </w:r>
      <w:r w:rsidR="00A427C6">
        <w:t>mas</w:t>
      </w:r>
      <w:r w:rsidR="00966FDD" w:rsidRPr="002A18F3">
        <w:t xml:space="preserve"> Savivaldybės mero potvarki</w:t>
      </w:r>
      <w:r w:rsidR="00A427C6">
        <w:t>u</w:t>
      </w:r>
      <w:r w:rsidR="00966FDD" w:rsidRPr="002A18F3">
        <w:t>.</w:t>
      </w:r>
    </w:p>
    <w:p w14:paraId="3C46B274" w14:textId="6DE609A1" w:rsidR="00B51017" w:rsidRPr="002A18F3" w:rsidRDefault="007D123C" w:rsidP="005D5DF1">
      <w:pPr>
        <w:ind w:firstLine="720"/>
        <w:jc w:val="both"/>
      </w:pPr>
      <w:r>
        <w:t>2</w:t>
      </w:r>
      <w:r w:rsidR="00767F68">
        <w:t>4</w:t>
      </w:r>
      <w:r w:rsidR="00966FDD" w:rsidRPr="002A18F3">
        <w:t xml:space="preserve">. </w:t>
      </w:r>
      <w:r w:rsidR="005D5DF1" w:rsidRPr="002A18F3">
        <w:t xml:space="preserve">Smurto artimoje aplinkoje prevencijos komisijos (toliau – Komisija) tikslas – </w:t>
      </w:r>
      <w:r w:rsidR="00B51017" w:rsidRPr="002A18F3">
        <w:t>koordinuoti prevencijos priemones Savivaldybėje, analizuoti smurto artimoje aplinkoje situaciją, vertinti Algoritmo veikimą ir teikti siūlymus dėl pagalbos sistemos tobulinimo. Komisija aptaria sudėtingus smurto atvejus (jeigu reikia tarpinstitucinio sprendimo ar stringa pagalbos teikimas), inicijuoja prevencines akcijas, švietimą bendruomenei, specialistų mokymus.</w:t>
      </w:r>
    </w:p>
    <w:p w14:paraId="7F38ECF2" w14:textId="1D0EF73A" w:rsidR="005D5DF1" w:rsidRPr="002A18F3" w:rsidRDefault="007D123C" w:rsidP="005D5DF1">
      <w:pPr>
        <w:ind w:firstLine="720"/>
        <w:jc w:val="both"/>
      </w:pPr>
      <w:r>
        <w:t>2</w:t>
      </w:r>
      <w:r w:rsidR="00767F68">
        <w:t>5</w:t>
      </w:r>
      <w:r w:rsidR="005D5DF1" w:rsidRPr="002A18F3">
        <w:t>. Siekiant užtikrinti Komisijos veiklos viešumą ir sudaryti visuomenei galimybę susipažinti su Komisijos veiklą reglamentuojančiais teisės aktais, Komisijos veiklos nuostatai, institucin</w:t>
      </w:r>
      <w:r w:rsidR="00B51017" w:rsidRPr="002A18F3">
        <w:t>e</w:t>
      </w:r>
      <w:r w:rsidR="005D5DF1" w:rsidRPr="002A18F3">
        <w:t xml:space="preserve"> ir personalin</w:t>
      </w:r>
      <w:r w:rsidR="00B51017" w:rsidRPr="002A18F3">
        <w:t>e</w:t>
      </w:r>
      <w:r w:rsidR="005D5DF1" w:rsidRPr="002A18F3">
        <w:t xml:space="preserve"> Komisijos sudėt</w:t>
      </w:r>
      <w:r w:rsidR="00B51017" w:rsidRPr="002A18F3">
        <w:t>imi</w:t>
      </w:r>
      <w:r w:rsidR="005D5DF1" w:rsidRPr="002A18F3">
        <w:t xml:space="preserve"> (nurodoma pareigos, vardas, pavardė), skelbiam</w:t>
      </w:r>
      <w:r w:rsidR="00B51017" w:rsidRPr="002A18F3">
        <w:t>a</w:t>
      </w:r>
      <w:r w:rsidR="005D5DF1" w:rsidRPr="002A18F3">
        <w:t xml:space="preserve"> </w:t>
      </w:r>
      <w:r w:rsidR="00A7302A">
        <w:t>S</w:t>
      </w:r>
      <w:r w:rsidR="005D5DF1" w:rsidRPr="002A18F3">
        <w:t>avivaldybės interneto svetainėje</w:t>
      </w:r>
      <w:r w:rsidR="00B51017" w:rsidRPr="002A18F3">
        <w:t xml:space="preserve"> </w:t>
      </w:r>
      <w:hyperlink r:id="rId9" w:history="1">
        <w:r w:rsidR="00B51017" w:rsidRPr="002A18F3">
          <w:rPr>
            <w:rStyle w:val="Hipersaitas"/>
          </w:rPr>
          <w:t>www.rietavas.lt</w:t>
        </w:r>
      </w:hyperlink>
      <w:r w:rsidR="00B51017" w:rsidRPr="002A18F3">
        <w:t xml:space="preserve"> </w:t>
      </w:r>
      <w:r w:rsidR="005D5DF1" w:rsidRPr="002A18F3">
        <w:t xml:space="preserve">ir Teisės aktų registre. </w:t>
      </w:r>
    </w:p>
    <w:p w14:paraId="45E6F3D4" w14:textId="25D16467" w:rsidR="004B0CAF" w:rsidRPr="002A18F3" w:rsidRDefault="007D123C" w:rsidP="005D5DF1">
      <w:pPr>
        <w:ind w:firstLine="720"/>
        <w:jc w:val="both"/>
        <w:rPr>
          <w:rFonts w:eastAsia="Calibri"/>
          <w:bCs/>
        </w:rPr>
      </w:pPr>
      <w:r>
        <w:rPr>
          <w:rFonts w:eastAsia="Calibri"/>
          <w:bCs/>
        </w:rPr>
        <w:t>2</w:t>
      </w:r>
      <w:r w:rsidR="00767F68">
        <w:rPr>
          <w:rFonts w:eastAsia="Calibri"/>
          <w:bCs/>
        </w:rPr>
        <w:t>6</w:t>
      </w:r>
      <w:r w:rsidR="005D5DF1" w:rsidRPr="002A18F3">
        <w:rPr>
          <w:rFonts w:eastAsia="Calibri"/>
          <w:bCs/>
        </w:rPr>
        <w:t xml:space="preserve">. Komisijos susitikimuose </w:t>
      </w:r>
      <w:r w:rsidR="00B51017" w:rsidRPr="002A18F3">
        <w:rPr>
          <w:rFonts w:eastAsia="Calibri"/>
          <w:bCs/>
        </w:rPr>
        <w:t xml:space="preserve">taip pat vykdoma Algoritmo veikimo stebėsena. Remiantis nustatytais kriterijais, Komisija vertina, ar Algoritmas veikia efektyviai, ir </w:t>
      </w:r>
      <w:r w:rsidR="000F5BD8" w:rsidRPr="002A18F3">
        <w:rPr>
          <w:rFonts w:eastAsia="Calibri"/>
          <w:bCs/>
        </w:rPr>
        <w:t>identifikuoja</w:t>
      </w:r>
      <w:r w:rsidR="00B51017" w:rsidRPr="002A18F3">
        <w:rPr>
          <w:rFonts w:eastAsia="Calibri"/>
          <w:bCs/>
        </w:rPr>
        <w:t xml:space="preserve"> tobulintinas sritis. Esant reikalui, Komisija teikia Savivaldybės administracijai ar atskiroms įstaigoms siūlymus, kaip gerinti tarpinstitucinį bendradarbiavimą ar paslaugų teikimą nukentėjusiems nuo smurto artimoje aplinkoje ir smurtą artimoje aplinkoje keliantiems.</w:t>
      </w:r>
    </w:p>
    <w:p w14:paraId="4824E5DB" w14:textId="0824848B" w:rsidR="005D5DF1" w:rsidRPr="002A18F3" w:rsidRDefault="007D123C" w:rsidP="005D5DF1">
      <w:pPr>
        <w:ind w:firstLine="720"/>
        <w:jc w:val="both"/>
        <w:rPr>
          <w:rFonts w:eastAsia="Calibri"/>
          <w:bCs/>
        </w:rPr>
      </w:pPr>
      <w:r>
        <w:rPr>
          <w:rFonts w:eastAsia="Calibri"/>
          <w:bCs/>
        </w:rPr>
        <w:t>2</w:t>
      </w:r>
      <w:r w:rsidR="00767F68">
        <w:rPr>
          <w:rFonts w:eastAsia="Calibri"/>
          <w:bCs/>
        </w:rPr>
        <w:t>7</w:t>
      </w:r>
      <w:r w:rsidR="005D5DF1" w:rsidRPr="002A18F3">
        <w:rPr>
          <w:rFonts w:eastAsia="Calibri"/>
          <w:bCs/>
        </w:rPr>
        <w:t>. Komisija teikia pasiūlymus</w:t>
      </w:r>
      <w:r w:rsidR="001823AE" w:rsidRPr="002A18F3">
        <w:rPr>
          <w:rFonts w:eastAsia="Calibri"/>
          <w:bCs/>
        </w:rPr>
        <w:t xml:space="preserve"> </w:t>
      </w:r>
      <w:r w:rsidR="00A7302A">
        <w:rPr>
          <w:rFonts w:eastAsia="Calibri"/>
          <w:bCs/>
        </w:rPr>
        <w:t>S</w:t>
      </w:r>
      <w:r w:rsidR="001823AE" w:rsidRPr="002A18F3">
        <w:rPr>
          <w:rFonts w:eastAsia="Calibri"/>
          <w:bCs/>
        </w:rPr>
        <w:t xml:space="preserve">avivaldybės </w:t>
      </w:r>
      <w:r w:rsidR="00A7302A">
        <w:rPr>
          <w:rFonts w:eastAsia="Calibri"/>
          <w:bCs/>
        </w:rPr>
        <w:t>t</w:t>
      </w:r>
      <w:r w:rsidR="001823AE" w:rsidRPr="002A18F3">
        <w:rPr>
          <w:rFonts w:eastAsia="Calibri"/>
          <w:bCs/>
        </w:rPr>
        <w:t>arybai, komisijoms, įstaigoms</w:t>
      </w:r>
      <w:r w:rsidR="005D5DF1" w:rsidRPr="002A18F3">
        <w:rPr>
          <w:rFonts w:eastAsia="Calibri"/>
          <w:bCs/>
        </w:rPr>
        <w:t xml:space="preserve"> dėl apsaugos nuo smurto artimoje aplinkoje politikos įgyvendinimo, smurto artimoje aplinkoje prevencijos ir pagalbos smurto artimoje aplinkoje pavojų patiriantiems asmenims ar smurtą patyrusiems asmenims teikimo, smurtinio elgesio keitimo programų (mokymų).</w:t>
      </w:r>
    </w:p>
    <w:bookmarkEnd w:id="8"/>
    <w:p w14:paraId="4A92D43B" w14:textId="77777777" w:rsidR="005D5DF1" w:rsidRPr="002A18F3" w:rsidRDefault="005D5DF1" w:rsidP="005D5DF1">
      <w:pPr>
        <w:jc w:val="both"/>
        <w:rPr>
          <w:color w:val="FF0000"/>
        </w:rPr>
      </w:pPr>
    </w:p>
    <w:p w14:paraId="7DE4B4D2" w14:textId="77777777" w:rsidR="005D5DF1" w:rsidRPr="002A18F3" w:rsidRDefault="005D5DF1" w:rsidP="005D5DF1">
      <w:pPr>
        <w:jc w:val="center"/>
        <w:rPr>
          <w:b/>
        </w:rPr>
      </w:pPr>
      <w:r w:rsidRPr="002A18F3">
        <w:rPr>
          <w:b/>
        </w:rPr>
        <w:t>VIII SKYRIUS</w:t>
      </w:r>
    </w:p>
    <w:p w14:paraId="49F9D0E1" w14:textId="77777777" w:rsidR="005D5DF1" w:rsidRPr="002A18F3" w:rsidRDefault="005D5DF1" w:rsidP="005D5DF1">
      <w:pPr>
        <w:jc w:val="center"/>
        <w:rPr>
          <w:b/>
        </w:rPr>
      </w:pPr>
      <w:r w:rsidRPr="002A18F3">
        <w:rPr>
          <w:b/>
        </w:rPr>
        <w:t>KOORDINUOTA INSTITUCIJŲ ATSAKO Į SMURTO ARTIMOJE APLINKOJE STEBĖSENA</w:t>
      </w:r>
      <w:r w:rsidR="009341AB" w:rsidRPr="002A18F3">
        <w:rPr>
          <w:b/>
        </w:rPr>
        <w:t xml:space="preserve"> IR VERTINIMAS</w:t>
      </w:r>
    </w:p>
    <w:p w14:paraId="0FCF137E" w14:textId="77777777" w:rsidR="005D5DF1" w:rsidRPr="002A18F3" w:rsidRDefault="005D5DF1" w:rsidP="005D5DF1">
      <w:pPr>
        <w:jc w:val="center"/>
        <w:rPr>
          <w:b/>
        </w:rPr>
      </w:pPr>
    </w:p>
    <w:p w14:paraId="67DE59AA" w14:textId="622F325A" w:rsidR="00767F68" w:rsidRDefault="00767F68" w:rsidP="00767F68">
      <w:pPr>
        <w:tabs>
          <w:tab w:val="left" w:pos="1134"/>
        </w:tabs>
        <w:ind w:firstLine="709"/>
        <w:jc w:val="both"/>
      </w:pPr>
      <w:r>
        <w:t xml:space="preserve">28. </w:t>
      </w:r>
      <w:r w:rsidR="009341AB" w:rsidRPr="002A18F3">
        <w:t>Nuosekli prevencijos ir pagalbos veiklų stebėsena yra tokia pat svarbi kaip ir tiesioginis reagavimas į smurto atvejus. Savivaldybėje įdiegta stebėsenos sistema leidžia identifikuoti tiek pasiekimus, tiek trūkumus ir užtikrinti nuolatinį paslaugų gerinimą</w:t>
      </w:r>
      <w:r w:rsidR="00EC75C3">
        <w:t>.</w:t>
      </w:r>
    </w:p>
    <w:p w14:paraId="4D545503" w14:textId="35B9B3F9" w:rsidR="000F57C6" w:rsidRDefault="00767F68" w:rsidP="00767F68">
      <w:pPr>
        <w:tabs>
          <w:tab w:val="left" w:pos="1134"/>
        </w:tabs>
        <w:ind w:firstLine="709"/>
        <w:jc w:val="both"/>
      </w:pPr>
      <w:r>
        <w:t xml:space="preserve">29. </w:t>
      </w:r>
      <w:r w:rsidR="009341AB" w:rsidRPr="00767F68">
        <w:rPr>
          <w:bCs/>
        </w:rPr>
        <w:t>Stebėsenos kriterijai.</w:t>
      </w:r>
      <w:r w:rsidR="009341AB" w:rsidRPr="002A18F3">
        <w:t xml:space="preserve"> Komisija, vertindama koordinuoto atsako efektyvumą, naudoja šiuos pagrindinius kriterijus:</w:t>
      </w:r>
    </w:p>
    <w:p w14:paraId="1EF67732" w14:textId="77777777" w:rsidR="00767F68" w:rsidRDefault="00767F68" w:rsidP="00767F68">
      <w:pPr>
        <w:tabs>
          <w:tab w:val="left" w:pos="1418"/>
        </w:tabs>
        <w:ind w:firstLine="710"/>
        <w:jc w:val="both"/>
      </w:pPr>
      <w:r w:rsidRPr="00767F68">
        <w:t>29.1.</w:t>
      </w:r>
      <w:r>
        <w:rPr>
          <w:b/>
          <w:bCs/>
        </w:rPr>
        <w:t xml:space="preserve"> </w:t>
      </w:r>
      <w:r w:rsidR="009341AB" w:rsidRPr="00767F68">
        <w:rPr>
          <w:b/>
          <w:bCs/>
        </w:rPr>
        <w:t>Tarpinstitucinio bendradarbiavimo vertinimas.</w:t>
      </w:r>
      <w:r w:rsidR="009341AB" w:rsidRPr="002A18F3">
        <w:t xml:space="preserve"> Analizuojama, kaip institucijos keitėsi informacija, ar laikėsi Apraše nustatytų bendradarbiavimo principų. Tam naudojama </w:t>
      </w:r>
      <w:r w:rsidR="009341AB" w:rsidRPr="00767F68">
        <w:rPr>
          <w:bCs/>
        </w:rPr>
        <w:t>įvertinimo lentelė</w:t>
      </w:r>
      <w:r w:rsidR="009341AB" w:rsidRPr="002A18F3">
        <w:t xml:space="preserve"> (žr. </w:t>
      </w:r>
      <w:r w:rsidR="003416DC">
        <w:t>4</w:t>
      </w:r>
      <w:r w:rsidR="009341AB" w:rsidRPr="002A18F3">
        <w:t xml:space="preserve"> priedą), kurią</w:t>
      </w:r>
      <w:r w:rsidR="00E4488A" w:rsidRPr="002A18F3">
        <w:t xml:space="preserve"> kart</w:t>
      </w:r>
      <w:r w:rsidR="006C6366" w:rsidRPr="002A18F3">
        <w:t>ą</w:t>
      </w:r>
      <w:r w:rsidR="00E4488A" w:rsidRPr="002A18F3">
        <w:t xml:space="preserve"> metuose</w:t>
      </w:r>
      <w:r w:rsidR="009341AB" w:rsidRPr="002A18F3">
        <w:t xml:space="preserve"> užpildo atsakingas Savivaldybės administracijos specialistas, surinkęs duomenis iš visų Algoritmo dalyvių (Policijos, SKPC, Socialinių paslaugų centro, VVTAĮT ir kt.). Jei nustatoma bendradarbiavimo spragų, Komisija imasi priemonių joms spręsti</w:t>
      </w:r>
      <w:r w:rsidR="00A7302A">
        <w:t>;</w:t>
      </w:r>
    </w:p>
    <w:p w14:paraId="3B07A2BD" w14:textId="77777777" w:rsidR="00767F68" w:rsidRDefault="00767F68" w:rsidP="00767F68">
      <w:pPr>
        <w:tabs>
          <w:tab w:val="left" w:pos="1418"/>
        </w:tabs>
        <w:ind w:firstLine="710"/>
        <w:jc w:val="both"/>
      </w:pPr>
      <w:r>
        <w:t xml:space="preserve">29.2. </w:t>
      </w:r>
      <w:r w:rsidR="009341AB" w:rsidRPr="00767F68">
        <w:rPr>
          <w:b/>
          <w:bCs/>
        </w:rPr>
        <w:t>Nukentėjusiųjų asmenų grįžtamasis ryšys.</w:t>
      </w:r>
      <w:r w:rsidR="009341AB" w:rsidRPr="002A18F3">
        <w:t xml:space="preserve"> SKPC renka pagalbą gavusių nukentėjusiųjų atsiliepimus (anoniminę apklausą ar kitą grįžtamojo ryšio formą) apie suteiktos pagalbos kokybę ir veiksmingumą (žr. </w:t>
      </w:r>
      <w:r w:rsidR="003416DC">
        <w:t>5</w:t>
      </w:r>
      <w:r w:rsidR="009341AB" w:rsidRPr="002A18F3">
        <w:t xml:space="preserve"> priedą). Komisija analizuoja šiuos duomenis: ar nukentėjusieji jautėsi saugūs, ar gavo reikiamą informaciją, ar paslaugos jiems buvo prieinamos, kur mato tobulintinas vietas. Nukentėjusiųjų nuomonė padeda įvertinti koordinuoto atsako kokybę iš paslaugų gavėjų perspektyvos</w:t>
      </w:r>
      <w:r w:rsidR="00A7302A">
        <w:t>;</w:t>
      </w:r>
    </w:p>
    <w:p w14:paraId="64841722" w14:textId="77777777" w:rsidR="00767F68" w:rsidRDefault="00767F68" w:rsidP="00767F68">
      <w:pPr>
        <w:tabs>
          <w:tab w:val="left" w:pos="1418"/>
        </w:tabs>
        <w:ind w:firstLine="710"/>
        <w:jc w:val="both"/>
      </w:pPr>
      <w:r>
        <w:t xml:space="preserve">29.3. </w:t>
      </w:r>
      <w:r w:rsidR="009341AB" w:rsidRPr="00767F68">
        <w:rPr>
          <w:b/>
          <w:bCs/>
        </w:rPr>
        <w:t>Specialistų veiksmų</w:t>
      </w:r>
      <w:r w:rsidR="00A7302A" w:rsidRPr="00767F68">
        <w:rPr>
          <w:b/>
          <w:bCs/>
        </w:rPr>
        <w:t xml:space="preserve"> </w:t>
      </w:r>
      <w:r w:rsidR="009341AB" w:rsidRPr="00767F68">
        <w:rPr>
          <w:b/>
          <w:bCs/>
        </w:rPr>
        <w:t>/</w:t>
      </w:r>
      <w:r w:rsidR="00A7302A" w:rsidRPr="00767F68">
        <w:rPr>
          <w:b/>
          <w:bCs/>
        </w:rPr>
        <w:t xml:space="preserve"> </w:t>
      </w:r>
      <w:r w:rsidR="009341AB" w:rsidRPr="00767F68">
        <w:rPr>
          <w:b/>
          <w:bCs/>
        </w:rPr>
        <w:t>profesionalumo vertinimas.</w:t>
      </w:r>
      <w:r w:rsidR="009341AB" w:rsidRPr="002A18F3">
        <w:t xml:space="preserve"> Nustatomi atvejai, jei </w:t>
      </w:r>
      <w:r w:rsidR="00A7302A" w:rsidRPr="00767F68">
        <w:rPr>
          <w:bCs/>
        </w:rPr>
        <w:t>A</w:t>
      </w:r>
      <w:r w:rsidR="009341AB" w:rsidRPr="00767F68">
        <w:rPr>
          <w:bCs/>
        </w:rPr>
        <w:t>lgoritme dalyvaujančių specialistų netinkamas elgesys</w:t>
      </w:r>
      <w:r w:rsidR="009341AB" w:rsidRPr="002A18F3">
        <w:t xml:space="preserve"> pakenkė pagalbos teikimui</w:t>
      </w:r>
      <w:r w:rsidR="006C6366" w:rsidRPr="002A18F3">
        <w:t xml:space="preserve">. </w:t>
      </w:r>
      <w:r w:rsidR="009341AB" w:rsidRPr="002A18F3">
        <w:t>Tokie atvejai aptariami, ir institucijos imasi vidaus priemonių jiems spręsti</w:t>
      </w:r>
      <w:r w:rsidR="00A7302A">
        <w:t>;</w:t>
      </w:r>
    </w:p>
    <w:p w14:paraId="2357E9DB" w14:textId="77777777" w:rsidR="00767F68" w:rsidRDefault="00767F68" w:rsidP="00767F68">
      <w:pPr>
        <w:tabs>
          <w:tab w:val="left" w:pos="1418"/>
        </w:tabs>
        <w:ind w:firstLine="710"/>
        <w:jc w:val="both"/>
      </w:pPr>
      <w:r>
        <w:t xml:space="preserve">29.4. </w:t>
      </w:r>
      <w:r w:rsidR="009341AB" w:rsidRPr="00767F68">
        <w:rPr>
          <w:b/>
          <w:bCs/>
        </w:rPr>
        <w:t>Informacijos apsikeitimo trikdžiai.</w:t>
      </w:r>
      <w:r w:rsidR="009341AB" w:rsidRPr="002A18F3">
        <w:t xml:space="preserve"> Jei per ataskaitinį laikotarpį buvo atvejų, kad tarp institucijų kilo nesusipratimų ar techninių kliūčių keistis informacija</w:t>
      </w:r>
      <w:r w:rsidR="00A7302A">
        <w:t>,</w:t>
      </w:r>
      <w:r w:rsidR="009341AB" w:rsidRPr="002A18F3">
        <w:t xml:space="preserve"> tai fiksuojama ir sprendžiama</w:t>
      </w:r>
      <w:r w:rsidR="00A7302A">
        <w:t>;</w:t>
      </w:r>
    </w:p>
    <w:p w14:paraId="0D8D3106" w14:textId="77777777" w:rsidR="00767F68" w:rsidRDefault="00767F68" w:rsidP="00767F68">
      <w:pPr>
        <w:tabs>
          <w:tab w:val="left" w:pos="1418"/>
        </w:tabs>
        <w:ind w:firstLine="710"/>
        <w:jc w:val="both"/>
      </w:pPr>
      <w:r>
        <w:t xml:space="preserve">29.5. </w:t>
      </w:r>
      <w:r w:rsidR="009341AB" w:rsidRPr="00767F68">
        <w:rPr>
          <w:b/>
          <w:bCs/>
        </w:rPr>
        <w:t>Paslaugų trūkumai.</w:t>
      </w:r>
      <w:r w:rsidR="009341AB" w:rsidRPr="002A18F3">
        <w:t xml:space="preserve"> Vertinama, ar nukentėjusiesiems buvo prieinamos visos reikalingos paslaugos Savivaldybėje. Jei pastebima, kad trūksta tam tikrų paslaugų, Komisija tai pažymi ir teikia siūlymus Savivaldybei dėl naujų paslaugų plėtros ar bendradarbiavimo su kitomis savivaldybėmis</w:t>
      </w:r>
      <w:r w:rsidR="00A7302A">
        <w:t xml:space="preserve"> </w:t>
      </w:r>
      <w:r w:rsidR="009341AB" w:rsidRPr="002A18F3">
        <w:t>/</w:t>
      </w:r>
      <w:r w:rsidR="00A7302A">
        <w:t xml:space="preserve"> </w:t>
      </w:r>
      <w:r w:rsidR="009341AB" w:rsidRPr="002A18F3">
        <w:t>įstaigomis</w:t>
      </w:r>
      <w:r w:rsidR="00A7302A">
        <w:t>;</w:t>
      </w:r>
    </w:p>
    <w:p w14:paraId="2B4ECD0E" w14:textId="77777777" w:rsidR="00767F68" w:rsidRDefault="00767F68" w:rsidP="00767F68">
      <w:pPr>
        <w:tabs>
          <w:tab w:val="left" w:pos="1418"/>
        </w:tabs>
        <w:ind w:firstLine="710"/>
        <w:jc w:val="both"/>
      </w:pPr>
      <w:r>
        <w:lastRenderedPageBreak/>
        <w:t xml:space="preserve">29.6. </w:t>
      </w:r>
      <w:r w:rsidR="009341AB" w:rsidRPr="00767F68">
        <w:rPr>
          <w:b/>
          <w:bCs/>
        </w:rPr>
        <w:t>Susitarimų laikymasis.</w:t>
      </w:r>
      <w:r w:rsidR="009341AB" w:rsidRPr="002A18F3">
        <w:t xml:space="preserve"> Komisija tikrina, ar įgyvendinami visi tarpinstituciniai susitarimai, susiję su smurto artimoje aplinkoje prevencija ir reagavimu. Jei kuris nors Algoritmo dalyvis nesilaikė nustatytų įsipareigojimų, tai aptariama ir ieškoma sprendimų gerinti procedūrų laikymąsi</w:t>
      </w:r>
      <w:r w:rsidR="00A7302A">
        <w:t>.</w:t>
      </w:r>
    </w:p>
    <w:p w14:paraId="0F1E7366" w14:textId="77777777" w:rsidR="00767F68" w:rsidRDefault="00767F68" w:rsidP="00767F68">
      <w:pPr>
        <w:tabs>
          <w:tab w:val="left" w:pos="1418"/>
        </w:tabs>
        <w:ind w:firstLine="710"/>
        <w:jc w:val="both"/>
      </w:pPr>
      <w:r>
        <w:t xml:space="preserve">30. </w:t>
      </w:r>
      <w:r w:rsidR="009341AB" w:rsidRPr="002A18F3">
        <w:t>Komisija, išanalizavusi stebėsenos rezultatus</w:t>
      </w:r>
      <w:r w:rsidR="0025147C" w:rsidRPr="002A18F3">
        <w:t>, jei yra poreikis</w:t>
      </w:r>
      <w:r w:rsidR="009341AB" w:rsidRPr="002A18F3">
        <w:t xml:space="preserve">, parengia </w:t>
      </w:r>
      <w:r w:rsidR="009341AB" w:rsidRPr="00767F68">
        <w:rPr>
          <w:bCs/>
        </w:rPr>
        <w:t>pasiūlymus dėl koordinuoto atsako tobulinimo</w:t>
      </w:r>
      <w:r w:rsidR="0025147C" w:rsidRPr="002A18F3">
        <w:t xml:space="preserve">. </w:t>
      </w:r>
      <w:r w:rsidR="009341AB" w:rsidRPr="002A18F3">
        <w:t>Šie pasiūlymai aptariami su atsakingomis institucijomis ir įgyvendinami tarpusavyje sutarus.</w:t>
      </w:r>
    </w:p>
    <w:p w14:paraId="19236C44" w14:textId="2206C390" w:rsidR="001A1E5A" w:rsidRPr="001A1E5A" w:rsidRDefault="00767F68" w:rsidP="00767F68">
      <w:pPr>
        <w:tabs>
          <w:tab w:val="left" w:pos="1418"/>
        </w:tabs>
        <w:ind w:firstLine="710"/>
        <w:jc w:val="both"/>
      </w:pPr>
      <w:r>
        <w:t xml:space="preserve">31. </w:t>
      </w:r>
      <w:r w:rsidR="001A1E5A" w:rsidRPr="001A1E5A">
        <w:t>Šis Aprašas ir jame numatytas Algoritmas peržiūrimas ir atnaujinamas, atsižvelgiant į pasikeitusius teisės aktus, institucijų struktūrą ar praktinę patirtį. Atnaujinimus tvirtina Savivaldybės administracijos direktorius.</w:t>
      </w:r>
    </w:p>
    <w:p w14:paraId="2BFDBF32" w14:textId="77777777" w:rsidR="005D5DF1" w:rsidRPr="002A18F3" w:rsidRDefault="005D5DF1" w:rsidP="005D5DF1">
      <w:pPr>
        <w:jc w:val="center"/>
      </w:pPr>
      <w:r w:rsidRPr="002A18F3">
        <w:t>______________________</w:t>
      </w:r>
    </w:p>
    <w:p w14:paraId="409C9EE8" w14:textId="77777777" w:rsidR="005D5DF1" w:rsidRPr="002A18F3" w:rsidRDefault="005D5DF1" w:rsidP="005D5DF1"/>
    <w:p w14:paraId="5388F788" w14:textId="77777777" w:rsidR="005D5DF1" w:rsidRPr="002A18F3" w:rsidRDefault="005D5DF1" w:rsidP="005D5DF1"/>
    <w:p w14:paraId="488D00A9" w14:textId="77777777" w:rsidR="005D5DF1" w:rsidRPr="002A18F3" w:rsidRDefault="005D5DF1" w:rsidP="005D5DF1"/>
    <w:p w14:paraId="645F2E95" w14:textId="7A1191BE" w:rsidR="003416DC" w:rsidRPr="002A18F3" w:rsidRDefault="005D5DF1" w:rsidP="00CB322B">
      <w:r w:rsidRPr="002A18F3">
        <w:br w:type="page"/>
      </w:r>
    </w:p>
    <w:p w14:paraId="7ABAB7A3" w14:textId="030CD7DF" w:rsidR="00C658C4" w:rsidRPr="002A18F3" w:rsidRDefault="00C658C4" w:rsidP="00C658C4">
      <w:pPr>
        <w:ind w:left="5760"/>
      </w:pPr>
      <w:r w:rsidRPr="002A18F3">
        <w:lastRenderedPageBreak/>
        <w:t xml:space="preserve">Rietavo savivaldybės </w:t>
      </w:r>
    </w:p>
    <w:p w14:paraId="6823E737" w14:textId="77777777" w:rsidR="00C658C4" w:rsidRPr="002A18F3" w:rsidRDefault="00C658C4" w:rsidP="00C658C4">
      <w:pPr>
        <w:ind w:left="5760"/>
      </w:pPr>
      <w:r w:rsidRPr="002A18F3">
        <w:t xml:space="preserve">koordinuoto institucijų atsako į smurtą </w:t>
      </w:r>
    </w:p>
    <w:p w14:paraId="446A24B0" w14:textId="77777777" w:rsidR="00C658C4" w:rsidRPr="002A18F3" w:rsidRDefault="00C658C4" w:rsidP="00C658C4">
      <w:pPr>
        <w:ind w:left="5760"/>
      </w:pPr>
      <w:r w:rsidRPr="002A18F3">
        <w:t>artimoje aplinkoje tvarkos aprašo</w:t>
      </w:r>
    </w:p>
    <w:p w14:paraId="370E4982" w14:textId="120195A3" w:rsidR="00C658C4" w:rsidRPr="002A18F3" w:rsidRDefault="003416DC" w:rsidP="00C658C4">
      <w:pPr>
        <w:ind w:left="5760"/>
      </w:pPr>
      <w:r>
        <w:t>1</w:t>
      </w:r>
      <w:r w:rsidR="00C658C4" w:rsidRPr="002A18F3">
        <w:t xml:space="preserve"> priedas</w:t>
      </w:r>
    </w:p>
    <w:p w14:paraId="7C46F559" w14:textId="77777777" w:rsidR="00C658C4" w:rsidRPr="002A18F3" w:rsidRDefault="00C658C4" w:rsidP="00C658C4"/>
    <w:p w14:paraId="493F5CEE" w14:textId="77777777" w:rsidR="00C658C4" w:rsidRPr="002A18F3" w:rsidRDefault="00C658C4" w:rsidP="00C658C4">
      <w:pPr>
        <w:jc w:val="center"/>
        <w:rPr>
          <w:b/>
        </w:rPr>
      </w:pPr>
      <w:r w:rsidRPr="002A18F3">
        <w:rPr>
          <w:b/>
        </w:rPr>
        <w:t>PAGRINDINIŲ ALGORITMO DALYVIŲ KONTAKTINIAI DUOMENYS</w:t>
      </w:r>
    </w:p>
    <w:p w14:paraId="1EDCEB35" w14:textId="77777777" w:rsidR="00C658C4" w:rsidRPr="002A18F3" w:rsidRDefault="00C658C4" w:rsidP="00C658C4">
      <w:pPr>
        <w:jc w:val="center"/>
      </w:pPr>
    </w:p>
    <w:p w14:paraId="1C381471" w14:textId="5DF4DC3A" w:rsidR="00C658C4" w:rsidRPr="002A18F3" w:rsidRDefault="00C658C4" w:rsidP="00C658C4">
      <w:pPr>
        <w:jc w:val="both"/>
      </w:pPr>
      <w:r w:rsidRPr="002A18F3">
        <w:rPr>
          <w:b/>
        </w:rPr>
        <w:t>Klaipėdos apskr.</w:t>
      </w:r>
      <w:r w:rsidR="005F6F05" w:rsidRPr="002A18F3">
        <w:rPr>
          <w:b/>
        </w:rPr>
        <w:t xml:space="preserve"> </w:t>
      </w:r>
      <w:r w:rsidRPr="002A18F3">
        <w:rPr>
          <w:b/>
        </w:rPr>
        <w:t>VPK Rietavo policijos komisariatas</w:t>
      </w:r>
      <w:r w:rsidR="00066157" w:rsidRPr="002A18F3">
        <w:t xml:space="preserve"> – </w:t>
      </w:r>
      <w:r w:rsidR="000E625D">
        <w:t>a</w:t>
      </w:r>
      <w:r w:rsidRPr="002A18F3">
        <w:t>dresas Plungės g. 26, Rietavo m., Rietavo sav., tel. +370 700 62 112,</w:t>
      </w:r>
      <w:r w:rsidR="009E4BE7" w:rsidRPr="002A18F3">
        <w:t xml:space="preserve"> +370 674 80 964,</w:t>
      </w:r>
      <w:r w:rsidR="00771EEC">
        <w:t xml:space="preserve"> </w:t>
      </w:r>
      <w:r w:rsidR="00771EEC" w:rsidRPr="00771EEC">
        <w:t>+370</w:t>
      </w:r>
      <w:r w:rsidR="00771EEC">
        <w:t> </w:t>
      </w:r>
      <w:r w:rsidR="00771EEC" w:rsidRPr="00771EEC">
        <w:t>671</w:t>
      </w:r>
      <w:r w:rsidR="00771EEC">
        <w:t xml:space="preserve"> </w:t>
      </w:r>
      <w:r w:rsidR="00771EEC" w:rsidRPr="00771EEC">
        <w:t>26</w:t>
      </w:r>
      <w:r w:rsidR="00EC75C3">
        <w:t> </w:t>
      </w:r>
      <w:r w:rsidR="00771EEC" w:rsidRPr="00771EEC">
        <w:t>857</w:t>
      </w:r>
      <w:r w:rsidR="00EC75C3">
        <w:t>,</w:t>
      </w:r>
      <w:r w:rsidRPr="002A18F3">
        <w:t xml:space="preserve"> el.</w:t>
      </w:r>
      <w:r w:rsidR="000E625D">
        <w:t xml:space="preserve"> </w:t>
      </w:r>
      <w:r w:rsidRPr="002A18F3">
        <w:t xml:space="preserve">paštas </w:t>
      </w:r>
      <w:hyperlink r:id="rId10" w:history="1">
        <w:r w:rsidRPr="002A18F3">
          <w:rPr>
            <w:rStyle w:val="Hipersaitas"/>
          </w:rPr>
          <w:t>rietavopk@policija.lt</w:t>
        </w:r>
      </w:hyperlink>
      <w:r w:rsidR="000E625D">
        <w:t>.</w:t>
      </w:r>
    </w:p>
    <w:p w14:paraId="2E74F1C4" w14:textId="77777777" w:rsidR="00C658C4" w:rsidRPr="002A18F3" w:rsidRDefault="00C658C4" w:rsidP="00C658C4">
      <w:pPr>
        <w:jc w:val="both"/>
      </w:pPr>
    </w:p>
    <w:p w14:paraId="576BC751" w14:textId="7539C068" w:rsidR="00066157" w:rsidRPr="002A18F3" w:rsidRDefault="00066157" w:rsidP="00C658C4">
      <w:pPr>
        <w:jc w:val="both"/>
      </w:pPr>
      <w:r w:rsidRPr="002A18F3">
        <w:rPr>
          <w:b/>
        </w:rPr>
        <w:t xml:space="preserve">Telšių krizių centras (SKPC) – </w:t>
      </w:r>
      <w:r w:rsidR="000E625D">
        <w:t>a</w:t>
      </w:r>
      <w:r w:rsidRPr="002A18F3">
        <w:t xml:space="preserve">dresas Džiugo g. 6, Telšių m., tel. +370 682 29 459, el. paštas </w:t>
      </w:r>
      <w:hyperlink r:id="rId11" w:history="1">
        <w:r w:rsidRPr="002A18F3">
          <w:rPr>
            <w:rStyle w:val="Hipersaitas"/>
          </w:rPr>
          <w:t>spc.telsiai</w:t>
        </w:r>
        <w:r w:rsidRPr="00033C1B">
          <w:rPr>
            <w:rStyle w:val="Hipersaitas"/>
            <w:lang w:val="es-ES_tradnl"/>
          </w:rPr>
          <w:t>@</w:t>
        </w:r>
        <w:r w:rsidRPr="002A18F3">
          <w:rPr>
            <w:rStyle w:val="Hipersaitas"/>
          </w:rPr>
          <w:t>gmail.com</w:t>
        </w:r>
      </w:hyperlink>
      <w:r w:rsidRPr="002A18F3">
        <w:t xml:space="preserve"> (</w:t>
      </w:r>
      <w:r w:rsidR="000E625D">
        <w:t>d</w:t>
      </w:r>
      <w:r w:rsidRPr="002A18F3">
        <w:t>arbo laikas I</w:t>
      </w:r>
      <w:r w:rsidR="000E625D">
        <w:t>–</w:t>
      </w:r>
      <w:r w:rsidRPr="002A18F3">
        <w:t>V 8</w:t>
      </w:r>
      <w:r w:rsidR="000E625D">
        <w:t>.</w:t>
      </w:r>
      <w:r w:rsidRPr="002A18F3">
        <w:t>00</w:t>
      </w:r>
      <w:r w:rsidR="000E625D">
        <w:t>–</w:t>
      </w:r>
      <w:r w:rsidRPr="002A18F3">
        <w:t>17</w:t>
      </w:r>
      <w:r w:rsidR="000E625D">
        <w:t>.</w:t>
      </w:r>
      <w:r w:rsidRPr="002A18F3">
        <w:t>00</w:t>
      </w:r>
      <w:r w:rsidR="000E625D">
        <w:t xml:space="preserve"> val.</w:t>
      </w:r>
      <w:r w:rsidR="00942266" w:rsidRPr="002A18F3">
        <w:t>)</w:t>
      </w:r>
      <w:r w:rsidR="000E625D">
        <w:t>.</w:t>
      </w:r>
    </w:p>
    <w:p w14:paraId="5CCA4378" w14:textId="77777777" w:rsidR="00066157" w:rsidRPr="002A18F3" w:rsidRDefault="00066157" w:rsidP="00C658C4">
      <w:pPr>
        <w:jc w:val="both"/>
      </w:pPr>
    </w:p>
    <w:p w14:paraId="568B32A7" w14:textId="15B18D9E" w:rsidR="00066157" w:rsidRPr="002A18F3" w:rsidRDefault="00066157" w:rsidP="00C658C4">
      <w:pPr>
        <w:jc w:val="both"/>
      </w:pPr>
      <w:r w:rsidRPr="002A18F3">
        <w:rPr>
          <w:b/>
        </w:rPr>
        <w:t xml:space="preserve">Rietavo socialinių paslaugų centras – </w:t>
      </w:r>
      <w:r w:rsidR="005D729B" w:rsidRPr="005D729B">
        <w:t>adresas L. Ivinskio g. 8, Rietavo m., tel. +370 448 68 210, +370 615 82</w:t>
      </w:r>
      <w:r w:rsidR="00EC75C3">
        <w:t xml:space="preserve"> </w:t>
      </w:r>
      <w:r w:rsidR="005D729B" w:rsidRPr="005D729B">
        <w:t>603, el. paštas rspcentras@gmail.com (darbo laikas I–IV 8.00–17.00 V 8.00–15.45).</w:t>
      </w:r>
    </w:p>
    <w:p w14:paraId="35230543" w14:textId="77777777" w:rsidR="00066157" w:rsidRPr="002A18F3" w:rsidRDefault="00066157" w:rsidP="00C658C4">
      <w:pPr>
        <w:jc w:val="both"/>
      </w:pPr>
    </w:p>
    <w:p w14:paraId="1B8DB7F4" w14:textId="544E178F" w:rsidR="00066157" w:rsidRPr="002A18F3" w:rsidRDefault="00066157" w:rsidP="00C658C4">
      <w:pPr>
        <w:jc w:val="both"/>
      </w:pPr>
      <w:r w:rsidRPr="002A18F3">
        <w:rPr>
          <w:b/>
        </w:rPr>
        <w:t xml:space="preserve">Valstybinės vaiko teisių apsaugos ir įvaikinimo tarnybos Telšių apskrities skyrius – </w:t>
      </w:r>
      <w:r w:rsidR="00B1139C">
        <w:t>a</w:t>
      </w:r>
      <w:r w:rsidRPr="002A18F3">
        <w:t>dresas S. Daukanto g. 64, Telšių m.</w:t>
      </w:r>
      <w:r w:rsidR="00B1139C">
        <w:t>,</w:t>
      </w:r>
      <w:r w:rsidRPr="002A18F3">
        <w:t xml:space="preserve"> tel. +370 612 60 269, el. paštas </w:t>
      </w:r>
      <w:hyperlink r:id="rId12" w:history="1">
        <w:r w:rsidRPr="002A18F3">
          <w:rPr>
            <w:rStyle w:val="Hipersaitas"/>
          </w:rPr>
          <w:t>Telsiu.apskritis@vaikoteises.lt</w:t>
        </w:r>
      </w:hyperlink>
      <w:r w:rsidRPr="002A18F3">
        <w:t xml:space="preserve"> (Vaiko teisių linija visą parą +370 800 10 800).</w:t>
      </w:r>
    </w:p>
    <w:p w14:paraId="26D6D299" w14:textId="77777777" w:rsidR="00066157" w:rsidRPr="002A18F3" w:rsidRDefault="00066157" w:rsidP="00C658C4">
      <w:pPr>
        <w:jc w:val="both"/>
      </w:pPr>
    </w:p>
    <w:p w14:paraId="1A5A11F3" w14:textId="1F963F49" w:rsidR="00066157" w:rsidRPr="002A18F3" w:rsidRDefault="00051DD7" w:rsidP="00C658C4">
      <w:pPr>
        <w:jc w:val="both"/>
      </w:pPr>
      <w:r>
        <w:rPr>
          <w:b/>
        </w:rPr>
        <w:t xml:space="preserve">VšĮ </w:t>
      </w:r>
      <w:r w:rsidR="00066157" w:rsidRPr="002A18F3">
        <w:rPr>
          <w:b/>
        </w:rPr>
        <w:t xml:space="preserve">Rietavo pirminės sveikatos priežiūros centras (PSPC) – </w:t>
      </w:r>
      <w:r w:rsidR="006D48D6">
        <w:t>a</w:t>
      </w:r>
      <w:r w:rsidR="00066157" w:rsidRPr="002A18F3">
        <w:t>dresas Parko g. 8, Rietavo m., tel.</w:t>
      </w:r>
      <w:r w:rsidR="00066157" w:rsidRPr="002A18F3">
        <w:rPr>
          <w:b/>
        </w:rPr>
        <w:t xml:space="preserve"> </w:t>
      </w:r>
      <w:r w:rsidR="00066157" w:rsidRPr="002A18F3">
        <w:t>+370 616 24</w:t>
      </w:r>
      <w:r w:rsidR="00245BE8" w:rsidRPr="002A18F3">
        <w:t> </w:t>
      </w:r>
      <w:r w:rsidR="00066157" w:rsidRPr="002A18F3">
        <w:t>655.</w:t>
      </w:r>
    </w:p>
    <w:p w14:paraId="0C6F4D01" w14:textId="77777777" w:rsidR="00245BE8" w:rsidRPr="002A18F3" w:rsidRDefault="00245BE8" w:rsidP="00C658C4">
      <w:pPr>
        <w:jc w:val="both"/>
      </w:pPr>
    </w:p>
    <w:p w14:paraId="24E9DBE8" w14:textId="201D862E" w:rsidR="00245BE8" w:rsidRPr="002A18F3" w:rsidRDefault="00245BE8" w:rsidP="00C658C4">
      <w:pPr>
        <w:jc w:val="both"/>
      </w:pPr>
      <w:r w:rsidRPr="002A18F3">
        <w:rPr>
          <w:b/>
        </w:rPr>
        <w:t>Rietavo miesto seniūnijos darbuotojas</w:t>
      </w:r>
      <w:r w:rsidRPr="002A18F3">
        <w:t xml:space="preserve"> – </w:t>
      </w:r>
      <w:r w:rsidR="006D48D6">
        <w:t>a</w:t>
      </w:r>
      <w:r w:rsidRPr="002A18F3">
        <w:t>dresas Oginskių g. 8, Rietavo m., tel.</w:t>
      </w:r>
      <w:r w:rsidRPr="002A18F3">
        <w:rPr>
          <w:color w:val="000000"/>
          <w:shd w:val="clear" w:color="auto" w:fill="FFFFFF"/>
        </w:rPr>
        <w:t xml:space="preserve"> +370 448 73</w:t>
      </w:r>
      <w:r w:rsidR="006D48D6">
        <w:rPr>
          <w:color w:val="000000"/>
          <w:shd w:val="clear" w:color="auto" w:fill="FFFFFF"/>
        </w:rPr>
        <w:t> </w:t>
      </w:r>
      <w:r w:rsidRPr="002A18F3">
        <w:rPr>
          <w:color w:val="000000"/>
          <w:shd w:val="clear" w:color="auto" w:fill="FFFFFF"/>
        </w:rPr>
        <w:t>230</w:t>
      </w:r>
      <w:r w:rsidR="006D48D6">
        <w:rPr>
          <w:color w:val="000000"/>
          <w:shd w:val="clear" w:color="auto" w:fill="FFFFFF"/>
        </w:rPr>
        <w:t>.</w:t>
      </w:r>
    </w:p>
    <w:p w14:paraId="3AA62421" w14:textId="77777777" w:rsidR="00245BE8" w:rsidRPr="002A18F3" w:rsidRDefault="00245BE8" w:rsidP="00C658C4">
      <w:pPr>
        <w:jc w:val="both"/>
      </w:pPr>
    </w:p>
    <w:p w14:paraId="12C4DF75" w14:textId="2C550418" w:rsidR="00245BE8" w:rsidRPr="002A18F3" w:rsidRDefault="00245BE8" w:rsidP="00C658C4">
      <w:pPr>
        <w:jc w:val="both"/>
      </w:pPr>
      <w:r w:rsidRPr="002A18F3">
        <w:rPr>
          <w:b/>
        </w:rPr>
        <w:t>Rietavo seniūnijos darbuotojas</w:t>
      </w:r>
      <w:r w:rsidRPr="002A18F3">
        <w:t xml:space="preserve"> – </w:t>
      </w:r>
      <w:r w:rsidR="006D48D6">
        <w:t>a</w:t>
      </w:r>
      <w:r w:rsidRPr="002A18F3">
        <w:t xml:space="preserve">dresas Oginskių g. 8, Rietavo m., </w:t>
      </w:r>
      <w:r w:rsidR="006D48D6">
        <w:t xml:space="preserve">tel. </w:t>
      </w:r>
      <w:r w:rsidRPr="002A18F3">
        <w:rPr>
          <w:color w:val="000000"/>
          <w:shd w:val="clear" w:color="auto" w:fill="FFFFFF"/>
        </w:rPr>
        <w:t>+370 448 69</w:t>
      </w:r>
      <w:r w:rsidR="006D48D6">
        <w:rPr>
          <w:color w:val="000000"/>
          <w:shd w:val="clear" w:color="auto" w:fill="FFFFFF"/>
        </w:rPr>
        <w:t> </w:t>
      </w:r>
      <w:r w:rsidRPr="002A18F3">
        <w:rPr>
          <w:color w:val="000000"/>
          <w:shd w:val="clear" w:color="auto" w:fill="FFFFFF"/>
        </w:rPr>
        <w:t>362</w:t>
      </w:r>
      <w:r w:rsidR="006D48D6">
        <w:rPr>
          <w:color w:val="000000"/>
          <w:shd w:val="clear" w:color="auto" w:fill="FFFFFF"/>
        </w:rPr>
        <w:t>.</w:t>
      </w:r>
    </w:p>
    <w:p w14:paraId="25BD3A56" w14:textId="77777777" w:rsidR="00245BE8" w:rsidRPr="002A18F3" w:rsidRDefault="00245BE8" w:rsidP="00C658C4">
      <w:pPr>
        <w:jc w:val="both"/>
      </w:pPr>
    </w:p>
    <w:p w14:paraId="6773BCDF" w14:textId="49088795" w:rsidR="00245BE8" w:rsidRPr="002A18F3" w:rsidRDefault="00245BE8" w:rsidP="00C658C4">
      <w:pPr>
        <w:jc w:val="both"/>
      </w:pPr>
      <w:r w:rsidRPr="002A18F3">
        <w:rPr>
          <w:b/>
        </w:rPr>
        <w:t>Tverų seniūnijos darbuotojas</w:t>
      </w:r>
      <w:r w:rsidRPr="002A18F3">
        <w:t xml:space="preserve"> – </w:t>
      </w:r>
      <w:r w:rsidR="006D48D6">
        <w:t>a</w:t>
      </w:r>
      <w:r w:rsidRPr="002A18F3">
        <w:t xml:space="preserve">dresas Žemaičių a. 8, Tverų mstl., </w:t>
      </w:r>
      <w:r w:rsidR="006D48D6">
        <w:t xml:space="preserve">tel. </w:t>
      </w:r>
      <w:r w:rsidRPr="002A18F3">
        <w:rPr>
          <w:color w:val="000000"/>
          <w:shd w:val="clear" w:color="auto" w:fill="FFFFFF"/>
        </w:rPr>
        <w:t>+370 448 41</w:t>
      </w:r>
      <w:r w:rsidR="006D48D6">
        <w:rPr>
          <w:color w:val="000000"/>
          <w:shd w:val="clear" w:color="auto" w:fill="FFFFFF"/>
        </w:rPr>
        <w:t> </w:t>
      </w:r>
      <w:r w:rsidRPr="002A18F3">
        <w:rPr>
          <w:color w:val="000000"/>
          <w:shd w:val="clear" w:color="auto" w:fill="FFFFFF"/>
        </w:rPr>
        <w:t>237</w:t>
      </w:r>
      <w:r w:rsidR="006D48D6">
        <w:rPr>
          <w:color w:val="000000"/>
          <w:shd w:val="clear" w:color="auto" w:fill="FFFFFF"/>
        </w:rPr>
        <w:t>.</w:t>
      </w:r>
    </w:p>
    <w:p w14:paraId="5E21A9BA" w14:textId="77777777" w:rsidR="00245BE8" w:rsidRPr="002A18F3" w:rsidRDefault="00245BE8" w:rsidP="00C658C4">
      <w:pPr>
        <w:jc w:val="both"/>
      </w:pPr>
    </w:p>
    <w:p w14:paraId="4C7921EE" w14:textId="03E8DFEA" w:rsidR="00245BE8" w:rsidRPr="002A18F3" w:rsidRDefault="00245BE8" w:rsidP="00C658C4">
      <w:pPr>
        <w:jc w:val="both"/>
      </w:pPr>
      <w:r w:rsidRPr="002A18F3">
        <w:rPr>
          <w:b/>
        </w:rPr>
        <w:t>Medingėnų seniūnijos darbuotojas</w:t>
      </w:r>
      <w:r w:rsidRPr="002A18F3">
        <w:t xml:space="preserve"> – </w:t>
      </w:r>
      <w:r w:rsidR="006D48D6">
        <w:t>a</w:t>
      </w:r>
      <w:r w:rsidRPr="002A18F3">
        <w:t xml:space="preserve">dresas Plungės g. 1, Medingėnų k., tel. </w:t>
      </w:r>
      <w:r w:rsidRPr="002A18F3">
        <w:rPr>
          <w:color w:val="000000"/>
          <w:shd w:val="clear" w:color="auto" w:fill="FFFFFF"/>
        </w:rPr>
        <w:t>+370 448 41</w:t>
      </w:r>
      <w:r w:rsidR="006D48D6">
        <w:rPr>
          <w:color w:val="000000"/>
          <w:shd w:val="clear" w:color="auto" w:fill="FFFFFF"/>
        </w:rPr>
        <w:t> </w:t>
      </w:r>
      <w:r w:rsidRPr="002A18F3">
        <w:rPr>
          <w:color w:val="000000"/>
          <w:shd w:val="clear" w:color="auto" w:fill="FFFFFF"/>
        </w:rPr>
        <w:t>738</w:t>
      </w:r>
      <w:r w:rsidR="006D48D6">
        <w:rPr>
          <w:color w:val="000000"/>
          <w:shd w:val="clear" w:color="auto" w:fill="FFFFFF"/>
        </w:rPr>
        <w:t>.</w:t>
      </w:r>
    </w:p>
    <w:p w14:paraId="5E178DBD" w14:textId="77777777" w:rsidR="00245BE8" w:rsidRPr="002A18F3" w:rsidRDefault="00245BE8" w:rsidP="00C658C4">
      <w:pPr>
        <w:jc w:val="both"/>
      </w:pPr>
    </w:p>
    <w:p w14:paraId="48A5632D" w14:textId="748F96E0" w:rsidR="00245BE8" w:rsidRPr="002A18F3" w:rsidRDefault="00245BE8" w:rsidP="00C658C4">
      <w:pPr>
        <w:jc w:val="both"/>
      </w:pPr>
      <w:r w:rsidRPr="002A18F3">
        <w:rPr>
          <w:b/>
        </w:rPr>
        <w:t>Daugėdų seniūnijos darbuotojas</w:t>
      </w:r>
      <w:r w:rsidRPr="002A18F3">
        <w:t xml:space="preserve"> – </w:t>
      </w:r>
      <w:r w:rsidR="006D48D6">
        <w:t>a</w:t>
      </w:r>
      <w:r w:rsidRPr="002A18F3">
        <w:t xml:space="preserve">dresas Minijos g. 13, Daugėdų k., tel. </w:t>
      </w:r>
      <w:r w:rsidRPr="002A18F3">
        <w:rPr>
          <w:color w:val="000000"/>
          <w:shd w:val="clear" w:color="auto" w:fill="FFFFFF"/>
        </w:rPr>
        <w:t>+370 448 45</w:t>
      </w:r>
      <w:r w:rsidR="006D48D6">
        <w:rPr>
          <w:color w:val="000000"/>
          <w:shd w:val="clear" w:color="auto" w:fill="FFFFFF"/>
        </w:rPr>
        <w:t> </w:t>
      </w:r>
      <w:r w:rsidRPr="002A18F3">
        <w:rPr>
          <w:color w:val="000000"/>
          <w:shd w:val="clear" w:color="auto" w:fill="FFFFFF"/>
        </w:rPr>
        <w:t>887</w:t>
      </w:r>
      <w:r w:rsidR="006D48D6">
        <w:rPr>
          <w:color w:val="000000"/>
          <w:shd w:val="clear" w:color="auto" w:fill="FFFFFF"/>
        </w:rPr>
        <w:t>.</w:t>
      </w:r>
    </w:p>
    <w:p w14:paraId="0BDA952F" w14:textId="77777777" w:rsidR="00C658C4" w:rsidRPr="002A18F3" w:rsidRDefault="00C658C4">
      <w:pPr>
        <w:spacing w:after="160" w:line="259" w:lineRule="auto"/>
      </w:pPr>
    </w:p>
    <w:p w14:paraId="3AF680D1" w14:textId="2867225A" w:rsidR="00245BE8" w:rsidRPr="002A18F3" w:rsidRDefault="00245BE8">
      <w:pPr>
        <w:spacing w:after="160" w:line="259" w:lineRule="auto"/>
      </w:pPr>
      <w:r w:rsidRPr="002A18F3">
        <w:br w:type="page"/>
      </w:r>
    </w:p>
    <w:p w14:paraId="1DB897C3" w14:textId="77777777" w:rsidR="005D5DF1" w:rsidRPr="002A18F3" w:rsidRDefault="005D5DF1" w:rsidP="005D5DF1">
      <w:pPr>
        <w:ind w:left="5760"/>
      </w:pPr>
      <w:r w:rsidRPr="002A18F3">
        <w:lastRenderedPageBreak/>
        <w:t xml:space="preserve">Rietavo savivaldybės </w:t>
      </w:r>
    </w:p>
    <w:p w14:paraId="4DA2D268" w14:textId="77777777" w:rsidR="005D5DF1" w:rsidRPr="002A18F3" w:rsidRDefault="005D5DF1" w:rsidP="005D5DF1">
      <w:pPr>
        <w:ind w:left="5760"/>
      </w:pPr>
      <w:r w:rsidRPr="002A18F3">
        <w:t xml:space="preserve">koordinuoto institucijų atsako į smurtą </w:t>
      </w:r>
    </w:p>
    <w:p w14:paraId="7A6EACF4" w14:textId="77777777" w:rsidR="005D5DF1" w:rsidRPr="002A18F3" w:rsidRDefault="005D5DF1" w:rsidP="005D5DF1">
      <w:pPr>
        <w:ind w:left="5760"/>
      </w:pPr>
      <w:r w:rsidRPr="002A18F3">
        <w:t>artimoje aplinkoje tvarkos aprašo</w:t>
      </w:r>
    </w:p>
    <w:p w14:paraId="02EE104B" w14:textId="72610374" w:rsidR="005D5DF1" w:rsidRPr="002A18F3" w:rsidRDefault="003416DC" w:rsidP="005D5DF1">
      <w:pPr>
        <w:ind w:left="5760"/>
      </w:pPr>
      <w:r>
        <w:t>2</w:t>
      </w:r>
      <w:r w:rsidR="005D5DF1" w:rsidRPr="002A18F3">
        <w:t xml:space="preserve"> priedas</w:t>
      </w:r>
    </w:p>
    <w:p w14:paraId="000A0151" w14:textId="77777777" w:rsidR="005D5DF1" w:rsidRPr="002A18F3" w:rsidRDefault="005D5DF1" w:rsidP="005D5DF1"/>
    <w:p w14:paraId="1AE1260A" w14:textId="60AEEC45" w:rsidR="005D5DF1" w:rsidRPr="002A18F3" w:rsidRDefault="005D5DF1" w:rsidP="005D5DF1">
      <w:pPr>
        <w:jc w:val="center"/>
        <w:rPr>
          <w:b/>
        </w:rPr>
      </w:pPr>
      <w:r w:rsidRPr="002A18F3">
        <w:rPr>
          <w:b/>
        </w:rPr>
        <w:t>REAGAVIMO Į S</w:t>
      </w:r>
      <w:r w:rsidR="00781329" w:rsidRPr="002A18F3">
        <w:rPr>
          <w:b/>
        </w:rPr>
        <w:t>M</w:t>
      </w:r>
      <w:r w:rsidRPr="002A18F3">
        <w:rPr>
          <w:b/>
        </w:rPr>
        <w:t>URTĄ ARTIMOJE APLINKOJE, KAI</w:t>
      </w:r>
      <w:r w:rsidR="006D48D6">
        <w:rPr>
          <w:b/>
        </w:rPr>
        <w:t>P</w:t>
      </w:r>
      <w:r w:rsidRPr="002A18F3">
        <w:rPr>
          <w:b/>
        </w:rPr>
        <w:t xml:space="preserve"> PAVOJŲ PATIRIA SUAUGĘS ASMUO, RIETAVO SAVIVALDYBĖJE ALGORITMAS*</w:t>
      </w:r>
    </w:p>
    <w:p w14:paraId="4A7D0086" w14:textId="77777777" w:rsidR="005D5DF1" w:rsidRPr="002A18F3" w:rsidRDefault="005D5DF1" w:rsidP="005D5DF1">
      <w:pPr>
        <w:jc w:val="center"/>
        <w:rPr>
          <w:b/>
        </w:rPr>
      </w:pPr>
    </w:p>
    <w:p w14:paraId="3889F97F" w14:textId="77777777" w:rsidR="005D5DF1" w:rsidRPr="002A18F3" w:rsidRDefault="002C0C01" w:rsidP="005D5DF1">
      <w:pPr>
        <w:jc w:val="center"/>
        <w:rPr>
          <w:b/>
        </w:rPr>
      </w:pPr>
      <w:r w:rsidRPr="002A18F3">
        <w:rPr>
          <w:b/>
          <w:noProof/>
        </w:rPr>
        <mc:AlternateContent>
          <mc:Choice Requires="wps">
            <w:drawing>
              <wp:anchor distT="0" distB="0" distL="114300" distR="114300" simplePos="0" relativeHeight="251677696" behindDoc="0" locked="0" layoutInCell="1" allowOverlap="1" wp14:anchorId="46A6A8CE" wp14:editId="02A6B511">
                <wp:simplePos x="0" y="0"/>
                <wp:positionH relativeFrom="column">
                  <wp:posOffset>3578860</wp:posOffset>
                </wp:positionH>
                <wp:positionV relativeFrom="paragraph">
                  <wp:posOffset>960121</wp:posOffset>
                </wp:positionV>
                <wp:extent cx="527050" cy="457200"/>
                <wp:effectExtent l="0" t="0" r="82550" b="57150"/>
                <wp:wrapNone/>
                <wp:docPr id="21" name="Tiesioji rodyklės jungtis 21"/>
                <wp:cNvGraphicFramePr/>
                <a:graphic xmlns:a="http://schemas.openxmlformats.org/drawingml/2006/main">
                  <a:graphicData uri="http://schemas.microsoft.com/office/word/2010/wordprocessingShape">
                    <wps:wsp>
                      <wps:cNvCnPr/>
                      <wps:spPr>
                        <a:xfrm>
                          <a:off x="0" y="0"/>
                          <a:ext cx="527050" cy="457200"/>
                        </a:xfrm>
                        <a:prstGeom prst="straightConnector1">
                          <a:avLst/>
                        </a:prstGeom>
                        <a:noFill/>
                        <a:ln w="9525" cap="flat" cmpd="sng" algn="ctr">
                          <a:solidFill>
                            <a:srgbClr val="C0504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3E8DB8" id="_x0000_t32" coordsize="21600,21600" o:spt="32" o:oned="t" path="m,l21600,21600e" filled="f">
                <v:path arrowok="t" fillok="f" o:connecttype="none"/>
                <o:lock v:ext="edit" shapetype="t"/>
              </v:shapetype>
              <v:shape id="Tiesioji rodyklės jungtis 21" o:spid="_x0000_s1026" type="#_x0000_t32" style="position:absolute;margin-left:281.8pt;margin-top:75.6pt;width:41.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Y5Rq/QEAAM4DAAAOAAAAZHJzL2Uyb0RvYy54bWysU82S0zAMvjPDO3h8p0k7G5btNN1Dy3Lh Z2dYHkB1nMSLY3skb9M+CS/EgyE7oSxwY7g4lmR90qdP2dyeBiuOGsl4V8vlopRCO+Ub47pafnm4 e/VGCorgGrDe6VqeNcnb7csXmzGs9cr33jYaBYM4Wo+hln2MYV0UpHo9AC180I6DrccBIpvYFQ3C yOiDLVZl+boYPTYBvdJE7N1PQbnN+G2rVfzUtqSjsLXk3mI+MZ+HdBbbDaw7hNAbNbcB/9DFAMZx 0QvUHiKIJzR/QQ1GoSffxoXyQ+Hb1iidOTCbZfkHm889BJ258HAoXMZE/w9WfTzeozBNLVdLKRwM rNGD0SznoxHom/NX+/0biccn10VDgh/xxMZAa07cuXucLQr3mOifWhzSl4mJU57y+TJlfYpCsbNa XZcVa6E4dFVds4oJs/iVHJDiO+0HkS61pIhguj7uvHOsp8dlnjQc31OcEn8mpMrO3xlr2Q9r68RY y5tqVXEx4OVqLUS+DoHpkuukANvx1qqIGZG8NU3KTsmE3WFnURyBN2fHDV/tp0c9NHry3lTl1Du/ hvjBN5N7yY8vnGaYzO83/NTzHqifcnJoWsYIxr51jYjnwFpENOA6q+cRWZd603mxZ/pJjGn86XZg ybIqRbJ4aXLlecHTVj63+f78N9z+AAAA//8DAFBLAwQUAAYACAAAACEAWj22ZN8AAAALAQAADwAA AGRycy9kb3ducmV2LnhtbEyPTUvDQBCG74L/YRnBm910a9cQsykS8ChoLBRv2+w0Ce5HyG7a6K93 POlx5n1455lytzjLzjjFIXgF61UGDH0bzOA7Bfv357scWEzaG22DRwVfGGFXXV+VujDh4t/w3KSO UYmPhVbQpzQWnMe2R6fjKozoKTuFyelE49RxM+kLlTvLRZZJ7vTg6UKvR6x7bD+b2SlA99085K+z OdX7pOvWHvKXj4NStzfL0yOwhEv6g+FXn9ShIqdjmL2JzCrYyo0klILtWgAjQt5L2hwVCLERwKuS //+h+gEAAP//AwBQSwECLQAUAAYACAAAACEAtoM4kv4AAADhAQAAEwAAAAAAAAAAAAAAAAAAAAAA W0NvbnRlbnRfVHlwZXNdLnhtbFBLAQItABQABgAIAAAAIQA4/SH/1gAAAJQBAAALAAAAAAAAAAAA AAAAAC8BAABfcmVscy8ucmVsc1BLAQItABQABgAIAAAAIQA3Y5Rq/QEAAM4DAAAOAAAAAAAAAAAA AAAAAC4CAABkcnMvZTJvRG9jLnhtbFBLAQItABQABgAIAAAAIQBaPbZk3wAAAAsBAAAPAAAAAAAA AAAAAAAAAFcEAABkcnMvZG93bnJldi54bWxQSwUGAAAAAAQABADzAAAAYwUAAAAA " strokecolor="#be4b48">
                <v:stroke endarrow="block"/>
              </v:shape>
            </w:pict>
          </mc:Fallback>
        </mc:AlternateContent>
      </w:r>
      <w:r w:rsidRPr="002A18F3">
        <w:rPr>
          <w:b/>
          <w:noProof/>
        </w:rPr>
        <mc:AlternateContent>
          <mc:Choice Requires="wps">
            <w:drawing>
              <wp:anchor distT="0" distB="0" distL="114300" distR="114300" simplePos="0" relativeHeight="251670528" behindDoc="0" locked="0" layoutInCell="1" allowOverlap="1" wp14:anchorId="507CF290" wp14:editId="647270A7">
                <wp:simplePos x="0" y="0"/>
                <wp:positionH relativeFrom="column">
                  <wp:posOffset>4118610</wp:posOffset>
                </wp:positionH>
                <wp:positionV relativeFrom="paragraph">
                  <wp:posOffset>1277620</wp:posOffset>
                </wp:positionV>
                <wp:extent cx="1923415" cy="812800"/>
                <wp:effectExtent l="0" t="0" r="19685" b="25400"/>
                <wp:wrapNone/>
                <wp:docPr id="14" name="Teksto laukas 14"/>
                <wp:cNvGraphicFramePr/>
                <a:graphic xmlns:a="http://schemas.openxmlformats.org/drawingml/2006/main">
                  <a:graphicData uri="http://schemas.microsoft.com/office/word/2010/wordprocessingShape">
                    <wps:wsp>
                      <wps:cNvSpPr txBox="1"/>
                      <wps:spPr>
                        <a:xfrm>
                          <a:off x="0" y="0"/>
                          <a:ext cx="1923415" cy="812800"/>
                        </a:xfrm>
                        <a:prstGeom prst="rect">
                          <a:avLst/>
                        </a:prstGeom>
                        <a:solidFill>
                          <a:sysClr val="window" lastClr="FFFFFF"/>
                        </a:solidFill>
                        <a:ln w="6350">
                          <a:solidFill>
                            <a:prstClr val="black"/>
                          </a:solidFill>
                        </a:ln>
                      </wps:spPr>
                      <wps:txbx>
                        <w:txbxContent>
                          <w:p w14:paraId="72E069C1" w14:textId="77777777" w:rsidR="00BE2F1A" w:rsidRDefault="00BE2F1A" w:rsidP="005D5DF1">
                            <w:pPr>
                              <w:jc w:val="center"/>
                            </w:pPr>
                            <w:r>
                              <w:t>Asmuo informuojamas, kad su juo susisieks SKPC (Telšių krizių centras) ir pateikiami SKPC kontaktai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7CF290" id="_x0000_t202" coordsize="21600,21600" o:spt="202" path="m,l,21600r21600,l21600,xe">
                <v:stroke joinstyle="miter"/>
                <v:path gradientshapeok="t" o:connecttype="rect"/>
              </v:shapetype>
              <v:shape id="Teksto laukas 14" o:spid="_x0000_s1026" type="#_x0000_t202" style="position:absolute;left:0;text-align:left;margin-left:324.3pt;margin-top:100.6pt;width:151.45pt;height: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ikkaQQIAAI0EAAAOAAAAZHJzL2Uyb0RvYy54bWysVE1v2zAMvQ/YfxB0X2ynSZcacYosRYYB RVsgLXpWZCk2JouapMTOfv0oxflou9OwHBRSpB7JR9LT265RZCesq0EXNBuklAjNoaz1pqAvz8sv E0qcZ7pkCrQo6F44ejv7/GnamlwMoQJVCksQRLu8NQWtvDd5kjheiYa5ARih0SjBNsyjajdJaVmL 6I1Khml6nbRgS2OBC+fw9u5gpLOIL6Xg/lFKJzxRBcXcfDxtPNfhTGZTlm8sM1XN+zTYP2TRsFpj 0BPUHfOMbG39AaqpuQUH0g84NAlIWXMRa8BqsvRdNauKGRFrQXKcOdHk/h8sf9itzJMlvvsGHTYw ENIalzu8DPV00jbhHzMlaEcK9yfaROcJD49uhlejbEwJR9skG07SyGtyfm2s898FNCQIBbXYlsgW 2907jxHR9egSgjlQdbmslYrK3i2UJTuGHcTGl9BSopjzeFnQZfyFpBHizTOlSVvQ66txGiO9sYVY J8y1YvznRwTEUxphz2QEyXfrrmdoDeUeibNwmCln+LJG3HtM7YlZHCLkChfDP+IhFWAy0EuUVGB/ /+0++GNv0UpJi0NZUPdry6zAin9o7PpNNhqFKY7KaPx1iIq9tKwvLXrbLABZy3AFDY9i8PfqKEoL zSvuzzxERRPTHGMX1B/FhT+sCu4fF/N5dMK5Nczf65XhATq0KPD53L0ya/oGexyNBziOL8vf9fng G15qmG89yDoOQSD4wGrPO858bGy/n2GpLvXodf6KzP4AAAD//wMAUEsDBBQABgAIAAAAIQCP7Crp 3wAAAAsBAAAPAAAAZHJzL2Rvd25yZXYueG1sTI9BT4QwEIXvJv6HZky8uYXqEkDKxph4NEb0oLdu O0KVTgntsri/3nrS4+R9ee+bZre6kS04B+tJQr7JgCFpbyz1El5fHq5KYCEqMmr0hBK+McCuPT9r VG38kZ5x6WLPUgmFWkkYYpxqzoMe0Kmw8RNSyj787FRM59xzM6tjKncjF1lWcKcspYVBTXg/oP7q Dk6CoTdP+t0+nix12lanp/JTL1JeXqx3t8AirvEPhl/9pA5tctr7A5nARgnFTVkkVILIcgEsEdU2 3wLbS7gWlQDeNvz/D+0PAAAA//8DAFBLAQItABQABgAIAAAAIQC2gziS/gAAAOEBAAATAAAAAAAA AAAAAAAAAAAAAABbQ29udGVudF9UeXBlc10ueG1sUEsBAi0AFAAGAAgAAAAhADj9If/WAAAAlAEA AAsAAAAAAAAAAAAAAAAALwEAAF9yZWxzLy5yZWxzUEsBAi0AFAAGAAgAAAAhAIqKSRpBAgAAjQQA AA4AAAAAAAAAAAAAAAAALgIAAGRycy9lMm9Eb2MueG1sUEsBAi0AFAAGAAgAAAAhAI/sKunfAAAA CwEAAA8AAAAAAAAAAAAAAAAAmwQAAGRycy9kb3ducmV2LnhtbFBLBQYAAAAABAAEAPMAAACnBQAA AAA= " fillcolor="window" strokeweight=".5pt">
                <v:textbox>
                  <w:txbxContent>
                    <w:p w14:paraId="72E069C1" w14:textId="77777777" w:rsidR="00BE2F1A" w:rsidRDefault="00BE2F1A" w:rsidP="005D5DF1">
                      <w:pPr>
                        <w:jc w:val="center"/>
                      </w:pPr>
                      <w:r>
                        <w:t>Asmuo informuojamas, kad su juo susisieks SKPC (Telšių krizių centras) ir pateikiami SKPC kontaktai</w:t>
                      </w:r>
                    </w:p>
                  </w:txbxContent>
                </v:textbox>
              </v:shape>
            </w:pict>
          </mc:Fallback>
        </mc:AlternateContent>
      </w:r>
      <w:r w:rsidR="00644E0F" w:rsidRPr="002A18F3">
        <w:rPr>
          <w:b/>
          <w:noProof/>
        </w:rPr>
        <mc:AlternateContent>
          <mc:Choice Requires="wps">
            <w:drawing>
              <wp:anchor distT="0" distB="0" distL="114300" distR="114300" simplePos="0" relativeHeight="251674624" behindDoc="0" locked="0" layoutInCell="1" allowOverlap="1" wp14:anchorId="1558AE8E" wp14:editId="062D490B">
                <wp:simplePos x="0" y="0"/>
                <wp:positionH relativeFrom="column">
                  <wp:posOffset>4158615</wp:posOffset>
                </wp:positionH>
                <wp:positionV relativeFrom="paragraph">
                  <wp:posOffset>2954020</wp:posOffset>
                </wp:positionV>
                <wp:extent cx="1923415" cy="3638550"/>
                <wp:effectExtent l="0" t="0" r="635" b="0"/>
                <wp:wrapNone/>
                <wp:docPr id="18" name="Teksto laukas 18"/>
                <wp:cNvGraphicFramePr/>
                <a:graphic xmlns:a="http://schemas.openxmlformats.org/drawingml/2006/main">
                  <a:graphicData uri="http://schemas.microsoft.com/office/word/2010/wordprocessingShape">
                    <wps:wsp>
                      <wps:cNvSpPr txBox="1"/>
                      <wps:spPr>
                        <a:xfrm>
                          <a:off x="0" y="0"/>
                          <a:ext cx="1923415" cy="3638550"/>
                        </a:xfrm>
                        <a:prstGeom prst="rect">
                          <a:avLst/>
                        </a:prstGeom>
                        <a:solidFill>
                          <a:sysClr val="window" lastClr="FFFFFF"/>
                        </a:solidFill>
                        <a:ln w="6350">
                          <a:noFill/>
                        </a:ln>
                      </wps:spPr>
                      <wps:txbx>
                        <w:txbxContent>
                          <w:p w14:paraId="69274157" w14:textId="77777777" w:rsidR="00BE2F1A" w:rsidRDefault="00BE2F1A" w:rsidP="005D5DF1">
                            <w:r>
                              <w:t>Identifikuotas asmuo, patiriantis smurto artimoje aplinkoje pavojų;</w:t>
                            </w:r>
                          </w:p>
                          <w:p w14:paraId="22029773" w14:textId="77777777" w:rsidR="00BE2F1A" w:rsidRDefault="00BE2F1A" w:rsidP="005D5DF1">
                            <w:r>
                              <w:t>Identifikuotas asmuo, patyręs smurtą artimoje aplinkoje.</w:t>
                            </w:r>
                          </w:p>
                          <w:p w14:paraId="5878DF62" w14:textId="692D30CB" w:rsidR="00BE2F1A" w:rsidRDefault="00BE2F1A" w:rsidP="005D5DF1">
                            <w:r w:rsidRPr="00437931">
                              <w:rPr>
                                <w:b/>
                              </w:rPr>
                              <w:t>AV</w:t>
                            </w:r>
                            <w:r>
                              <w:t xml:space="preserve"> – atvejo vadyba, kurią vykdo Rietavo socialinių paslaugų centras;</w:t>
                            </w:r>
                          </w:p>
                          <w:p w14:paraId="301E8CD1" w14:textId="0B8EC112" w:rsidR="00BE2F1A" w:rsidRDefault="00BE2F1A" w:rsidP="005D5DF1">
                            <w:r w:rsidRPr="00437931">
                              <w:rPr>
                                <w:b/>
                              </w:rPr>
                              <w:t>BPC</w:t>
                            </w:r>
                            <w:r>
                              <w:t xml:space="preserve"> – bendrasis pagalbos centras;</w:t>
                            </w:r>
                          </w:p>
                          <w:p w14:paraId="1F0CFC14" w14:textId="37025946" w:rsidR="00BE2F1A" w:rsidRDefault="00BE2F1A" w:rsidP="005D5DF1">
                            <w:r w:rsidRPr="00437931">
                              <w:rPr>
                                <w:b/>
                              </w:rPr>
                              <w:t>SKPC</w:t>
                            </w:r>
                            <w:r>
                              <w:t xml:space="preserve"> – specializuotos kompleksinės pagalbos centras (Telšių krizių centras);</w:t>
                            </w:r>
                          </w:p>
                          <w:p w14:paraId="502F500D" w14:textId="0C7F1232" w:rsidR="00BE2F1A" w:rsidRDefault="00BE2F1A" w:rsidP="005D5DF1">
                            <w:r w:rsidRPr="00437931">
                              <w:rPr>
                                <w:b/>
                              </w:rPr>
                              <w:t>SPĮ</w:t>
                            </w:r>
                            <w:r>
                              <w:t xml:space="preserve"> – sveikatos priežiūros įstaiga;</w:t>
                            </w:r>
                          </w:p>
                          <w:p w14:paraId="421ED2D2" w14:textId="4BBE5380" w:rsidR="00BE2F1A" w:rsidRDefault="00BE2F1A" w:rsidP="005D5DF1">
                            <w:r w:rsidRPr="00437931">
                              <w:rPr>
                                <w:b/>
                              </w:rPr>
                              <w:t>UĮ</w:t>
                            </w:r>
                            <w:r>
                              <w:t xml:space="preserve"> – ugdymo įstaiga;</w:t>
                            </w:r>
                          </w:p>
                          <w:p w14:paraId="338AA2CC" w14:textId="1CC585E9" w:rsidR="00BE2F1A" w:rsidRDefault="00BE2F1A" w:rsidP="005D5DF1">
                            <w:r w:rsidRPr="00437931">
                              <w:rPr>
                                <w:b/>
                              </w:rPr>
                              <w:t>VVTAĮT</w:t>
                            </w:r>
                            <w:r>
                              <w:t xml:space="preserve"> – Valstybės vaiko teisių apsaugos ir įvaikinimo tarnyba prie LR SADM</w:t>
                            </w:r>
                          </w:p>
                          <w:p w14:paraId="68944426" w14:textId="77777777" w:rsidR="00BE2F1A" w:rsidRDefault="00BE2F1A" w:rsidP="005D5D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58AE8E" id="Teksto laukas 18" o:spid="_x0000_s1027" type="#_x0000_t202" style="position:absolute;left:0;text-align:left;margin-left:327.45pt;margin-top:232.6pt;width:151.45pt;height:2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fDElOAIAAG0EAAAOAAAAZHJzL2Uyb0RvYy54bWysVEtv2zAMvg/YfxB0X5z3WiNOkaXIMCBo C6RDz4osxQJkUZOU2NmvHyXntW6nYTkopEjx8X2kZw9trclBOK/AFHTQ61MiDIdSmV1Bv7+uPt1R 4gMzJdNgREGPwtOH+ccPs8bmYggV6FI4gkGMzxtb0CoEm2eZ55Wome+BFQaNElzNAqpul5WONRi9 1tmw359mDbjSOuDCe7x97Ix0nuJLKXh4ltKLQHRBsbaQTpfObTyz+YzlO8dspfipDPYPVdRMGUx6 CfXIAiN7p/4IVSvuwIMMPQ51BlIqLlIP2M2g/66bTcWsSL0gON5eYPL/Lyx/OmzsiyOh/QItEhgB aazPPV7Gflrp6viPlRK0I4THC2yiDYTHR/fD0XgwoYSjbTQd3U0mCdjs+tw6H74KqEkUCuqQlwQX O6x9wJToenaJ2TxoVa6U1kk5+qV25MCQQmS+hIYSzXzAy4Ku0i9WjSF+e6YNaQo6HWEtMYqBGK/z 0wbdr11GKbTblqjyBoEtlEcExkE3M97ylcLi15j5hTkcEsQCBz884yE1YC44SZRU4H7+7T76I3do paTBoSuo/7FnTmBD3wyyej8Yj+OUJmU8+TxExd1atrcWs6+XgKAMcMUsT2L0D/osSgf1G+7HImZF EzMccxc0nMVl6FYB94uLxSI54VxaFtZmY3kMHbGL1Ly2b8zZE38BqX+C83iy/B2NnW+H+mIfQKrE ccS5Q/UEP8504u20f3FpbvXkdf1KzH8BAAD//wMAUEsDBBQABgAIAAAAIQDbhb3J5AAAAAwBAAAP AAAAZHJzL2Rvd25yZXYueG1sTI/BTsMwEETvSPyDtUjcqENoQhviVAiBoBJRISBxdeMlCcR2ZLtN 2q9nOcFxtU8zb/LVpHu2R+c7awRcziJgaGqrOtMIeH97uFgA80EaJXtrUMABPayK05NcZsqO5hX3 VWgYhRifSQFtCEPGua9b1NLP7ICGfp/WaRnodA1XTo4UrnseR1HKtewMNbRywLsW6+9qpwV8jNWj 26zXXy/DU3ncHKvyGe9LIc7PptsbYAGn8AfDrz6pQ0FOW7szyrNeQJrMl4QKmKdJDIyIZXJNY7aE RleLGHiR8/8jih8AAAD//wMAUEsBAi0AFAAGAAgAAAAhALaDOJL+AAAA4QEAABMAAAAAAAAAAAAA AAAAAAAAAFtDb250ZW50X1R5cGVzXS54bWxQSwECLQAUAAYACAAAACEAOP0h/9YAAACUAQAACwAA AAAAAAAAAAAAAAAvAQAAX3JlbHMvLnJlbHNQSwECLQAUAAYACAAAACEALXwxJTgCAABtBAAADgAA AAAAAAAAAAAAAAAuAgAAZHJzL2Uyb0RvYy54bWxQSwECLQAUAAYACAAAACEA24W9yeQAAAAMAQAA DwAAAAAAAAAAAAAAAACSBAAAZHJzL2Rvd25yZXYueG1sUEsFBgAAAAAEAAQA8wAAAKMFAAAAAA== " fillcolor="window" stroked="f" strokeweight=".5pt">
                <v:textbox>
                  <w:txbxContent>
                    <w:p w14:paraId="69274157" w14:textId="77777777" w:rsidR="00BE2F1A" w:rsidRDefault="00BE2F1A" w:rsidP="005D5DF1">
                      <w:r>
                        <w:t>Identifikuotas asmuo, patiriantis smurto artimoje aplinkoje pavojų;</w:t>
                      </w:r>
                    </w:p>
                    <w:p w14:paraId="22029773" w14:textId="77777777" w:rsidR="00BE2F1A" w:rsidRDefault="00BE2F1A" w:rsidP="005D5DF1">
                      <w:r>
                        <w:t>Identifikuotas asmuo, patyręs smurtą artimoje aplinkoje.</w:t>
                      </w:r>
                    </w:p>
                    <w:p w14:paraId="5878DF62" w14:textId="692D30CB" w:rsidR="00BE2F1A" w:rsidRDefault="00BE2F1A" w:rsidP="005D5DF1">
                      <w:r w:rsidRPr="00437931">
                        <w:rPr>
                          <w:b/>
                        </w:rPr>
                        <w:t>AV</w:t>
                      </w:r>
                      <w:r>
                        <w:t xml:space="preserve"> – atvejo vadyba, kurią vykdo Rietavo socialinių paslaugų centras;</w:t>
                      </w:r>
                    </w:p>
                    <w:p w14:paraId="301E8CD1" w14:textId="0B8EC112" w:rsidR="00BE2F1A" w:rsidRDefault="00BE2F1A" w:rsidP="005D5DF1">
                      <w:r w:rsidRPr="00437931">
                        <w:rPr>
                          <w:b/>
                        </w:rPr>
                        <w:t>BPC</w:t>
                      </w:r>
                      <w:r>
                        <w:t xml:space="preserve"> – bendrasis pagalbos centras;</w:t>
                      </w:r>
                    </w:p>
                    <w:p w14:paraId="1F0CFC14" w14:textId="37025946" w:rsidR="00BE2F1A" w:rsidRDefault="00BE2F1A" w:rsidP="005D5DF1">
                      <w:r w:rsidRPr="00437931">
                        <w:rPr>
                          <w:b/>
                        </w:rPr>
                        <w:t>SKPC</w:t>
                      </w:r>
                      <w:r>
                        <w:t xml:space="preserve"> – specializuotos kompleksinės pagalbos centras (Telšių krizių centras);</w:t>
                      </w:r>
                    </w:p>
                    <w:p w14:paraId="502F500D" w14:textId="0C7F1232" w:rsidR="00BE2F1A" w:rsidRDefault="00BE2F1A" w:rsidP="005D5DF1">
                      <w:r w:rsidRPr="00437931">
                        <w:rPr>
                          <w:b/>
                        </w:rPr>
                        <w:t>SPĮ</w:t>
                      </w:r>
                      <w:r>
                        <w:t xml:space="preserve"> – sveikatos priežiūros įstaiga;</w:t>
                      </w:r>
                    </w:p>
                    <w:p w14:paraId="421ED2D2" w14:textId="4BBE5380" w:rsidR="00BE2F1A" w:rsidRDefault="00BE2F1A" w:rsidP="005D5DF1">
                      <w:r w:rsidRPr="00437931">
                        <w:rPr>
                          <w:b/>
                        </w:rPr>
                        <w:t>UĮ</w:t>
                      </w:r>
                      <w:r>
                        <w:t xml:space="preserve"> – ugdymo įstaiga;</w:t>
                      </w:r>
                    </w:p>
                    <w:p w14:paraId="338AA2CC" w14:textId="1CC585E9" w:rsidR="00BE2F1A" w:rsidRDefault="00BE2F1A" w:rsidP="005D5DF1">
                      <w:r w:rsidRPr="00437931">
                        <w:rPr>
                          <w:b/>
                        </w:rPr>
                        <w:t>VVTAĮT</w:t>
                      </w:r>
                      <w:r>
                        <w:t xml:space="preserve"> – Valstybės vaiko teisių apsaugos ir įvaikinimo tarnyba prie LR SADM</w:t>
                      </w:r>
                    </w:p>
                    <w:p w14:paraId="68944426" w14:textId="77777777" w:rsidR="00BE2F1A" w:rsidRDefault="00BE2F1A" w:rsidP="005D5DF1"/>
                  </w:txbxContent>
                </v:textbox>
              </v:shape>
            </w:pict>
          </mc:Fallback>
        </mc:AlternateContent>
      </w:r>
      <w:r w:rsidR="001C2788" w:rsidRPr="002A18F3">
        <w:rPr>
          <w:b/>
          <w:noProof/>
        </w:rPr>
        <mc:AlternateContent>
          <mc:Choice Requires="wps">
            <w:drawing>
              <wp:anchor distT="0" distB="0" distL="114300" distR="114300" simplePos="0" relativeHeight="251673600" behindDoc="0" locked="0" layoutInCell="1" allowOverlap="1" wp14:anchorId="1257DB1A" wp14:editId="4F7D3F73">
                <wp:simplePos x="0" y="0"/>
                <wp:positionH relativeFrom="column">
                  <wp:posOffset>1834515</wp:posOffset>
                </wp:positionH>
                <wp:positionV relativeFrom="paragraph">
                  <wp:posOffset>3995420</wp:posOffset>
                </wp:positionV>
                <wp:extent cx="1923415" cy="806450"/>
                <wp:effectExtent l="0" t="0" r="19685" b="12700"/>
                <wp:wrapNone/>
                <wp:docPr id="17" name="Teksto laukas 17"/>
                <wp:cNvGraphicFramePr/>
                <a:graphic xmlns:a="http://schemas.openxmlformats.org/drawingml/2006/main">
                  <a:graphicData uri="http://schemas.microsoft.com/office/word/2010/wordprocessingShape">
                    <wps:wsp>
                      <wps:cNvSpPr txBox="1"/>
                      <wps:spPr>
                        <a:xfrm>
                          <a:off x="0" y="0"/>
                          <a:ext cx="1923415" cy="806450"/>
                        </a:xfrm>
                        <a:prstGeom prst="rect">
                          <a:avLst/>
                        </a:prstGeom>
                        <a:solidFill>
                          <a:sysClr val="window" lastClr="FFFFFF"/>
                        </a:solidFill>
                        <a:ln w="6350">
                          <a:solidFill>
                            <a:prstClr val="black"/>
                          </a:solidFill>
                        </a:ln>
                      </wps:spPr>
                      <wps:txbx>
                        <w:txbxContent>
                          <w:p w14:paraId="0296F24C" w14:textId="77777777" w:rsidR="00BE2F1A" w:rsidRDefault="00BE2F1A" w:rsidP="005D5DF1">
                            <w:pPr>
                              <w:jc w:val="center"/>
                            </w:pPr>
                            <w:r>
                              <w:t>Asmuo informuojamas, kad su juo susisieks SKPC (Telšių krizių centras) ir pateikiami SKPC kontaktai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57DB1A" id="Teksto laukas 17" o:spid="_x0000_s1028" type="#_x0000_t202" style="position:absolute;left:0;text-align:left;margin-left:144.45pt;margin-top:314.6pt;width:151.45pt;height: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sq2XQwIAAJQEAAAOAAAAZHJzL2Uyb0RvYy54bWysVE1vGjEQvVfqf7B8bxYIoQliiSgRVSWU RCJVzsbrhVW9Htc27NJf32fz2aSnqhzMjGf8ZubNzI7u21qzrXK+IpPz7lWHM2UkFZVZ5fz7y+zT LWc+CFMITUblfKc8vx9//DBq7FD1aE26UI4BxPhhY3O+DsEOs8zLtaqFvyKrDIwluVoEqG6VFU40 QK911ut0BllDrrCOpPIetw97Ix8n/LJUMjyVpVeB6Zwjt5BOl85lPLPxSAxXTth1JQ9piH/IohaV QdAT1IMIgm1c9Q6qrqQjT2W4klRnVJaVVKkGVNPtvKlmsRZWpVpAjrcnmvz/g5WP24V9diy0X6hF AyMhjfVDj8tYT1u6Ov4jUwY7KNydaFNtYDI+uutd97s3nEnYbjuD/k3iNTu/ts6Hr4pqFoWcO7Ql sSW2cx8QEa5HlxjMk66KWaV1UnZ+qh3bCnQQjS+o4UwLH3CZ81n6xaQB8cczbViT88E1cnkHGWOd MJdayB/vEYCnDWDPZEQptMuWVUXOe0eillTswJ+j/Wh5K2cV4OfI8Fk4zBIow36EJxylJuREB4mz Nblff7uP/mgxrJw1mM2c+58b4RQK/2bQ/Ltuvx+HOSn9m889KO7Ssry0mE09JZDXxSZamcToH/RR LB3Vr1ijSYwKkzASsXMejuI07DcGayjVZJKcML5WhLlZWBmhI8eR1pf2VTh76HPAhDzScYrF8E27 977xpaHJJlBZpVmIPO9ZPdCP0U/9Paxp3K1LPXmdPybj3wAAAP//AwBQSwMEFAAGAAgAAAAhAH3A 8KnfAAAACwEAAA8AAABkcnMvZG93bnJldi54bWxMj8FOwzAQRO9I/IO1SNyoU0sNScimQkgcESL0 ADfXNonbeB3Fbhr69ZgTHFf7NPOm3i5uYLOZgvWEsF5lwAwpry11CLv357sCWIiStBw8GYRvE2Db XF/VstL+TG9mbmPHUgiFSiL0MY4V50H1xsmw8qOh9Pvyk5MxnVPH9STPKdwNXGRZzp20lBp6OZqn 3qhje3IImj48qU/7crHUKlteXouDmhFvb5bHB2DRLPEPhl/9pA5Nctr7E+nABgRRFGVCEXJRCmCJ 2JTrNGaPcL/JBfCm5v83ND8AAAD//wMAUEsBAi0AFAAGAAgAAAAhALaDOJL+AAAA4QEAABMAAAAA AAAAAAAAAAAAAAAAAFtDb250ZW50X1R5cGVzXS54bWxQSwECLQAUAAYACAAAACEAOP0h/9YAAACU AQAACwAAAAAAAAAAAAAAAAAvAQAAX3JlbHMvLnJlbHNQSwECLQAUAAYACAAAACEAKbKtl0MCAACU BAAADgAAAAAAAAAAAAAAAAAuAgAAZHJzL2Uyb0RvYy54bWxQSwECLQAUAAYACAAAACEAfcDwqd8A AAALAQAADwAAAAAAAAAAAAAAAACdBAAAZHJzL2Rvd25yZXYueG1sUEsFBgAAAAAEAAQA8wAAAKkF AAAAAA== " fillcolor="window" strokeweight=".5pt">
                <v:textbox>
                  <w:txbxContent>
                    <w:p w14:paraId="0296F24C" w14:textId="77777777" w:rsidR="00BE2F1A" w:rsidRDefault="00BE2F1A" w:rsidP="005D5DF1">
                      <w:pPr>
                        <w:jc w:val="center"/>
                      </w:pPr>
                      <w:r>
                        <w:t>Asmuo informuojamas, kad su juo susisieks SKPC (Telšių krizių centras) ir pateikiami SKPC kontaktai</w:t>
                      </w:r>
                    </w:p>
                  </w:txbxContent>
                </v:textbox>
              </v:shape>
            </w:pict>
          </mc:Fallback>
        </mc:AlternateContent>
      </w:r>
      <w:r w:rsidR="001C2788" w:rsidRPr="002A18F3">
        <w:rPr>
          <w:b/>
          <w:noProof/>
        </w:rPr>
        <mc:AlternateContent>
          <mc:Choice Requires="wps">
            <w:drawing>
              <wp:anchor distT="0" distB="0" distL="114300" distR="114300" simplePos="0" relativeHeight="251669504" behindDoc="0" locked="0" layoutInCell="1" allowOverlap="1" wp14:anchorId="12F7F1CD" wp14:editId="4D0402D7">
                <wp:simplePos x="0" y="0"/>
                <wp:positionH relativeFrom="column">
                  <wp:posOffset>1866265</wp:posOffset>
                </wp:positionH>
                <wp:positionV relativeFrom="paragraph">
                  <wp:posOffset>1614170</wp:posOffset>
                </wp:positionV>
                <wp:extent cx="1872615" cy="831850"/>
                <wp:effectExtent l="0" t="0" r="13335" b="25400"/>
                <wp:wrapNone/>
                <wp:docPr id="13" name="Teksto laukas 13"/>
                <wp:cNvGraphicFramePr/>
                <a:graphic xmlns:a="http://schemas.openxmlformats.org/drawingml/2006/main">
                  <a:graphicData uri="http://schemas.microsoft.com/office/word/2010/wordprocessingShape">
                    <wps:wsp>
                      <wps:cNvSpPr txBox="1"/>
                      <wps:spPr>
                        <a:xfrm>
                          <a:off x="0" y="0"/>
                          <a:ext cx="1872615" cy="831850"/>
                        </a:xfrm>
                        <a:prstGeom prst="rect">
                          <a:avLst/>
                        </a:prstGeom>
                        <a:solidFill>
                          <a:sysClr val="window" lastClr="FFFFFF"/>
                        </a:solidFill>
                        <a:ln w="6350">
                          <a:solidFill>
                            <a:prstClr val="black"/>
                          </a:solidFill>
                        </a:ln>
                      </wps:spPr>
                      <wps:txbx>
                        <w:txbxContent>
                          <w:p w14:paraId="0A51FE3C" w14:textId="77777777" w:rsidR="00BE2F1A" w:rsidRDefault="00BE2F1A" w:rsidP="005D5DF1">
                            <w:pPr>
                              <w:jc w:val="center"/>
                            </w:pPr>
                            <w:r>
                              <w:t>Specializuotos kompleksinės pagalbos centras SKPC (Telšių krizių centras)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F7F1CD" id="Teksto laukas 13" o:spid="_x0000_s1029" type="#_x0000_t202" style="position:absolute;left:0;text-align:left;margin-left:146.95pt;margin-top:127.1pt;width:147.45pt;height: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CsEGQgIAAJQEAAAOAAAAZHJzL2Uyb0RvYy54bWysVEuPGjEMvlfqf4hyL8PwWjpiWFFWVJVW uyux1Z5DJoGomThNAjP019cJzy49VeUQ7Nj5bH+2Z3Lf1prshPMKTEnzTpcSYThUyqxL+v118WlM iQ/MVEyDESXdC0/vpx8/TBpbiB5sQFfCEQQxvmhsSTch2CLLPN+ImvkOWGHQKMHVLKDq1lnlWIPo tc563e4oa8BV1gEX3uPtw8FIpwlfSsHDs5ReBKJLirmFdLp0ruKZTSesWDtmN4of02D/kEXNlMGg Z6gHFhjZOnUDVSvuwIMMHQ51BlIqLlINWE3efVfNcsOsSLUgOd6eafL/D5Y/7Zb2xZHQfoEWGxgJ aawvPF7Gelrp6viPmRK0I4X7M22iDYTHR+O73igfUsLRNu7n42HiNbu8ts6HrwJqEoWSOmxLYovt Hn3AiOh6conBPGhVLZTWSdn7uXZkx7CD2PgKGko08wEvS7pIv5g0QvzxTBvSlHTUx1xuIGOsM+ZK M/7jFgHxtEHYCxlRCu2qJaoqaf9E1AqqPfLn4DBa3vKFQvhHzPCFOZwlpAz3IzzjITVgTnCUKNmA +/W3++iPLUYrJQ3OZkn9zy1zAgv/ZrD5n/PBIA5zUgbDux4q7tqyuraYbT0HJC/HTbQ8idE/6JMo HdRvuEazGBVNzHCMXdJwEufhsDG4hlzMZskJx9ey8GiWlkfoyHGk9bV9Y84e+xxwQp7gNMWseNfu g298aWC2DSBVmoXI84HVI/04+qm/xzWNu3WtJ6/Lx2T6GwAA//8DAFBLAwQUAAYACAAAACEATUSU +98AAAALAQAADwAAAGRycy9kb3ducmV2LnhtbEyPwU7DMAyG70i8Q2Qkbiyloyjtmk4IiSNCdBzg liVZG2icqsm6sqfHnOBmy59+f3+9XfzAZjtFF1DC7SoDZlEH47CT8LZ7uhHAYlJo1BDQSvi2EbbN 5UWtKhNO+GrnNnWMQjBWSkKf0lhxHnVvvYqrMFqk2yFMXiVap46bSZ0o3A88z7J77pVD+tCr0T72 Vn+1Ry/B4HtA/eGezw5b7crzi/jUs5TXV8vDBliyS/qD4Vef1KEhp304oolskJCX65JQGoq7HBgR hRBUZi9hLYoceFPz/x2aHwAAAP//AwBQSwECLQAUAAYACAAAACEAtoM4kv4AAADhAQAAEwAAAAAA AAAAAAAAAAAAAAAAW0NvbnRlbnRfVHlwZXNdLnhtbFBLAQItABQABgAIAAAAIQA4/SH/1gAAAJQB AAALAAAAAAAAAAAAAAAAAC8BAABfcmVscy8ucmVsc1BLAQItABQABgAIAAAAIQDsCsEGQgIAAJQE AAAOAAAAAAAAAAAAAAAAAC4CAABkcnMvZTJvRG9jLnhtbFBLAQItABQABgAIAAAAIQBNRJT73wAA AAsBAAAPAAAAAAAAAAAAAAAAAJwEAABkcnMvZG93bnJldi54bWxQSwUGAAAAAAQABADzAAAAqAUA AAAA " fillcolor="window" strokeweight=".5pt">
                <v:textbox>
                  <w:txbxContent>
                    <w:p w14:paraId="0A51FE3C" w14:textId="77777777" w:rsidR="00BE2F1A" w:rsidRDefault="00BE2F1A" w:rsidP="005D5DF1">
                      <w:pPr>
                        <w:jc w:val="center"/>
                      </w:pPr>
                      <w:r>
                        <w:t>Specializuotos kompleksinės pagalbos centras SKPC (Telšių krizių centras)</w:t>
                      </w:r>
                    </w:p>
                  </w:txbxContent>
                </v:textbox>
              </v:shape>
            </w:pict>
          </mc:Fallback>
        </mc:AlternateContent>
      </w:r>
      <w:r w:rsidR="005D5DF1" w:rsidRPr="002A18F3">
        <w:rPr>
          <w:b/>
          <w:noProof/>
        </w:rPr>
        <mc:AlternateContent>
          <mc:Choice Requires="wps">
            <w:drawing>
              <wp:anchor distT="0" distB="0" distL="114300" distR="114300" simplePos="0" relativeHeight="251692032" behindDoc="0" locked="0" layoutInCell="1" allowOverlap="1" wp14:anchorId="2DEDC2E1" wp14:editId="155A043D">
                <wp:simplePos x="0" y="0"/>
                <wp:positionH relativeFrom="column">
                  <wp:posOffset>3954089</wp:posOffset>
                </wp:positionH>
                <wp:positionV relativeFrom="paragraph">
                  <wp:posOffset>3108583</wp:posOffset>
                </wp:positionV>
                <wp:extent cx="265954" cy="0"/>
                <wp:effectExtent l="0" t="76200" r="20320" b="95250"/>
                <wp:wrapNone/>
                <wp:docPr id="788193446" name="Tiesioji rodyklės jungtis 788193446"/>
                <wp:cNvGraphicFramePr/>
                <a:graphic xmlns:a="http://schemas.openxmlformats.org/drawingml/2006/main">
                  <a:graphicData uri="http://schemas.microsoft.com/office/word/2010/wordprocessingShape">
                    <wps:wsp>
                      <wps:cNvCnPr/>
                      <wps:spPr>
                        <a:xfrm>
                          <a:off x="0" y="0"/>
                          <a:ext cx="265954" cy="0"/>
                        </a:xfrm>
                        <a:prstGeom prst="straightConnector1">
                          <a:avLst/>
                        </a:prstGeom>
                        <a:ln>
                          <a:solidFill>
                            <a:schemeClr val="accent6">
                              <a:lumMod val="50000"/>
                            </a:schemeClr>
                          </a:solidFill>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5A6542" id="Tiesioji rodyklės jungtis 788193446" o:spid="_x0000_s1026" type="#_x0000_t32" style="position:absolute;margin-left:311.35pt;margin-top:244.75pt;width:20.9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aB75DwIAAGwEAAAOAAAAZHJzL2Uyb0RvYy54bWysVNuO0zAQfUfiHyy/06TdtnSrpvvQZXnh UsHyAV7HTrz4Jnt6+xJ+iA9j7KRpBQgJRB6cjO1zZs7xOKu7o9FkL0JUzlZ0PCopEZa7Wtmmol8e H14tKInAbM20s6KiJxHp3frli9XBL8XEtU7XIhAksXF58BVtAfyyKCJvhWFx5LywuChdMAwwDE1R B3ZAdqOLSVnOi4MLtQ+Oixhx9r5bpOvML6Xg8FHKKIDoimJtkMeQx6c0FusVWzaB+Vbxvgz2D1UY piwmHajuGTCyC+oXKqN4cNFJGHFnCiel4iJrQDXj8ic1n1vmRdaC5kQ/2BT/Hy3/sN8GouqKvl4s xrc30+mcEssMHtWjEniqz4oEV5++6u/fInne2QZUJJe96N/BxyXSbOw29FH025DMOMpg0htlkmP2 /DR4Lo5AOE5O5rPb2ZQSfl4qLjgfIrwVzpD0UdEIgammhY2zFg/WhXG2nO3fRcDMCDwDUlJt0xid VvWD0joHqavERgeyZ9gPjHNhYZ5J9M68d3U3PyvxSZ2BjLkRE6SLrtmAKf3G1gROHt2CoJhttOhx KXuRnOm8yF9w0qKr7JOQ6Dmq7xQMSa7ruhmYcHeCSVQxAMtc9R+B/f4EFfkm/A14QOTMzsIANsq6 8LvscBz3Jctu/9mBTney4Ak7KXdJtgZbOrvaX790Z67jDL/8JNY/AAAA//8DAFBLAwQUAAYACAAA ACEA/1kdCuEAAAALAQAADwAAAGRycy9kb3ducmV2LnhtbEyPwUrEMBCG74LvEEbwIm5qqbHWpssq 6kFYFqtQj2kztsVmUprstvr0RhD0ODMf/3x/vl7MwA44ud6ShItVBAypsbqnVsLry8N5Csx5RVoN llDCJzpYF8dHucq0nekZD6VvWQghlykJnfdjxrlrOjTKreyIFG7vdjLKh3FquZ7UHMLNwOMoEtyo nsKHTo1412HzUe6NhHoW1dNtm1Rv6dnXdvt4v9tU5U7K05NlcwPM4+L/YPjRD+pQBKfa7kk7NkgQ cXwVUAlJen0JLBBCJAJY/bvhRc7/dyi+AQAA//8DAFBLAQItABQABgAIAAAAIQC2gziS/gAAAOEB AAATAAAAAAAAAAAAAAAAAAAAAABbQ29udGVudF9UeXBlc10ueG1sUEsBAi0AFAAGAAgAAAAhADj9 If/WAAAAlAEAAAsAAAAAAAAAAAAAAAAALwEAAF9yZWxzLy5yZWxzUEsBAi0AFAAGAAgAAAAhAGpo HvkPAgAAbAQAAA4AAAAAAAAAAAAAAAAALgIAAGRycy9lMm9Eb2MueG1sUEsBAi0AFAAGAAgAAAAh AP9ZHQrhAAAACwEAAA8AAAAAAAAAAAAAAAAAaQQAAGRycy9kb3ducmV2LnhtbFBLBQYAAAAABAAE APMAAAB3BQAAAAA= " strokecolor="#375623 [1609]" strokeweight=".5pt">
                <v:stroke endarrow="block" joinstyle="miter"/>
              </v:shape>
            </w:pict>
          </mc:Fallback>
        </mc:AlternateContent>
      </w:r>
      <w:r w:rsidR="005D5DF1" w:rsidRPr="002A18F3">
        <w:rPr>
          <w:b/>
          <w:noProof/>
        </w:rPr>
        <mc:AlternateContent>
          <mc:Choice Requires="wps">
            <w:drawing>
              <wp:anchor distT="0" distB="0" distL="114300" distR="114300" simplePos="0" relativeHeight="251691008" behindDoc="0" locked="0" layoutInCell="1" allowOverlap="1" wp14:anchorId="39614B1D" wp14:editId="648B5ECA">
                <wp:simplePos x="0" y="0"/>
                <wp:positionH relativeFrom="column">
                  <wp:posOffset>899390</wp:posOffset>
                </wp:positionH>
                <wp:positionV relativeFrom="paragraph">
                  <wp:posOffset>3595927</wp:posOffset>
                </wp:positionV>
                <wp:extent cx="919424" cy="813917"/>
                <wp:effectExtent l="0" t="0" r="71755" b="62865"/>
                <wp:wrapNone/>
                <wp:docPr id="788193443" name="Tiesioji rodyklės jungtis 788193443"/>
                <wp:cNvGraphicFramePr/>
                <a:graphic xmlns:a="http://schemas.openxmlformats.org/drawingml/2006/main">
                  <a:graphicData uri="http://schemas.microsoft.com/office/word/2010/wordprocessingShape">
                    <wps:wsp>
                      <wps:cNvCnPr/>
                      <wps:spPr>
                        <a:xfrm>
                          <a:off x="0" y="0"/>
                          <a:ext cx="919424" cy="813917"/>
                        </a:xfrm>
                        <a:prstGeom prst="straightConnector1">
                          <a:avLst/>
                        </a:prstGeom>
                        <a:noFill/>
                        <a:ln w="9525" cap="flat" cmpd="sng" algn="ctr">
                          <a:solidFill>
                            <a:schemeClr val="accent6">
                              <a:lumMod val="50000"/>
                            </a:scheme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5B1CF5" id="Tiesioji rodyklės jungtis 788193443" o:spid="_x0000_s1026" type="#_x0000_t32" style="position:absolute;margin-left:70.8pt;margin-top:283.15pt;width:72.4pt;height:64.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039b/QEAAMoDAAAOAAAAZHJzL2Uyb0RvYy54bWysU0ty2zAM3Xemd+BwX8vyJ7E1lrOwm276 8UzSAyAUKTHlb0jask/SC/VgBSnVSdtdp1pQBCA8AA9Pm7uzVuTEfZDW1LScTCnhhtlGmramXx/v 360oCRFMA8oaXtMLD/Ru+/bNpncVn9nOqoZ7giAmVL2raRejq4oisI5rCBPruMGgsF5DRNO3ReOh R3Stitl0elP01jfOW8ZDQO9+CNJtxheCs/hFiMAjUTXF3mI+fT6f0llsN1C1Hlwn2dgG/EMXGqTB oleoPUQgRy//gtKSeRusiBNmdWGFkIznGXCacvrHNA8dOJ5nQXKCu9IU/h8s+3w6eCKbmt6uVuV6 vljMKTGgcVWPkuNWnyXxtrl8Uz++B/J8NG2Ugbx8i/z1LlQIszMHP1rBHXwi4yy8Tm8ck5wz55cr 5/wcCUPnulwvZgtKGIZW5Xxd3qadFC/Jzof4gVtN0qWmIXqQbRd31hjcrvVl5h1OH0McEn8lpMrG 3kul0A+VMqTHcsvZEosBSk0oiHjVDocPpqUEVIsaZtFnxGCVbFJ2Ss565DvlyQlQScAYN/Emf6eO +pNtBv9yis/Y/zUlT/MbWupwD6EbknJoEGIEqd6bhsSLwwVEL8G0io+AyqROeBb1OGyifiA73Z5w T3kHRbJQMLnyKO6kyNc23l//gtufAAAA//8DAFBLAwQUAAYACAAAACEAxdHlReEAAAALAQAADwAA AGRycy9kb3ducmV2LnhtbEyPQUvDQBCF74L/YRnBm920JksTsylFFMSLbRXE2yYZk9DsbMhu2vTf O570+JiP977JN7PtxQlH3znSsFxEIJAqV3fUaPh4f75bg/DBUG16R6jhgh42xfVVbrLanWmPp0No BJeQz4yGNoQhk9JXLVrjF25A4tu3G60JHMdG1qM5c7nt5SqKlLSmI15ozYCPLVbHw2Q1lF+lmi6v u+4t/Uz32+TlGMXDk9a3N/P2AUTAOfzB8KvP6lCwU+kmqr3oOcdLxaiGRKl7EEys1ioGUWpQaZyA LHL5/4fiBwAA//8DAFBLAQItABQABgAIAAAAIQC2gziS/gAAAOEBAAATAAAAAAAAAAAAAAAAAAAA AABbQ29udGVudF9UeXBlc10ueG1sUEsBAi0AFAAGAAgAAAAhADj9If/WAAAAlAEAAAsAAAAAAAAA AAAAAAAALwEAAF9yZWxzLy5yZWxzUEsBAi0AFAAGAAgAAAAhADzTf1v9AQAAygMAAA4AAAAAAAAA AAAAAAAALgIAAGRycy9lMm9Eb2MueG1sUEsBAi0AFAAGAAgAAAAhAMXR5UXhAAAACwEAAA8AAAAA AAAAAAAAAAAAVwQAAGRycy9kb3ducmV2LnhtbFBLBQYAAAAABAAEAPMAAABlBQAAAAA= " strokecolor="#375623 [1609]">
                <v:stroke endarrow="block"/>
              </v:shape>
            </w:pict>
          </mc:Fallback>
        </mc:AlternateContent>
      </w:r>
      <w:r w:rsidR="005D5DF1" w:rsidRPr="002A18F3">
        <w:rPr>
          <w:b/>
          <w:noProof/>
        </w:rPr>
        <mc:AlternateContent>
          <mc:Choice Requires="wps">
            <w:drawing>
              <wp:anchor distT="0" distB="0" distL="114300" distR="114300" simplePos="0" relativeHeight="251671552" behindDoc="0" locked="0" layoutInCell="1" allowOverlap="1" wp14:anchorId="51C0619E" wp14:editId="5C6DDC5D">
                <wp:simplePos x="0" y="0"/>
                <wp:positionH relativeFrom="margin">
                  <wp:align>left</wp:align>
                </wp:positionH>
                <wp:positionV relativeFrom="paragraph">
                  <wp:posOffset>2574315</wp:posOffset>
                </wp:positionV>
                <wp:extent cx="1401745" cy="1016635"/>
                <wp:effectExtent l="0" t="0" r="27305" b="12065"/>
                <wp:wrapNone/>
                <wp:docPr id="15" name="Teksto laukas 15"/>
                <wp:cNvGraphicFramePr/>
                <a:graphic xmlns:a="http://schemas.openxmlformats.org/drawingml/2006/main">
                  <a:graphicData uri="http://schemas.microsoft.com/office/word/2010/wordprocessingShape">
                    <wps:wsp>
                      <wps:cNvSpPr txBox="1"/>
                      <wps:spPr>
                        <a:xfrm>
                          <a:off x="0" y="0"/>
                          <a:ext cx="1401745" cy="1016635"/>
                        </a:xfrm>
                        <a:prstGeom prst="rect">
                          <a:avLst/>
                        </a:prstGeom>
                        <a:solidFill>
                          <a:sysClr val="window" lastClr="FFFFFF"/>
                        </a:solidFill>
                        <a:ln w="6350">
                          <a:solidFill>
                            <a:prstClr val="black"/>
                          </a:solidFill>
                        </a:ln>
                      </wps:spPr>
                      <wps:txbx>
                        <w:txbxContent>
                          <w:p w14:paraId="4FE2C191" w14:textId="77777777" w:rsidR="00BE2F1A" w:rsidRDefault="00BE2F1A" w:rsidP="005D5DF1">
                            <w:pPr>
                              <w:jc w:val="center"/>
                            </w:pPr>
                            <w:r>
                              <w:t>Valstybės vaiko teisių apsaugos ir įvaikinimo tarnybos Telšių skyrius (VVTAĮT)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C0619E" id="Teksto laukas 15" o:spid="_x0000_s1030" type="#_x0000_t202" style="position:absolute;left:0;text-align:left;margin-left:0;margin-top:202.7pt;width:110.35pt;height:80.0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tdfaQwIAAJUEAAAOAAAAZHJzL2Uyb0RvYy54bWysVE1v2zAMvQ/YfxB0X2xnTtoZcYosRYYB QVsgHXpWZDk2JouapMTOfv0o2flou9OwHBRSpB7JR9Kzu66R5CCMrUHlNBnFlAjFoajVLqc/nlef bimxjqmCSVAip0dh6d3844dZqzMxhgpkIQxBEGWzVue0ck5nUWR5JRpmR6CFQmMJpmEOVbOLCsNa RG9kNI7jadSCKbQBLqzF2/veSOcBvywFd49laYUjMqeYmwunCefWn9F8xrKdYbqq+ZAG+4csGlYr DHqGumeOkb2p30E1NTdgoXQjDk0EZVlzEWrAapL4TTWbimkRakFyrD7TZP8fLH84bPSTIa77Ch02 0BPSaptZvPT1dKVp/D9mStCOFB7PtInOEe4fpXFyk04o4WhL4mQ6/TzxONHluTbWfRPQEC/k1GBf Al3ssLaudz25+GgWZF2saimDcrRLaciBYQux8wW0lEhmHV7mdBV+Q7RXz6QibU4xlThEemXzsc6Y W8n4z/cImL1UWMSFDS+5btuRushpemJqC8URCTTQz5bVfFUj/BozfGIGhwk5wwVxj3iUEjAnGCRK KjC//3bv/bHHaKWkxeHMqf21Z0Zg4d8Vdv9LkqZ+moOSTm7GqJhry/baovbNEpC8BFdR8yB6fydP YmmgecE9WvioaGKKY+ycupO4dP3K4B5ysVgEJ5xfzdxabTT30L5Tntbn7oUZPfTZ4Yg8wGmMWfam 3b2vf6lgsXdQ1mEWPM89qwP9OPthmoY99ct1rQevy9dk/gcAAP//AwBQSwMEFAAGAAgAAAAhAMuh 6NfdAAAACAEAAA8AAABkcnMvZG93bnJldi54bWxMj8FOwzAQRO9I/IO1SNyoQ9SUNmRTISSOCJFy gJtrbxNDvI5iNw39eswJjqMZzbyptrPrxURjsJ4RbhcZCGLtjeUW4W33dLMGEaJio3rPhPBNAbb1 5UWlSuNP/EpTE1uRSjiUCqGLcSilDLojp8LCD8TJO/jRqZjk2EozqlMqd73Ms2wlnbKcFjo10GNH +qs5OgTD7571h30+W2603Zxf1p96Qry+mh/uQUSa418YfvETOtSJae+PbILoEdKRiLDMiiWIZOd5 dgdij1CsigJkXcn/B+ofAAAA//8DAFBLAQItABQABgAIAAAAIQC2gziS/gAAAOEBAAATAAAAAAAA AAAAAAAAAAAAAABbQ29udGVudF9UeXBlc10ueG1sUEsBAi0AFAAGAAgAAAAhADj9If/WAAAAlAEA AAsAAAAAAAAAAAAAAAAALwEAAF9yZWxzLy5yZWxzUEsBAi0AFAAGAAgAAAAhAMK119pDAgAAlQQA AA4AAAAAAAAAAAAAAAAALgIAAGRycy9lMm9Eb2MueG1sUEsBAi0AFAAGAAgAAAAhAMuh6NfdAAAA CAEAAA8AAAAAAAAAAAAAAAAAnQQAAGRycy9kb3ducmV2LnhtbFBLBQYAAAAABAAEAPMAAACnBQAA AAA= " fillcolor="window" strokeweight=".5pt">
                <v:textbox>
                  <w:txbxContent>
                    <w:p w14:paraId="4FE2C191" w14:textId="77777777" w:rsidR="00BE2F1A" w:rsidRDefault="00BE2F1A" w:rsidP="005D5DF1">
                      <w:pPr>
                        <w:jc w:val="center"/>
                      </w:pPr>
                      <w:r>
                        <w:t>Valstybės vaiko teisių apsaugos ir įvaikinimo tarnybos Telšių skyrius (VVTAĮT)</w:t>
                      </w:r>
                    </w:p>
                  </w:txbxContent>
                </v:textbox>
                <w10:wrap anchorx="margin"/>
              </v:shape>
            </w:pict>
          </mc:Fallback>
        </mc:AlternateContent>
      </w:r>
      <w:r w:rsidR="005D5DF1" w:rsidRPr="002A18F3">
        <w:rPr>
          <w:b/>
          <w:noProof/>
        </w:rPr>
        <mc:AlternateContent>
          <mc:Choice Requires="wps">
            <w:drawing>
              <wp:anchor distT="0" distB="0" distL="114300" distR="114300" simplePos="0" relativeHeight="251689984" behindDoc="0" locked="0" layoutInCell="1" allowOverlap="1" wp14:anchorId="7DABC030" wp14:editId="40F8DA90">
                <wp:simplePos x="0" y="0"/>
                <wp:positionH relativeFrom="column">
                  <wp:posOffset>1331470</wp:posOffset>
                </wp:positionH>
                <wp:positionV relativeFrom="paragraph">
                  <wp:posOffset>2245053</wp:posOffset>
                </wp:positionV>
                <wp:extent cx="509012" cy="1747583"/>
                <wp:effectExtent l="0" t="0" r="81915" b="62230"/>
                <wp:wrapNone/>
                <wp:docPr id="788193442" name="Tiesioji rodyklės jungtis 788193442"/>
                <wp:cNvGraphicFramePr/>
                <a:graphic xmlns:a="http://schemas.openxmlformats.org/drawingml/2006/main">
                  <a:graphicData uri="http://schemas.microsoft.com/office/word/2010/wordprocessingShape">
                    <wps:wsp>
                      <wps:cNvCnPr/>
                      <wps:spPr>
                        <a:xfrm>
                          <a:off x="0" y="0"/>
                          <a:ext cx="509012" cy="1747583"/>
                        </a:xfrm>
                        <a:prstGeom prst="straightConnector1">
                          <a:avLst/>
                        </a:prstGeom>
                        <a:noFill/>
                        <a:ln w="9525" cap="flat" cmpd="sng" algn="ctr">
                          <a:solidFill>
                            <a:schemeClr val="accent6">
                              <a:lumMod val="50000"/>
                            </a:scheme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1AF686" id="Tiesioji rodyklės jungtis 788193442" o:spid="_x0000_s1026" type="#_x0000_t32" style="position:absolute;margin-left:104.85pt;margin-top:176.8pt;width:40.1pt;height:13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XsQ/gEAAMsDAAAOAAAAZHJzL2Uyb0RvYy54bWysU0ty2zAM3Xemd+BwX0tyrNjWWM7Cbrrp xzNJD4BQlMSUvyFpyz5JL9SDFaRUJ213nWpBEYDwADw8be7OSpITd14YXdNillPCNTON0F1Nvz7e v1tR4gPoBqTRvKYX7und9u2bzWArPje9kQ13BEG0rwZb0z4EW2WZZz1X4GfGco3B1jgFAU3XZY2D AdGVzOZ5fpsNxjXWGca9R+9+DNJtwm9bzsKXtvU8EFlT7C2k06XzKZ7ZdgNV58D2gk1twD90oUBo LHqF2kMAcnTiLyglmDPetGHGjMpM2wrG0ww4TZH/Mc1DD5anWZAcb680+f8Hyz6fDo6IpqbL1apY 3ywWc0o0KFzVo+C41WdBnGku3+SP7548H3UXhCcv3yJ/g/UVwuz0wU2WtwcXyTi3TsU3jknOifPL lXN+DoShs8zXeYE1GYaK5WJZrm7iUrKXbOt8+MCNIvFSUx8ciK4PO6M1rte4IhEPp48+jIm/EmJp be6FlOiHSmoy1HRdzkusBqi1VkLAq7I4vdcdJSA7FDELLiF6I0UTs2NyEiTfSUdOgFICxrgOt+k7 eVSfTDP6yxyfqf9rSprmN7TY4R58Pyal0KjEAEK+1w0JF4sbCE6A7iSfAKWOnfCk6mnYyP3Idrw9 4aLSErJooWJS5UndUZKvbby//ge3PwEAAP//AwBQSwMEFAAGAAgAAAAhAMXupynjAAAACwEAAA8A AABkcnMvZG93bnJldi54bWxMj8FOwzAQRO9I/IO1SNyoTUpDHOJUFQIJcSktSIibEy9J1HgdxU6b /j3mBMfVPM28Ldaz7dkRR985UnC7EMCQamc6ahR8vD/fZMB80GR07wgVnNHDury8KHRu3Il2eNyH hsUS8rlW0IYw5Jz7ukWr/cINSDH7dqPVIZ5jw82oT7Hc9jwRIuVWdxQXWj3gY4v1YT9ZBdVXlU7n 17duKz/lbrN6OYi74Ump66t58wAs4Bz+YPjVj+pQRqfKTWQ86xUkQt5HVMFytUyBRSLJpARWKUiT LANeFvz/D+UPAAAA//8DAFBLAQItABQABgAIAAAAIQC2gziS/gAAAOEBAAATAAAAAAAAAAAAAAAA AAAAAABbQ29udGVudF9UeXBlc10ueG1sUEsBAi0AFAAGAAgAAAAhADj9If/WAAAAlAEAAAsAAAAA AAAAAAAAAAAALwEAAF9yZWxzLy5yZWxzUEsBAi0AFAAGAAgAAAAhAB39exD+AQAAywMAAA4AAAAA AAAAAAAAAAAALgIAAGRycy9lMm9Eb2MueG1sUEsBAi0AFAAGAAgAAAAhAMXupynjAAAACwEAAA8A AAAAAAAAAAAAAAAAWAQAAGRycy9kb3ducmV2LnhtbFBLBQYAAAAABAAEAPMAAABoBQAAAAA= " strokecolor="#375623 [1609]">
                <v:stroke endarrow="block"/>
              </v:shape>
            </w:pict>
          </mc:Fallback>
        </mc:AlternateContent>
      </w:r>
      <w:r w:rsidR="005D5DF1" w:rsidRPr="002A18F3">
        <w:rPr>
          <w:b/>
          <w:noProof/>
        </w:rPr>
        <mc:AlternateContent>
          <mc:Choice Requires="wps">
            <w:drawing>
              <wp:anchor distT="0" distB="0" distL="114300" distR="114300" simplePos="0" relativeHeight="251688960" behindDoc="0" locked="0" layoutInCell="1" allowOverlap="1" wp14:anchorId="25E59A29" wp14:editId="7457D42F">
                <wp:simplePos x="0" y="0"/>
                <wp:positionH relativeFrom="column">
                  <wp:posOffset>3471768</wp:posOffset>
                </wp:positionH>
                <wp:positionV relativeFrom="paragraph">
                  <wp:posOffset>958236</wp:posOffset>
                </wp:positionV>
                <wp:extent cx="648119" cy="753626"/>
                <wp:effectExtent l="0" t="0" r="76200" b="66040"/>
                <wp:wrapNone/>
                <wp:docPr id="788193441" name="Tiesioji rodyklės jungtis 788193441"/>
                <wp:cNvGraphicFramePr/>
                <a:graphic xmlns:a="http://schemas.openxmlformats.org/drawingml/2006/main">
                  <a:graphicData uri="http://schemas.microsoft.com/office/word/2010/wordprocessingShape">
                    <wps:wsp>
                      <wps:cNvCnPr/>
                      <wps:spPr>
                        <a:xfrm>
                          <a:off x="0" y="0"/>
                          <a:ext cx="648119" cy="753626"/>
                        </a:xfrm>
                        <a:prstGeom prst="straightConnector1">
                          <a:avLst/>
                        </a:prstGeom>
                        <a:noFill/>
                        <a:ln w="9525" cap="flat" cmpd="sng" algn="ctr">
                          <a:solidFill>
                            <a:schemeClr val="accent6">
                              <a:lumMod val="50000"/>
                            </a:scheme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501BEB" id="Tiesioji rodyklės jungtis 788193441" o:spid="_x0000_s1026" type="#_x0000_t32" style="position:absolute;margin-left:273.35pt;margin-top:75.45pt;width:51.05pt;height:59.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K6f//gEAAMoDAAAOAAAAZHJzL2Uyb0RvYy54bWysU0ty2zAM3Xemd+BwX0tybMXWWM7Cbrrp xzNJD4BQlMSUvyFpyz5JL9SDFaRUJ213nWpBEYDwADw8be7OSpITd14YXdNillPCNTON0F1Nvz7e v1tR4gPoBqTRvKYX7und9u2bzWArPje9kQ13BEG0rwZb0z4EW2WZZz1X4GfGco3B1jgFAU3XZY2D AdGVzOZ5XmaDcY11hnHv0bsfg3Sb8NuWs/ClbT0PRNYUewvpdOl8ime23UDVObC9YFMb8A9dKBAa i16h9hCAHJ34C0oJ5ow3bZgxozLTtoLxNANOU+R/TPPQg+VpFiTH2ytN/v/Bss+ngyOiqentalWs bxaLghINClf1KDhu9VkQZ5rLN/njuyfPR90F4cnLt8jfYH2FMDt9cJPl7cFFMs6tU/GNY5Jz4vxy 5ZyfA2HoLBerolhTwjB0u7wp52XcSfaSbJ0PH7hRJF5q6oMD0fVhZ7TG7RpXJN7h9NGHMfFXQqys zb2QEv1QSU2Gmq6X8yUWA5RaKyHgVVkc3uuOEpAdapgFlxC9kaKJ2TE56ZHvpCMnQCUBY1yHMn0n j+qTaUb/Msdn6v+akqb5DS12uAffj0kpNAoxgJDvdUPCxeICghOgO8knQKljJzyJeho2Uj+SHW9P uKe0gyxaKJhUeRJ3VORrG++vf8HtTwAAAP//AwBQSwMEFAAGAAgAAAAhAKC0IPLhAAAACwEAAA8A AABkcnMvZG93bnJldi54bWxMj1FLwzAUhd8F/0O4gm8ucbRx7ZqOIQrii24Ksre0iW1Zc1OadOv+ vdcnfbycj3O/U2xm17OTHUPnUcH9QgCzWHvTYaPg8+P5bgUsRI1G9x6tgosNsCmvrwqdG3/GnT3t Y8OoBEOuFbQxDjnnoW6t02HhB4uUffvR6Ujn2HAz6jOVu54vhZDc6Q7pQ6sH+9ja+rifnILqUMnp 8vrevWVf2W6bvhxFMjwpdXszb9fAop3jHwy/+qQOJTlVfkITWK8gTeQDoRSkIgNGhExWNKZSsJSZ BF4W/P+G8gcAAP//AwBQSwECLQAUAAYACAAAACEAtoM4kv4AAADhAQAAEwAAAAAAAAAAAAAAAAAA AAAAW0NvbnRlbnRfVHlwZXNdLnhtbFBLAQItABQABgAIAAAAIQA4/SH/1gAAAJQBAAALAAAAAAAA AAAAAAAAAC8BAABfcmVscy8ucmVsc1BLAQItABQABgAIAAAAIQBxK6f//gEAAMoDAAAOAAAAAAAA AAAAAAAAAC4CAABkcnMvZTJvRG9jLnhtbFBLAQItABQABgAIAAAAIQCgtCDy4QAAAAsBAAAPAAAA AAAAAAAAAAAAAFgEAABkcnMvZG93bnJldi54bWxQSwUGAAAAAAQABADzAAAAZgUAAAAA " strokecolor="#375623 [1609]">
                <v:stroke endarrow="block"/>
              </v:shape>
            </w:pict>
          </mc:Fallback>
        </mc:AlternateContent>
      </w:r>
      <w:r w:rsidR="005D5DF1" w:rsidRPr="002A18F3">
        <w:rPr>
          <w:b/>
          <w:noProof/>
        </w:rPr>
        <mc:AlternateContent>
          <mc:Choice Requires="wps">
            <w:drawing>
              <wp:anchor distT="0" distB="0" distL="114300" distR="114300" simplePos="0" relativeHeight="251687936" behindDoc="0" locked="0" layoutInCell="1" allowOverlap="1" wp14:anchorId="6873FF3D" wp14:editId="4513C437">
                <wp:simplePos x="0" y="0"/>
                <wp:positionH relativeFrom="column">
                  <wp:posOffset>1463040</wp:posOffset>
                </wp:positionH>
                <wp:positionV relativeFrom="paragraph">
                  <wp:posOffset>1904365</wp:posOffset>
                </wp:positionV>
                <wp:extent cx="343815" cy="0"/>
                <wp:effectExtent l="0" t="76200" r="18415" b="95250"/>
                <wp:wrapNone/>
                <wp:docPr id="788193440" name="Tiesioji rodyklės jungtis 788193440"/>
                <wp:cNvGraphicFramePr/>
                <a:graphic xmlns:a="http://schemas.openxmlformats.org/drawingml/2006/main">
                  <a:graphicData uri="http://schemas.microsoft.com/office/word/2010/wordprocessingShape">
                    <wps:wsp>
                      <wps:cNvCnPr/>
                      <wps:spPr>
                        <a:xfrm>
                          <a:off x="0" y="0"/>
                          <a:ext cx="343815" cy="0"/>
                        </a:xfrm>
                        <a:prstGeom prst="straightConnector1">
                          <a:avLst/>
                        </a:prstGeom>
                        <a:noFill/>
                        <a:ln w="9525" cap="flat" cmpd="sng" algn="ctr">
                          <a:solidFill>
                            <a:schemeClr val="accent6">
                              <a:lumMod val="50000"/>
                            </a:schemeClr>
                          </a:solidFill>
                          <a:prstDash val="solid"/>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0408D2" id="Tiesioji rodyklės jungtis 788193440" o:spid="_x0000_s1026" type="#_x0000_t32" style="position:absolute;margin-left:115.2pt;margin-top:149.95pt;width:27.0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NhPe9gEAAMUDAAAOAAAAZHJzL2Uyb0RvYy54bWysU0ty2zAM3Xemd+BwX8vf1PFYzsJuuunH M00PgFCUxJS/IWjLPkkv1IMVpBTH0+4y0YICSOIBeHhc352MZkcZUDlb8slozJm0wlXKNiX/+XD/ YckZRrAVaGdlyc8S+d3m/bt151dy6lqnKxkYgVhcdb7kbYx+VRQoWmkAR85LS4e1CwYiuaEpqgAd oRtdTMfjm6JzofLBCYlIu7v+kG8yfl1LEb/XNcrIdMmptpjXkNfHtBabNayaAL5VYigDXlGFAWUp 6QVqBxHYIaj/oIwSwaGr40g4U7i6VkLmHqibyfifbn604GXuhchBf6EJ3w5WfDvuA1NVyT8ul5Pb 2XxOLFkwNKoHJWmqT4oFV51/6T+/kT0dbBMVspe7xF/ncUUwW7sPg4d+HxIZpzqY9Kc22Slzfr5w Lk+RCdqczWfLyYIz8XxUvMT5gPGzdIYlo+QYA6imjVtnLQ3WhUmmHI5fMFJmCnwOSEmtu1da5/lq y7qS3y6mKQ+QymoNkUzjqW+0DWegG5KviCEjotOqStEJJ0tRbnVgRyARgRDSxpt8Tx/MV1f1+4sx fUlOVMYlpPeu0VKFO8C2D8qJeg1GUPqTrVg8e+I+BgW20XIA1DZVIrOeh2YT6z3PyXqkEWX6i+SR VnLmQddJjNc+2devb/MXAAD//wMAUEsDBBQABgAIAAAAIQAAxCaS4AAAAAsBAAAPAAAAZHJzL2Rv d25yZXYueG1sTI9dS8MwFIbvBf9DOIJ3LrF2Y6lNxxAF8cZtCmN3aXNsy5qT0qRb9++NIOjd+Xh4 z3Py1WQ7dsLBt44U3M8EMKTKmZZqBZ8fL3dLYD5oMrpzhAou6GFVXF/lOjPuTFs87ULNYgj5TCto Qugzzn3VoNV+5nqkuPtyg9UhtkPNzaDPMdx2PBFiwa1uKV5odI9PDVbH3WgVlIdyMV7eNu273Mvt ev56FGn/rNTtzbR+BBZwCn8w/OhHdSiiU+lGMp51CpIHkUY0FlJKYJFIlukcWPk74UXO//9QfAMA AP//AwBQSwECLQAUAAYACAAAACEAtoM4kv4AAADhAQAAEwAAAAAAAAAAAAAAAAAAAAAAW0NvbnRl bnRfVHlwZXNdLnhtbFBLAQItABQABgAIAAAAIQA4/SH/1gAAAJQBAAALAAAAAAAAAAAAAAAAAC8B AABfcmVscy8ucmVsc1BLAQItABQABgAIAAAAIQBDNhPe9gEAAMUDAAAOAAAAAAAAAAAAAAAAAC4C AABkcnMvZTJvRG9jLnhtbFBLAQItABQABgAIAAAAIQAAxCaS4AAAAAsBAAAPAAAAAAAAAAAAAAAA AFAEAABkcnMvZG93bnJldi54bWxQSwUGAAAAAAQABADzAAAAXQUAAAAA " strokecolor="#375623 [1609]">
                <v:stroke endarrow="block"/>
              </v:shape>
            </w:pict>
          </mc:Fallback>
        </mc:AlternateContent>
      </w:r>
      <w:r w:rsidR="005D5DF1" w:rsidRPr="002A18F3">
        <w:rPr>
          <w:b/>
          <w:noProof/>
        </w:rPr>
        <mc:AlternateContent>
          <mc:Choice Requires="wps">
            <w:drawing>
              <wp:anchor distT="0" distB="0" distL="114300" distR="114300" simplePos="0" relativeHeight="251686912" behindDoc="0" locked="0" layoutInCell="1" allowOverlap="1" wp14:anchorId="225B51E4" wp14:editId="24615E7D">
                <wp:simplePos x="0" y="0"/>
                <wp:positionH relativeFrom="column">
                  <wp:posOffset>3768132</wp:posOffset>
                </wp:positionH>
                <wp:positionV relativeFrom="paragraph">
                  <wp:posOffset>643297</wp:posOffset>
                </wp:positionV>
                <wp:extent cx="343815" cy="0"/>
                <wp:effectExtent l="0" t="76200" r="18415" b="95250"/>
                <wp:wrapNone/>
                <wp:docPr id="31" name="Tiesioji rodyklės jungtis 31"/>
                <wp:cNvGraphicFramePr/>
                <a:graphic xmlns:a="http://schemas.openxmlformats.org/drawingml/2006/main">
                  <a:graphicData uri="http://schemas.microsoft.com/office/word/2010/wordprocessingShape">
                    <wps:wsp>
                      <wps:cNvCnPr/>
                      <wps:spPr>
                        <a:xfrm>
                          <a:off x="0" y="0"/>
                          <a:ext cx="343815" cy="0"/>
                        </a:xfrm>
                        <a:prstGeom prst="straightConnector1">
                          <a:avLst/>
                        </a:prstGeom>
                        <a:ln>
                          <a:solidFill>
                            <a:schemeClr val="accent6">
                              <a:lumMod val="50000"/>
                            </a:schemeClr>
                          </a:solidFill>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1578B6" id="Tiesioji rodyklės jungtis 31" o:spid="_x0000_s1026" type="#_x0000_t32" style="position:absolute;margin-left:296.7pt;margin-top:50.65pt;width:27.0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0HbvCAIAAF4EAAAOAAAAZHJzL2Uyb0RvYy54bWysVEtu2zAQ3RfoHQjua8lxEwSG5Sycppt+ jDY9AEORElP+MBz/TtIL9WAdUrZitEWAFNWC0pB8b+Y9DrW42TvLtgqSCb7h00nNmfIytMZ3Df92 f/fmmrOEwrfCBq8aflCJ3yxfv1rs4lxdhD7YVgEjEp/mu9jwHjHOqyrJXjmRJiEqT4s6gBNIIXRV C2JH7M5WF3V9Ve0CtBGCVCnR7O2wyJeFX2sl8bPWSSGzDafasIxQxoc8VsuFmHcgYm/ksQzxD1U4 YTwlHaluBQq2AfMHlTMSQgoaJzK4KmhtpCoaSM20/k3N115EVbSQOSmONqX/Rys/bdfATNvw2ZQz Lxyd0b1RdJyPhkFoD9/tzx+JPW58hyYx2kSO7WKaE3Dl13CMUlxDlr/X4PKbhLF9cfkwuqz2yCRN zt7OrqeXnMnTUvWEi5DwvQqO5Y+GJwRhuh5XwXs6ygDTYrLYfkhImQl4AuSk1ucxBWvaO2NtCXIf qZUFthXUAUJK5fGqkNiN+xjaYf6ypicrI8bSehkyROdsKIx951uGh0g2IRjhO6uOuJy9ys4MXpQv PFg1VPZFaXKZ1A8KxiTndc1GJtqdYZpUjMC6VP0s8Lg/Q1Xp/ZeAR0TJHDyOYGd8gL9lx31pBzJN D/tPDgy6swUP1EKlS4o11MTF1eOFy7fkPC7wp9/C8hcAAAD//wMAUEsDBBQABgAIAAAAIQCXV10N 4gAAAAsBAAAPAAAAZHJzL2Rvd25yZXYueG1sTI/BSsNAEIbvgu+wjOBF7KY2jTVmU6poD0IpRiEe N8mYBLOzIbttok/vCIIeZ/6Pf75J1pPpxBEH11pSMJ8FIJBKW7VUK3h9ebxcgXBeU6U7S6jgEx2s 09OTRMeVHekZj5mvBZeQi7WCxvs+ltKVDRrtZrZH4uzdDkZ7HodaVoMeudx08ioIIml0S3yh0T3e N1h+ZAejoBij/OmuDvO31cXXbrd92G/ybK/U+dm0uQXhcfJ/MPzoszqk7FTYA1VOdAqWN4uQUQ6C +QIEE1F4vQRR/G5kmsj/P6TfAAAA//8DAFBLAQItABQABgAIAAAAIQC2gziS/gAAAOEBAAATAAAA AAAAAAAAAAAAAAAAAABbQ29udGVudF9UeXBlc10ueG1sUEsBAi0AFAAGAAgAAAAhADj9If/WAAAA lAEAAAsAAAAAAAAAAAAAAAAALwEAAF9yZWxzLy5yZWxzUEsBAi0AFAAGAAgAAAAhAHbQdu8IAgAA XgQAAA4AAAAAAAAAAAAAAAAALgIAAGRycy9lMm9Eb2MueG1sUEsBAi0AFAAGAAgAAAAhAJdXXQ3i AAAACwEAAA8AAAAAAAAAAAAAAAAAYgQAAGRycy9kb3ducmV2LnhtbFBLBQYAAAAABAAEAPMAAABx BQAAAAA= " strokecolor="#375623 [1609]" strokeweight=".5pt">
                <v:stroke endarrow="block" joinstyle="miter"/>
              </v:shape>
            </w:pict>
          </mc:Fallback>
        </mc:AlternateContent>
      </w:r>
      <w:r w:rsidR="005D5DF1" w:rsidRPr="002A18F3">
        <w:rPr>
          <w:b/>
          <w:noProof/>
        </w:rPr>
        <mc:AlternateContent>
          <mc:Choice Requires="wps">
            <w:drawing>
              <wp:anchor distT="0" distB="0" distL="114300" distR="114300" simplePos="0" relativeHeight="251685888" behindDoc="0" locked="0" layoutInCell="1" allowOverlap="1" wp14:anchorId="46729FE6" wp14:editId="366D2720">
                <wp:simplePos x="0" y="0"/>
                <wp:positionH relativeFrom="column">
                  <wp:posOffset>1497204</wp:posOffset>
                </wp:positionH>
                <wp:positionV relativeFrom="paragraph">
                  <wp:posOffset>623200</wp:posOffset>
                </wp:positionV>
                <wp:extent cx="343815" cy="0"/>
                <wp:effectExtent l="0" t="76200" r="18415" b="95250"/>
                <wp:wrapNone/>
                <wp:docPr id="30" name="Tiesioji rodyklės jungtis 30"/>
                <wp:cNvGraphicFramePr/>
                <a:graphic xmlns:a="http://schemas.openxmlformats.org/drawingml/2006/main">
                  <a:graphicData uri="http://schemas.microsoft.com/office/word/2010/wordprocessingShape">
                    <wps:wsp>
                      <wps:cNvCnPr/>
                      <wps:spPr>
                        <a:xfrm>
                          <a:off x="0" y="0"/>
                          <a:ext cx="343815" cy="0"/>
                        </a:xfrm>
                        <a:prstGeom prst="straightConnector1">
                          <a:avLst/>
                        </a:prstGeom>
                        <a:ln>
                          <a:solidFill>
                            <a:schemeClr val="accent6">
                              <a:lumMod val="50000"/>
                            </a:schemeClr>
                          </a:solidFill>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2B9292" id="Tiesioji rodyklės jungtis 30" o:spid="_x0000_s1026" type="#_x0000_t32" style="position:absolute;margin-left:117.9pt;margin-top:49.05pt;width:27.0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xgwBgIAAF4EAAAOAAAAZHJzL2Uyb0RvYy54bWysVNtu1DAQfUfiHyy/s8l2aVWtNtuHLeWF SwXlA1xnnLj4Jnv29iX8EB/G2MmmK0BIIPLgZGyfM3OOx1ndHKxhO4hJe9fw+azmDJz0rXZdw788 3L265iyhcK0w3kHDj5D4zfrli9U+LOHC9960EBmRuLTch4b3iGFZVUn2YEWa+QCOFpWPViCFsava KPbEbk11UddX1d7HNkQvISWavR0W+brwKwUSPyqVAJlpONWGZYxlfMxjtV6JZRdF6LUcyxD/UIUV 2lHSiepWoGDbqH+hslpGn7zCmfS28kppCUUDqZnXP6n53IsARQuZk8JkU/p/tPLD7j4y3TZ8QfY4 YemMHjTQcT5pFn17/Gq+f0vsaes61InRJnJsH9KSgBt3H8cohfuY5R9UtPlNwtihuHycXIYDMkmT i9eL6/klZ/K0VD3jQkz4Frxl+aPhCaPQXY8b7xwdpY/zYrLYvUtImQl4AuSkxuUxeaPbO21MCXIf wcZEthPUAUJKcHhVSMzWvvftMH9Z05OVEWNpvQwZonM2FNq8cS3DYyCbMGrhOgMjLmevsjODF+UL jwaGyj6BIpdJ/aBgSnJe12Jiot0ZpkjFBKxL1X8EjvszFErv/w14QpTM3uEEttr5+LvseJiPJath /8mBQXe24JFaqHRJsYaauLg6Xrh8S87jAn/+Lax/AAAA//8DAFBLAwQUAAYACAAAACEAEEyuveIA AAAJAQAADwAAAGRycy9kb3ducmV2LnhtbEyPQUvDQBCF74L/YRnBi9hNo5YkZlOqqIdCKaaFeNxk xySYnQ3ZbRP99a54aI/z5vHe99LlpDt2xMG2hgTMZwEwpMqolmoB+93rbQTMOklKdoZQwDdaWGaX F6lMlBnpHY+5q5kPIZtIAY1zfcK5rRrU0s5Mj+R/n2bQ0vlzqLka5OjDdcfDIFhwLVvyDY3s8bnB 6is/aAHluCjWT/V98RHd/Gw2by/bVZFvhbi+mlaPwBxO7mSGP3yPDplnKs2BlGWdgPDuwaM7AXE0 B+YNYRTHwMp/gWcpP1+Q/QIAAP//AwBQSwECLQAUAAYACAAAACEAtoM4kv4AAADhAQAAEwAAAAAA AAAAAAAAAAAAAAAAW0NvbnRlbnRfVHlwZXNdLnhtbFBLAQItABQABgAIAAAAIQA4/SH/1gAAAJQB AAALAAAAAAAAAAAAAAAAAC8BAABfcmVscy8ucmVsc1BLAQItABQABgAIAAAAIQA1/xgwBgIAAF4E AAAOAAAAAAAAAAAAAAAAAC4CAABkcnMvZTJvRG9jLnhtbFBLAQItABQABgAIAAAAIQAQTK694gAA AAkBAAAPAAAAAAAAAAAAAAAAAGAEAABkcnMvZG93bnJldi54bWxQSwUGAAAAAAQABADzAAAAbwUA AAAA " strokecolor="#375623 [1609]" strokeweight=".5pt">
                <v:stroke endarrow="block" joinstyle="miter"/>
              </v:shape>
            </w:pict>
          </mc:Fallback>
        </mc:AlternateContent>
      </w:r>
      <w:r w:rsidR="005D5DF1" w:rsidRPr="002A18F3">
        <w:rPr>
          <w:b/>
          <w:noProof/>
        </w:rPr>
        <mc:AlternateContent>
          <mc:Choice Requires="wps">
            <w:drawing>
              <wp:anchor distT="0" distB="0" distL="114300" distR="114300" simplePos="0" relativeHeight="251684864" behindDoc="0" locked="0" layoutInCell="1" allowOverlap="1" wp14:anchorId="1482D809" wp14:editId="7AA689D6">
                <wp:simplePos x="0" y="0"/>
                <wp:positionH relativeFrom="column">
                  <wp:posOffset>-502355</wp:posOffset>
                </wp:positionH>
                <wp:positionV relativeFrom="paragraph">
                  <wp:posOffset>7554979</wp:posOffset>
                </wp:positionV>
                <wp:extent cx="6672106" cy="286378"/>
                <wp:effectExtent l="0" t="0" r="0" b="0"/>
                <wp:wrapNone/>
                <wp:docPr id="29" name="Teksto laukas 29"/>
                <wp:cNvGraphicFramePr/>
                <a:graphic xmlns:a="http://schemas.openxmlformats.org/drawingml/2006/main">
                  <a:graphicData uri="http://schemas.microsoft.com/office/word/2010/wordprocessingShape">
                    <wps:wsp>
                      <wps:cNvSpPr txBox="1"/>
                      <wps:spPr>
                        <a:xfrm>
                          <a:off x="0" y="0"/>
                          <a:ext cx="6672106" cy="286378"/>
                        </a:xfrm>
                        <a:prstGeom prst="rect">
                          <a:avLst/>
                        </a:prstGeom>
                        <a:solidFill>
                          <a:schemeClr val="lt1"/>
                        </a:solidFill>
                        <a:ln w="6350">
                          <a:noFill/>
                        </a:ln>
                      </wps:spPr>
                      <wps:txbx>
                        <w:txbxContent>
                          <w:p w14:paraId="38996D5A" w14:textId="559B4C19" w:rsidR="00BE2F1A" w:rsidRDefault="00BE2F1A" w:rsidP="005D5DF1">
                            <w:r>
                              <w:t>*Algoritmas sudarytas remiantis Lietuvos Respublikos apsaugos nuo smurto artimoje aplinkoje įstatymu.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82D809" id="Teksto laukas 29" o:spid="_x0000_s1031" type="#_x0000_t202" style="position:absolute;left:0;text-align:left;margin-left:-39.55pt;margin-top:594.9pt;width:525.35pt;height:2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kcLsMQIAAFsEAAAOAAAAZHJzL2Uyb0RvYy54bWysVE2P2jAQvVfqf7B8LwEWWBoRVpQVVSW0 uxJb7dk4NrHkeFzbkNBf37HDV7c9Vb04M57x88yb58we2lqTg3BegSnooNenRBgOpTK7gn5/XX2a UuIDMyXTYERBj8LTh/nHD7PG5mIIFehSOIIgxueNLWgVgs2zzPNK1Mz3wAqDQQmuZgFdt8tKxxpE r3U27PcnWQOutA648B53H7sgnSd8KQUPz1J6EYguKNYW0urSuo1rNp+xfOeYrRQ/lcH+oYqaKYOX XqAeWWBk79QfULXiDjzI0ONQZyCl4iL1gN0M+u+62VTMitQLkuPthSb//2D502FjXxwJ7RdocYCR kMb63ONm7KeVro5frJRgHCk8XmgTbSAcNyeT++GgP6GEY2w4ndzdTyNMdj1tnQ9fBdQkGgV1OJbE FjusfehSzynxMg9alSuldXKiFMRSO3JgOEQdUo0I/luWNqTBSu7G/QRsIB7vkLXBWq49RSu025ao sqDjc79bKI9Ig4NOId7ylcJa18yHF+ZQEtg5yjw84yI14F1wsiipwP38237Mx0lhlJIGJVZQ/2PP nKBEfzM4w8+D0ShqMjmj8f0QHXcb2d5GzL5eAhIwwAdleTJjftBnUzqo3/A1LOKtGGKG490FDWdz GTrh42viYrFISahCy8LabCyP0JHwOInX9o05expXwEE/wVmMLH83tS43njSw2AeQKo008tyxeqIf FZxEcXpt8Ync+inr+k+Y/wIAAP//AwBQSwMEFAAGAAgAAAAhACArXD7kAAAADQEAAA8AAABkcnMv ZG93bnJldi54bWxMj0tPwzAQhO9I/Adrkbig1kkDTRPiVAjxkLjR8BA3N16SiHgdxW4a/j3LCY47 82l2ptjOthcTjr5zpCBeRiCQamc6ahS8VPeLDQgfNBndO0IF3+hhW56eFDo37kjPOO1CIziEfK4V tCEMuZS+btFqv3QDEnufbrQ68Dk20oz6yOG2l6soWkurO+IPrR7wtsX6a3ewCj4umvcnPz+8HpOr ZLh7nKr0zVRKnZ/NN9cgAs7hD4bf+lwdSu60dwcyXvQKFmkWM8pGvMl4BCNZGq9B7FlaJZcZyLKQ /1eUPwAAAP//AwBQSwECLQAUAAYACAAAACEAtoM4kv4AAADhAQAAEwAAAAAAAAAAAAAAAAAAAAAA W0NvbnRlbnRfVHlwZXNdLnhtbFBLAQItABQABgAIAAAAIQA4/SH/1gAAAJQBAAALAAAAAAAAAAAA AAAAAC8BAABfcmVscy8ucmVsc1BLAQItABQABgAIAAAAIQA4kcLsMQIAAFsEAAAOAAAAAAAAAAAA AAAAAC4CAABkcnMvZTJvRG9jLnhtbFBLAQItABQABgAIAAAAIQAgK1w+5AAAAA0BAAAPAAAAAAAA AAAAAAAAAIsEAABkcnMvZG93bnJldi54bWxQSwUGAAAAAAQABADzAAAAnAUAAAAA " fillcolor="white [3201]" stroked="f" strokeweight=".5pt">
                <v:textbox>
                  <w:txbxContent>
                    <w:p w14:paraId="38996D5A" w14:textId="559B4C19" w:rsidR="00BE2F1A" w:rsidRDefault="00BE2F1A" w:rsidP="005D5DF1">
                      <w:r>
                        <w:t>*Algoritmas sudarytas remiantis Lietuvos Respublikos apsaugos nuo smurto artimoje aplinkoje įstatymu.</w:t>
                      </w:r>
                    </w:p>
                  </w:txbxContent>
                </v:textbox>
              </v:shape>
            </w:pict>
          </mc:Fallback>
        </mc:AlternateContent>
      </w:r>
      <w:r w:rsidR="005D5DF1" w:rsidRPr="002A18F3">
        <w:rPr>
          <w:b/>
          <w:noProof/>
        </w:rPr>
        <mc:AlternateContent>
          <mc:Choice Requires="wps">
            <w:drawing>
              <wp:anchor distT="0" distB="0" distL="114300" distR="114300" simplePos="0" relativeHeight="251683840" behindDoc="0" locked="0" layoutInCell="1" allowOverlap="1" wp14:anchorId="6202DC43" wp14:editId="22C8EA8E">
                <wp:simplePos x="0" y="0"/>
                <wp:positionH relativeFrom="column">
                  <wp:posOffset>3964138</wp:posOffset>
                </wp:positionH>
                <wp:positionV relativeFrom="paragraph">
                  <wp:posOffset>3631097</wp:posOffset>
                </wp:positionV>
                <wp:extent cx="256232" cy="0"/>
                <wp:effectExtent l="0" t="76200" r="10795" b="95250"/>
                <wp:wrapNone/>
                <wp:docPr id="28" name="Tiesioji rodyklės jungtis 28"/>
                <wp:cNvGraphicFramePr/>
                <a:graphic xmlns:a="http://schemas.openxmlformats.org/drawingml/2006/main">
                  <a:graphicData uri="http://schemas.microsoft.com/office/word/2010/wordprocessingShape">
                    <wps:wsp>
                      <wps:cNvCnPr/>
                      <wps:spPr>
                        <a:xfrm>
                          <a:off x="0" y="0"/>
                          <a:ext cx="256232" cy="0"/>
                        </a:xfrm>
                        <a:prstGeom prst="straightConnector1">
                          <a:avLst/>
                        </a:prstGeom>
                        <a:ln>
                          <a:solidFill>
                            <a:srgbClr val="C0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050FBF" id="Tiesioji rodyklės jungtis 28" o:spid="_x0000_s1026" type="#_x0000_t32" style="position:absolute;margin-left:312.15pt;margin-top:285.9pt;width:20.2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WPbr9QEAADcEAAAOAAAAZHJzL2Uyb0RvYy54bWysU0uO1DAQ3SNxB8t7OukgRqjV6Vn0MGwQ tGDmAG7HTjz4p3JNf07ChTgYZSed4SckEFlU/KlXVe9VeX19cpYdFCQTfMuXi5oz5WXojO9bfn93 ++I1ZwmF74QNXrX8rBK/3jx/tj7GlWrCEGyngFEQn1bH2PIBMa6qKslBOZEWISpPlzqAE0hb6KsO xJGiO1s1dX1VHQN0EYJUKdHpzXjJNyW+1kriB62TQmZbTrVhsVDsPttqsxarHkQcjJzKEP9QhRPG U9I51I1AwR7B/BLKGQkhBY0LGVwVtDZSFQ7EZln/xObTIKIqXEicFGeZ0v8LK98fdsBM1/KGOuWF ox7dGUXtfDAMQnf+bL9+Sezh0fdoEiMnUuwY04qAW7+DaZfiDjL9kwaX/0SMnYrK51lldUIm6bB5 ddW8bDiTl6vqCRch4VsVHMuLlicEYfoBt8F7amWAZRFZHN4lpMwEvAByUuuzTcGa7tZYWzbQ77cW 2EFQ/7d1/jIBAv7ghsLYN75jeI7EH8EI31s1eeawVaY8kiwrPFs1pvyoNMlHtMbSyuCqOaWQUnls 5kjknWGaypuBdeH0R+Dkn6GqDPXfgGdEyRw8zmBnfIDfZcfTcipZj/4XBUbeWYI9zUZpf5GGprOo Or2kPP7f7wv86b1vvgEAAP//AwBQSwMEFAAGAAgAAAAhALv7bhHgAAAACwEAAA8AAABkcnMvZG93 bnJldi54bWxMj8FKw0AQhu+C77CM4M1uktakxmyKlngoFKG14HWbjEk0Oxuymza+vVMQ9DgzH/98 f7aaTCdOOLjWkoJwFoBAKm3VUq3g8PZytwThvKZKd5ZQwTc6WOXXV5lOK3umHZ72vhYcQi7VChrv +1RKVzZotJvZHolvH3Yw2vM41LIa9JnDTSejIIil0S3xh0b3uG6w/NqPRsHrdqOT4nlbjMUmxPXn wzza2Xelbm+mp0cQHif/B8NFn9UhZ6ejHalyolMQR4s5owruk5A7MBHHiwTE8Xcj80z+75D/AAAA //8DAFBLAQItABQABgAIAAAAIQC2gziS/gAAAOEBAAATAAAAAAAAAAAAAAAAAAAAAABbQ29udGVu dF9UeXBlc10ueG1sUEsBAi0AFAAGAAgAAAAhADj9If/WAAAAlAEAAAsAAAAAAAAAAAAAAAAALwEA AF9yZWxzLy5yZWxzUEsBAi0AFAAGAAgAAAAhADRY9uv1AQAANwQAAA4AAAAAAAAAAAAAAAAALgIA AGRycy9lMm9Eb2MueG1sUEsBAi0AFAAGAAgAAAAhALv7bhHgAAAACwEAAA8AAAAAAAAAAAAAAAAA TwQAAGRycy9kb3ducmV2LnhtbFBLBQYAAAAABAAEAPMAAABcBQAAAAA= " strokecolor="#c00000" strokeweight=".5pt">
                <v:stroke endarrow="block" joinstyle="miter"/>
              </v:shape>
            </w:pict>
          </mc:Fallback>
        </mc:AlternateContent>
      </w:r>
      <w:r w:rsidR="005D5DF1" w:rsidRPr="002A18F3">
        <w:rPr>
          <w:b/>
          <w:noProof/>
        </w:rPr>
        <mc:AlternateContent>
          <mc:Choice Requires="wps">
            <w:drawing>
              <wp:anchor distT="0" distB="0" distL="114300" distR="114300" simplePos="0" relativeHeight="251682816" behindDoc="0" locked="0" layoutInCell="1" allowOverlap="1" wp14:anchorId="10DB18DD" wp14:editId="40559081">
                <wp:simplePos x="0" y="0"/>
                <wp:positionH relativeFrom="column">
                  <wp:posOffset>1070212</wp:posOffset>
                </wp:positionH>
                <wp:positionV relativeFrom="paragraph">
                  <wp:posOffset>3600951</wp:posOffset>
                </wp:positionV>
                <wp:extent cx="763675" cy="658167"/>
                <wp:effectExtent l="0" t="0" r="55880" b="66040"/>
                <wp:wrapNone/>
                <wp:docPr id="26" name="Tiesioji rodyklės jungtis 26"/>
                <wp:cNvGraphicFramePr/>
                <a:graphic xmlns:a="http://schemas.openxmlformats.org/drawingml/2006/main">
                  <a:graphicData uri="http://schemas.microsoft.com/office/word/2010/wordprocessingShape">
                    <wps:wsp>
                      <wps:cNvCnPr/>
                      <wps:spPr>
                        <a:xfrm>
                          <a:off x="0" y="0"/>
                          <a:ext cx="763675" cy="658167"/>
                        </a:xfrm>
                        <a:prstGeom prst="straightConnector1">
                          <a:avLst/>
                        </a:prstGeom>
                        <a:noFill/>
                        <a:ln w="9525" cap="flat" cmpd="sng" algn="ctr">
                          <a:solidFill>
                            <a:srgbClr val="C0504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C08B13" id="Tiesioji rodyklės jungtis 26" o:spid="_x0000_s1026" type="#_x0000_t32" style="position:absolute;margin-left:84.25pt;margin-top:283.55pt;width:60.15pt;height:5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ok82AAIAAM4DAAAOAAAAZHJzL2Uyb0RvYy54bWysU82S0zAMvjPDO3h8p0kLSXczTffQslz4 6QzLA6iOk3hxbI/lbdon4YV4MGQnlAVuDBfHkqxP+qQvm7vzoNlJelTW1Hy5yDmTRthGma7mXx7u X91whgFMA9oaWfOLRH63ffliM7pKrmxvdSM9IxCD1ehq3ofgqixD0csBcGGdNBRsrR8gkOm7rPEw Evqgs1Wel9lofeO8FRKRvPspyLcJv22lCJ/aFmVguubUW0inT+cxntl2A1XnwfVKzG3AP3QxgDJU 9Aq1hwDsyau/oAYlvEXbhoWwQ2bbVgmZOBCbZf4Hm889OJm40HDQXceE/w9WfDwdPFNNzVclZwYG 2tGDkrTOR8W8bS5f9fdvyB6fTBcUMnpEExsdVpS4Mwc/W+gOPtI/t36IXyLGzmnKl+uU5TkwQc51 +bpcF5wJCpXFzbJcR8zsV7LzGN5JO7B4qTkGD6rrw84aQ/u0fpkmDaf3GKbEnwmxsrH3SmvyQ6UN G2t+W6xiMSBxtRoCXQdHdNF0nIHuSLUi+ISIVqsmZsdk9N1xpz07ASlnlxf5m/30qIdGTt7bIs9n BSGED7aZ3Et6PPmJ0wyT+P2GH3veA/ZTTgpNYgyg9FvTsHBxtIvgFZhOy3lE2sTeZBL2TD8uYxp/ vB1pZWkrWbRINKnyLPCoyuc23Z//htsfAAAA//8DAFBLAwQUAAYACAAAACEAQhtwtd4AAAALAQAA DwAAAGRycy9kb3ducmV2LnhtbEyPQUvDQBCF74L/YRnBm9200GSJ2RQJeBQ0Foq3bXaaBLOzIbtp 0/56x5MeH/Px5nvFbnGDOOMUek8a1qsEBFLjbU+thv3n65MCEaIhawZPqOGKAXbl/V1hcusv9IHn OraCSyjkRkMX45hLGZoOnQkrPyLx7eQnZyLHqZV2Mhcud4PcJEkqnemJP3RmxKrD5ruenQZ0tzpT 77M9VftoqmY4qLevg9aPD8vLM4iIS/yD4Vef1aFkp6OfyQYxcE7VllEN2zRbg2BioxSPOWpIsyQD WRby/4byBwAA//8DAFBLAQItABQABgAIAAAAIQC2gziS/gAAAOEBAAATAAAAAAAAAAAAAAAAAAAA AABbQ29udGVudF9UeXBlc10ueG1sUEsBAi0AFAAGAAgAAAAhADj9If/WAAAAlAEAAAsAAAAAAAAA AAAAAAAALwEAAF9yZWxzLy5yZWxzUEsBAi0AFAAGAAgAAAAhAOyiTzYAAgAAzgMAAA4AAAAAAAAA AAAAAAAALgIAAGRycy9lMm9Eb2MueG1sUEsBAi0AFAAGAAgAAAAhAEIbcLXeAAAACwEAAA8AAAAA AAAAAAAAAAAAWgQAAGRycy9kb3ducmV2LnhtbFBLBQYAAAAABAAEAPMAAABlBQAAAAA= " strokecolor="#be4b48">
                <v:stroke endarrow="block"/>
              </v:shape>
            </w:pict>
          </mc:Fallback>
        </mc:AlternateContent>
      </w:r>
      <w:r w:rsidR="005D5DF1" w:rsidRPr="002A18F3">
        <w:rPr>
          <w:b/>
          <w:noProof/>
        </w:rPr>
        <mc:AlternateContent>
          <mc:Choice Requires="wps">
            <w:drawing>
              <wp:anchor distT="0" distB="0" distL="114300" distR="114300" simplePos="0" relativeHeight="251681792" behindDoc="0" locked="0" layoutInCell="1" allowOverlap="1" wp14:anchorId="2D9583E0" wp14:editId="5BF0E823">
                <wp:simplePos x="0" y="0"/>
                <wp:positionH relativeFrom="column">
                  <wp:posOffset>1462454</wp:posOffset>
                </wp:positionH>
                <wp:positionV relativeFrom="paragraph">
                  <wp:posOffset>3064887</wp:posOffset>
                </wp:positionV>
                <wp:extent cx="343815" cy="0"/>
                <wp:effectExtent l="0" t="76200" r="18415" b="95250"/>
                <wp:wrapNone/>
                <wp:docPr id="25" name="Tiesioji rodyklės jungtis 25"/>
                <wp:cNvGraphicFramePr/>
                <a:graphic xmlns:a="http://schemas.openxmlformats.org/drawingml/2006/main">
                  <a:graphicData uri="http://schemas.microsoft.com/office/word/2010/wordprocessingShape">
                    <wps:wsp>
                      <wps:cNvCnPr/>
                      <wps:spPr>
                        <a:xfrm>
                          <a:off x="0" y="0"/>
                          <a:ext cx="343815" cy="0"/>
                        </a:xfrm>
                        <a:prstGeom prst="straightConnector1">
                          <a:avLst/>
                        </a:prstGeom>
                        <a:noFill/>
                        <a:ln w="9525" cap="flat" cmpd="sng" algn="ctr">
                          <a:solidFill>
                            <a:srgbClr val="C0504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4E799B" id="Tiesioji rodyklės jungtis 25" o:spid="_x0000_s1026" type="#_x0000_t32" style="position:absolute;margin-left:115.15pt;margin-top:241.35pt;width:27.0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2Q6e+gEAAMkDAAAOAAAAZHJzL2Uyb0RvYy54bWysU0ty2zAM3Xemd+BwX0t24k7isZyF3XTT j2eaHgCmKIkpRXIAxrJP0gv1YAUpxU3bXacbigCIBzzgaX136q04aiTjXSXns1IK7ZSvjWsr+fXh /s2NFBTB1WC905U8a5J3m9ev1kNY6YXvvK01CgZxtBpCJbsYw6ooSHW6B5r5oB0HG489RDaxLWqE gdF7WyzK8m0xeKwDeqWJ2Lsbg3KT8ZtGq/i5aUhHYSvJvcV8Yj4P6Sw2a1i1CKEzamoD/qGLHozj oheoHUQQT2j+guqNQk++iTPl+8I3jVE6c2A28/IPNl86CDpz4eFQuIyJ/h+s+nTcozB1JRdLKRz0 vKMHo3mdj0agr8/f7I/vJB6fXBsNCX7EExsCrThx6/Y4WRT2mOifGuzTl4mJU57y+TJlfYpCsfPq +upmzsXUc6j4lReQ4nvte5EulaSIYNoubr1zvEqP8zxkOH6gyJU58TkhFXX+3libN2qdGCp5u0yk FLCuGguRr31gpuRaKcC2LFgVMSOSt6ZO2QmHsD1sLYojsGi25bK83o2POqj16L1dluUkHoL40dej e86PRz+3NsHkNn/DTz3vgLoxJ4dGHUYw9p2rRTwHXkNEA661OsUYzrrUm86anuinPYyTT7cDbysv pEgW6yWnTdpOgnxp8/3lH7j5CQAA//8DAFBLAwQUAAYACAAAACEAxDQS4N0AAAALAQAADwAAAGRy cy9kb3ducmV2LnhtbEyPwUrDQBCG74LvsIzgzW5Mg11iNkUCHgWNheJtmp0mwexsyG7a6NO7gmCP M/Pxz/cX28UO4kST7x1ruF8lIIgbZ3puNezen+8UCB+QDQ6OScMXediW11cF5sad+Y1OdWhFDGGf o4YuhDGX0jcdWfQrNxLH29FNFkMcp1aaCc8x3A4yTZIHabHn+KHDkaqOms96thrIftcb9TqbY7UL WDXDXr187LW+vVmeHkEEWsI/DL/6UR3K6HRwMxsvBg3pOllHVEOm0g2ISKQqy0Ac/jayLORlh/IH AAD//wMAUEsBAi0AFAAGAAgAAAAhALaDOJL+AAAA4QEAABMAAAAAAAAAAAAAAAAAAAAAAFtDb250 ZW50X1R5cGVzXS54bWxQSwECLQAUAAYACAAAACEAOP0h/9YAAACUAQAACwAAAAAAAAAAAAAAAAAv AQAAX3JlbHMvLnJlbHNQSwECLQAUAAYACAAAACEAe9kOnvoBAADJAwAADgAAAAAAAAAAAAAAAAAu AgAAZHJzL2Uyb0RvYy54bWxQSwECLQAUAAYACAAAACEAxDQS4N0AAAALAQAADwAAAAAAAAAAAAAA AABUBAAAZHJzL2Rvd25yZXYueG1sUEsFBgAAAAAEAAQA8wAAAF4FAAAAAA== " strokecolor="#be4b48">
                <v:stroke endarrow="block"/>
              </v:shape>
            </w:pict>
          </mc:Fallback>
        </mc:AlternateContent>
      </w:r>
      <w:r w:rsidR="005D5DF1" w:rsidRPr="002A18F3">
        <w:rPr>
          <w:b/>
          <w:noProof/>
        </w:rPr>
        <mc:AlternateContent>
          <mc:Choice Requires="wps">
            <w:drawing>
              <wp:anchor distT="0" distB="0" distL="114300" distR="114300" simplePos="0" relativeHeight="251680768" behindDoc="0" locked="0" layoutInCell="1" allowOverlap="1" wp14:anchorId="440676A8" wp14:editId="4702F31B">
                <wp:simplePos x="0" y="0"/>
                <wp:positionH relativeFrom="column">
                  <wp:posOffset>1376687</wp:posOffset>
                </wp:positionH>
                <wp:positionV relativeFrom="paragraph">
                  <wp:posOffset>2239400</wp:posOffset>
                </wp:positionV>
                <wp:extent cx="572756" cy="1758461"/>
                <wp:effectExtent l="0" t="0" r="75565" b="51435"/>
                <wp:wrapNone/>
                <wp:docPr id="24" name="Tiesioji rodyklės jungtis 24"/>
                <wp:cNvGraphicFramePr/>
                <a:graphic xmlns:a="http://schemas.openxmlformats.org/drawingml/2006/main">
                  <a:graphicData uri="http://schemas.microsoft.com/office/word/2010/wordprocessingShape">
                    <wps:wsp>
                      <wps:cNvCnPr/>
                      <wps:spPr>
                        <a:xfrm>
                          <a:off x="0" y="0"/>
                          <a:ext cx="572756" cy="1758461"/>
                        </a:xfrm>
                        <a:prstGeom prst="straightConnector1">
                          <a:avLst/>
                        </a:prstGeom>
                        <a:noFill/>
                        <a:ln w="9525" cap="flat" cmpd="sng" algn="ctr">
                          <a:solidFill>
                            <a:srgbClr val="C0504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A07D71" id="Tiesioji rodyklės jungtis 24" o:spid="_x0000_s1026" type="#_x0000_t32" style="position:absolute;margin-left:108.4pt;margin-top:176.35pt;width:45.1pt;height:13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1QFAgIAAM8DAAAOAAAAZHJzL2Uyb0RvYy54bWysU82S0zAMvjPDO3h8p0k6TbubabqHluXC T2dYHkDrOIkXx/ZY3qZ9El6IB0N2QlngxnBxLMn6pE/6sr07D5qdpEdlTc2LRc6ZNMI2ynQ1//Jw /+aGMwxgGtDWyJpfJPK73etX29FVcml7qxvpGYEYrEZX8z4EV2UZil4OgAvrpKFga/0AgUzfZY2H kdAHnS3zfJ2N1jfOWyERyXuYgnyX8NtWivCpbVEGpmtOvYV0+nQ+xjPbbaHqPLheibkN+IcuBlCG il6hDhCAPXv1F9SghLdo27AQdshs2yohEwdiU+R/sPncg5OJCw0H3XVM+P9gxcfT0TPV1Hy54szA QDt6UJLW+aSYt83lq/7+DdnTs+mCQkaPaGKjw4oS9+boZwvd0Uf659YP8UvE2DlN+XKdsjwHJshZ bpabcs2ZoFCxKW9W6yKCZr+yncfwTtqBxUvNMXhQXR/21hhaqPVFGjWc3mOYEn8mxNLG3iutyQ+V Nmys+W25LKkakLpaDYGugyO+aDrOQHckWxF8QkSrVROzYzL67nGvPTsBSWefl/nqMD3qoZGT97bM 81lCCOGDbSZ3QY8nP3GaYRK/3/BjzwfAfspJoUmNAZR+axoWLo6WEbwC02k5j0ib2JtMyp7px21M 84+3R9pZWksWLVJNqjwrPMrypU33l//h7gcAAAD//wMAUEsDBBQABgAIAAAAIQA/mGAs4AAAAAsB AAAPAAAAZHJzL2Rvd25yZXYueG1sTI9BS8NAFITvgv9heYI3u2mKSUyzKRLwKGgsFG+v2dckNLsb sps2+ut9nvQ4zDDzTbFbzCAuNPneWQXrVQSCbON0b1sF+4+XhwyED2g1Ds6Sgi/ysCtvbwrMtbva d7rUoRVcYn2OCroQxlxK33Rk0K/cSJa9k5sMBpZTK/WEVy43g4yjKJEGe8sLHY5UddSc69koIPNd p9nbrE/VPmDVDIfs9fOg1P3d8rwFEWgJf2H4xWd0KJnp6GarvRgUxOuE0YOCzWOcguDEJkr53VFB Ej8lIMtC/v9Q/gAAAP//AwBQSwECLQAUAAYACAAAACEAtoM4kv4AAADhAQAAEwAAAAAAAAAAAAAA AAAAAAAAW0NvbnRlbnRfVHlwZXNdLnhtbFBLAQItABQABgAIAAAAIQA4/SH/1gAAAJQBAAALAAAA AAAAAAAAAAAAAC8BAABfcmVscy8ucmVsc1BLAQItABQABgAIAAAAIQD+D1QFAgIAAM8DAAAOAAAA AAAAAAAAAAAAAC4CAABkcnMvZTJvRG9jLnhtbFBLAQItABQABgAIAAAAIQA/mGAs4AAAAAsBAAAP AAAAAAAAAAAAAAAAAFwEAABkcnMvZG93bnJldi54bWxQSwUGAAAAAAQABADzAAAAaQUAAAAA " strokecolor="#be4b48">
                <v:stroke endarrow="block"/>
              </v:shape>
            </w:pict>
          </mc:Fallback>
        </mc:AlternateContent>
      </w:r>
      <w:r w:rsidR="005D5DF1" w:rsidRPr="002A18F3">
        <w:rPr>
          <w:b/>
          <w:noProof/>
        </w:rPr>
        <mc:AlternateContent>
          <mc:Choice Requires="wps">
            <w:drawing>
              <wp:anchor distT="0" distB="0" distL="114300" distR="114300" simplePos="0" relativeHeight="251679744" behindDoc="0" locked="0" layoutInCell="1" allowOverlap="1" wp14:anchorId="5735381C" wp14:editId="2FB67A31">
                <wp:simplePos x="0" y="0"/>
                <wp:positionH relativeFrom="column">
                  <wp:posOffset>1426929</wp:posOffset>
                </wp:positionH>
                <wp:positionV relativeFrom="paragraph">
                  <wp:posOffset>2164038</wp:posOffset>
                </wp:positionV>
                <wp:extent cx="622998" cy="788796"/>
                <wp:effectExtent l="0" t="0" r="81915" b="49530"/>
                <wp:wrapNone/>
                <wp:docPr id="23" name="Tiesioji rodyklės jungtis 23"/>
                <wp:cNvGraphicFramePr/>
                <a:graphic xmlns:a="http://schemas.openxmlformats.org/drawingml/2006/main">
                  <a:graphicData uri="http://schemas.microsoft.com/office/word/2010/wordprocessingShape">
                    <wps:wsp>
                      <wps:cNvCnPr/>
                      <wps:spPr>
                        <a:xfrm>
                          <a:off x="0" y="0"/>
                          <a:ext cx="622998" cy="788796"/>
                        </a:xfrm>
                        <a:prstGeom prst="straightConnector1">
                          <a:avLst/>
                        </a:prstGeom>
                        <a:noFill/>
                        <a:ln w="9525" cap="flat" cmpd="sng" algn="ctr">
                          <a:solidFill>
                            <a:srgbClr val="C0504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21662C" id="Tiesioji rodyklės jungtis 23" o:spid="_x0000_s1026" type="#_x0000_t32" style="position:absolute;margin-left:112.35pt;margin-top:170.4pt;width:49.05pt;height:6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wZGBAQIAAM4DAAAOAAAAZHJzL2Uyb0RvYy54bWysU82S0zAMvjPDO3h8p0kD7baZpntoWS78 dIblAVTHSbw4tsfyNu2T8EI8GLITyrJ7Y7g4lmR90id92dyee81O0qOypuLzWc6ZNMLWyrQV/3Z/ 92bFGQYwNWhrZMUvEvnt9vWrzeBKWdjO6lp6RiAGy8FVvAvBlVmGopM94Mw6aSjYWN9DINO3We1h IPReZ0WeL7PB+tp5KyQiefdjkG8TftNIEb40DcrAdMWpt5BOn85jPLPtBsrWg+uUmNqAf+iiB2Wo 6BVqDwHYo1cvoHolvEXbhJmwfWabRgmZOBCbef6MzdcOnExcaDjormPC/wcrPp8Onqm64sVbzgz0 tKN7JWmdD4p5W1++658/kD08mjYoZPSIJjY4LClxZw5+stAdfKR/bnwfv0SMndOUL9cpy3NggpzL olivSRaCQjer1c16GTGzP8nOY/ggbc/ipeIYPKi2CztrDO3T+nmaNJw+YhgTfyfEysbeKa3JD6U2 bKj4elEsqBiQuBoNga69I7poWs5At6RaEXxCRKtVHbNjMvr2uNOenYCUs8sX+bv9+KiDWo7e9SLP JwUhhE+2Ht1zejz6idMEk/j9hR973gN2Y04KjWIMoPR7U7NwcbSL4BWYVstpRNrE3mQS9kQ/LmMc f7wdaWVpK1m0SDSp8iTwqMqnNt2f/obbXwAAAP//AwBQSwMEFAAGAAgAAAAhAHDz2gHgAAAACwEA AA8AAABkcnMvZG93bnJldi54bWxMj01Lw0AQhu+C/2EZwZvddRvbELMpEvAoaCwUb9vsNAnuR8hu 2uivdzzpbYZ5eOd5y93iLDvjFIfgFdyvBDD0bTCD7xTs35/vcmAxaW+0DR4VfGGEXXV9VerChIt/ w3OTOkYhPhZaQZ/SWHAe2x6djqswoqfbKUxOJ1qnjptJXyjcWS6F2HCnB08fej1i3WP72cxOAbrv Zpu/zuZU75OuW3vIXz4OSt3eLE+PwBIu6Q+GX31Sh4qcjmH2JjKrQMpsS6iCdSaoAxFrKWk4Ksg2 DwJ4VfL/HaofAAAA//8DAFBLAQItABQABgAIAAAAIQC2gziS/gAAAOEBAAATAAAAAAAAAAAAAAAA AAAAAABbQ29udGVudF9UeXBlc10ueG1sUEsBAi0AFAAGAAgAAAAhADj9If/WAAAAlAEAAAsAAAAA AAAAAAAAAAAALwEAAF9yZWxzLy5yZWxzUEsBAi0AFAAGAAgAAAAhAHXBkYEBAgAAzgMAAA4AAAAA AAAAAAAAAAAALgIAAGRycy9lMm9Eb2MueG1sUEsBAi0AFAAGAAgAAAAhAHDz2gHgAAAACwEAAA8A AAAAAAAAAAAAAAAAWwQAAGRycy9kb3ducmV2LnhtbFBLBQYAAAAABAAEAPMAAABoBQAAAAA= " strokecolor="#be4b48">
                <v:stroke endarrow="block"/>
              </v:shape>
            </w:pict>
          </mc:Fallback>
        </mc:AlternateContent>
      </w:r>
      <w:r w:rsidR="005D5DF1" w:rsidRPr="002A18F3">
        <w:rPr>
          <w:b/>
          <w:noProof/>
        </w:rPr>
        <mc:AlternateContent>
          <mc:Choice Requires="wps">
            <w:drawing>
              <wp:anchor distT="0" distB="0" distL="114300" distR="114300" simplePos="0" relativeHeight="251678720" behindDoc="0" locked="0" layoutInCell="1" allowOverlap="1" wp14:anchorId="067A727C" wp14:editId="2286B9DE">
                <wp:simplePos x="0" y="0"/>
                <wp:positionH relativeFrom="column">
                  <wp:posOffset>1463040</wp:posOffset>
                </wp:positionH>
                <wp:positionV relativeFrom="paragraph">
                  <wp:posOffset>1787322</wp:posOffset>
                </wp:positionV>
                <wp:extent cx="343815" cy="0"/>
                <wp:effectExtent l="0" t="76200" r="18415" b="95250"/>
                <wp:wrapNone/>
                <wp:docPr id="22" name="Tiesioji rodyklės jungtis 22"/>
                <wp:cNvGraphicFramePr/>
                <a:graphic xmlns:a="http://schemas.openxmlformats.org/drawingml/2006/main">
                  <a:graphicData uri="http://schemas.microsoft.com/office/word/2010/wordprocessingShape">
                    <wps:wsp>
                      <wps:cNvCnPr/>
                      <wps:spPr>
                        <a:xfrm>
                          <a:off x="0" y="0"/>
                          <a:ext cx="343815" cy="0"/>
                        </a:xfrm>
                        <a:prstGeom prst="straightConnector1">
                          <a:avLst/>
                        </a:prstGeom>
                        <a:noFill/>
                        <a:ln w="9525" cap="flat" cmpd="sng" algn="ctr">
                          <a:solidFill>
                            <a:srgbClr val="C0504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DB366C" id="Tiesioji rodyklės jungtis 22" o:spid="_x0000_s1026" type="#_x0000_t32" style="position:absolute;margin-left:115.2pt;margin-top:140.75pt;width:27.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Wt4h+wEAAMkDAAAOAAAAZHJzL2Uyb0RvYy54bWysU0ty2zAM3Xemd+BwX0t24k7isZyF3XTT j2eaHgCmKIkpRXIAxrJP0gv1YAUpxU3bXacbigCIBzzgaX136q04aiTjXSXns1IK7ZSvjWsr+fXh /s2NFBTB1WC905U8a5J3m9ev1kNY6YXvvK01CgZxtBpCJbsYw6ooSHW6B5r5oB0HG489RDaxLWqE gdF7WyzK8m0xeKwDeqWJ2Lsbg3KT8ZtGq/i5aUhHYSvJvcV8Yj4P6Sw2a1i1CKEzamoD/qGLHozj oheoHUQQT2j+guqNQk++iTPl+8I3jVE6c2A28/IPNl86CDpz4eFQuIyJ/h+s+nTcozB1JRcLKRz0 vKMHo3mdj0agr8/f7I/vJB6fXBsNCX7EExsCrThx6/Y4WRT2mOifGuzTl4mJU57y+TJlfYpCsfPq +upmvpRCPYeKX3kBKb7XvhfpUkmKCKbt4tY7x6v0OM9DhuMHilyZE58TUlHn7421eaPWiaGSt8tF qgOsq8ZC5GsfmCm5VgqwLQtWRcyI5K2pU3bCIWwPW4viCCyabbksr3fjow5qPXpvl2U5iYcgfvT1 6J7z49HPrU0wuc3f8FPPO6BuzMmhUYcRjH3nahHPgdcQ0YBrrU4xhrMu9aazpif6aQ/j5NPtwNvK CymSxXrJaZO2kyBf2nx/+QdufgIAAP//AwBQSwMEFAAGAAgAAAAhANJVRi7dAAAACwEAAA8AAABk cnMvZG93bnJldi54bWxMj0FLw0AQhe+C/2GZgje7aay6xGyKBDwKmhaKt212moRmZ0N200Z/vSMI ensz7/Hmm3wzu16ccQydJw2rZQICqfa2o0bDbvtyq0CEaMia3hNq+MQAm+L6KjeZ9Rd6x3MVG8El FDKjoY1xyKQMdYvOhKUfkNg7+tGZyOPYSDuaC5e7XqZJ8iCd6YgvtGbAssX6VE1OA7qv6lG9TfZY 7qIp636vXj/2Wt8s5ucnEBHn+BeGH3xGh4KZDn4iG0SvIb1L1hxloVb3IDiRqjWLw+9GFrn8/0Px DQAA//8DAFBLAQItABQABgAIAAAAIQC2gziS/gAAAOEBAAATAAAAAAAAAAAAAAAAAAAAAABbQ29u dGVudF9UeXBlc10ueG1sUEsBAi0AFAAGAAgAAAAhADj9If/WAAAAlAEAAAsAAAAAAAAAAAAAAAAA LwEAAF9yZWxzLy5yZWxzUEsBAi0AFAAGAAgAAAAhACJa3iH7AQAAyQMAAA4AAAAAAAAAAAAAAAAA LgIAAGRycy9lMm9Eb2MueG1sUEsBAi0AFAAGAAgAAAAhANJVRi7dAAAACwEAAA8AAAAAAAAAAAAA AAAAVQQAAGRycy9kb3ducmV2LnhtbFBLBQYAAAAABAAEAPMAAABfBQAAAAA= " strokecolor="#be4b48">
                <v:stroke endarrow="block"/>
              </v:shape>
            </w:pict>
          </mc:Fallback>
        </mc:AlternateContent>
      </w:r>
      <w:r w:rsidR="005D5DF1" w:rsidRPr="002A18F3">
        <w:rPr>
          <w:b/>
          <w:noProof/>
        </w:rPr>
        <mc:AlternateContent>
          <mc:Choice Requires="wps">
            <w:drawing>
              <wp:anchor distT="0" distB="0" distL="114300" distR="114300" simplePos="0" relativeHeight="251676672" behindDoc="0" locked="0" layoutInCell="1" allowOverlap="1" wp14:anchorId="259543AE" wp14:editId="6A522F5E">
                <wp:simplePos x="0" y="0"/>
                <wp:positionH relativeFrom="column">
                  <wp:posOffset>3767328</wp:posOffset>
                </wp:positionH>
                <wp:positionV relativeFrom="paragraph">
                  <wp:posOffset>529107</wp:posOffset>
                </wp:positionV>
                <wp:extent cx="343815" cy="0"/>
                <wp:effectExtent l="0" t="76200" r="18415" b="95250"/>
                <wp:wrapNone/>
                <wp:docPr id="20" name="Tiesioji rodyklės jungtis 20"/>
                <wp:cNvGraphicFramePr/>
                <a:graphic xmlns:a="http://schemas.openxmlformats.org/drawingml/2006/main">
                  <a:graphicData uri="http://schemas.microsoft.com/office/word/2010/wordprocessingShape">
                    <wps:wsp>
                      <wps:cNvCnPr/>
                      <wps:spPr>
                        <a:xfrm>
                          <a:off x="0" y="0"/>
                          <a:ext cx="343815" cy="0"/>
                        </a:xfrm>
                        <a:prstGeom prst="straightConnector1">
                          <a:avLst/>
                        </a:prstGeom>
                        <a:noFill/>
                        <a:ln w="9525" cap="flat" cmpd="sng" algn="ctr">
                          <a:solidFill>
                            <a:srgbClr val="C0504D">
                              <a:shade val="95000"/>
                              <a:satMod val="105000"/>
                            </a:srgbClr>
                          </a:solidFill>
                          <a:prstDash val="solid"/>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0D5087" id="Tiesioji rodyklės jungtis 20" o:spid="_x0000_s1026" type="#_x0000_t32" style="position:absolute;margin-left:296.65pt;margin-top:41.65pt;width:27.0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Nj5e+wEAAMkDAAAOAAAAZHJzL2Uyb0RvYy54bWysU0ty2zAM3Xemd+BwX0t24k7isZyF3XTT j2eaHgCmKIkpRXIAxrJP0gv1YAUpxU3bXacbigCIBzzgaX136q04aiTjXSXns1IK7ZSvjWsr+fXh /s2NFBTB1WC905U8a5J3m9ev1kNY6YXvvK01CgZxtBpCJbsYw6ooSHW6B5r5oB0HG489RDaxLWqE gdF7WyzK8m0xeKwDeqWJ2Lsbg3KT8ZtGq/i5aUhHYSvJvcV8Yj4P6Sw2a1i1CKEzamoD/qGLHozj oheoHUQQT2j+guqNQk++iTPl+8I3jVE6c2A28/IPNl86CDpz4eFQuIyJ/h+s+nTcozB1JRc8Hgc9 7+jBaF7noxHo6/M3++M7iccn10ZDgh/xxIZAK07cuj1OFoU9JvqnBvv0ZWLilKd8vkxZn6JQ7Ly6 vrqZL6VQz6HiV15Aiu+170W6VJIigmm7uPXO8So9zvOQ4fiBIlfmxOeEVNT5e2Nt3qh1Yqjk7XKR 6gDrqrEQ+doHZkqulQJsy4JVETMieWvqlJ1wCNvD1qI4AotmWy7L6934qINaj97bZVlO4iGIH309 uuf8ePRzaxNMbvM3/NTzDqgbc3Jo1GEEY9+5WsRz4DVENOBaq1OM4axLvems6Yl+2sM4+XQ78Lby QopksV5y2qTtJMiXNt9f/oGbnwAAAP//AwBQSwMEFAAGAAgAAAAhALzEN+bdAAAACQEAAA8AAABk cnMvZG93bnJldi54bWxMj8FOwzAMhu9IvENkJG4shY2t65pOqBJHJCiTJm5e47UViVM16VZ4ejJx gJNl+9Pvz/l2skacaPCdYwX3swQEce10x42C3fvzXQrCB2SNxjEp+CIP2+L6KsdMuzO/0akKjYgh 7DNU0IbQZ1L6uiWLfuZ64rg7usFiiO3QSD3gOYZbIx+SZCktdhwvtNhT2VL9WY1WAdnvapW+jvpY 7gKWtdmnLx97pW5vpqcNiEBT+IPhoh/VoYhOBzey9sIoeFzP5xFVkF5qBJaL1QLE4Xcgi1z+/6D4 AQAA//8DAFBLAQItABQABgAIAAAAIQC2gziS/gAAAOEBAAATAAAAAAAAAAAAAAAAAAAAAABbQ29u dGVudF9UeXBlc10ueG1sUEsBAi0AFAAGAAgAAAAhADj9If/WAAAAlAEAAAsAAAAAAAAAAAAAAAAA LwEAAF9yZWxzLy5yZWxzUEsBAi0AFAAGAAgAAAAhAMQ2Pl77AQAAyQMAAA4AAAAAAAAAAAAAAAAA LgIAAGRycy9lMm9Eb2MueG1sUEsBAi0AFAAGAAgAAAAhALzEN+bdAAAACQEAAA8AAAAAAAAAAAAA AAAAVQQAAGRycy9kb3ducmV2LnhtbFBLBQYAAAAABAAEAPMAAABfBQAAAAA= " strokecolor="#be4b48">
                <v:stroke endarrow="block"/>
              </v:shape>
            </w:pict>
          </mc:Fallback>
        </mc:AlternateContent>
      </w:r>
      <w:r w:rsidR="005D5DF1" w:rsidRPr="002A18F3">
        <w:rPr>
          <w:b/>
          <w:noProof/>
          <w:color w:val="C00000"/>
        </w:rPr>
        <mc:AlternateContent>
          <mc:Choice Requires="wps">
            <w:drawing>
              <wp:anchor distT="0" distB="0" distL="114300" distR="114300" simplePos="0" relativeHeight="251675648" behindDoc="0" locked="0" layoutInCell="1" allowOverlap="1" wp14:anchorId="6DF01C16" wp14:editId="2F726A42">
                <wp:simplePos x="0" y="0"/>
                <wp:positionH relativeFrom="column">
                  <wp:posOffset>1494815</wp:posOffset>
                </wp:positionH>
                <wp:positionV relativeFrom="paragraph">
                  <wp:posOffset>489661</wp:posOffset>
                </wp:positionV>
                <wp:extent cx="343815" cy="0"/>
                <wp:effectExtent l="0" t="76200" r="18415" b="95250"/>
                <wp:wrapNone/>
                <wp:docPr id="19" name="Tiesioji rodyklės jungtis 19"/>
                <wp:cNvGraphicFramePr/>
                <a:graphic xmlns:a="http://schemas.openxmlformats.org/drawingml/2006/main">
                  <a:graphicData uri="http://schemas.microsoft.com/office/word/2010/wordprocessingShape">
                    <wps:wsp>
                      <wps:cNvCnPr/>
                      <wps:spPr>
                        <a:xfrm>
                          <a:off x="0" y="0"/>
                          <a:ext cx="343815" cy="0"/>
                        </a:xfrm>
                        <a:prstGeom prst="straightConnector1">
                          <a:avLst/>
                        </a:prstGeom>
                        <a:ln>
                          <a:solidFill>
                            <a:srgbClr val="C0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2215A7" id="Tiesioji rodyklės jungtis 19" o:spid="_x0000_s1026" type="#_x0000_t32" style="position:absolute;margin-left:117.7pt;margin-top:38.55pt;width:27.0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bEU29wEAADcEAAAOAAAAZHJzL2Uyb0RvYy54bWysU9uO0zAQfUfiHyy/06RdQEvVdB+6LC8I Klg+wHXsxItvGs/28iX8EB/G2EmzLIuQQORh4sucmTlnxquro7NsryCZ4Bs+n9WcKS9Da3zX8C+3 Ny8uOUsofCts8KrhJ5X41fr5s9UhLtUi9MG2ChgF8Wl5iA3vEeOyqpLslRNpFqLydKkDOIG0ha5q QRwourPVoq5fV4cAbYQgVUp0ej1c8nWJr7WS+FHrpJDZhlNtWCwUu8u2Wq/EsgMReyPHMsQ/VOGE 8ZR0CnUtULB7ME9COSMhpKBxJoOrgtZGqsKB2MzrX9h87kVUhQuJk+IkU/p/YeWH/RaYaal3bzjz wlGPbo2idt4ZBqE9fbXfvyV2d+87NImREyl2iGlJwI3fwrhLcQuZ/lGDy38ixo5F5dOksjoik3R4 8fLicv6KM3m+qh5wERK+U8GxvGh4QhCm63ETvKdWBpgXkcX+fULKTMAzICe1PtsUrGlvjLVlA91u Y4HtBfV/U+cvEyDgIzcUxr71LcNTJP4IRvjOqtEzh60y5YFkWeHJqiHlJ6VJPqI1lFYGV00phZTK 42KKRN4Zpqm8CVgXTn8Ejv4ZqspQ/w14QpTMweMEdsYH+F12PM7HkvXgf1Zg4J0l2NFslPYXaWg6 i6rjS8rj//O+wB/e+/oHAAAA//8DAFBLAwQUAAYACAAAACEACTAR3N8AAAAJAQAADwAAAGRycy9k b3ducmV2LnhtbEyPwU7DMAyG70i8Q2Qkbixtx+hWmk4wlcOkCWkDiavXmLbQOFWTbuXtCeIAR9uf fn9/vp5MJ040uNaygngWgSCurG65VvD68nSzBOE8ssbOMin4Igfr4vIix0zbM+/pdPC1CCHsMlTQ eN9nUrqqIYNuZnvicHu3g0EfxqGWesBzCDedTKLoThpsOXxosKdNQ9XnYTQKnndbTMvHXTmW25g2 H6t5srdvSl1fTQ/3IDxN/g+GH/2gDkVwOtqRtROdgmS+uA2ogjSNQQQgWa4WII6/C1nk8n+D4hsA AP//AwBQSwECLQAUAAYACAAAACEAtoM4kv4AAADhAQAAEwAAAAAAAAAAAAAAAAAAAAAAW0NvbnRl bnRfVHlwZXNdLnhtbFBLAQItABQABgAIAAAAIQA4/SH/1gAAAJQBAAALAAAAAAAAAAAAAAAAAC8B AABfcmVscy8ucmVsc1BLAQItABQABgAIAAAAIQCsbEU29wEAADcEAAAOAAAAAAAAAAAAAAAAAC4C AABkcnMvZTJvRG9jLnhtbFBLAQItABQABgAIAAAAIQAJMBHc3wAAAAkBAAAPAAAAAAAAAAAAAAAA AFEEAABkcnMvZG93bnJldi54bWxQSwUGAAAAAAQABADzAAAAXQUAAAAA " strokecolor="#c00000" strokeweight=".5pt">
                <v:stroke endarrow="block" joinstyle="miter"/>
              </v:shape>
            </w:pict>
          </mc:Fallback>
        </mc:AlternateContent>
      </w:r>
      <w:r w:rsidR="005D5DF1" w:rsidRPr="002A18F3">
        <w:rPr>
          <w:b/>
          <w:noProof/>
        </w:rPr>
        <mc:AlternateContent>
          <mc:Choice Requires="wps">
            <w:drawing>
              <wp:anchor distT="0" distB="0" distL="114300" distR="114300" simplePos="0" relativeHeight="251672576" behindDoc="0" locked="0" layoutInCell="1" allowOverlap="1" wp14:anchorId="53633FF7" wp14:editId="2199C657">
                <wp:simplePos x="0" y="0"/>
                <wp:positionH relativeFrom="column">
                  <wp:posOffset>1838629</wp:posOffset>
                </wp:positionH>
                <wp:positionV relativeFrom="paragraph">
                  <wp:posOffset>2947568</wp:posOffset>
                </wp:positionV>
                <wp:extent cx="1923897" cy="629108"/>
                <wp:effectExtent l="0" t="0" r="19685" b="19050"/>
                <wp:wrapNone/>
                <wp:docPr id="16" name="Teksto laukas 16"/>
                <wp:cNvGraphicFramePr/>
                <a:graphic xmlns:a="http://schemas.openxmlformats.org/drawingml/2006/main">
                  <a:graphicData uri="http://schemas.microsoft.com/office/word/2010/wordprocessingShape">
                    <wps:wsp>
                      <wps:cNvSpPr txBox="1"/>
                      <wps:spPr>
                        <a:xfrm>
                          <a:off x="0" y="0"/>
                          <a:ext cx="1923897" cy="629108"/>
                        </a:xfrm>
                        <a:prstGeom prst="rect">
                          <a:avLst/>
                        </a:prstGeom>
                        <a:solidFill>
                          <a:sysClr val="window" lastClr="FFFFFF"/>
                        </a:solidFill>
                        <a:ln w="6350">
                          <a:solidFill>
                            <a:prstClr val="black"/>
                          </a:solidFill>
                        </a:ln>
                      </wps:spPr>
                      <wps:txbx>
                        <w:txbxContent>
                          <w:p w14:paraId="62F388A2" w14:textId="77777777" w:rsidR="00BE2F1A" w:rsidRDefault="00BE2F1A" w:rsidP="005D5DF1">
                            <w:pPr>
                              <w:jc w:val="center"/>
                            </w:pPr>
                            <w:r>
                              <w:t>Policija</w:t>
                            </w:r>
                          </w:p>
                          <w:p w14:paraId="33CD9847" w14:textId="77777777" w:rsidR="00BE2F1A" w:rsidRDefault="00BE2F1A" w:rsidP="005D5DF1">
                            <w:pPr>
                              <w:jc w:val="center"/>
                            </w:pPr>
                            <w:r>
                              <w:t>Klaipėdos apskrities VPK Rietavo PK</w:t>
                            </w:r>
                          </w:p>
                          <w:p w14:paraId="7157A512" w14:textId="77777777" w:rsidR="00BE2F1A" w:rsidRDefault="00BE2F1A" w:rsidP="005D5DF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633FF7" id="Teksto laukas 16" o:spid="_x0000_s1032" type="#_x0000_t202" style="position:absolute;left:0;text-align:left;margin-left:144.75pt;margin-top:232.1pt;width:151.5pt;height:4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fRaZQwIAAJQEAAAOAAAAZHJzL2Uyb0RvYy54bWysVE1v2zAMvQ/YfxB0X+ykaZsYcYosRYYB RVsgHXpWZCk2JouapMTOfv0o2flou9OwHBRSpB7JR9Kzu7ZWZC+sq0DndDhIKRGaQ1HpbU5/vKy+ TChxnumCKdAipwfh6N3886dZYzIxghJUISxBEO2yxuS09N5kSeJ4KWrmBmCERqMEWzOPqt0mhWUN otcqGaXpTdKALYwFLpzD2/vOSOcRX0rB/ZOUTniicoq5+XjaeG7CmcxnLNtaZsqK92mwf8iiZpXG oCeoe+YZ2dnqA1RdcQsOpB9wqBOQsuIi1oDVDNN31axLZkSsBclx5kST+3+w/HG/Ns+W+PYrtNjA QEhjXObwMtTTSluHf8yUoB0pPJxoE60nPDyajq4m01tKONpuRtNhOgkwyfm1sc5/E1CTIOTUYlsi W2z/4HznenQJwRyoqlhVSkXl4JbKkj3DDmLjC2goUcx5vMzpKv76aG+eKU0azObqOo2R3thCrBPm RjH+8yMCZq80FnEmI0i+3bSkKhD4SNQGigPyZ6EbLWf4qkL4B8zwmVmcJaQM98M/4SEVYE7QS5SU YH//7T74Y4vRSkmDs5lT92vHrMDCv2ts/nQ4Hodhjsr4+naEir20bC4telcvAckb4iYaHsXg79VR lBbqV1yjRYiKJqY5xs6pP4pL320MriEXi0V0wvE1zD/oteEBOnQq0PrSvjJr+j57nJBHOE4xy961 u/MNLzUsdh5kFWch8Nyx2tOPox+nqV/TsFuXevQ6f0zmfwAAAP//AwBQSwMEFAAGAAgAAAAhANMS Z6/fAAAACwEAAA8AAABkcnMvZG93bnJldi54bWxMjz1PwzAQhnck/oN1SGzUadpGSYhTISRGhJoy wObaJjGNz1HspqG/nusE2308eu+5aju7nk1mDNajgOUiAWZQeW2xFfC+f3nIgYUoUcveoxHwYwJs 69ubSpban3Fnpia2jEIwlFJAF+NQch5UZ5wMCz8YpN2XH52M1I4t16M8U7jreZokGXfSIl3o5GCe O6OOzckJ0PjhUX3a14vFRtni8pZ/q0mI+7v56RFYNHP8g+GqT+pQk9PBn1AH1gtI82JDqIB1tk6B EbEpUpocqMhWK+B1xf//UP8CAAD//wMAUEsBAi0AFAAGAAgAAAAhALaDOJL+AAAA4QEAABMAAAAA AAAAAAAAAAAAAAAAAFtDb250ZW50X1R5cGVzXS54bWxQSwECLQAUAAYACAAAACEAOP0h/9YAAACU AQAACwAAAAAAAAAAAAAAAAAvAQAAX3JlbHMvLnJlbHNQSwECLQAUAAYACAAAACEAOX0WmUMCAACU BAAADgAAAAAAAAAAAAAAAAAuAgAAZHJzL2Uyb0RvYy54bWxQSwECLQAUAAYACAAAACEA0xJnr98A AAALAQAADwAAAAAAAAAAAAAAAACdBAAAZHJzL2Rvd25yZXYueG1sUEsFBgAAAAAEAAQA8wAAAKkF AAAAAA== " fillcolor="window" strokeweight=".5pt">
                <v:textbox>
                  <w:txbxContent>
                    <w:p w14:paraId="62F388A2" w14:textId="77777777" w:rsidR="00BE2F1A" w:rsidRDefault="00BE2F1A" w:rsidP="005D5DF1">
                      <w:pPr>
                        <w:jc w:val="center"/>
                      </w:pPr>
                      <w:r>
                        <w:t>Policija</w:t>
                      </w:r>
                    </w:p>
                    <w:p w14:paraId="33CD9847" w14:textId="77777777" w:rsidR="00BE2F1A" w:rsidRDefault="00BE2F1A" w:rsidP="005D5DF1">
                      <w:pPr>
                        <w:jc w:val="center"/>
                      </w:pPr>
                      <w:r>
                        <w:t>Klaipėdos apskrities VPK Rietavo PK</w:t>
                      </w:r>
                    </w:p>
                    <w:p w14:paraId="7157A512" w14:textId="77777777" w:rsidR="00BE2F1A" w:rsidRDefault="00BE2F1A" w:rsidP="005D5DF1">
                      <w:pPr>
                        <w:jc w:val="center"/>
                      </w:pPr>
                    </w:p>
                  </w:txbxContent>
                </v:textbox>
              </v:shape>
            </w:pict>
          </mc:Fallback>
        </mc:AlternateContent>
      </w:r>
      <w:r w:rsidR="005D5DF1" w:rsidRPr="002A18F3">
        <w:rPr>
          <w:b/>
          <w:noProof/>
        </w:rPr>
        <mc:AlternateContent>
          <mc:Choice Requires="wps">
            <w:drawing>
              <wp:anchor distT="0" distB="0" distL="114300" distR="114300" simplePos="0" relativeHeight="251668480" behindDoc="0" locked="0" layoutInCell="1" allowOverlap="1" wp14:anchorId="235AC8C1" wp14:editId="6CD46316">
                <wp:simplePos x="0" y="0"/>
                <wp:positionH relativeFrom="margin">
                  <wp:align>left</wp:align>
                </wp:positionH>
                <wp:positionV relativeFrom="paragraph">
                  <wp:posOffset>1242949</wp:posOffset>
                </wp:positionV>
                <wp:extent cx="1426464" cy="994867"/>
                <wp:effectExtent l="0" t="0" r="21590" b="15240"/>
                <wp:wrapNone/>
                <wp:docPr id="12" name="Teksto laukas 12"/>
                <wp:cNvGraphicFramePr/>
                <a:graphic xmlns:a="http://schemas.openxmlformats.org/drawingml/2006/main">
                  <a:graphicData uri="http://schemas.microsoft.com/office/word/2010/wordprocessingShape">
                    <wps:wsp>
                      <wps:cNvSpPr txBox="1"/>
                      <wps:spPr>
                        <a:xfrm>
                          <a:off x="0" y="0"/>
                          <a:ext cx="1426464" cy="994867"/>
                        </a:xfrm>
                        <a:prstGeom prst="rect">
                          <a:avLst/>
                        </a:prstGeom>
                        <a:solidFill>
                          <a:sysClr val="window" lastClr="FFFFFF"/>
                        </a:solidFill>
                        <a:ln w="6350">
                          <a:solidFill>
                            <a:prstClr val="black"/>
                          </a:solidFill>
                        </a:ln>
                      </wps:spPr>
                      <wps:txbx>
                        <w:txbxContent>
                          <w:p w14:paraId="0FDF5950" w14:textId="77777777" w:rsidR="00BE2F1A" w:rsidRDefault="00BE2F1A" w:rsidP="005D5DF1">
                            <w:pPr>
                              <w:jc w:val="center"/>
                            </w:pPr>
                            <w:r>
                              <w:t>Ugdymo, sveikatos, socialinių paslaugų įstaigų specialistai, UĮ, SPĮ, AV, kitos įstaigos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5AC8C1" id="Teksto laukas 12" o:spid="_x0000_s1033" type="#_x0000_t202" style="position:absolute;left:0;text-align:left;margin-left:0;margin-top:97.85pt;width:112.3pt;height:78.3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pHKQQgIAAJQEAAAOAAAAZHJzL2Uyb0RvYy54bWysVN9vGjEMfp+0/yHK+zhgV1pOHBWjYppU tZVo1eeQSyBaLs6SwB376+eE40fbPU3jIdix89n+bN/ktq012QnnFZiSDnp9SoThUCmzLunL8+LL DSU+MFMxDUaUdC88vZ1+/jRpbCGGsAFdCUcQxPiisSXdhGCLLPN8I2rme2CFQaMEV7OAqltnlWMN otc6G/b7o6wBV1kHXHiPt3cHI50mfCkFD49SehGILinmFtLp0rmKZzadsGLtmN0o3qXB/iGLmimD QU9QdywwsnXqA1StuAMPMvQ41BlIqbhINWA1g/67apYbZkWqBcnx9kST/3+w/GG3tE+OhPYbtNjA SEhjfeHxMtbTSlfHf8yUoB0p3J9oE20gPD7Kh6N8lFPC0TYe5zej6wiTnV9b58N3ATWJQkkdtiWx xXb3Phxcjy4xmAetqoXSOil7P9eO7Bh2EBtfQUOJZj7gZUkX6ddFe/NMG9KUdPT1qp8ivbHFWCfM lWb850cEzF4bLOJMRpRCu2qJqkqaKow3K6j2yJ+Dw2h5yxcK4e8xwyfmcJaQMtyP8IiH1IA5QSdR sgH3+2/30R9bjFZKGpzNkvpfW+YEFv7DYPPHgzyPw5yU/Op6iIq7tKwuLWZbzwHJG+AmWp7E6B/0 UZQO6ldco1mMiiZmOMYuaTiK83DYGFxDLmaz5ITja1m4N0vLI3TsVKT1uX1lznZ9DjghD3CcYla8 a/fBN740MNsGkCrNwpnVjn4c/TRN3ZrG3brUk9f5YzL9AwAA//8DAFBLAwQUAAYACAAAACEAdXKM zNwAAAAIAQAADwAAAGRycy9kb3ducmV2LnhtbEyPzU7DMBCE70i8g7VI3KhD6G+IUyEkjggRONCb ay+JIV5HsZuGPj3LqRxnZzXzTbmdfCdGHKILpOB2loFAMsE6ahS8vz3drEHEpMnqLhAq+MEI2+ry otSFDUd6xbFOjeAQioVW0KbUF1JG06LXcRZ6JPY+w+B1Yjk00g76yOG+k3mWLaXXjrih1T0+tmi+ 64NXYOkjkNm555Oj2rjN6WX9ZUalrq+mh3sQCad0foY/fEaHipn24UA2ik4BD0l83SxWINjO8/kS xF7B3SKfg6xK+X9A9QsAAP//AwBQSwECLQAUAAYACAAAACEAtoM4kv4AAADhAQAAEwAAAAAAAAAA AAAAAAAAAAAAW0NvbnRlbnRfVHlwZXNdLnhtbFBLAQItABQABgAIAAAAIQA4/SH/1gAAAJQBAAAL AAAAAAAAAAAAAAAAAC8BAABfcmVscy8ucmVsc1BLAQItABQABgAIAAAAIQCNpHKQQgIAAJQEAAAO AAAAAAAAAAAAAAAAAC4CAABkcnMvZTJvRG9jLnhtbFBLAQItABQABgAIAAAAIQB1cozM3AAAAAgB AAAPAAAAAAAAAAAAAAAAAJwEAABkcnMvZG93bnJldi54bWxQSwUGAAAAAAQABADzAAAApQUAAAAA " fillcolor="window" strokeweight=".5pt">
                <v:textbox>
                  <w:txbxContent>
                    <w:p w14:paraId="0FDF5950" w14:textId="77777777" w:rsidR="00BE2F1A" w:rsidRDefault="00BE2F1A" w:rsidP="005D5DF1">
                      <w:pPr>
                        <w:jc w:val="center"/>
                      </w:pPr>
                      <w:r>
                        <w:t>Ugdymo, sveikatos, socialinių paslaugų įstaigų specialistai, UĮ, SPĮ, AV, kitos įstaigos</w:t>
                      </w:r>
                    </w:p>
                  </w:txbxContent>
                </v:textbox>
                <w10:wrap anchorx="margin"/>
              </v:shape>
            </w:pict>
          </mc:Fallback>
        </mc:AlternateContent>
      </w:r>
      <w:r w:rsidR="005D5DF1" w:rsidRPr="002A18F3">
        <w:rPr>
          <w:b/>
          <w:noProof/>
        </w:rPr>
        <mc:AlternateContent>
          <mc:Choice Requires="wps">
            <w:drawing>
              <wp:anchor distT="0" distB="0" distL="114300" distR="114300" simplePos="0" relativeHeight="251666432" behindDoc="0" locked="0" layoutInCell="1" allowOverlap="1" wp14:anchorId="2AEA2E11" wp14:editId="74F60B61">
                <wp:simplePos x="0" y="0"/>
                <wp:positionH relativeFrom="column">
                  <wp:posOffset>1867763</wp:posOffset>
                </wp:positionH>
                <wp:positionV relativeFrom="paragraph">
                  <wp:posOffset>321006</wp:posOffset>
                </wp:positionV>
                <wp:extent cx="1887322" cy="629108"/>
                <wp:effectExtent l="0" t="0" r="17780" b="19050"/>
                <wp:wrapNone/>
                <wp:docPr id="10" name="Teksto laukas 10"/>
                <wp:cNvGraphicFramePr/>
                <a:graphic xmlns:a="http://schemas.openxmlformats.org/drawingml/2006/main">
                  <a:graphicData uri="http://schemas.microsoft.com/office/word/2010/wordprocessingShape">
                    <wps:wsp>
                      <wps:cNvSpPr txBox="1"/>
                      <wps:spPr>
                        <a:xfrm>
                          <a:off x="0" y="0"/>
                          <a:ext cx="1887322" cy="629108"/>
                        </a:xfrm>
                        <a:prstGeom prst="rect">
                          <a:avLst/>
                        </a:prstGeom>
                        <a:solidFill>
                          <a:sysClr val="window" lastClr="FFFFFF"/>
                        </a:solidFill>
                        <a:ln w="6350">
                          <a:solidFill>
                            <a:prstClr val="black"/>
                          </a:solidFill>
                        </a:ln>
                      </wps:spPr>
                      <wps:txbx>
                        <w:txbxContent>
                          <w:p w14:paraId="5DB0434C" w14:textId="77777777" w:rsidR="00BE2F1A" w:rsidRDefault="00BE2F1A" w:rsidP="005D5DF1">
                            <w:pPr>
                              <w:jc w:val="center"/>
                            </w:pPr>
                            <w:r>
                              <w:t>Policija</w:t>
                            </w:r>
                          </w:p>
                          <w:p w14:paraId="4E12A1DC" w14:textId="77777777" w:rsidR="00BE2F1A" w:rsidRDefault="00BE2F1A" w:rsidP="005D5DF1">
                            <w:pPr>
                              <w:jc w:val="center"/>
                            </w:pPr>
                            <w:r>
                              <w:t>Klaipėdos apskrities VPK Rietavo PK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EA2E11" id="Teksto laukas 10" o:spid="_x0000_s1034" type="#_x0000_t202" style="position:absolute;left:0;text-align:left;margin-left:147.05pt;margin-top:25.3pt;width:148.6pt;height:4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0NuTQgIAAJQEAAAOAAAAZHJzL2Uyb0RvYy54bWysVE1v2zAMvQ/YfxB0X+y4aZsacYosRYYB QVsgHXpWZCk2JouapMTOfv0oxflou9OwHBRSpB7JR9KT+65RZCesq0EXdDhIKRGaQ1nrTUF/vCy+ jClxnumSKdCioHvh6P3086dJa3KRQQWqFJYgiHZ5awpaeW/yJHG8Eg1zAzBCo1GCbZhH1W6S0rIW 0RuVZGl6k7RgS2OBC+fw9uFgpNOIL6Xg/klKJzxRBcXcfDxtPNfhTKYTlm8sM1XN+zTYP2TRsFpj 0BPUA/OMbG39AaqpuQUH0g84NAlIWXMRa8Bqhum7alYVMyLWguQ4c6LJ/T9Y/rhbmWdLfPcVOmxg IKQ1Lnd4GerppG3CP2ZK0I4U7k+0ic4THh6Nx7dXWUYJR9tNdjdMxwEmOb821vlvAhoShIJabEtk i+2Wzh9cjy4hmANVl4taqajs3VxZsmPYQWx8CS0lijmPlwVdxF8f7c0zpUmL2VxdpzHSG1uIdcJc K8Z/fkTA7JXGIs5kBMl3647UZUFjheFmDeUe+bNwGC1n+KJG+CVm+MwszhJShvvhn/CQCjAn6CVK KrC//3Yf/LHFaKWkxdksqPu1ZVZg4d81Nv9uOBqFYY7K6Po2Q8VeWtaXFr1t5oDkDXETDY9i8Pfq KEoLzSuu0SxERRPTHGMX1B/FuT9sDK4hF7NZdMLxNcwv9crwAB06FWh96V6ZNX2fPU7IIxynmOXv 2n3wDS81zLYeZB1n4cxqTz+Ofpymfk3Dbl3q0ev8MZn+AQAA//8DAFBLAwQUAAYACAAAACEAwtS/ mN4AAAAKAQAADwAAAGRycy9kb3ducmV2LnhtbEyPwU7DMBBE70j8g7VI3KiT0pYmxKkQEkeECBzg 5tpLYojXUeymoV/PcoLjap5m3la72fdiwjG6QAryRQYCyQTrqFXw+vJwtQURkyar+0Co4Bsj7Orz s0qXNhzpGacmtYJLKJZaQZfSUEoZTYdex0UYkDj7CKPXic+xlXbURy73vVxm2UZ67YgXOj3gfYfm qzl4BZbeApl393hy1BhXnJ62n2ZS6vJivrsFkXBOfzD86rM61Oy0DweyUfQKlsUqZ1TBOtuAYGBd 5Ncg9kyuihuQdSX/v1D/AAAA//8DAFBLAQItABQABgAIAAAAIQC2gziS/gAAAOEBAAATAAAAAAAA AAAAAAAAAAAAAABbQ29udGVudF9UeXBlc10ueG1sUEsBAi0AFAAGAAgAAAAhADj9If/WAAAAlAEA AAsAAAAAAAAAAAAAAAAALwEAAF9yZWxzLy5yZWxzUEsBAi0AFAAGAAgAAAAhADLQ25NCAgAAlAQA AA4AAAAAAAAAAAAAAAAALgIAAGRycy9lMm9Eb2MueG1sUEsBAi0AFAAGAAgAAAAhAMLUv5jeAAAA CgEAAA8AAAAAAAAAAAAAAAAAnAQAAGRycy9kb3ducmV2LnhtbFBLBQYAAAAABAAEAPMAAACnBQAA AAA= " fillcolor="window" strokeweight=".5pt">
                <v:textbox>
                  <w:txbxContent>
                    <w:p w14:paraId="5DB0434C" w14:textId="77777777" w:rsidR="00BE2F1A" w:rsidRDefault="00BE2F1A" w:rsidP="005D5DF1">
                      <w:pPr>
                        <w:jc w:val="center"/>
                      </w:pPr>
                      <w:r>
                        <w:t>Policija</w:t>
                      </w:r>
                    </w:p>
                    <w:p w14:paraId="4E12A1DC" w14:textId="77777777" w:rsidR="00BE2F1A" w:rsidRDefault="00BE2F1A" w:rsidP="005D5DF1">
                      <w:pPr>
                        <w:jc w:val="center"/>
                      </w:pPr>
                      <w:r>
                        <w:t>Klaipėdos apskrities VPK Rietavo PK</w:t>
                      </w:r>
                    </w:p>
                  </w:txbxContent>
                </v:textbox>
              </v:shape>
            </w:pict>
          </mc:Fallback>
        </mc:AlternateContent>
      </w:r>
      <w:r w:rsidR="005D5DF1" w:rsidRPr="002A18F3">
        <w:rPr>
          <w:b/>
          <w:noProof/>
        </w:rPr>
        <mc:AlternateContent>
          <mc:Choice Requires="wps">
            <w:drawing>
              <wp:anchor distT="0" distB="0" distL="114300" distR="114300" simplePos="0" relativeHeight="251665408" behindDoc="0" locked="0" layoutInCell="1" allowOverlap="1" wp14:anchorId="1E1F73D6" wp14:editId="37ABAC4A">
                <wp:simplePos x="0" y="0"/>
                <wp:positionH relativeFrom="margin">
                  <wp:align>left</wp:align>
                </wp:positionH>
                <wp:positionV relativeFrom="paragraph">
                  <wp:posOffset>306374</wp:posOffset>
                </wp:positionV>
                <wp:extent cx="1463040" cy="628650"/>
                <wp:effectExtent l="0" t="0" r="22860" b="19050"/>
                <wp:wrapNone/>
                <wp:docPr id="2" name="Teksto laukas 2"/>
                <wp:cNvGraphicFramePr/>
                <a:graphic xmlns:a="http://schemas.openxmlformats.org/drawingml/2006/main">
                  <a:graphicData uri="http://schemas.microsoft.com/office/word/2010/wordprocessingShape">
                    <wps:wsp>
                      <wps:cNvSpPr txBox="1"/>
                      <wps:spPr>
                        <a:xfrm>
                          <a:off x="0" y="0"/>
                          <a:ext cx="1463040" cy="628650"/>
                        </a:xfrm>
                        <a:prstGeom prst="rect">
                          <a:avLst/>
                        </a:prstGeom>
                        <a:solidFill>
                          <a:schemeClr val="lt1"/>
                        </a:solidFill>
                        <a:ln w="6350">
                          <a:solidFill>
                            <a:prstClr val="black"/>
                          </a:solidFill>
                        </a:ln>
                      </wps:spPr>
                      <wps:txbx>
                        <w:txbxContent>
                          <w:p w14:paraId="760D0C98" w14:textId="77777777" w:rsidR="00BE2F1A" w:rsidRDefault="00BE2F1A" w:rsidP="005D5DF1">
                            <w:pPr>
                              <w:jc w:val="center"/>
                            </w:pPr>
                            <w:r>
                              <w:t xml:space="preserve">Bendrasis pagalbos centras </w:t>
                            </w:r>
                          </w:p>
                          <w:p w14:paraId="6DA90E24" w14:textId="77777777" w:rsidR="00BE2F1A" w:rsidRDefault="00BE2F1A" w:rsidP="005D5DF1">
                            <w:pPr>
                              <w:jc w:val="center"/>
                            </w:pPr>
                            <w:r>
                              <w:t>BPC 112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1F73D6" id="Teksto laukas 2" o:spid="_x0000_s1035" type="#_x0000_t202" style="position:absolute;left:0;text-align:left;margin-left:0;margin-top:24.1pt;width:115.2pt;height:4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4krVOAIAAIMEAAAOAAAAZHJzL2Uyb0RvYy54bWysVE1v2zAMvQ/YfxB0X5ykadYacYosRYYB QVsgLXpWZCkxJouaxMTOfv0o5bPtTsMuMilSj+Qj6dFdWxu2VT5UYAve63Q5U1ZCWdlVwV+eZ19u OAsobCkMWFXwnQr8bvz506hxuerDGkypPCMQG/LGFXyN6PIsC3KtahE64JQlowZfCyTVr7LSi4bQ a5P1u91h1oAvnQepQqDb+72RjxO+1krio9ZBITMFp9wwnT6dy3hm45HIV164dSUPaYh/yKIWlaWg J6h7gYJtfPUBqq6khwAaOxLqDLSupEo1UDW97rtqFmvhVKqFyAnuRFP4f7DyYbtwT55h+w1aamAk pHEhD3QZ62m1r+OXMmVkJwp3J9pUi0zGR4PhVXdAJkm2Yf9meJ14zc6vnQ/4XUHNolBwT21JbInt PCBFJNejSwwWwFTlrDImKXEU1NR4thXURIMpR3rxxstY1lDwKwr9ASFCn94vjZA/Y5VvEUgzli7P tUcJ22XLqrLgt0dellDuiC4P+0kKTs4qgp+LgE/C0+gQDbQO+EiHNkA5wUHibA3+99/uoz91lKyc NTSKBQ+/NsIrzswPS72+7Q0iu5iUwfXXPin+0rK8tNhNPQUiqkeL52QSoz+ao6g91K+0NZMYlUzC SopdcDyKU9wvCG2dVJNJcqJpdQLnduFkhI4cR1qf21fh3aGtSAPxAMehFfm77u5940sLkw2CrlLr I897Vg/006Sn7hy2Mq7SpZ68zv+O8R8AAAD//wMAUEsDBBQABgAIAAAAIQCImhHc2gAAAAcBAAAP AAAAZHJzL2Rvd25yZXYueG1sTI/BTsMwEETvSPyDtUjcqEOIIIQ4FaDChVML4ryNXdsiXkexm4a/ ZznBcTSjmTftegmDmM2UfCQF16sChKE+ak9Wwcf7y1UNImUkjUMko+DbJFh352ctNjqeaGvmXbaC Syg1qMDlPDZSpt6ZgGkVR0PsHeIUMLOcrNQTnrg8DLIsilsZ0BMvOBzNszP91+4YFGye7L3ta5zc ptbez8vn4c2+KnV5sTw+gMhmyX9h+MVndOiYaR+PpJMYFPCRrKCqSxDsljdFBWLPsequBNm18j9/ 9wMAAP//AwBQSwECLQAUAAYACAAAACEAtoM4kv4AAADhAQAAEwAAAAAAAAAAAAAAAAAAAAAAW0Nv bnRlbnRfVHlwZXNdLnhtbFBLAQItABQABgAIAAAAIQA4/SH/1gAAAJQBAAALAAAAAAAAAAAAAAAA AC8BAABfcmVscy8ucmVsc1BLAQItABQABgAIAAAAIQDa4krVOAIAAIMEAAAOAAAAAAAAAAAAAAAA AC4CAABkcnMvZTJvRG9jLnhtbFBLAQItABQABgAIAAAAIQCImhHc2gAAAAcBAAAPAAAAAAAAAAAA AAAAAJIEAABkcnMvZG93bnJldi54bWxQSwUGAAAAAAQABADzAAAAmQUAAAAA " fillcolor="white [3201]" strokeweight=".5pt">
                <v:textbox>
                  <w:txbxContent>
                    <w:p w14:paraId="760D0C98" w14:textId="77777777" w:rsidR="00BE2F1A" w:rsidRDefault="00BE2F1A" w:rsidP="005D5DF1">
                      <w:pPr>
                        <w:jc w:val="center"/>
                      </w:pPr>
                      <w:r>
                        <w:t xml:space="preserve">Bendrasis pagalbos centras </w:t>
                      </w:r>
                    </w:p>
                    <w:p w14:paraId="6DA90E24" w14:textId="77777777" w:rsidR="00BE2F1A" w:rsidRDefault="00BE2F1A" w:rsidP="005D5DF1">
                      <w:pPr>
                        <w:jc w:val="center"/>
                      </w:pPr>
                      <w:r>
                        <w:t>BPC 112</w:t>
                      </w:r>
                    </w:p>
                  </w:txbxContent>
                </v:textbox>
                <w10:wrap anchorx="margin"/>
              </v:shape>
            </w:pict>
          </mc:Fallback>
        </mc:AlternateContent>
      </w:r>
      <w:r w:rsidR="005D5DF1" w:rsidRPr="002A18F3">
        <w:rPr>
          <w:b/>
          <w:noProof/>
        </w:rPr>
        <mc:AlternateContent>
          <mc:Choice Requires="wps">
            <w:drawing>
              <wp:anchor distT="0" distB="0" distL="114300" distR="114300" simplePos="0" relativeHeight="251667456" behindDoc="0" locked="0" layoutInCell="1" allowOverlap="1" wp14:anchorId="4FFD5AAA" wp14:editId="458C060C">
                <wp:simplePos x="0" y="0"/>
                <wp:positionH relativeFrom="column">
                  <wp:posOffset>4120973</wp:posOffset>
                </wp:positionH>
                <wp:positionV relativeFrom="paragraph">
                  <wp:posOffset>321412</wp:posOffset>
                </wp:positionV>
                <wp:extent cx="1960194" cy="629108"/>
                <wp:effectExtent l="0" t="0" r="21590" b="19050"/>
                <wp:wrapNone/>
                <wp:docPr id="11" name="Teksto laukas 11"/>
                <wp:cNvGraphicFramePr/>
                <a:graphic xmlns:a="http://schemas.openxmlformats.org/drawingml/2006/main">
                  <a:graphicData uri="http://schemas.microsoft.com/office/word/2010/wordprocessingShape">
                    <wps:wsp>
                      <wps:cNvSpPr txBox="1"/>
                      <wps:spPr>
                        <a:xfrm>
                          <a:off x="0" y="0"/>
                          <a:ext cx="1960194" cy="629108"/>
                        </a:xfrm>
                        <a:prstGeom prst="rect">
                          <a:avLst/>
                        </a:prstGeom>
                        <a:solidFill>
                          <a:sysClr val="window" lastClr="FFFFFF"/>
                        </a:solidFill>
                        <a:ln w="6350">
                          <a:solidFill>
                            <a:prstClr val="black"/>
                          </a:solidFill>
                        </a:ln>
                      </wps:spPr>
                      <wps:txbx>
                        <w:txbxContent>
                          <w:p w14:paraId="02417FAC" w14:textId="77777777" w:rsidR="00BE2F1A" w:rsidRDefault="00BE2F1A" w:rsidP="005D5DF1">
                            <w:pPr>
                              <w:jc w:val="center"/>
                            </w:pPr>
                            <w:r>
                              <w:t>Specializuotos kompleksinės pagalbos centras</w:t>
                            </w:r>
                          </w:p>
                          <w:p w14:paraId="25CB9CE3" w14:textId="77777777" w:rsidR="00BE2F1A" w:rsidRDefault="00BE2F1A" w:rsidP="005D5DF1">
                            <w:pPr>
                              <w:jc w:val="center"/>
                            </w:pPr>
                            <w:r>
                              <w:t>SKPC (Telšių krizių centras)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FD5AAA" id="Teksto laukas 11" o:spid="_x0000_s1036" type="#_x0000_t202" style="position:absolute;left:0;text-align:left;margin-left:324.5pt;margin-top:25.3pt;width:154.35pt;height:4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uVHWQgIAAJUEAAAOAAAAZHJzL2Uyb0RvYy54bWysVN1v2jAQf5+0/8Hy+0jCKCsRoWJUTJNQ W4lOfTaOTaI5Ps82JOyv39mEj7Z7msaDufOd7+N3v8v0rmsU2QvratAFzQYpJUJzKGu9LeiP5+Wn W0qcZ7pkCrQo6EE4ejf7+GHamlwMoQJVCkswiHZ5awpaeW/yJHG8Eg1zAzBCo1GCbZhH1W6T0rIW ozcqGabpOGnBlsYCF87h7f3RSGcxvpSC+0cpnfBEFRRr8/G08dyEM5lNWb61zFQ178tg/1BFw2qN Sc+h7plnZGfrd6GamltwIP2AQ5OAlDUXsQfsJkvfdLOumBGxFwTHmTNM7v+F5Q/7tXmyxHdfocMB BkBa43KHl6GfTtom/GOlBO0I4eEMm+g84eHRZJxmkxElHG3j4SRLb0OY5PLaWOe/CWhIEApqcSwR LbZfOX90PbmEZA5UXS5rpaJycAtlyZ7hBHHwJbSUKOY8XhZ0GX99tlfPlCYtVvP5Jo2ZXtlCrnPM jWL85/sIWL3S2MQFjCD5btORusSeI3XC1QbKAwJo4cgtZ/iyxvgrLPGJWSQTYoYL4h/xkAqwKOgl Siqwv/92H/xxxmilpEVyFtT92jErsPPvGqc/yUajwOaojG6+DFGx15bNtUXvmgUgehmuouFRDP5e nURpoXnBPZqHrGhimmPugvqTuPDHlcE95GI+j07IX8P8Sq8ND6HDqAKuz90Ls6YftEeKPMCJxix/ M++jb3ipYb7zIOtIhguqPf7I/Uinfk/Dcl3r0evyNZn9AQAA//8DAFBLAwQUAAYACAAAACEAYEj7 Jt4AAAAKAQAADwAAAGRycy9kb3ducmV2LnhtbEyPwU7DMBBE70j8g7VI3KgDapMmxKkQEkeECBzg 5tpLYojXUeymoV/PcoLjap9m3tS7xQ9ixim6QAquVxkIJBOso07B68vD1RZETJqsHgKhgm+MsGvO z2pd2XCkZ5zb1AkOoVhpBX1KYyVlND16HVdhROLfR5i8TnxOnbSTPnK4H+RNluXSa0fc0OsR73s0 X+3BK7D0Fsi8u8eTo9a48vS0/TSzUpcXy90tiIRL+oPhV5/VoWGnfTiQjWJQkK9L3pIUbLIcBAPl pihA7JlclwXIppb/JzQ/AAAA//8DAFBLAQItABQABgAIAAAAIQC2gziS/gAAAOEBAAATAAAAAAAA AAAAAAAAAAAAAABbQ29udGVudF9UeXBlc10ueG1sUEsBAi0AFAAGAAgAAAAhADj9If/WAAAAlAEA AAsAAAAAAAAAAAAAAAAALwEAAF9yZWxzLy5yZWxzUEsBAi0AFAAGAAgAAAAhAOW5UdZCAgAAlQQA AA4AAAAAAAAAAAAAAAAALgIAAGRycy9lMm9Eb2MueG1sUEsBAi0AFAAGAAgAAAAhAGBI+ybeAAAA CgEAAA8AAAAAAAAAAAAAAAAAnAQAAGRycy9kb3ducmV2LnhtbFBLBQYAAAAABAAEAPMAAACnBQAA AAA= " fillcolor="window" strokeweight=".5pt">
                <v:textbox>
                  <w:txbxContent>
                    <w:p w14:paraId="02417FAC" w14:textId="77777777" w:rsidR="00BE2F1A" w:rsidRDefault="00BE2F1A" w:rsidP="005D5DF1">
                      <w:pPr>
                        <w:jc w:val="center"/>
                      </w:pPr>
                      <w:r>
                        <w:t>Specializuotos kompleksinės pagalbos centras</w:t>
                      </w:r>
                    </w:p>
                    <w:p w14:paraId="25CB9CE3" w14:textId="77777777" w:rsidR="00BE2F1A" w:rsidRDefault="00BE2F1A" w:rsidP="005D5DF1">
                      <w:pPr>
                        <w:jc w:val="center"/>
                      </w:pPr>
                      <w:r>
                        <w:t>SKPC (Telšių krizių centras)</w:t>
                      </w:r>
                    </w:p>
                  </w:txbxContent>
                </v:textbox>
              </v:shape>
            </w:pict>
          </mc:Fallback>
        </mc:AlternateContent>
      </w:r>
    </w:p>
    <w:p w14:paraId="20355302" w14:textId="77777777" w:rsidR="005D5DF1" w:rsidRPr="002A18F3" w:rsidRDefault="005D5DF1" w:rsidP="005D5DF1">
      <w:pPr>
        <w:jc w:val="center"/>
        <w:rPr>
          <w:b/>
        </w:rPr>
        <w:sectPr w:rsidR="005D5DF1" w:rsidRPr="002A18F3" w:rsidSect="00E4488A">
          <w:headerReference w:type="default" r:id="rId13"/>
          <w:footerReference w:type="default" r:id="rId14"/>
          <w:pgSz w:w="11906" w:h="16838" w:code="9"/>
          <w:pgMar w:top="1134" w:right="567" w:bottom="1134" w:left="1134" w:header="720" w:footer="720" w:gutter="0"/>
          <w:pgNumType w:start="1"/>
          <w:cols w:space="1296"/>
          <w:docGrid w:linePitch="326"/>
        </w:sectPr>
      </w:pPr>
    </w:p>
    <w:p w14:paraId="38BE2D59" w14:textId="77777777" w:rsidR="005D5DF1" w:rsidRPr="002A18F3" w:rsidRDefault="005D5DF1" w:rsidP="005D5DF1">
      <w:pPr>
        <w:jc w:val="center"/>
        <w:rPr>
          <w:b/>
        </w:rPr>
      </w:pPr>
      <w:bookmarkStart w:id="9" w:name="_Hlk183088171"/>
      <w:bookmarkStart w:id="10" w:name="_Hlk183009631"/>
      <w:r w:rsidRPr="002A18F3">
        <w:rPr>
          <w:b/>
        </w:rPr>
        <w:lastRenderedPageBreak/>
        <w:t>REAGAVIMO Į S</w:t>
      </w:r>
      <w:r w:rsidR="00644E0F" w:rsidRPr="002A18F3">
        <w:rPr>
          <w:b/>
        </w:rPr>
        <w:t>M</w:t>
      </w:r>
      <w:r w:rsidRPr="002A18F3">
        <w:rPr>
          <w:b/>
        </w:rPr>
        <w:t>URTĄ ARTIMOJE APLINKOJE, KAIP PAVOJŲ PATIRIA VAIKAS, RIETAVO SAVIVALDYBĖJE ALGORITMAS*</w:t>
      </w:r>
    </w:p>
    <w:bookmarkEnd w:id="9"/>
    <w:p w14:paraId="72DE7CF4" w14:textId="77777777" w:rsidR="005D5DF1" w:rsidRPr="002A18F3" w:rsidRDefault="005D5DF1" w:rsidP="005D5DF1">
      <w:pPr>
        <w:jc w:val="center"/>
        <w:rPr>
          <w:b/>
        </w:rPr>
      </w:pPr>
      <w:r w:rsidRPr="002A18F3">
        <w:rPr>
          <w:b/>
          <w:noProof/>
        </w:rPr>
        <mc:AlternateContent>
          <mc:Choice Requires="wps">
            <w:drawing>
              <wp:anchor distT="0" distB="0" distL="114300" distR="114300" simplePos="0" relativeHeight="251693056" behindDoc="0" locked="0" layoutInCell="1" allowOverlap="1" wp14:anchorId="27D0CF7B" wp14:editId="10B4625A">
                <wp:simplePos x="0" y="0"/>
                <wp:positionH relativeFrom="column">
                  <wp:posOffset>-256170</wp:posOffset>
                </wp:positionH>
                <wp:positionV relativeFrom="paragraph">
                  <wp:posOffset>225627</wp:posOffset>
                </wp:positionV>
                <wp:extent cx="1477108" cy="467249"/>
                <wp:effectExtent l="0" t="0" r="27940" b="28575"/>
                <wp:wrapNone/>
                <wp:docPr id="788193447" name="Teksto laukas 788193447"/>
                <wp:cNvGraphicFramePr/>
                <a:graphic xmlns:a="http://schemas.openxmlformats.org/drawingml/2006/main">
                  <a:graphicData uri="http://schemas.microsoft.com/office/word/2010/wordprocessingShape">
                    <wps:wsp>
                      <wps:cNvSpPr txBox="1"/>
                      <wps:spPr>
                        <a:xfrm>
                          <a:off x="0" y="0"/>
                          <a:ext cx="1477108" cy="467249"/>
                        </a:xfrm>
                        <a:prstGeom prst="rect">
                          <a:avLst/>
                        </a:prstGeom>
                        <a:solidFill>
                          <a:schemeClr val="lt1"/>
                        </a:solidFill>
                        <a:ln w="6350">
                          <a:solidFill>
                            <a:prstClr val="black"/>
                          </a:solidFill>
                        </a:ln>
                      </wps:spPr>
                      <wps:txbx>
                        <w:txbxContent>
                          <w:p w14:paraId="50D81522" w14:textId="77777777" w:rsidR="00BE2F1A" w:rsidRDefault="00BE2F1A" w:rsidP="005D5DF1">
                            <w:pPr>
                              <w:jc w:val="center"/>
                            </w:pPr>
                            <w:r>
                              <w:t>Bendrasis pagalbos centras BPC 112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D0CF7B" id="Teksto laukas 788193447" o:spid="_x0000_s1037" type="#_x0000_t202" style="position:absolute;left:0;text-align:left;margin-left:-20.15pt;margin-top:17.75pt;width:116.3pt;height:36.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Gh84OwIAAIQEAAAOAAAAZHJzL2Uyb0RvYy54bWysVE1v2zAMvQ/YfxB0X+xkadIacYosRYYB QVsgHXpWZDkWJouapMTOfv0o2flot9Owi0yJ1BP5+OjZfVsrchDWSdA5HQ5SSoTmUEi9y+n3l9Wn W0qcZ7pgCrTI6VE4ej//+GHWmEyMoAJVCEsQRLusMTmtvDdZkjheiZq5ARih0VmCrZnHrd0lhWUN otcqGaXpJGnAFsYCF87h6UPnpPOIX5aC+6eydMITlVPMzcfVxnUb1mQ+Y9nOMlNJ3qfB/iGLmkmN j56hHphnZG/lH1C15BYclH7AoU6gLCUXsQasZpi+q2ZTMSNiLUiOM2ea3P+D5Y+HjXm2xLdfoMUG BkIa4zKHh6GetrR1+GKmBP1I4fFMm2g94eHSeDodpthojr7xZDoa3wWY5HLbWOe/CqhJMHJqsS2R LXZYO9+FnkLCYw6ULFZSqbgJUhBLZcmBYROVjzki+JsopUmT08nnmzQCv/EF6PP9rWL8R5/eVRTi KY05X2oPlm+3LZEFlngmZgvFEfmy0EnJGb6SiL9mzj8zi9pBinAe/BMupQJMCnqLkgrsr7+dh3hs KXopaVCLOXU/98wKStQ3jc2+G47HQbxxM76ZjnBjrz3ba4/e10tApoY4eYZHM8R7dTJLC/Urjs0i vIoupjm+nVN/Mpe+mxAcOy4WixiEcjXMr/XG8AAdOhN4fWlfmTV9Xz0q4hFOqmXZu/Z2seGmhsXe Qylj7wPRHas9/yj1qJ5+LMMsXe9j1OXnMf8NAAD//wMAUEsDBBQABgAIAAAAIQBikrVm3QAAAAoB AAAPAAAAZHJzL2Rvd25yZXYueG1sTI89T8MwEIZ3JP6DdUhsrd2WoiSNUwEqLEwU1Pkau7ZFfI5i Nw3/HneC7T4evfdcvZ18x0Y9RBdIwmIugGlqg3JkJHx9vs4KYDEhKewCaQk/OsK2ub2psVLhQh96 3CfDcgjFCiXYlPqK89ha7THOQ68p705h8JhyOxiuBrzkcN/xpRCP3KOjfMFir1+sbr/3Zy9h92xK 0xY42F2hnBunw+ndvEl5fzc9bYAlPaU/GK76WR2a7HQMZ1KRdRJmD2KVUQmr9RrYFSiXeXDMhSgX wJua/3+h+QUAAP//AwBQSwECLQAUAAYACAAAACEAtoM4kv4AAADhAQAAEwAAAAAAAAAAAAAAAAAA AAAAW0NvbnRlbnRfVHlwZXNdLnhtbFBLAQItABQABgAIAAAAIQA4/SH/1gAAAJQBAAALAAAAAAAA AAAAAAAAAC8BAABfcmVscy8ucmVsc1BLAQItABQABgAIAAAAIQD9Gh84OwIAAIQEAAAOAAAAAAAA AAAAAAAAAC4CAABkcnMvZTJvRG9jLnhtbFBLAQItABQABgAIAAAAIQBikrVm3QAAAAoBAAAPAAAA AAAAAAAAAAAAAJUEAABkcnMvZG93bnJldi54bWxQSwUGAAAAAAQABADzAAAAnwUAAAAA " fillcolor="white [3201]" strokeweight=".5pt">
                <v:textbox>
                  <w:txbxContent>
                    <w:p w14:paraId="50D81522" w14:textId="77777777" w:rsidR="00BE2F1A" w:rsidRDefault="00BE2F1A" w:rsidP="005D5DF1">
                      <w:pPr>
                        <w:jc w:val="center"/>
                      </w:pPr>
                      <w:r>
                        <w:t>Bendrasis pagalbos centras BPC 112</w:t>
                      </w:r>
                    </w:p>
                  </w:txbxContent>
                </v:textbox>
              </v:shape>
            </w:pict>
          </mc:Fallback>
        </mc:AlternateContent>
      </w:r>
    </w:p>
    <w:p w14:paraId="5C6CA3BC" w14:textId="77777777" w:rsidR="005D5DF1" w:rsidRPr="002A18F3" w:rsidRDefault="005D5DF1" w:rsidP="005D5DF1">
      <w:pPr>
        <w:jc w:val="center"/>
        <w:rPr>
          <w:b/>
        </w:rPr>
      </w:pPr>
      <w:r w:rsidRPr="002A18F3">
        <w:rPr>
          <w:b/>
          <w:noProof/>
        </w:rPr>
        <mc:AlternateContent>
          <mc:Choice Requires="wps">
            <w:drawing>
              <wp:anchor distT="0" distB="0" distL="114300" distR="114300" simplePos="0" relativeHeight="251701248" behindDoc="0" locked="0" layoutInCell="1" allowOverlap="1" wp14:anchorId="732DC0CD" wp14:editId="3D4A7BD3">
                <wp:simplePos x="0" y="0"/>
                <wp:positionH relativeFrom="column">
                  <wp:posOffset>4979021</wp:posOffset>
                </wp:positionH>
                <wp:positionV relativeFrom="paragraph">
                  <wp:posOffset>60416</wp:posOffset>
                </wp:positionV>
                <wp:extent cx="1306042" cy="607926"/>
                <wp:effectExtent l="0" t="0" r="27940" b="20955"/>
                <wp:wrapNone/>
                <wp:docPr id="788193456" name="Teksto laukas 788193456"/>
                <wp:cNvGraphicFramePr/>
                <a:graphic xmlns:a="http://schemas.openxmlformats.org/drawingml/2006/main">
                  <a:graphicData uri="http://schemas.microsoft.com/office/word/2010/wordprocessingShape">
                    <wps:wsp>
                      <wps:cNvSpPr txBox="1"/>
                      <wps:spPr>
                        <a:xfrm>
                          <a:off x="0" y="0"/>
                          <a:ext cx="1306042" cy="607926"/>
                        </a:xfrm>
                        <a:prstGeom prst="rect">
                          <a:avLst/>
                        </a:prstGeom>
                        <a:solidFill>
                          <a:sysClr val="window" lastClr="FFFFFF"/>
                        </a:solidFill>
                        <a:ln w="6350">
                          <a:solidFill>
                            <a:prstClr val="black"/>
                          </a:solidFill>
                        </a:ln>
                      </wps:spPr>
                      <wps:txbx>
                        <w:txbxContent>
                          <w:p w14:paraId="49469299" w14:textId="7C5FDEAB" w:rsidR="00BE2F1A" w:rsidRDefault="00BE2F1A" w:rsidP="005D5DF1">
                            <w:pPr>
                              <w:jc w:val="center"/>
                            </w:pPr>
                            <w:r>
                              <w:t xml:space="preserve">Rietavo socialinių paslaugų centro </w:t>
                            </w:r>
                          </w:p>
                          <w:p w14:paraId="3372D817" w14:textId="693AEC46" w:rsidR="00BE2F1A" w:rsidRDefault="00BE2F1A" w:rsidP="005D5DF1">
                            <w:pPr>
                              <w:jc w:val="center"/>
                            </w:pPr>
                            <w:r>
                              <w:t>AV</w:t>
                            </w:r>
                          </w:p>
                          <w:p w14:paraId="57D8C265" w14:textId="77777777" w:rsidR="00BE2F1A" w:rsidRDefault="00BE2F1A" w:rsidP="005D5DF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2DC0CD" id="Teksto laukas 788193456" o:spid="_x0000_s1038" type="#_x0000_t202" style="position:absolute;left:0;text-align:left;margin-left:392.05pt;margin-top:4.75pt;width:102.85pt;height:47.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EzwORAIAAJUEAAAOAAAAZHJzL2Uyb0RvYy54bWysVE1v2zAMvQ/YfxB0X+y4adoacYosRYYB QVsgHXpWZCkxJouapMTOfv0o2flou9OwHBRSpB7JR9KT+7ZWZC+sq0AXdDhIKRGaQ1npTUF/vCy+ 3FLiPNMlU6BFQQ/C0fvp50+TxuQigy2oUliCINrljSno1nuTJ4njW1EzNwAjNBol2Jp5VO0mKS1r EL1WSZam46QBWxoLXDiHtw+dkU4jvpSC+ycpnfBEFRRz8/G08VyHM5lOWL6xzGwr3qfB/iGLmlUa g56gHphnZGerD1B1xS04kH7AoU5AyoqLWANWM0zfVbPaMiNiLUiOMyea3P+D5Y/7lXm2xLdfocUG BkIa43KHl6GeVto6/GOmBO1I4eFEm2g94eHRVTpORxklHG3j9OYuGweY5PzaWOe/CahJEApqsS2R LbZfOt+5Hl1CMAeqKheVUlE5uLmyZM+wg9j4EhpKFHMeLwu6iL8+2ptnSpMGs7m6TmOkN7YQ64S5 Voz//IiA2SuNRZzJCJJv1y2pSqw5OzK1hvKABFroZssZvqgQf4kpPjOLw4Sc4YL4JzykAkwKeomS Ldjff7sP/thjtFLS4HAW1P3aMSuw8u8au383HI3CNEdldH2ToWIvLetLi97Vc0D2hriKhkcx+Ht1 FKWF+hX3aBaioolpjrEL6o/i3Hcrg3vIxWwWnXB+DfNLvTI8QIdWBV5f2ldmTd9ojyPyCMcxZvm7 fne+4aWG2c6DrOIwBKI7Vnv+cfbjOPV7GpbrUo9e56/J9A8AAAD//wMAUEsDBBQABgAIAAAAIQAM TCpi3QAAAAkBAAAPAAAAZHJzL2Rvd25yZXYueG1sTI/BTsMwEETvSPyDtUjcqNOKQpLGqRASR4RI OcDNtbeJIV5HsZuGfj3LCY6reZp9U21n34sJx+gCKVguMhBIJlhHrYK33dNNDiImTVb3gVDBN0bY 1pcXlS5tONErTk1qBZdQLLWCLqWhlDKaDr2OizAgcXYIo9eJz7GVdtQnLve9XGXZnfTaEX/o9ICP HZqv5ugVWHoPZD7c89lRY1xxfsk/zaTU9dX8sAGRcE5/MPzqszrU7LQPR7JR9Aru89slowqKNQjO i7zgKXsGs/UKZF3J/wvqHwAAAP//AwBQSwECLQAUAAYACAAAACEAtoM4kv4AAADhAQAAEwAAAAAA AAAAAAAAAAAAAAAAW0NvbnRlbnRfVHlwZXNdLnhtbFBLAQItABQABgAIAAAAIQA4/SH/1gAAAJQB AAALAAAAAAAAAAAAAAAAAC8BAABfcmVscy8ucmVsc1BLAQItABQABgAIAAAAIQC6EzwORAIAAJUE AAAOAAAAAAAAAAAAAAAAAC4CAABkcnMvZTJvRG9jLnhtbFBLAQItABQABgAIAAAAIQAMTCpi3QAA AAkBAAAPAAAAAAAAAAAAAAAAAJ4EAABkcnMvZG93bnJldi54bWxQSwUGAAAAAAQABADzAAAAqAUA AAAA " fillcolor="window" strokeweight=".5pt">
                <v:textbox>
                  <w:txbxContent>
                    <w:p w14:paraId="49469299" w14:textId="7C5FDEAB" w:rsidR="00BE2F1A" w:rsidRDefault="00BE2F1A" w:rsidP="005D5DF1">
                      <w:pPr>
                        <w:jc w:val="center"/>
                      </w:pPr>
                      <w:r>
                        <w:t xml:space="preserve">Rietavo socialinių paslaugų centro </w:t>
                      </w:r>
                    </w:p>
                    <w:p w14:paraId="3372D817" w14:textId="693AEC46" w:rsidR="00BE2F1A" w:rsidRDefault="00BE2F1A" w:rsidP="005D5DF1">
                      <w:pPr>
                        <w:jc w:val="center"/>
                      </w:pPr>
                      <w:r>
                        <w:t>AV</w:t>
                      </w:r>
                    </w:p>
                    <w:p w14:paraId="57D8C265" w14:textId="77777777" w:rsidR="00BE2F1A" w:rsidRDefault="00BE2F1A" w:rsidP="005D5DF1">
                      <w:pPr>
                        <w:jc w:val="center"/>
                      </w:pPr>
                    </w:p>
                  </w:txbxContent>
                </v:textbox>
              </v:shape>
            </w:pict>
          </mc:Fallback>
        </mc:AlternateContent>
      </w:r>
      <w:r w:rsidRPr="002A18F3">
        <w:rPr>
          <w:b/>
          <w:noProof/>
        </w:rPr>
        <mc:AlternateContent>
          <mc:Choice Requires="wps">
            <w:drawing>
              <wp:anchor distT="0" distB="0" distL="114300" distR="114300" simplePos="0" relativeHeight="251697152" behindDoc="0" locked="0" layoutInCell="1" allowOverlap="1" wp14:anchorId="6D7D1129" wp14:editId="720844FB">
                <wp:simplePos x="0" y="0"/>
                <wp:positionH relativeFrom="margin">
                  <wp:posOffset>3356149</wp:posOffset>
                </wp:positionH>
                <wp:positionV relativeFrom="paragraph">
                  <wp:posOffset>53459</wp:posOffset>
                </wp:positionV>
                <wp:extent cx="1401745" cy="1016635"/>
                <wp:effectExtent l="0" t="0" r="27305" b="12065"/>
                <wp:wrapNone/>
                <wp:docPr id="788193452" name="Teksto laukas 788193452"/>
                <wp:cNvGraphicFramePr/>
                <a:graphic xmlns:a="http://schemas.openxmlformats.org/drawingml/2006/main">
                  <a:graphicData uri="http://schemas.microsoft.com/office/word/2010/wordprocessingShape">
                    <wps:wsp>
                      <wps:cNvSpPr txBox="1"/>
                      <wps:spPr>
                        <a:xfrm>
                          <a:off x="0" y="0"/>
                          <a:ext cx="1401745" cy="1016635"/>
                        </a:xfrm>
                        <a:prstGeom prst="rect">
                          <a:avLst/>
                        </a:prstGeom>
                        <a:solidFill>
                          <a:sysClr val="window" lastClr="FFFFFF"/>
                        </a:solidFill>
                        <a:ln w="6350">
                          <a:solidFill>
                            <a:prstClr val="black"/>
                          </a:solidFill>
                        </a:ln>
                      </wps:spPr>
                      <wps:txbx>
                        <w:txbxContent>
                          <w:p w14:paraId="5C9394C1" w14:textId="77777777" w:rsidR="00BE2F1A" w:rsidRDefault="00BE2F1A" w:rsidP="005D5DF1">
                            <w:pPr>
                              <w:jc w:val="center"/>
                            </w:pPr>
                            <w:r>
                              <w:t>Valstybės vaiko teisių apsaugos ir įvaikinimo tarnybos Telšių skyrius (VVTAĮT)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7D1129" id="Teksto laukas 788193452" o:spid="_x0000_s1039" type="#_x0000_t202" style="position:absolute;left:0;text-align:left;margin-left:264.25pt;margin-top:4.2pt;width:110.35pt;height:80.0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JntaRAIAAJYEAAAOAAAAZHJzL2Uyb0RvYy54bWysVE1v2zAMvQ/YfxB0X2ynSboZcYosRYYB QVsgHXpWZCkxJouapMTOfv0o2flou9OwHBRSpB7JR9LTu7ZW5CCsq0AXNBuklAjNoaz0tqA/npef PlPiPNMlU6BFQY/C0bvZxw/TxuRiCDtQpbAEQbTLG1PQnfcmTxLHd6JmbgBGaDRKsDXzqNptUlrW IHqtkmGaTpIGbGkscOEc3t53RjqL+FIK7h+ldMITVVDMzcfTxnMTzmQ2ZfnWMrOreJ8G+4csalZp DHqGumeekb2t3kHVFbfgQPoBhzoBKSsuYg1YTZa+qWa9Y0bEWpAcZ840uf8Hyx8Oa/NkiW+/QosN DIQ0xuUOL0M9rbR1+MdMCdqRwuOZNtF6wsOjUZrdjsaUcLRlaTaZ3IwDTnJ5bqzz3wTUJAgFtdiX SBc7rJzvXE8uIZoDVZXLSqmoHN1CWXJg2ELsfAkNJYo5j5cFXcZfH+3VM6VJU1BMJY2RXtlCrDPm RjH+8z0CZq80FnFhI0i+3bSkKrHOmxNVGyiPyKCFbric4csK8VeY4hOzOE1IGm6If8RDKsCkoJco 2YH9/bf74I9NRislDU5nQd2vPbMCK/+usf1fstEojHNURuPbISr22rK5tuh9vQBkL8NdNDyKwd+r kygt1C+4SPMQFU1Mc4xdUH8SF77bGVxELubz6IQDbJhf6bXhATq0KvD63L4wa/pGe5yRBzjNMcvf 9LvzDS81zPceZBWHIRDdsdrzj8Mfx6lf1LBd13r0unxOZn8AAAD//wMAUEsDBBQABgAIAAAAIQBm cBzB3AAAAAkBAAAPAAAAZHJzL2Rvd25yZXYueG1sTI/BTsMwEETvSPyDtUjcqEPUljTEqRASxwoR OMDNtZfEEK+j2E3Tfj3LCY6rN5p5W21n34sJx+gCKbhdZCCQTLCOWgVvr083BYiYNFndB0IFJ4yw rS8vKl3acKQXnJrUCi6hWGoFXUpDKWU0HXodF2FAYvYZRq8Tn2Mr7aiPXO57mWfZWnrtiBc6PeBj h+a7OXgFlt4DmQ+3OztqjNucn4svMyl1fTU/3INIOKe/MPzqszrU7LQPB7JR9ApWebHiqIJiCYL5 3XKTg9hzcM1A1pX8/0H9AwAA//8DAFBLAQItABQABgAIAAAAIQC2gziS/gAAAOEBAAATAAAAAAAA AAAAAAAAAAAAAABbQ29udGVudF9UeXBlc10ueG1sUEsBAi0AFAAGAAgAAAAhADj9If/WAAAAlAEA AAsAAAAAAAAAAAAAAAAALwEAAF9yZWxzLy5yZWxzUEsBAi0AFAAGAAgAAAAhAA0me1pEAgAAlgQA AA4AAAAAAAAAAAAAAAAALgIAAGRycy9lMm9Eb2MueG1sUEsBAi0AFAAGAAgAAAAhAGZwHMHcAAAA CQEAAA8AAAAAAAAAAAAAAAAAngQAAGRycy9kb3ducmV2LnhtbFBLBQYAAAAABAAEAPMAAACnBQAA AAA= " fillcolor="window" strokeweight=".5pt">
                <v:textbox>
                  <w:txbxContent>
                    <w:p w14:paraId="5C9394C1" w14:textId="77777777" w:rsidR="00BE2F1A" w:rsidRDefault="00BE2F1A" w:rsidP="005D5DF1">
                      <w:pPr>
                        <w:jc w:val="center"/>
                      </w:pPr>
                      <w:r>
                        <w:t>Valstybės vaiko teisių apsaugos ir įvaikinimo tarnybos Telšių skyrius (VVTAĮT)</w:t>
                      </w:r>
                    </w:p>
                  </w:txbxContent>
                </v:textbox>
                <w10:wrap anchorx="margin"/>
              </v:shape>
            </w:pict>
          </mc:Fallback>
        </mc:AlternateContent>
      </w:r>
      <w:r w:rsidRPr="002A18F3">
        <w:rPr>
          <w:b/>
          <w:noProof/>
        </w:rPr>
        <mc:AlternateContent>
          <mc:Choice Requires="wps">
            <w:drawing>
              <wp:anchor distT="0" distB="0" distL="114300" distR="114300" simplePos="0" relativeHeight="251696128" behindDoc="0" locked="0" layoutInCell="1" allowOverlap="1" wp14:anchorId="424B5163" wp14:editId="5E7E14B6">
                <wp:simplePos x="0" y="0"/>
                <wp:positionH relativeFrom="column">
                  <wp:posOffset>1442001</wp:posOffset>
                </wp:positionH>
                <wp:positionV relativeFrom="paragraph">
                  <wp:posOffset>50367</wp:posOffset>
                </wp:positionV>
                <wp:extent cx="1668027" cy="607926"/>
                <wp:effectExtent l="0" t="0" r="27940" b="20955"/>
                <wp:wrapNone/>
                <wp:docPr id="788193451" name="Teksto laukas 788193451"/>
                <wp:cNvGraphicFramePr/>
                <a:graphic xmlns:a="http://schemas.openxmlformats.org/drawingml/2006/main">
                  <a:graphicData uri="http://schemas.microsoft.com/office/word/2010/wordprocessingShape">
                    <wps:wsp>
                      <wps:cNvSpPr txBox="1"/>
                      <wps:spPr>
                        <a:xfrm>
                          <a:off x="0" y="0"/>
                          <a:ext cx="1668027" cy="607926"/>
                        </a:xfrm>
                        <a:prstGeom prst="rect">
                          <a:avLst/>
                        </a:prstGeom>
                        <a:solidFill>
                          <a:sysClr val="window" lastClr="FFFFFF"/>
                        </a:solidFill>
                        <a:ln w="6350">
                          <a:solidFill>
                            <a:prstClr val="black"/>
                          </a:solidFill>
                        </a:ln>
                      </wps:spPr>
                      <wps:txbx>
                        <w:txbxContent>
                          <w:p w14:paraId="3F6868AA" w14:textId="77777777" w:rsidR="00BE2F1A" w:rsidRDefault="00BE2F1A" w:rsidP="005D5DF1">
                            <w:pPr>
                              <w:jc w:val="center"/>
                            </w:pPr>
                            <w:r>
                              <w:t>Policija</w:t>
                            </w:r>
                          </w:p>
                          <w:p w14:paraId="2384098B" w14:textId="77777777" w:rsidR="00BE2F1A" w:rsidRDefault="00BE2F1A" w:rsidP="005D5DF1">
                            <w:pPr>
                              <w:jc w:val="center"/>
                            </w:pPr>
                            <w:r>
                              <w:t>Klaipėdos apskrities VPK Rietavo PK</w:t>
                            </w:r>
                          </w:p>
                          <w:p w14:paraId="1B6ECD6D" w14:textId="77777777" w:rsidR="00BE2F1A" w:rsidRDefault="00BE2F1A" w:rsidP="005D5DF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4B5163" id="Teksto laukas 788193451" o:spid="_x0000_s1040" type="#_x0000_t202" style="position:absolute;left:0;text-align:left;margin-left:113.55pt;margin-top:3.95pt;width:131.35pt;height:47.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ecZRAIAAJUEAAAOAAAAZHJzL2Uyb0RvYy54bWysVE1v2zAMvQ/YfxB0X+xkadoacYosRYYB QVsgLXpWZCk2JouapMTOfv0o2flou9OwHBRSpB7JR9LTu7ZWZC+sq0DndDhIKRGaQ1HpbU5fnpdf bihxnumCKdAipwfh6N3s86dpYzIxghJUISxBEO2yxuS09N5kSeJ4KWrmBmCERqMEWzOPqt0mhWUN otcqGaXpJGnAFsYCF87h7X1npLOIL6Xg/lFKJzxROcXcfDxtPDfhTGZTlm0tM2XF+zTYP2RRs0pj 0BPUPfOM7Gz1AaquuAUH0g841AlIWXERa8Bqhum7atYlMyLWguQ4c6LJ/T9Y/rBfmydLfPsNWmxg IKQxLnN4Gepppa3DP2ZK0I4UHk60idYTHh5NJjfp6JoSjrZJen07mgSY5PzaWOe/C6hJEHJqsS2R LbZfOd+5Hl1CMAeqKpaVUlE5uIWyZM+wg9j4AhpKFHMeL3O6jL8+2ptnSpMGs/l6lcZIb2wh1glz oxj/+REBs1caiziTESTfblpSFVjz+MjUBooDEmihmy1n+LJC/BWm+MQsDhNyhgviH/GQCjAp6CVK SrC//3Yf/LHHaKWkweHMqfu1Y1Zg5T80dv92OB6HaY7K+Op6hIq9tGwuLXpXLwDZG+IqGh7F4O/V UZQW6lfco3mIiiamOcbOqT+KC9+tDO4hF/N5dML5Ncyv9NrwAB1aFXh9bl+ZNX2jPY7IAxzHmGXv +t35hpca5jsPsorDEIjuWO35x9mP49TvaViuSz16nb8msz8AAAD//wMAUEsDBBQABgAIAAAAIQCm aXhM3QAAAAkBAAAPAAAAZHJzL2Rvd25yZXYueG1sTI/BTsMwEETvSPyDtUjcqNOA2iTEqRASR4QI HODm2ktiiNdR7KahX89yguNqnmbf1LvFD2LGKbpACtarDASSCdZRp+D15eGqABGTJquHQKjgGyPs mvOzWlc2HOkZ5zZ1gksoVlpBn9JYSRlNj17HVRiROPsIk9eJz6mTdtJHLveDzLNsI712xB96PeJ9 j+arPXgFlt4CmXf3eHLUGleenopPMyt1ebHc3YJIuKQ/GH71WR0adtqHA9koBgV5vl0zqmBbguD8 pih5yp7B7HoDsqnl/wXNDwAAAP//AwBQSwECLQAUAAYACAAAACEAtoM4kv4AAADhAQAAEwAAAAAA AAAAAAAAAAAAAAAAW0NvbnRlbnRfVHlwZXNdLnhtbFBLAQItABQABgAIAAAAIQA4/SH/1gAAAJQB AAALAAAAAAAAAAAAAAAAAC8BAABfcmVscy8ucmVsc1BLAQItABQABgAIAAAAIQDN/ecZRAIAAJUE AAAOAAAAAAAAAAAAAAAAAC4CAABkcnMvZTJvRG9jLnhtbFBLAQItABQABgAIAAAAIQCmaXhM3QAA AAkBAAAPAAAAAAAAAAAAAAAAAJ4EAABkcnMvZG93bnJldi54bWxQSwUGAAAAAAQABADzAAAAqAUA AAAA " fillcolor="window" strokeweight=".5pt">
                <v:textbox>
                  <w:txbxContent>
                    <w:p w14:paraId="3F6868AA" w14:textId="77777777" w:rsidR="00BE2F1A" w:rsidRDefault="00BE2F1A" w:rsidP="005D5DF1">
                      <w:pPr>
                        <w:jc w:val="center"/>
                      </w:pPr>
                      <w:r>
                        <w:t>Policija</w:t>
                      </w:r>
                    </w:p>
                    <w:p w14:paraId="2384098B" w14:textId="77777777" w:rsidR="00BE2F1A" w:rsidRDefault="00BE2F1A" w:rsidP="005D5DF1">
                      <w:pPr>
                        <w:jc w:val="center"/>
                      </w:pPr>
                      <w:r>
                        <w:t>Klaipėdos apskrities VPK Rietavo PK</w:t>
                      </w:r>
                    </w:p>
                    <w:p w14:paraId="1B6ECD6D" w14:textId="77777777" w:rsidR="00BE2F1A" w:rsidRDefault="00BE2F1A" w:rsidP="005D5DF1">
                      <w:pPr>
                        <w:jc w:val="center"/>
                      </w:pPr>
                    </w:p>
                  </w:txbxContent>
                </v:textbox>
              </v:shape>
            </w:pict>
          </mc:Fallback>
        </mc:AlternateContent>
      </w:r>
    </w:p>
    <w:p w14:paraId="4ED25051" w14:textId="77777777" w:rsidR="005D5DF1" w:rsidRPr="002A18F3" w:rsidRDefault="005D5DF1" w:rsidP="005D5DF1">
      <w:pPr>
        <w:jc w:val="center"/>
        <w:rPr>
          <w:bCs/>
        </w:rPr>
      </w:pPr>
      <w:r w:rsidRPr="002A18F3">
        <w:rPr>
          <w:bCs/>
          <w:noProof/>
        </w:rPr>
        <mc:AlternateContent>
          <mc:Choice Requires="wps">
            <w:drawing>
              <wp:anchor distT="0" distB="0" distL="114300" distR="114300" simplePos="0" relativeHeight="251705344" behindDoc="0" locked="0" layoutInCell="1" allowOverlap="1" wp14:anchorId="25ED6A7A" wp14:editId="201A946D">
                <wp:simplePos x="0" y="0"/>
                <wp:positionH relativeFrom="column">
                  <wp:posOffset>4772967</wp:posOffset>
                </wp:positionH>
                <wp:positionV relativeFrom="paragraph">
                  <wp:posOffset>85027</wp:posOffset>
                </wp:positionV>
                <wp:extent cx="221064" cy="0"/>
                <wp:effectExtent l="0" t="76200" r="26670" b="95250"/>
                <wp:wrapNone/>
                <wp:docPr id="788193461" name="Tiesioji rodyklės jungtis 788193461"/>
                <wp:cNvGraphicFramePr/>
                <a:graphic xmlns:a="http://schemas.openxmlformats.org/drawingml/2006/main">
                  <a:graphicData uri="http://schemas.microsoft.com/office/word/2010/wordprocessingShape">
                    <wps:wsp>
                      <wps:cNvCnPr/>
                      <wps:spPr>
                        <a:xfrm>
                          <a:off x="0" y="0"/>
                          <a:ext cx="221064"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B7C86A" id="Tiesioji rodyklės jungtis 788193461" o:spid="_x0000_s1026" type="#_x0000_t32" style="position:absolute;margin-left:375.8pt;margin-top:6.7pt;width:17.4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eX2uAwIAANcDAAAOAAAAZHJzL2Uyb0RvYy54bWysU82S0zAMvjPDO3h8p0lKW9pO052hpVyA 7QzLA6iOk3hxbI/l7c+T8EI8GLKTdhe4MVwcS7I+SZ++rO7OnWZH6VFZU/JilHMmjbCVMk3Jvz3s 3sw5wwCmAm2NLPlFIr9bv361OrmlHNvW6kp6RiAGlydX8jYEt8wyFK3sAEfWSUPB2voOApm+ySoP J0LvdDbO81l2sr5y3gqJSN5tH+TrhF/XUoT7ukYZmC459RbS6dN5iGe2XsGy8eBaJYY24B+66EAZ KnqD2kIA9uTVX1CdEt6ircNI2C6zda2ETDPQNEX+xzRfW3AyzULkoLvRhP8PVnw57j1TVcnfzefF 4u1kVnBmoKNVPShJW31UzNvq8l3//IHs8ck0QSF7fkv8nRwuCWZj9n6w0O19JONc+y5+aUx2Tpxf bpzLc2CCnONxkc8mnIlrKHvOcx7DR2k7Fi8lx+BBNW3YWGNosdYXiXI4fsJAlSnxmhCLGrtTWqf9 asNOJV9Mx1OqA6SyWkOga+dobjQNZ6Abkq8IPiGi1aqK2REHfXPYaM+OQBKa7ObF+23/qIVK9t7F NM8HKSGEz7bq3UV+9VNrA0xq8zf82PMWsO1zUqhXZQClP5iKhYujbQSvwDRaxhjBaRN7k0nhw/hx Dz3z8XagpaWFZNEi9aS0QelRni9tur/8H9e/AAAA//8DAFBLAwQUAAYACAAAACEAHIZd8uAAAAAJ AQAADwAAAGRycy9kb3ducmV2LnhtbEyPT0vDQBDF74LfYRnBS7Cb+CctMZuiol4EwbSIvW2zYxK6 Oxuy2zZ+e0c86G1m3uPN75XLyVlxwDH0nhRksxQEUuNNT62C9erpYgEiRE1GW0+o4AsDLKvTk1IX xh/pDQ91bAWHUCi0gi7GoZAyNB06HWZ+QGLt049OR17HVppRHzncWXmZprl0uif+0OkBHzpsdvXe KfjYTOGeXh+t2dVD8pJt3pMueVbq/Gy6uwURcYp/ZvjBZ3SomGnr92SCsArmN1nOVhaurkGwYb7I edj+HmRVyv8Nqm8AAAD//wMAUEsBAi0AFAAGAAgAAAAhALaDOJL+AAAA4QEAABMAAAAAAAAAAAAA AAAAAAAAAFtDb250ZW50X1R5cGVzXS54bWxQSwECLQAUAAYACAAAACEAOP0h/9YAAACUAQAACwAA AAAAAAAAAAAAAAAvAQAAX3JlbHMvLnJlbHNQSwECLQAUAAYACAAAACEAg3l9rgMCAADXAwAADgAA AAAAAAAAAAAAAAAuAgAAZHJzL2Uyb0RvYy54bWxQSwECLQAUAAYACAAAACEAHIZd8uAAAAAJAQAA DwAAAAAAAAAAAAAAAABdBAAAZHJzL2Rvd25yZXYueG1sUEsFBgAAAAAEAAQA8wAAAGoFAAAAAA== " strokecolor="#4a7ebb">
                <v:stroke endarrow="block"/>
              </v:shape>
            </w:pict>
          </mc:Fallback>
        </mc:AlternateContent>
      </w:r>
      <w:r w:rsidRPr="002A18F3">
        <w:rPr>
          <w:bCs/>
          <w:noProof/>
        </w:rPr>
        <mc:AlternateContent>
          <mc:Choice Requires="wps">
            <w:drawing>
              <wp:anchor distT="0" distB="0" distL="114300" distR="114300" simplePos="0" relativeHeight="251704320" behindDoc="0" locked="0" layoutInCell="1" allowOverlap="1" wp14:anchorId="36BCE5BA" wp14:editId="07C5D908">
                <wp:simplePos x="0" y="0"/>
                <wp:positionH relativeFrom="column">
                  <wp:posOffset>3125037</wp:posOffset>
                </wp:positionH>
                <wp:positionV relativeFrom="paragraph">
                  <wp:posOffset>110735</wp:posOffset>
                </wp:positionV>
                <wp:extent cx="221064" cy="0"/>
                <wp:effectExtent l="0" t="76200" r="26670" b="95250"/>
                <wp:wrapNone/>
                <wp:docPr id="788193460" name="Tiesioji rodyklės jungtis 788193460"/>
                <wp:cNvGraphicFramePr/>
                <a:graphic xmlns:a="http://schemas.openxmlformats.org/drawingml/2006/main">
                  <a:graphicData uri="http://schemas.microsoft.com/office/word/2010/wordprocessingShape">
                    <wps:wsp>
                      <wps:cNvCnPr/>
                      <wps:spPr>
                        <a:xfrm>
                          <a:off x="0" y="0"/>
                          <a:ext cx="221064"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96995F" id="Tiesioji rodyklės jungtis 788193460" o:spid="_x0000_s1026" type="#_x0000_t32" style="position:absolute;margin-left:246.05pt;margin-top:8.7pt;width:17.4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Bn/UAwIAANcDAAAOAAAAZHJzL2Uyb0RvYy54bWysU82S0zAMvjPDO3h8p0lKW9pO052hpVyA 7QzLA6iOk3hxbI/l7c+T8EI8GLKTdhe4MVwcS7I+SZ++rO7OnWZH6VFZU/JilHMmjbCVMk3Jvz3s 3sw5wwCmAm2NLPlFIr9bv361OrmlHNvW6kp6RiAGlydX8jYEt8wyFK3sAEfWSUPB2voOApm+ySoP J0LvdDbO81l2sr5y3gqJSN5tH+TrhF/XUoT7ukYZmC459RbS6dN5iGe2XsGy8eBaJYY24B+66EAZ KnqD2kIA9uTVX1CdEt6ircNI2C6zda2ETDPQNEX+xzRfW3AyzULkoLvRhP8PVnw57j1TVcnfzefF 4u1kRiwZ6GhVD0rSVh8V87a6fNc/fyB7fDJNUMie3xJ/J4dLgtmYvR8sdHsfyTjXvotfGpOdE+eX G+fyHJgg53hc5LMJZ+Iayp7znMfwUdqOxUvJMXhQTRs21hharPVFohyOnzBQZUq8JsSixu6U1mm/ 2rBTyRfT8ZTqAKms1hDo2jmaG03DGeiG5CuCT4hotapidsRB3xw22rMjkIQmu3nxfts/aqGSvXcx zfNBSgjhs616d5Ff/dTaAJPa/A0/9rwFbPucFOpVGUDpD6Zi4eJoG8ErMI2WMUZw2sTeZFL4MH7c Q898vB1oaWkhWbRIPSltUHqU50ub7i//x/UvAAAA//8DAFBLAwQUAAYACAAAACEAjV7fMd8AAAAJ AQAADwAAAGRycy9kb3ducmV2LnhtbEyPwUrDQBCG74LvsIzgJdhNQq02ZlNU1EtBMIrY2zY7JqG7 syG7bePbO+JBjzP/xz/flKvJWXHAMfSeFGSzFARS401PrYK318eLaxAhajLaekIFXxhgVZ2elLow /kgveKhjK7iEQqEVdDEOhZSh6dDpMPMDEmeffnQ68ji20oz6yOXOyjxNF9LpnvhCpwe877DZ1Xun 4GMzhTt6frBmVw/JOtu8J13ypNT52XR7AyLiFP9g+NFndajYaev3ZIKwCubLPGOUg6s5CAYu88US xPZ3IatS/v+g+gYAAP//AwBQSwECLQAUAAYACAAAACEAtoM4kv4AAADhAQAAEwAAAAAAAAAAAAAA AAAAAAAAW0NvbnRlbnRfVHlwZXNdLnhtbFBLAQItABQABgAIAAAAIQA4/SH/1gAAAJQBAAALAAAA AAAAAAAAAAAAAC8BAABfcmVscy8ucmVsc1BLAQItABQABgAIAAAAIQDaBn/UAwIAANcDAAAOAAAA AAAAAAAAAAAAAC4CAABkcnMvZTJvRG9jLnhtbFBLAQItABQABgAIAAAAIQCNXt8x3wAAAAkBAAAP AAAAAAAAAAAAAAAAAF0EAABkcnMvZG93bnJldi54bWxQSwUGAAAAAAQABADzAAAAaQUAAAAA " strokecolor="#4a7ebb">
                <v:stroke endarrow="block"/>
              </v:shape>
            </w:pict>
          </mc:Fallback>
        </mc:AlternateContent>
      </w:r>
      <w:r w:rsidRPr="002A18F3">
        <w:rPr>
          <w:bCs/>
          <w:noProof/>
        </w:rPr>
        <mc:AlternateContent>
          <mc:Choice Requires="wps">
            <w:drawing>
              <wp:anchor distT="0" distB="0" distL="114300" distR="114300" simplePos="0" relativeHeight="251702272" behindDoc="0" locked="0" layoutInCell="1" allowOverlap="1" wp14:anchorId="4C23ADD2" wp14:editId="0FD027AF">
                <wp:simplePos x="0" y="0"/>
                <wp:positionH relativeFrom="column">
                  <wp:posOffset>1236010</wp:posOffset>
                </wp:positionH>
                <wp:positionV relativeFrom="paragraph">
                  <wp:posOffset>101195</wp:posOffset>
                </wp:positionV>
                <wp:extent cx="221064" cy="0"/>
                <wp:effectExtent l="0" t="76200" r="26670" b="95250"/>
                <wp:wrapNone/>
                <wp:docPr id="788193458" name="Tiesioji rodyklės jungtis 788193458"/>
                <wp:cNvGraphicFramePr/>
                <a:graphic xmlns:a="http://schemas.openxmlformats.org/drawingml/2006/main">
                  <a:graphicData uri="http://schemas.microsoft.com/office/word/2010/wordprocessingShape">
                    <wps:wsp>
                      <wps:cNvCnPr/>
                      <wps:spPr>
                        <a:xfrm>
                          <a:off x="0" y="0"/>
                          <a:ext cx="22106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31724C" id="Tiesioji rodyklės jungtis 788193458" o:spid="_x0000_s1026" type="#_x0000_t32" style="position:absolute;margin-left:97.3pt;margin-top:7.95pt;width:17.4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qnAx6gEAABEEAAAOAAAAZHJzL2Uyb0RvYy54bWysU9uO0zAQfUfiHyy/0yRlWUrVdB+6wAuC CpYP8DrjxItvGnt7+RJ+iA9j7LQpAoQE4sWJ7TlnzpwZr24O1rAdYNTetbyZ1ZyBk77Trm/557s3 zxacxSRcJ4x30PIjRH6zfvpktQ9LmPvBmw6QEYmLy31o+ZBSWFZVlANYEWc+gKNL5dGKRFvsqw7F ntitqeZ1fV3tPXYBvYQY6fR2vOTrwq8UyPRBqQiJmZaTtlRWLOt9Xqv1Six7FGHQ8iRD/IMKK7Sj pBPVrUiCPaL+hcpqiT56lWbS28orpSWUGqiapv6pmk+DCFBqIXNimGyK/49Wvt9tkemu5S8Xi+bV 86sX1DAnLLXqTgN19UEz9N3xi/n2NbKHR9cnHdkllvzbh7gkmo3b4mkXwxazGQeFNn+pTHYonh8n z+GQmKTD+bypr684k+er6oILGNNb8Jbln5bHhEL3Q9p456ixHptiudi9i4kyE/AMyEmNy2sS2rx2 HUvHQCUl1ML1BnLbKTyHVFn+KLj8paOBEf4RFBlDEsc0ZSRhY5DtBA2TkBJcaiYmis4wpY2ZgHXR 90fgKT5DoYzr34AnRMnsXZrAVjuPv8ueDmfJaow/OzDWnS24p3aXVhZraO6KV6c3kgf7x32BX17y +jsAAAD//wMAUEsDBBQABgAIAAAAIQC83hR+3AAAAAkBAAAPAAAAZHJzL2Rvd25yZXYueG1sTI9B T8MwDIXvSPyHyJO4sXTVmGhpOiEkdgQxOMAta7ykWuNUTdYWfj1GHODmZz89f6/azr4TIw6xDaRg tcxAIDXBtGQVvL0+Xt+CiEmT0V0gVPCJEbb15UWlSxMmesFxn6zgEIqlVuBS6kspY+PQ67gMPRLf jmHwOrEcrDSDnjjcdzLPso30uiX+4HSPDw6b0/7sFTzb99HntGvlsfj42tknc3JTUupqMd/fgUg4 pz8z/OAzOtTMdAhnMlF0rIv1hq083BQg2JDnxRrE4Xch60r+b1B/AwAA//8DAFBLAQItABQABgAI AAAAIQC2gziS/gAAAOEBAAATAAAAAAAAAAAAAAAAAAAAAABbQ29udGVudF9UeXBlc10ueG1sUEsB Ai0AFAAGAAgAAAAhADj9If/WAAAAlAEAAAsAAAAAAAAAAAAAAAAALwEAAF9yZWxzLy5yZWxzUEsB Ai0AFAAGAAgAAAAhAEuqcDHqAQAAEQQAAA4AAAAAAAAAAAAAAAAALgIAAGRycy9lMm9Eb2MueG1s UEsBAi0AFAAGAAgAAAAhALzeFH7cAAAACQEAAA8AAAAAAAAAAAAAAAAARAQAAGRycy9kb3ducmV2 LnhtbFBLBQYAAAAABAAEAPMAAABNBQAAAAA= " strokecolor="#4472c4 [3204]" strokeweight=".5pt">
                <v:stroke endarrow="block" joinstyle="miter"/>
              </v:shape>
            </w:pict>
          </mc:Fallback>
        </mc:AlternateContent>
      </w:r>
    </w:p>
    <w:p w14:paraId="75601847" w14:textId="77777777" w:rsidR="005D5DF1" w:rsidRPr="002A18F3" w:rsidRDefault="009D3B2D" w:rsidP="005D5DF1">
      <w:pPr>
        <w:rPr>
          <w:bCs/>
        </w:rPr>
      </w:pPr>
      <w:r w:rsidRPr="002A18F3">
        <w:rPr>
          <w:b/>
          <w:noProof/>
        </w:rPr>
        <mc:AlternateContent>
          <mc:Choice Requires="wps">
            <w:drawing>
              <wp:anchor distT="0" distB="0" distL="114300" distR="114300" simplePos="0" relativeHeight="251711488" behindDoc="0" locked="0" layoutInCell="1" allowOverlap="1" wp14:anchorId="3F8F289C" wp14:editId="7215BFD0">
                <wp:simplePos x="0" y="0"/>
                <wp:positionH relativeFrom="column">
                  <wp:posOffset>3504565</wp:posOffset>
                </wp:positionH>
                <wp:positionV relativeFrom="paragraph">
                  <wp:posOffset>2105660</wp:posOffset>
                </wp:positionV>
                <wp:extent cx="2576830" cy="3079750"/>
                <wp:effectExtent l="0" t="0" r="0" b="6350"/>
                <wp:wrapNone/>
                <wp:docPr id="788193469" name="Teksto laukas 788193469"/>
                <wp:cNvGraphicFramePr/>
                <a:graphic xmlns:a="http://schemas.openxmlformats.org/drawingml/2006/main">
                  <a:graphicData uri="http://schemas.microsoft.com/office/word/2010/wordprocessingShape">
                    <wps:wsp>
                      <wps:cNvSpPr txBox="1"/>
                      <wps:spPr>
                        <a:xfrm>
                          <a:off x="0" y="0"/>
                          <a:ext cx="2576830" cy="3079750"/>
                        </a:xfrm>
                        <a:prstGeom prst="rect">
                          <a:avLst/>
                        </a:prstGeom>
                        <a:solidFill>
                          <a:schemeClr val="lt1"/>
                        </a:solidFill>
                        <a:ln w="6350">
                          <a:noFill/>
                        </a:ln>
                      </wps:spPr>
                      <wps:txbx>
                        <w:txbxContent>
                          <w:p w14:paraId="0D94CCBA" w14:textId="543909B2" w:rsidR="00BE2F1A" w:rsidRDefault="00BE2F1A" w:rsidP="005D5DF1">
                            <w:r w:rsidRPr="00437931">
                              <w:rPr>
                                <w:b/>
                              </w:rPr>
                              <w:t>Vaikas</w:t>
                            </w:r>
                            <w:r>
                              <w:t xml:space="preserve"> – asmuo iki 18 metų amžiaus, visais atvejais yra laikomas smurtą artimoje aplinkoje patyrusiu asmeniu (tiesiogiai patyręs smurtą artimoje aplinkoje, tapęs liudytoju, gyvenantis šeimoje, kurioje smurtauta);</w:t>
                            </w:r>
                          </w:p>
                          <w:p w14:paraId="207EA5AF" w14:textId="2CFEDFE9" w:rsidR="00BE2F1A" w:rsidRDefault="00BE2F1A" w:rsidP="005D5DF1">
                            <w:r w:rsidRPr="00437931">
                              <w:rPr>
                                <w:b/>
                              </w:rPr>
                              <w:t>AV</w:t>
                            </w:r>
                            <w:r>
                              <w:t xml:space="preserve"> – atvejo vadyba, kurią vykdo Rietavo socialinių paslaugų centras;</w:t>
                            </w:r>
                          </w:p>
                          <w:p w14:paraId="35A6E133" w14:textId="3B517793" w:rsidR="00BE2F1A" w:rsidRDefault="00BE2F1A" w:rsidP="005D5DF1">
                            <w:r w:rsidRPr="00437931">
                              <w:rPr>
                                <w:b/>
                              </w:rPr>
                              <w:t>BPC</w:t>
                            </w:r>
                            <w:r>
                              <w:t xml:space="preserve"> – Bendrasis pagalbos centras;</w:t>
                            </w:r>
                          </w:p>
                          <w:p w14:paraId="5E1A24F6" w14:textId="05CF9639" w:rsidR="00BE2F1A" w:rsidRDefault="00BE2F1A" w:rsidP="005D5DF1">
                            <w:r w:rsidRPr="00437931">
                              <w:rPr>
                                <w:b/>
                              </w:rPr>
                              <w:t>SKPC</w:t>
                            </w:r>
                            <w:r>
                              <w:t xml:space="preserve"> – Specializuotos kompleksinės pagalbos centras (Telšių krizių centras);</w:t>
                            </w:r>
                          </w:p>
                          <w:p w14:paraId="2C08DD7E" w14:textId="699670D0" w:rsidR="00BE2F1A" w:rsidRDefault="00BE2F1A" w:rsidP="005D5DF1">
                            <w:r w:rsidRPr="00437931">
                              <w:rPr>
                                <w:b/>
                              </w:rPr>
                              <w:t>SPĮ</w:t>
                            </w:r>
                            <w:r>
                              <w:t xml:space="preserve"> – sveikatos priežiūros įstaiga;</w:t>
                            </w:r>
                          </w:p>
                          <w:p w14:paraId="6B25E25E" w14:textId="02ED5A2E" w:rsidR="00BE2F1A" w:rsidRDefault="00BE2F1A" w:rsidP="005D5DF1">
                            <w:r w:rsidRPr="00437931">
                              <w:rPr>
                                <w:b/>
                              </w:rPr>
                              <w:t>UĮ</w:t>
                            </w:r>
                            <w:r>
                              <w:t xml:space="preserve"> – ugdymo įstaiga;</w:t>
                            </w:r>
                          </w:p>
                          <w:p w14:paraId="276A27D0" w14:textId="4302DB99" w:rsidR="00BE2F1A" w:rsidRDefault="00BE2F1A" w:rsidP="005D5DF1">
                            <w:r w:rsidRPr="00437931">
                              <w:rPr>
                                <w:b/>
                              </w:rPr>
                              <w:t>VVTAĮT</w:t>
                            </w:r>
                            <w:r>
                              <w:t xml:space="preserve"> – Valstybės vaiko teisių apsaugos ir įvaikinimo tarnyba prie LR SADM</w:t>
                            </w:r>
                          </w:p>
                          <w:p w14:paraId="2E860D30" w14:textId="77777777" w:rsidR="00BE2F1A" w:rsidRDefault="00BE2F1A" w:rsidP="005D5D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8F289C" id="Teksto laukas 788193469" o:spid="_x0000_s1041" type="#_x0000_t202" style="position:absolute;margin-left:275.95pt;margin-top:165.8pt;width:202.9pt;height:242.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eARRMAIAAF0EAAAOAAAAZHJzL2Uyb0RvYy54bWysVEtv2zAMvg/YfxB0X5x3WiNOkaXIMCBo C6RDz4osJQJkUZOU2NmvHyXn1W6nYReZFCk+vo/09KGpNDkI5xWYgvY6XUqE4VAqsy3oj9fllztK fGCmZBqMKOhRePow+/xpWttc9GEHuhSOYBDj89oWdBeCzbPM852omO+AFQaNElzFAqpum5WO1Ri9 0lm/2x1nNbjSOuDCe7x9bI10luJLKXh4ltKLQHRBsbaQTpfOTTyz2ZTlW8fsTvFTGewfqqiYMpj0 EuqRBUb2Tv0RqlLcgQcZOhyqDKRUXKQesJte90M36x2zIvWC4Hh7gcn/v7D86bC2L46E5is0SGAE pLY+93gZ+2mkq+IXKyVoRwiPF9hEEwjHy/5oMr4boImjbdCd3E9GCdjs+tw6H74JqEgUCuqQlwQX O6x8wJToenaJ2TxoVS6V1kmJsyAW2pEDQxZ1SEXii3de2pC6oOMBpo6PDMTnbWRtMMG1qSiFZtMQ VWLDo3PHGyiPCISDdka85UuFxa6YDy/M4VBggzjo4RkPqQGTwUmiZAfu19/uoz9yhVZKahyygvqf e+YEJfq7QRbve8NhnMqkDEeTPiru1rK5tZh9tQBEoIcrZXkSo3/QZ1E6qN5wH+YxK5qY4Zi7oOEs LkI7+rhPXMznyQnn0LKwMmvLY+gIXqTitXljzp74Ckj1E5zHkeUfaGt9W9jn+wBSJU4j0C2qJ/xx hhPVp32LS3KrJ6/rX2H2GwAA//8DAFBLAwQUAAYACAAAACEAVaYKV+MAAAALAQAADwAAAGRycy9k b3ducmV2LnhtbEyPy06EQBBF9yb+Q6dM3BinQQIzgxQTY3wk7hx8xF0PXQKRriZ0D+Df2650Wbkn 954qdovpxUSj6ywjxKsIBHFtdccNwkt1f7kB4bxirXrLhPBNDnbl6Umhcm1nfqZp7xsRStjlCqH1 fsildHVLRrmVHYhD9mlHo3w4x0bqUc2h3PTyKooyaVTHYaFVA922VH/tjwbh46J5f3LLw+ucpMlw 9zhV6zddIZ6fLTfXIDwt/g+GX/2gDmVwOtgjayd6hDSNtwFFSJI4AxGIbbpegzggbOIsA1kW8v8P 5Q8AAAD//wMAUEsBAi0AFAAGAAgAAAAhALaDOJL+AAAA4QEAABMAAAAAAAAAAAAAAAAAAAAAAFtD b250ZW50X1R5cGVzXS54bWxQSwECLQAUAAYACAAAACEAOP0h/9YAAACUAQAACwAAAAAAAAAAAAAA AAAvAQAAX3JlbHMvLnJlbHNQSwECLQAUAAYACAAAACEATngEUTACAABdBAAADgAAAAAAAAAAAAAA AAAuAgAAZHJzL2Uyb0RvYy54bWxQSwECLQAUAAYACAAAACEAVaYKV+MAAAALAQAADwAAAAAAAAAA AAAAAACKBAAAZHJzL2Rvd25yZXYueG1sUEsFBgAAAAAEAAQA8wAAAJoFAAAAAA== " fillcolor="white [3201]" stroked="f" strokeweight=".5pt">
                <v:textbox>
                  <w:txbxContent>
                    <w:p w14:paraId="0D94CCBA" w14:textId="543909B2" w:rsidR="00BE2F1A" w:rsidRDefault="00BE2F1A" w:rsidP="005D5DF1">
                      <w:r w:rsidRPr="00437931">
                        <w:rPr>
                          <w:b/>
                        </w:rPr>
                        <w:t>Vaikas</w:t>
                      </w:r>
                      <w:r>
                        <w:t xml:space="preserve"> – asmuo iki 18 metų amžiaus, visais atvejais yra laikomas smurtą artimoje aplinkoje patyrusiu asmeniu (tiesiogiai patyręs smurtą artimoje aplinkoje, tapęs liudytoju, gyvenantis šeimoje, kurioje smurtauta);</w:t>
                      </w:r>
                    </w:p>
                    <w:p w14:paraId="207EA5AF" w14:textId="2CFEDFE9" w:rsidR="00BE2F1A" w:rsidRDefault="00BE2F1A" w:rsidP="005D5DF1">
                      <w:r w:rsidRPr="00437931">
                        <w:rPr>
                          <w:b/>
                        </w:rPr>
                        <w:t>AV</w:t>
                      </w:r>
                      <w:r>
                        <w:t xml:space="preserve"> – atvejo vadyba, kurią vykdo Rietavo socialinių paslaugų centras;</w:t>
                      </w:r>
                    </w:p>
                    <w:p w14:paraId="35A6E133" w14:textId="3B517793" w:rsidR="00BE2F1A" w:rsidRDefault="00BE2F1A" w:rsidP="005D5DF1">
                      <w:r w:rsidRPr="00437931">
                        <w:rPr>
                          <w:b/>
                        </w:rPr>
                        <w:t>BPC</w:t>
                      </w:r>
                      <w:r>
                        <w:t xml:space="preserve"> – Bendrasis pagalbos centras;</w:t>
                      </w:r>
                    </w:p>
                    <w:p w14:paraId="5E1A24F6" w14:textId="05CF9639" w:rsidR="00BE2F1A" w:rsidRDefault="00BE2F1A" w:rsidP="005D5DF1">
                      <w:r w:rsidRPr="00437931">
                        <w:rPr>
                          <w:b/>
                        </w:rPr>
                        <w:t>SKPC</w:t>
                      </w:r>
                      <w:r>
                        <w:t xml:space="preserve"> – Specializuotos kompleksinės pagalbos centras (Telšių krizių centras);</w:t>
                      </w:r>
                    </w:p>
                    <w:p w14:paraId="2C08DD7E" w14:textId="699670D0" w:rsidR="00BE2F1A" w:rsidRDefault="00BE2F1A" w:rsidP="005D5DF1">
                      <w:r w:rsidRPr="00437931">
                        <w:rPr>
                          <w:b/>
                        </w:rPr>
                        <w:t>SPĮ</w:t>
                      </w:r>
                      <w:r>
                        <w:t xml:space="preserve"> – sveikatos priežiūros įstaiga;</w:t>
                      </w:r>
                    </w:p>
                    <w:p w14:paraId="6B25E25E" w14:textId="02ED5A2E" w:rsidR="00BE2F1A" w:rsidRDefault="00BE2F1A" w:rsidP="005D5DF1">
                      <w:r w:rsidRPr="00437931">
                        <w:rPr>
                          <w:b/>
                        </w:rPr>
                        <w:t>UĮ</w:t>
                      </w:r>
                      <w:r>
                        <w:t xml:space="preserve"> – ugdymo įstaiga;</w:t>
                      </w:r>
                    </w:p>
                    <w:p w14:paraId="276A27D0" w14:textId="4302DB99" w:rsidR="00BE2F1A" w:rsidRDefault="00BE2F1A" w:rsidP="005D5DF1">
                      <w:r w:rsidRPr="00437931">
                        <w:rPr>
                          <w:b/>
                        </w:rPr>
                        <w:t>VVTAĮT</w:t>
                      </w:r>
                      <w:r>
                        <w:t xml:space="preserve"> – Valstybės vaiko teisių apsaugos ir įvaikinimo tarnyba prie LR SADM</w:t>
                      </w:r>
                    </w:p>
                    <w:p w14:paraId="2E860D30" w14:textId="77777777" w:rsidR="00BE2F1A" w:rsidRDefault="00BE2F1A" w:rsidP="005D5DF1"/>
                  </w:txbxContent>
                </v:textbox>
              </v:shape>
            </w:pict>
          </mc:Fallback>
        </mc:AlternateContent>
      </w:r>
      <w:r w:rsidRPr="002A18F3">
        <w:rPr>
          <w:b/>
          <w:noProof/>
        </w:rPr>
        <mc:AlternateContent>
          <mc:Choice Requires="wps">
            <w:drawing>
              <wp:anchor distT="0" distB="0" distL="114300" distR="114300" simplePos="0" relativeHeight="251695104" behindDoc="0" locked="0" layoutInCell="1" allowOverlap="1" wp14:anchorId="476C71EB" wp14:editId="265B18D1">
                <wp:simplePos x="0" y="0"/>
                <wp:positionH relativeFrom="column">
                  <wp:posOffset>-254635</wp:posOffset>
                </wp:positionH>
                <wp:positionV relativeFrom="paragraph">
                  <wp:posOffset>1946910</wp:posOffset>
                </wp:positionV>
                <wp:extent cx="1477010" cy="984250"/>
                <wp:effectExtent l="0" t="0" r="27940" b="25400"/>
                <wp:wrapNone/>
                <wp:docPr id="788193450" name="Teksto laukas 788193450"/>
                <wp:cNvGraphicFramePr/>
                <a:graphic xmlns:a="http://schemas.openxmlformats.org/drawingml/2006/main">
                  <a:graphicData uri="http://schemas.microsoft.com/office/word/2010/wordprocessingShape">
                    <wps:wsp>
                      <wps:cNvSpPr txBox="1"/>
                      <wps:spPr>
                        <a:xfrm>
                          <a:off x="0" y="0"/>
                          <a:ext cx="1477010" cy="984250"/>
                        </a:xfrm>
                        <a:prstGeom prst="rect">
                          <a:avLst/>
                        </a:prstGeom>
                        <a:solidFill>
                          <a:sysClr val="window" lastClr="FFFFFF"/>
                        </a:solidFill>
                        <a:ln w="6350">
                          <a:solidFill>
                            <a:prstClr val="black"/>
                          </a:solidFill>
                        </a:ln>
                      </wps:spPr>
                      <wps:txbx>
                        <w:txbxContent>
                          <w:p w14:paraId="197F3023" w14:textId="77777777" w:rsidR="00BE2F1A" w:rsidRDefault="00BE2F1A" w:rsidP="005D5DF1">
                            <w:pPr>
                              <w:jc w:val="center"/>
                            </w:pPr>
                            <w:r>
                              <w:t>Specializuotos kompleksinės pagalbos centras</w:t>
                            </w:r>
                          </w:p>
                          <w:p w14:paraId="3F666650" w14:textId="77777777" w:rsidR="00BE2F1A" w:rsidRDefault="00BE2F1A" w:rsidP="005D5DF1">
                            <w:pPr>
                              <w:jc w:val="center"/>
                            </w:pPr>
                            <w:r>
                              <w:t>SKPC (Telšių krizių centras)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76C71EB" id="Teksto laukas 788193450" o:spid="_x0000_s1042" type="#_x0000_t202" style="position:absolute;margin-left:-20.05pt;margin-top:153.3pt;width:116.3pt;height: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V2WVQwIAAJUEAAAOAAAAZHJzL2Uyb0RvYy54bWysVE1vGjEQvVfqf7B8LwuUkASxRJSIqhJK IiVVzsbrhVW9Htc27NJf32fzERp6qsrBzHjGb2bezOz4rq012yrnKzI573W6nCkjqajMKuffX+af bjjzQZhCaDIq5zvl+d3k44dxY0eqT2vShXIMIMaPGpvzdQh2lGVerlUtfIesMjCW5GoRoLpVVjjR AL3WWb/bHWYNucI6ksp73N7vjXyS8MtSyfBYll4FpnOO3EI6XTqX8cwmYzFaOWHXlTykIf4hi1pU BkFPUPciCLZx1QVUXUlHnsrQkVRnVJaVVKkGVNPrvqvmeS2sSrWAHG9PNPn/Bysfts/2ybHQfqEW DYyENNaPPC5jPW3p6viPTBnsoHB3ok21gcn4aHB9jeQ5k7Dd3gz6V4nX7O21dT58VVSzKOTcoS2J LbFd+ICIcD26xGCedFXMK62TsvMz7dhWoINofEENZ1r4gMucz9MvJg2IP55pw5qcDz8jlwvIGOuE udRC/rhEAJ42gH0jI0qhXbasKlDz8MjUkoodCHS0ny1v5bwC/gIpPgmHYQIxWJDwiKPUhKToIHG2 Jvfrb/fRHz2GlbMGw5lz/3MjnELl3wy6f9sbDOI0J2Vwdd2H4s4ty3OL2dQzAns9rKKVSYz+QR/F 0lH9ij2axqgwCSMRO+fhKM7CfmWwh1JNp8kJ82tFWJhnKyN0JDny+tK+CmcPjQ4YkQc6jrEYvev3 3je+NDTdBCqrNAyR6D2rB/4x+6nBhz2Ny3WuJ6+3r8nkNwAAAP//AwBQSwMEFAAGAAgAAAAhADDe 0gzfAAAACwEAAA8AAABkcnMvZG93bnJldi54bWxMj8FOwzAQRO9I/IO1SNxaO6VYbYhTISSOCBE4 wM21l8QQr6PYTUO/HvcEx9U8zbytdrPv2YRjdIEUFEsBDMkE66hV8Pb6uNgAi0mT1X0gVPCDEXb1 5UWlSxuO9IJTk1qWSyiWWkGX0lByHk2HXsdlGJBy9hlGr1M+x5bbUR9zue/5SgjJvXaUFzo94EOH 5rs5eAWW3gOZD/d0ctQYtz09b77MpNT11Xx/ByzhnP5gOOtndaiz0z4cyEbWK1isRZFRBTdCSmBn Yru6BbZXsJaFBF5X/P8P9S8AAAD//wMAUEsBAi0AFAAGAAgAAAAhALaDOJL+AAAA4QEAABMAAAAA AAAAAAAAAAAAAAAAAFtDb250ZW50X1R5cGVzXS54bWxQSwECLQAUAAYACAAAACEAOP0h/9YAAACU AQAACwAAAAAAAAAAAAAAAAAvAQAAX3JlbHMvLnJlbHNQSwECLQAUAAYACAAAACEAEFdllUMCAACV BAAADgAAAAAAAAAAAAAAAAAuAgAAZHJzL2Uyb0RvYy54bWxQSwECLQAUAAYACAAAACEAMN7SDN8A AAALAQAADwAAAAAAAAAAAAAAAACdBAAAZHJzL2Rvd25yZXYueG1sUEsFBgAAAAAEAAQA8wAAAKkF AAAAAA== " fillcolor="window" strokeweight=".5pt">
                <v:textbox>
                  <w:txbxContent>
                    <w:p w14:paraId="197F3023" w14:textId="77777777" w:rsidR="00BE2F1A" w:rsidRDefault="00BE2F1A" w:rsidP="005D5DF1">
                      <w:pPr>
                        <w:jc w:val="center"/>
                      </w:pPr>
                      <w:r>
                        <w:t>Specializuotos kompleksinės pagalbos centras</w:t>
                      </w:r>
                    </w:p>
                    <w:p w14:paraId="3F666650" w14:textId="77777777" w:rsidR="00BE2F1A" w:rsidRDefault="00BE2F1A" w:rsidP="005D5DF1">
                      <w:pPr>
                        <w:jc w:val="center"/>
                      </w:pPr>
                      <w:r>
                        <w:t>SKPC (Telšių krizių centras)</w:t>
                      </w:r>
                    </w:p>
                  </w:txbxContent>
                </v:textbox>
              </v:shape>
            </w:pict>
          </mc:Fallback>
        </mc:AlternateContent>
      </w:r>
      <w:r w:rsidR="005D5DF1" w:rsidRPr="002A18F3">
        <w:rPr>
          <w:b/>
          <w:noProof/>
        </w:rPr>
        <mc:AlternateContent>
          <mc:Choice Requires="wps">
            <w:drawing>
              <wp:anchor distT="0" distB="0" distL="114300" distR="114300" simplePos="0" relativeHeight="251710464" behindDoc="0" locked="0" layoutInCell="1" allowOverlap="1" wp14:anchorId="0FD3D89B" wp14:editId="4D295B25">
                <wp:simplePos x="0" y="0"/>
                <wp:positionH relativeFrom="page">
                  <wp:align>center</wp:align>
                </wp:positionH>
                <wp:positionV relativeFrom="paragraph">
                  <wp:posOffset>8368282</wp:posOffset>
                </wp:positionV>
                <wp:extent cx="6672106" cy="286378"/>
                <wp:effectExtent l="0" t="0" r="0" b="0"/>
                <wp:wrapNone/>
                <wp:docPr id="788193468" name="Teksto laukas 788193468"/>
                <wp:cNvGraphicFramePr/>
                <a:graphic xmlns:a="http://schemas.openxmlformats.org/drawingml/2006/main">
                  <a:graphicData uri="http://schemas.microsoft.com/office/word/2010/wordprocessingShape">
                    <wps:wsp>
                      <wps:cNvSpPr txBox="1"/>
                      <wps:spPr>
                        <a:xfrm>
                          <a:off x="0" y="0"/>
                          <a:ext cx="6672106" cy="286378"/>
                        </a:xfrm>
                        <a:prstGeom prst="rect">
                          <a:avLst/>
                        </a:prstGeom>
                        <a:solidFill>
                          <a:sysClr val="window" lastClr="FFFFFF"/>
                        </a:solidFill>
                        <a:ln w="6350">
                          <a:noFill/>
                        </a:ln>
                      </wps:spPr>
                      <wps:txbx>
                        <w:txbxContent>
                          <w:p w14:paraId="1C659256" w14:textId="5FAF6089" w:rsidR="00BE2F1A" w:rsidRDefault="00BE2F1A" w:rsidP="005D5DF1">
                            <w:r>
                              <w:t>*Algoritmas sudarytas remiantis Lietuvos Respublikos apsaugos nuo smurto artimoje aplinkoje įstatymu.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D3D89B" id="Teksto laukas 788193468" o:spid="_x0000_s1043" type="#_x0000_t202" style="position:absolute;margin-left:0;margin-top:658.9pt;width:525.35pt;height:22.55pt;z-index:2517104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ts8EOwIAAG0EAAAOAAAAZHJzL2Uyb0RvYy54bWysVEuP2jAQvlfqf7B8LwksCzQirCgrqkpo dyW22rNxbBLJ8bi2IaG/vmMnPLrtqSoHM+MZz+P7ZjJ/aGtFjsK6CnROh4OUEqE5FJXe5/T76/rT jBLnmS6YAi1yehKOPiw+fpg3JhMjKEEVwhIMol3WmJyW3pssSRwvRc3cAIzQaJRga+ZRtfuksKzB 6LVKRmk6SRqwhbHAhXN4+9gZ6SLGl1Jw/yylE56onGJtPp42nrtwJos5y/aWmbLifRnsH6qoWaUx 6SXUI/OMHGz1R6i64hYcSD/gUCcgZcVF7AG7GabvutmWzIjYC4LjzAUm9//C8qfj1rxY4tsv0CKB AZDGuMzhZeinlbYO/1gpQTtCeLrAJlpPOF5OJtPRMJ1QwtE2mk3uprMQJrm+Ntb5rwJqEoScWqQl osWOG+c717NLSOZAVcW6UioqJ7dSlhwZMojEF9BQopjzeJnTdfz12X57pjRpsLS7+zRm0hDidamU xuKuTQbJt7uWVAUCMD0jsIPihMBY6GbGGb6usPoNpn5hFocEscDB9894SAWYDHqJkhLsz7/dB3/k Dq2UNDh0OXU/DswK7OibRlY/D8fjMKVRGd9PR6jYW8vu1qIP9QoQlSGumOFRDP5enUVpoX7D/ViG rGhimmPunPqzuPLdKuB+cbFcRiecS8P8Rm8ND6EDBYGb1/aNWdMT6JH6JziPJ8ve8dj5hpcalgcP sookB6A7VHv8cabjmPT7F5bmVo9e16/E4hcAAAD//wMAUEsDBBQABgAIAAAAIQAldBgl4QAAAAsB AAAPAAAAZHJzL2Rvd25yZXYueG1sTI/BTsMwEETvSPyDtUjcqN0i2hLiVAiBoFKj0oDE1Y2XJBDb ke02oV/P5gTHnRnNzktXg2nZEX1onJUwnQhgaEunG1tJeH97uloCC1FZrVpnUcIPBlhl52epSrTr 7Q6PRawYldiQKAl1jF3CeShrNCpMXIeWvE/njYp0+oprr3oqNy2fCTHnRjWWPtSqw4cay+/iYCR8 9MWz367XX6/dS37anop8g4+5lJcXw/0dsIhD/AvDOJ+mQ0ab9u5gdWCtBAKJpF5PF0Qw+uJGLIDt R20+uwWepfw/Q/YLAAD//wMAUEsBAi0AFAAGAAgAAAAhALaDOJL+AAAA4QEAABMAAAAAAAAAAAAA AAAAAAAAAFtDb250ZW50X1R5cGVzXS54bWxQSwECLQAUAAYACAAAACEAOP0h/9YAAACUAQAACwAA AAAAAAAAAAAAAAAvAQAAX3JlbHMvLnJlbHNQSwECLQAUAAYACAAAACEA8LbPBDsCAABtBAAADgAA AAAAAAAAAAAAAAAuAgAAZHJzL2Uyb0RvYy54bWxQSwECLQAUAAYACAAAACEAJXQYJeEAAAALAQAA DwAAAAAAAAAAAAAAAACVBAAAZHJzL2Rvd25yZXYueG1sUEsFBgAAAAAEAAQA8wAAAKMFAAAAAA== " fillcolor="window" stroked="f" strokeweight=".5pt">
                <v:textbox>
                  <w:txbxContent>
                    <w:p w14:paraId="1C659256" w14:textId="5FAF6089" w:rsidR="00BE2F1A" w:rsidRDefault="00BE2F1A" w:rsidP="005D5DF1">
                      <w:r>
                        <w:t>*Algoritmas sudarytas remiantis Lietuvos Respublikos apsaugos nuo smurto artimoje aplinkoje įstatymu.</w:t>
                      </w:r>
                    </w:p>
                  </w:txbxContent>
                </v:textbox>
                <w10:wrap anchorx="page"/>
              </v:shape>
            </w:pict>
          </mc:Fallback>
        </mc:AlternateContent>
      </w:r>
      <w:r w:rsidR="005D5DF1" w:rsidRPr="002A18F3">
        <w:rPr>
          <w:bCs/>
          <w:noProof/>
        </w:rPr>
        <mc:AlternateContent>
          <mc:Choice Requires="wps">
            <w:drawing>
              <wp:anchor distT="0" distB="0" distL="114300" distR="114300" simplePos="0" relativeHeight="251709440" behindDoc="0" locked="0" layoutInCell="1" allowOverlap="1" wp14:anchorId="469A740E" wp14:editId="2E632038">
                <wp:simplePos x="0" y="0"/>
                <wp:positionH relativeFrom="column">
                  <wp:posOffset>2270990</wp:posOffset>
                </wp:positionH>
                <wp:positionV relativeFrom="paragraph">
                  <wp:posOffset>1593962</wp:posOffset>
                </wp:positionV>
                <wp:extent cx="0" cy="497393"/>
                <wp:effectExtent l="76200" t="38100" r="57150" b="55245"/>
                <wp:wrapNone/>
                <wp:docPr id="788193466" name="Tiesioji rodyklės jungtis 788193466"/>
                <wp:cNvGraphicFramePr/>
                <a:graphic xmlns:a="http://schemas.openxmlformats.org/drawingml/2006/main">
                  <a:graphicData uri="http://schemas.microsoft.com/office/word/2010/wordprocessingShape">
                    <wps:wsp>
                      <wps:cNvCnPr/>
                      <wps:spPr>
                        <a:xfrm>
                          <a:off x="0" y="0"/>
                          <a:ext cx="0" cy="49739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3846BC" id="Tiesioji rodyklės jungtis 788193466" o:spid="_x0000_s1026" type="#_x0000_t32" style="position:absolute;margin-left:178.8pt;margin-top:125.5pt;width:0;height:39.1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u2KB8QEAAC0EAAAOAAAAZHJzL2Uyb0RvYy54bWysU9tuEzEQfUfiHyy/k02aKk2ibPqQAi8I Ilo+wPWOd118kz3N5Uv4IT6MsTfZIKiQQLzMri/nzJwz49XtwRq2g5i0dzWfjMacgZO+0a6t+ZeH d2/mnCUUrhHGO6j5ERK/Xb9+tdqHJVz5zpsGIiMSl5b7UPMOMSyrKskOrEgjH8DRofLRCqRlbKsm ij2xW1Ndjcezau9jE6KXkBLt3vWHfF34lQKJn5RKgMzUnGrDEmOJjzlW65VYtlGETstTGeIfqrBC O0o6UN0JFOw56t+orJbRJ69wJL2tvFJaQtFAaibjX9TcdyJA0ULmpDDYlP4frfy420amm5rfzOeT xfR6NuPMCUutetBAXX3SLPrm+NV8/5bY07NrUSd2uUv+7UNaEs3GbeNplcI2ZjMOKtr8JZnsUDw/ Dp7DAZnsNyXtXi9upotpbkd1wYWY8D14y/JPzRNGodsON945aqyPk2K52H1I2APPgJzUuBw7EM1b 1zA8BpKEUQvXGujbjkKbl8+ohgyvsrReTPnDo4Ge+jMoMo3K70so4wobE9lO0KAJKcHh5KTGOLqd YUobMwDHpfY/Ak/3MxTKKP8NeECUzN7hALba+fhSdjycS1b9/bMDve5swSONQmlzsYZmsvTr9H7y 0P+8LvDLK1//AAAA//8DAFBLAwQUAAYACAAAACEAHEeCTd4AAAALAQAADwAAAGRycy9kb3ducmV2 LnhtbEyPzU7DMBCE70i8g7VI3KjdVC0kxKkQEvSGRIvE1Ym3SUS8jmLnh7dnEQd6290ZzX6T7xfX iQmH0HrSsF4pEEiVty3VGj5OL3cPIEI0ZE3nCTV8Y4B9cX2Vm8z6md5xOsZacAiFzGhoYuwzKUPV oDNh5Xsk1s5+cCbyOtTSDmbmcNfJRKmddKYl/tCYHp8brL6Oo9NAn4s61b06v83ToRzS1ziGQ6r1 7c3y9Agi4hL/zfCLz+hQMFPpR7JBdBo22/sdWzUk2zWXYsffpeQhSTcgi1xedih+AAAA//8DAFBL AQItABQABgAIAAAAIQC2gziS/gAAAOEBAAATAAAAAAAAAAAAAAAAAAAAAABbQ29udGVudF9UeXBl c10ueG1sUEsBAi0AFAAGAAgAAAAhADj9If/WAAAAlAEAAAsAAAAAAAAAAAAAAAAALwEAAF9yZWxz Ly5yZWxzUEsBAi0AFAAGAAgAAAAhAEq7YoHxAQAALQQAAA4AAAAAAAAAAAAAAAAALgIAAGRycy9l Mm9Eb2MueG1sUEsBAi0AFAAGAAgAAAAhABxHgk3eAAAACwEAAA8AAAAAAAAAAAAAAAAASwQAAGRy cy9kb3ducmV2LnhtbFBLBQYAAAAABAAEAPMAAABWBQAAAAA= " strokecolor="#4472c4 [3204]" strokeweight=".5pt">
                <v:stroke startarrow="block" endarrow="block" joinstyle="miter"/>
              </v:shape>
            </w:pict>
          </mc:Fallback>
        </mc:AlternateContent>
      </w:r>
      <w:r w:rsidR="005D5DF1" w:rsidRPr="002A18F3">
        <w:rPr>
          <w:bCs/>
          <w:noProof/>
        </w:rPr>
        <mc:AlternateContent>
          <mc:Choice Requires="wps">
            <w:drawing>
              <wp:anchor distT="0" distB="0" distL="114300" distR="114300" simplePos="0" relativeHeight="251708416" behindDoc="0" locked="0" layoutInCell="1" allowOverlap="1" wp14:anchorId="2BD7C3BC" wp14:editId="0F7CD067">
                <wp:simplePos x="0" y="0"/>
                <wp:positionH relativeFrom="column">
                  <wp:posOffset>1175720</wp:posOffset>
                </wp:positionH>
                <wp:positionV relativeFrom="paragraph">
                  <wp:posOffset>1533672</wp:posOffset>
                </wp:positionV>
                <wp:extent cx="271305" cy="417006"/>
                <wp:effectExtent l="38100" t="38100" r="52705" b="59690"/>
                <wp:wrapNone/>
                <wp:docPr id="788193465" name="Tiesioji rodyklės jungtis 788193465"/>
                <wp:cNvGraphicFramePr/>
                <a:graphic xmlns:a="http://schemas.openxmlformats.org/drawingml/2006/main">
                  <a:graphicData uri="http://schemas.microsoft.com/office/word/2010/wordprocessingShape">
                    <wps:wsp>
                      <wps:cNvCnPr/>
                      <wps:spPr>
                        <a:xfrm flipV="1">
                          <a:off x="0" y="0"/>
                          <a:ext cx="271305" cy="41700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E18D24" id="Tiesioji rodyklės jungtis 788193465" o:spid="_x0000_s1026" type="#_x0000_t32" style="position:absolute;margin-left:92.6pt;margin-top:120.75pt;width:21.35pt;height:32.85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Gqn1/QEAADwEAAAOAAAAZHJzL2Uyb0RvYy54bWysU9uO0zAQfUfiHyy/0yTdZVuqpvvQBV4Q VLDw7nXGiRfHtuzZXr6EH+LDGDtpFsEKCcTLyLdzZs6Z8fr62Bu2hxC1szWvZiVnYKVrtG1r/vn2 zYslZxGFbYRxFmp+gsivN8+frQ9+BXPXOdNAYERi4+rga94h+lVRRNlBL+LMebB0qVzoBdI2tEUT xIHYe1PMy/KqOLjQ+OAkxEinN8Ml32R+pUDiB6UiIDM1p9owx5DjXYrFZi1WbRC+03IsQ/xDFb3Q lpJOVDcCBXsI+jeqXsvgolM4k64vnFJaQtZAaqryFzWfOuEhayFzop9siv+PVr7f7wLTTc0Xy2X1 6uLy6iVnVvTUqlsN1NV7zYJrTl/N92+R3T/YFnVkj2/Jv4OPK6LZ2l0Yd9HvQjLjqELPlNH+C41G tocEs2N2/zS5D0dkkg7ni+qipOySri6rBTU3dacYaBKdDxHfgutZWtQ8YhC67XDrrKU+uzCkEPt3 EQfgGZDAxqbYgWhe24bhyZNCDFrY1sAwBSi0efqOakjwIikdtOUVngwM1B9BkYekYSghTy9sTWB7 QXMnpASL1ajGWHqdYEobMwHLbM8fgeP7BIU82X8DnhA5s7M4gXttXXgqOx7PJavh/dmBQXey4I4m I3c9W0Mjmvs1fqf0B37eZ/jjp9/8AAAA//8DAFBLAwQUAAYACAAAACEAmU/oBNwAAAALAQAADwAA AGRycy9kb3ducmV2LnhtbEyPS07EMBBE90jcwWokdow9hiFDiDNCSCxZEHKAntgkgbgdxc6H29Os YFnqp6rXxWnzg1jcFPtABvY7BcJRE2xPrYH6/eXmCCImJItDIGfg20U4lZcXBeY2rPTmliq1gkso 5migS2nMpYxN5zzGXRgd8e0jTB4Tx6mVdsKVy/0gtVL30mNPvNDh6J4713xVszcQ2wbnVQ0hzlVW f74utbdeGXN9tT09gkhuS38w/OqzOpTsdA4z2SgGzseDZtSAvtsfQDChdfYA4mzgVmUaZFnI/z+U PwAAAP//AwBQSwECLQAUAAYACAAAACEAtoM4kv4AAADhAQAAEwAAAAAAAAAAAAAAAAAAAAAAW0Nv bnRlbnRfVHlwZXNdLnhtbFBLAQItABQABgAIAAAAIQA4/SH/1gAAAJQBAAALAAAAAAAAAAAAAAAA AC8BAABfcmVscy8ucmVsc1BLAQItABQABgAIAAAAIQA5Gqn1/QEAADwEAAAOAAAAAAAAAAAAAAAA AC4CAABkcnMvZTJvRG9jLnhtbFBLAQItABQABgAIAAAAIQCZT+gE3AAAAAsBAAAPAAAAAAAAAAAA AAAAAFcEAABkcnMvZG93bnJldi54bWxQSwUGAAAAAAQABADzAAAAYAUAAAAA " strokecolor="#4472c4 [3204]" strokeweight=".5pt">
                <v:stroke startarrow="block" endarrow="block" joinstyle="miter"/>
              </v:shape>
            </w:pict>
          </mc:Fallback>
        </mc:AlternateContent>
      </w:r>
      <w:r w:rsidR="005D5DF1" w:rsidRPr="002A18F3">
        <w:rPr>
          <w:bCs/>
          <w:noProof/>
        </w:rPr>
        <mc:AlternateContent>
          <mc:Choice Requires="wps">
            <w:drawing>
              <wp:anchor distT="0" distB="0" distL="114300" distR="114300" simplePos="0" relativeHeight="251707392" behindDoc="0" locked="0" layoutInCell="1" allowOverlap="1" wp14:anchorId="4253AF5F" wp14:editId="1F7BB2F2">
                <wp:simplePos x="0" y="0"/>
                <wp:positionH relativeFrom="column">
                  <wp:posOffset>1210888</wp:posOffset>
                </wp:positionH>
                <wp:positionV relativeFrom="paragraph">
                  <wp:posOffset>1568840</wp:posOffset>
                </wp:positionV>
                <wp:extent cx="376813" cy="552659"/>
                <wp:effectExtent l="0" t="0" r="61595" b="57150"/>
                <wp:wrapNone/>
                <wp:docPr id="788193463" name="Tiesioji rodyklės jungtis 788193463"/>
                <wp:cNvGraphicFramePr/>
                <a:graphic xmlns:a="http://schemas.openxmlformats.org/drawingml/2006/main">
                  <a:graphicData uri="http://schemas.microsoft.com/office/word/2010/wordprocessingShape">
                    <wps:wsp>
                      <wps:cNvCnPr/>
                      <wps:spPr>
                        <a:xfrm>
                          <a:off x="0" y="0"/>
                          <a:ext cx="376813" cy="552659"/>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32AD67" id="Tiesioji rodyklės jungtis 788193463" o:spid="_x0000_s1026" type="#_x0000_t32" style="position:absolute;margin-left:95.35pt;margin-top:123.55pt;width:29.65pt;height:4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36LQCQIAANwDAAAOAAAAZHJzL2Uyb0RvYy54bWysU8GO0zAQvSPxD5bvNEm77bZR05VoKRdg K7F8wDRxEi+ObXm8Tfsl/BAfxtjJdhe4IS6OPfa8mffmZX137hQ7CYfS6IJnk5QzoUtTSd0U/NvD /t2SM/SgK1BGi4JfBPK7zds3697mYmpaoyrhGIFozHtb8NZ7mycJlq3oACfGCk2XtXEdeDq6Jqkc 9ITeqWSapoukN66yzpQCkaK74ZJvIn5di9Lf1zUKz1TBqTcfVxfXY1iTzRryxoFtZTm2Af/QRQdS U9Er1A48sCcn/4LqZOkMmtpPStMlpq5lKSIHYpOlf7D52oIVkQuJg/YqE/4/2PLL6eCYrAp+u1xm q9nNYsaZho5G9SAFTfVRMmeqy3f18weyxyfdeIns5S3p11vMCWarD248oT24IMa5dl34Ek12jppf rpqLs2clBWe3i2VGNUu6ms+ni/kqzCR5SbYO/UdhOhY2BUfvQDat3xqtabrGZVF3OH1CPyQ+J4TK 2uylUhSHXGnWF3w1n86pGJDVagWetp0l8qgbzkA15OHSu4iIRskqZIdkdM1xqxw7AfnoZr/M3u+G Ry1UYoiu5mk6+gnBfzbVEM7S5zhxGmEiv9/wQ887wHbIiVeDNT1I9UFXzF8sjcQ7CbpRYpRI6dCb iDYf6YdhDPKH3ZEmF6eShBNZKFYe7R48+vpM+9c/5eYXAAAA//8DAFBLAwQUAAYACAAAACEAoRKz gOIAAAALAQAADwAAAGRycy9kb3ducmV2LnhtbEyPwU7DMBBE70j8g7VIXCJqJy0UQpwKEPSChERA iN7c2MRR7XUUu234e5YTHEf7NPumWk3esYMZYx9QQj4TwAy2QffYSXh/e7q4BhaTQq1cQCPh20RY 1acnlSp1OOKrOTSpY1SCsVQSbEpDyXlsrfEqzsJgkG5fYfQqURw7rkd1pHLveCHEFfeqR/pg1WAe rGl3zd5L+NxM8R5fHp3eNUP2nG8+MputpTw/m+5ugSUzpT8YfvVJHWpy2oY96sgc5RuxJFRCsVjm wIgoLgWt20qYzxc58Lri/zfUPwAAAP//AwBQSwECLQAUAAYACAAAACEAtoM4kv4AAADhAQAAEwAA AAAAAAAAAAAAAAAAAAAAW0NvbnRlbnRfVHlwZXNdLnhtbFBLAQItABQABgAIAAAAIQA4/SH/1gAA AJQBAAALAAAAAAAAAAAAAAAAAC8BAABfcmVscy8ucmVsc1BLAQItABQABgAIAAAAIQBD36LQCQIA ANwDAAAOAAAAAAAAAAAAAAAAAC4CAABkcnMvZTJvRG9jLnhtbFBLAQItABQABgAIAAAAIQChErOA 4gAAAAsBAAAPAAAAAAAAAAAAAAAAAGMEAABkcnMvZG93bnJldi54bWxQSwUGAAAAAAQABADzAAAA cgUAAAAA " strokecolor="#4a7ebb">
                <v:stroke endarrow="block"/>
              </v:shape>
            </w:pict>
          </mc:Fallback>
        </mc:AlternateContent>
      </w:r>
      <w:r w:rsidR="005D5DF1" w:rsidRPr="002A18F3">
        <w:rPr>
          <w:bCs/>
          <w:noProof/>
        </w:rPr>
        <mc:AlternateContent>
          <mc:Choice Requires="wps">
            <w:drawing>
              <wp:anchor distT="0" distB="0" distL="114300" distR="114300" simplePos="0" relativeHeight="251706368" behindDoc="0" locked="0" layoutInCell="1" allowOverlap="1" wp14:anchorId="678CA2D0" wp14:editId="194EE88C">
                <wp:simplePos x="0" y="0"/>
                <wp:positionH relativeFrom="column">
                  <wp:posOffset>2838721</wp:posOffset>
                </wp:positionH>
                <wp:positionV relativeFrom="paragraph">
                  <wp:posOffset>1197051</wp:posOffset>
                </wp:positionV>
                <wp:extent cx="527539" cy="45719"/>
                <wp:effectExtent l="0" t="38100" r="44450" b="88265"/>
                <wp:wrapNone/>
                <wp:docPr id="788193462" name="Tiesioji rodyklės jungtis 788193462"/>
                <wp:cNvGraphicFramePr/>
                <a:graphic xmlns:a="http://schemas.openxmlformats.org/drawingml/2006/main">
                  <a:graphicData uri="http://schemas.microsoft.com/office/word/2010/wordprocessingShape">
                    <wps:wsp>
                      <wps:cNvCnPr/>
                      <wps:spPr>
                        <a:xfrm>
                          <a:off x="0" y="0"/>
                          <a:ext cx="527539" cy="45719"/>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84256E" id="Tiesioji rodyklės jungtis 788193462" o:spid="_x0000_s1026" type="#_x0000_t32" style="position:absolute;margin-left:223.5pt;margin-top:94.25pt;width:41.55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QrR4CQIAANsDAAAOAAAAZHJzL2Uyb0RvYy54bWysU0tu2zAQ3RfoHQjua0mOFduC5QC1627a xkDTA4wlSmJKkQSH8eckvVAP1iGlOGm7K7qhOEPO47w3T6u7c6/YUTiURpc8m6ScCV2ZWuq25N8e du8WnKEHXYMyWpT8IpDfrd++WZ1sIaamM6oWjhGIxuJkS955b4skwaoTPeDEWKHpsDGuB0+ha5Pa wYnQe5VM0/Q2ORlXW2cqgUjZ7XDI1xG/aUTl75sGhWeq5NSbj6uL6yGsyXoFRevAdrIa24B/6KIH qenRK9QWPLAnJ/+C6mXlDJrGTyrTJ6ZpZCUiB2KTpX+w+dqBFZELiYP2KhP+P9jqy3HvmKxLPl8s suXN7HbKmYaeRvUgBU31UTJn6st39fMHsscn3XqJ7OUu6XeyWBDMRu/dGKHduyDGuXF9+BJNdo6a X66ai7NnFSXz6Ty/WXJW0dEsn2fLMJLkpdY69B+F6VnYlBy9A9l2fmO0puEal0XZ4fgJ/VD4XBAe 1mYnlaI8FEqzU8mX+TSnt4Cc1ijwtO0tcUfdcgaqJQtX3kVENErWoToUo2sPG+XYEchGs90ie78d LnVQiyG7zNN0tBOC/2zqIZ2lz3niNMJEfr/hh563gN1QE48GZ3qQ6oOumb9Ymoh3EnSrxCiR0qE3 EV0+0g+zGNQPuwMNLg4lCRE5KL48uj1Y9HVM+9f/5PoXAAAA//8DAFBLAwQUAAYACAAAACEA1QRG aeIAAAALAQAADwAAAGRycy9kb3ducmV2LnhtbEyPwU7DMBBE70j8g7VIXKLWCTRtCHEqQNALEhIB IXpzYxNHtddR7Lbh71lOcNyZ0eybaj05y456DL1HAdk8Baax9arHTsD729OsABaiRCWtRy3gWwdY 1+dnlSyVP+GrPjaxY1SCoZQCTIxDyXlojXYyzP2gkbwvPzoZ6Rw7rkZ5onJn+VWaLrmTPdIHIwf9 YHS7bw5OwOd2Cvf48mjVvhmS52z7kZhkI8TlxXR3CyzqKf6F4Ref0KEmpp0/oArMClgsVrQlklEU OTBK5NdpBmxHyk2+Al5X/P+G+gcAAP//AwBQSwECLQAUAAYACAAAACEAtoM4kv4AAADhAQAAEwAA AAAAAAAAAAAAAAAAAAAAW0NvbnRlbnRfVHlwZXNdLnhtbFBLAQItABQABgAIAAAAIQA4/SH/1gAA AJQBAAALAAAAAAAAAAAAAAAAAC8BAABfcmVscy8ucmVsc1BLAQItABQABgAIAAAAIQCcQrR4CQIA ANsDAAAOAAAAAAAAAAAAAAAAAC4CAABkcnMvZTJvRG9jLnhtbFBLAQItABQABgAIAAAAIQDVBEZp 4gAAAAsBAAAPAAAAAAAAAAAAAAAAAGMEAABkcnMvZG93bnJldi54bWxQSwUGAAAAAAQABADzAAAA cgUAAAAA " strokecolor="#4a7ebb">
                <v:stroke endarrow="block"/>
              </v:shape>
            </w:pict>
          </mc:Fallback>
        </mc:AlternateContent>
      </w:r>
      <w:r w:rsidR="005D5DF1" w:rsidRPr="002A18F3">
        <w:rPr>
          <w:bCs/>
          <w:noProof/>
        </w:rPr>
        <mc:AlternateContent>
          <mc:Choice Requires="wps">
            <w:drawing>
              <wp:anchor distT="0" distB="0" distL="114300" distR="114300" simplePos="0" relativeHeight="251703296" behindDoc="0" locked="0" layoutInCell="1" allowOverlap="1" wp14:anchorId="033BF451" wp14:editId="2E187668">
                <wp:simplePos x="0" y="0"/>
                <wp:positionH relativeFrom="column">
                  <wp:posOffset>1251020</wp:posOffset>
                </wp:positionH>
                <wp:positionV relativeFrom="paragraph">
                  <wp:posOffset>944748</wp:posOffset>
                </wp:positionV>
                <wp:extent cx="221064" cy="0"/>
                <wp:effectExtent l="0" t="76200" r="26670" b="95250"/>
                <wp:wrapNone/>
                <wp:docPr id="788193459" name="Tiesioji rodyklės jungtis 788193459"/>
                <wp:cNvGraphicFramePr/>
                <a:graphic xmlns:a="http://schemas.openxmlformats.org/drawingml/2006/main">
                  <a:graphicData uri="http://schemas.microsoft.com/office/word/2010/wordprocessingShape">
                    <wps:wsp>
                      <wps:cNvCnPr/>
                      <wps:spPr>
                        <a:xfrm>
                          <a:off x="0" y="0"/>
                          <a:ext cx="221064"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C39A36" id="Tiesioji rodyklės jungtis 788193459" o:spid="_x0000_s1026" type="#_x0000_t32" style="position:absolute;margin-left:98.5pt;margin-top:74.4pt;width:17.4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str/AwIAANcDAAAOAAAAZHJzL2Uyb0RvYy54bWysU8GS0zAMvTPDP3h8Z5OUdmk7TXeGlnIB tjMsH6A6TuLFsT2Wt2m/hB/iw5CdtLvAjeHiWJL1JD29rO5OnWZH6VFZU/LiJudMGmErZZqSf3vY vZlzhgFMBdoaWfKzRH63fv1q1bulnNjW6kp6RiAGl70reRuCW2YZilZ2gDfWSUPB2voOApm+ySoP PaF3Opvk+W3WW185b4VEJO92CPJ1wq9rKcJ9XaMMTJecegvp9Ok8xDNbr2DZeHCtEmMb8A9ddKAM Fb1CbSEAe/LqL6hOCW/R1uFG2C6zda2ETDPQNEX+xzRfW3AyzULkoLvShP8PVnw57j1TVcnfzefF 4u10tuDMQEerelCStvqomLfV+bv++QPZ45NpgkL2/Jb46x0uCWZj9n600O19JONU+y5+aUx2Spyf r5zLU2CCnJNJkd9OOROXUPac5zyGj9J2LF5KjsGDatqwscbQYq0vEuVw/ISBKlPiJSEWNXantE77 1Yb1JV/MJjOqA6SyWkOga+dobjQNZ6Abkq8IPiGi1aqK2REHfXPYaM+OQBKa7ubF++3wqIVKDt7F LM9HKSGEz7Ya3EV+8VNrI0xq8zf82PMWsB1yUmhQZQClP5iKhbOjbQSvwDRaxhjBaRN7k0nh4/hx DwPz8XagpaWFZNEi9aS0UelRni9tur/8H9e/AAAA//8DAFBLAwQUAAYACAAAACEAInlbm90AAAAL AQAADwAAAGRycy9kb3ducmV2LnhtbExP0UrEMBB8F/yHsIIvxUt7ip616aGivhwIVhHvLdesTblk U5rcXf17VxD0bWZnmJ2plpN3Yo9j7AMpKGY5CKQ2mJ46BW+vj2cLEDFpMtoFQgVfGGFZHx9VujTh QC+4b1InOIRiqRXYlIZSytha9DrOwoDE2mcYvU5Mx06aUR843Ds5z/NL6XVP/MHqAe8ttttm5xV8 rKd4R88PzmybIVsV6/fMZk9KnZ5MtzcgEk7pzww/9bk61NxpE3ZkonDMr694S2JwseAN7JifFww2 vxdZV/L/hvobAAD//wMAUEsBAi0AFAAGAAgAAAAhALaDOJL+AAAA4QEAABMAAAAAAAAAAAAAAAAA AAAAAFtDb250ZW50X1R5cGVzXS54bWxQSwECLQAUAAYACAAAACEAOP0h/9YAAACUAQAACwAAAAAA AAAAAAAAAAAvAQAAX3JlbHMvLnJlbHNQSwECLQAUAAYACAAAACEAuLLa/wMCAADXAwAADgAAAAAA AAAAAAAAAAAuAgAAZHJzL2Uyb0RvYy54bWxQSwECLQAUAAYACAAAACEAInlbm90AAAALAQAADwAA AAAAAAAAAAAAAABdBAAAZHJzL2Rvd25yZXYueG1sUEsFBgAAAAAEAAQA8wAAAGcFAAAAAA== " strokecolor="#4a7ebb">
                <v:stroke endarrow="block"/>
              </v:shape>
            </w:pict>
          </mc:Fallback>
        </mc:AlternateContent>
      </w:r>
      <w:r w:rsidR="005D5DF1" w:rsidRPr="002A18F3">
        <w:rPr>
          <w:b/>
          <w:noProof/>
        </w:rPr>
        <mc:AlternateContent>
          <mc:Choice Requires="wps">
            <w:drawing>
              <wp:anchor distT="0" distB="0" distL="114300" distR="114300" simplePos="0" relativeHeight="251700224" behindDoc="0" locked="0" layoutInCell="1" allowOverlap="1" wp14:anchorId="7B834959" wp14:editId="76A1DCCE">
                <wp:simplePos x="0" y="0"/>
                <wp:positionH relativeFrom="column">
                  <wp:posOffset>3361236</wp:posOffset>
                </wp:positionH>
                <wp:positionV relativeFrom="paragraph">
                  <wp:posOffset>1006133</wp:posOffset>
                </wp:positionV>
                <wp:extent cx="1406770" cy="607926"/>
                <wp:effectExtent l="0" t="0" r="22225" b="20955"/>
                <wp:wrapNone/>
                <wp:docPr id="788193455" name="Teksto laukas 788193455"/>
                <wp:cNvGraphicFramePr/>
                <a:graphic xmlns:a="http://schemas.openxmlformats.org/drawingml/2006/main">
                  <a:graphicData uri="http://schemas.microsoft.com/office/word/2010/wordprocessingShape">
                    <wps:wsp>
                      <wps:cNvSpPr txBox="1"/>
                      <wps:spPr>
                        <a:xfrm>
                          <a:off x="0" y="0"/>
                          <a:ext cx="1406770" cy="607926"/>
                        </a:xfrm>
                        <a:prstGeom prst="rect">
                          <a:avLst/>
                        </a:prstGeom>
                        <a:solidFill>
                          <a:sysClr val="window" lastClr="FFFFFF"/>
                        </a:solidFill>
                        <a:ln w="6350">
                          <a:solidFill>
                            <a:prstClr val="black"/>
                          </a:solidFill>
                        </a:ln>
                      </wps:spPr>
                      <wps:txbx>
                        <w:txbxContent>
                          <w:p w14:paraId="779A74FE" w14:textId="76679A86" w:rsidR="00BE2F1A" w:rsidRDefault="00BE2F1A" w:rsidP="005D5DF1">
                            <w:pPr>
                              <w:jc w:val="center"/>
                            </w:pPr>
                            <w:r>
                              <w:t xml:space="preserve">Rietavo socialinių paslaugų centro </w:t>
                            </w:r>
                          </w:p>
                          <w:p w14:paraId="7B87385E" w14:textId="77777777" w:rsidR="00BE2F1A" w:rsidRDefault="00BE2F1A" w:rsidP="005D5DF1">
                            <w:pPr>
                              <w:jc w:val="center"/>
                            </w:pPr>
                            <w:r>
                              <w:t>AV</w:t>
                            </w:r>
                          </w:p>
                          <w:p w14:paraId="0D8A7758" w14:textId="77777777" w:rsidR="00BE2F1A" w:rsidRDefault="00BE2F1A" w:rsidP="005D5DF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834959" id="Teksto laukas 788193455" o:spid="_x0000_s1044" type="#_x0000_t202" style="position:absolute;margin-left:264.65pt;margin-top:79.2pt;width:110.75pt;height:47.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5d+XQwIAAJUEAAAOAAAAZHJzL2Uyb0RvYy54bWysVE1v2zAMvQ/YfxB0X+xkadIacYosRYYB RVsgLXpWZCk2JouapMTOfv0o2flou9OwHBRSpB7JR9Kz27ZWZC+sq0DndDhIKRGaQ1HpbU5fnldf rilxnumCKdAipwfh6O3886dZYzIxghJUISxBEO2yxuS09N5kSeJ4KWrmBmCERqMEWzOPqt0mhWUN otcqGaXpJGnAFsYCF87h7V1npPOIL6Xg/lFKJzxROcXcfDxtPDfhTOYzlm0tM2XF+zTYP2RRs0pj 0BPUHfOM7Gz1AaquuAUH0g841AlIWXERa8Bqhum7atYlMyLWguQ4c6LJ/T9Y/rBfmydLfPsNWmxg IKQxLnN4Gepppa3DP2ZK0I4UHk60idYTHh6N08l0iiaOtkk6vRlNAkxyfm2s898F1CQIObXYlsgW 298737keXUIwB6oqVpVSUTm4pbJkz7CD2PgCGkoUcx4vc7qKvz7am2dKkwaz+XqVxkhvbCHWCXOj GP/5EQGzVxqLOJMRJN9uWlIVWPP1kakNFAck0EI3W87wVYX495jiE7M4TEgMLoh/xEMqwKSglygp wf7+233wxx6jlZIGhzOn7teOWYGV/9DY/ZvheBymOSrjq+kIFXtp2Vxa9K5eArI3xFU0PIrB36uj KC3Ur7hHixAVTUxzjJ1TfxSXvlsZ3EMuFovohPNrmL/Xa8MDdGhV4PW5fWXW9I32OCIPcBxjlr3r d+cbXmpY7DzIKg5DILpjtecfZz+OU7+nYbku9eh1/prM/wAAAP//AwBQSwMEFAAGAAgAAAAhAO+N 1kTfAAAACwEAAA8AAABkcnMvZG93bnJldi54bWxMj8FOwzAQRO9I/IO1SNyo09BAGuJUCIkjQgQO cHPtJTHE6yp209CvZzmV42qeZt/Um9kPYsIxukAKlosMBJIJ1lGn4O318aoEEZMmq4dAqOAHI2ya 87NaVzYc6AWnNnWCSyhWWkGf0q6SMpoevY6LsEPi7DOMXic+x07aUR+43A8yz7Ib6bUj/tDrHT70 aL7bvVdg6T2Q+XBPR0etcevjc/llJqUuL+b7OxAJ53SC4U+f1aFhp23Yk41iUFDk62tGOSjKFQgm bouMx2wV5MVqCbKp5f8NzS8AAAD//wMAUEsBAi0AFAAGAAgAAAAhALaDOJL+AAAA4QEAABMAAAAA AAAAAAAAAAAAAAAAAFtDb250ZW50X1R5cGVzXS54bWxQSwECLQAUAAYACAAAACEAOP0h/9YAAACU AQAACwAAAAAAAAAAAAAAAAAvAQAAX3JlbHMvLnJlbHNQSwECLQAUAAYACAAAACEAbeXfl0MCAACV BAAADgAAAAAAAAAAAAAAAAAuAgAAZHJzL2Uyb0RvYy54bWxQSwECLQAUAAYACAAAACEA743WRN8A AAALAQAADwAAAAAAAAAAAAAAAACdBAAAZHJzL2Rvd25yZXYueG1sUEsFBgAAAAAEAAQA8wAAAKkF AAAAAA== " fillcolor="window" strokeweight=".5pt">
                <v:textbox>
                  <w:txbxContent>
                    <w:p w14:paraId="779A74FE" w14:textId="76679A86" w:rsidR="00BE2F1A" w:rsidRDefault="00BE2F1A" w:rsidP="005D5DF1">
                      <w:pPr>
                        <w:jc w:val="center"/>
                      </w:pPr>
                      <w:r>
                        <w:t xml:space="preserve">Rietavo socialinių paslaugų centro </w:t>
                      </w:r>
                    </w:p>
                    <w:p w14:paraId="7B87385E" w14:textId="77777777" w:rsidR="00BE2F1A" w:rsidRDefault="00BE2F1A" w:rsidP="005D5DF1">
                      <w:pPr>
                        <w:jc w:val="center"/>
                      </w:pPr>
                      <w:r>
                        <w:t>AV</w:t>
                      </w:r>
                    </w:p>
                    <w:p w14:paraId="0D8A7758" w14:textId="77777777" w:rsidR="00BE2F1A" w:rsidRDefault="00BE2F1A" w:rsidP="005D5DF1">
                      <w:pPr>
                        <w:jc w:val="center"/>
                      </w:pPr>
                    </w:p>
                  </w:txbxContent>
                </v:textbox>
              </v:shape>
            </w:pict>
          </mc:Fallback>
        </mc:AlternateContent>
      </w:r>
      <w:r w:rsidR="005D5DF1" w:rsidRPr="002A18F3">
        <w:rPr>
          <w:b/>
          <w:noProof/>
        </w:rPr>
        <mc:AlternateContent>
          <mc:Choice Requires="wps">
            <w:drawing>
              <wp:anchor distT="0" distB="0" distL="114300" distR="114300" simplePos="0" relativeHeight="251699200" behindDoc="0" locked="0" layoutInCell="1" allowOverlap="1" wp14:anchorId="3AA0C63E" wp14:editId="44E218A8">
                <wp:simplePos x="0" y="0"/>
                <wp:positionH relativeFrom="column">
                  <wp:posOffset>1421842</wp:posOffset>
                </wp:positionH>
                <wp:positionV relativeFrom="paragraph">
                  <wp:posOffset>2119567</wp:posOffset>
                </wp:positionV>
                <wp:extent cx="1668027" cy="607926"/>
                <wp:effectExtent l="0" t="0" r="27940" b="20955"/>
                <wp:wrapNone/>
                <wp:docPr id="788193454" name="Teksto laukas 788193454"/>
                <wp:cNvGraphicFramePr/>
                <a:graphic xmlns:a="http://schemas.openxmlformats.org/drawingml/2006/main">
                  <a:graphicData uri="http://schemas.microsoft.com/office/word/2010/wordprocessingShape">
                    <wps:wsp>
                      <wps:cNvSpPr txBox="1"/>
                      <wps:spPr>
                        <a:xfrm>
                          <a:off x="0" y="0"/>
                          <a:ext cx="1668027" cy="607926"/>
                        </a:xfrm>
                        <a:prstGeom prst="rect">
                          <a:avLst/>
                        </a:prstGeom>
                        <a:solidFill>
                          <a:sysClr val="window" lastClr="FFFFFF"/>
                        </a:solidFill>
                        <a:ln w="6350">
                          <a:solidFill>
                            <a:prstClr val="black"/>
                          </a:solidFill>
                        </a:ln>
                      </wps:spPr>
                      <wps:txbx>
                        <w:txbxContent>
                          <w:p w14:paraId="73282649" w14:textId="77777777" w:rsidR="00BE2F1A" w:rsidRDefault="00BE2F1A" w:rsidP="005D5DF1">
                            <w:pPr>
                              <w:jc w:val="center"/>
                            </w:pPr>
                            <w:r>
                              <w:t>Policija</w:t>
                            </w:r>
                          </w:p>
                          <w:p w14:paraId="6651B594" w14:textId="77777777" w:rsidR="00BE2F1A" w:rsidRDefault="00BE2F1A" w:rsidP="005D5DF1">
                            <w:pPr>
                              <w:jc w:val="center"/>
                            </w:pPr>
                            <w:r>
                              <w:t>Klaipėdos apskrities VPK Rietavo PK</w:t>
                            </w:r>
                          </w:p>
                          <w:p w14:paraId="67AFE0BB" w14:textId="77777777" w:rsidR="00BE2F1A" w:rsidRDefault="00BE2F1A" w:rsidP="005D5DF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A0C63E" id="Teksto laukas 788193454" o:spid="_x0000_s1045" type="#_x0000_t202" style="position:absolute;margin-left:111.95pt;margin-top:166.9pt;width:131.35pt;height:47.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BrwzRAIAAJUEAAAOAAAAZHJzL2Uyb0RvYy54bWysVN9v2jAQfp+0/8Hy+0hgFEpEqBgV0yTU VqJVn43jgDXH59mGhP31OzvhR9s9TePB3PnO3919d5fpXVMpchDWSdA57fdSSoTmUEi9zenL8/LL LSXOM10wBVrk9CgcvZt9/jStTSYGsANVCEsQRLusNjndeW+yJHF8JyrmemCERmMJtmIeVbtNCstq RK9UMkjTUVKDLYwFLpzD2/vWSGcRvywF949l6YQnKqeYm4+njecmnMlsyrKtZWYneZcG+4csKiY1 Bj1D3TPPyN7KD1CV5BYclL7HoUqgLCUXsQaspp++q2a9Y0bEWpAcZ840uf8Hyx8Oa/NkiW++QYMN DITUxmUOL0M9TWmr8I+ZErQjhcczbaLxhIdHo9FtOhhTwtE2SseTwSjAJJfXxjr/XUBFgpBTi22J bLHDyvnW9eQSgjlQslhKpaJydAtlyYFhB7HxBdSUKOY8XuZ0GX9dtDfPlCY1ZvP1Jo2R3thCrDPm RjH+8yMCZq80FnEhI0i+2TREFljz5MTUBoojEmihnS1n+FIi/gpTfGIWhwk5wwXxj3iUCjAp6CRK dmB//+0++GOP0UpJjcOZU/drz6zAyn9o7P6kPxyGaY7K8GY8QMVeWzbXFr2vFoDs9XEVDY9i8Pfq JJYWqlfco3mIiiamOcbOqT+JC9+uDO4hF/N5dML5Ncyv9NrwAB1aFXh9bl6ZNV2jPY7IA5zGmGXv +t36hpca5nsPpYzDEIhuWe34x9mP49TtaViuaz16Xb4msz8AAAD//wMAUEsDBBQABgAIAAAAIQDy X3pM3wAAAAsBAAAPAAAAZHJzL2Rvd25yZXYueG1sTI/BTsMwDIbvSHuHyJO4sZQWqrY0naZJHBGi 4wC3LAltoHGqJuvKnh5zgpstf/r9/fV2cQObzRSsRwG3mwSYQeW1xU7A6+HxpgAWokQtB49GwLcJ sG1WV7WstD/ji5nb2DEKwVBJAX2MY8V5UL1xMmz8aJBuH35yMtI6dVxP8kzhbuBpkuTcSYv0oZej 2fdGfbUnJ0Djm0f1bp8uFltly8tz8almIa7Xy+4BWDRL/IPhV5/UoSGnoz+hDmwQkKZZSaiALMuo AxF3RZ4DO9KQlvfAm5r/79D8AAAA//8DAFBLAQItABQABgAIAAAAIQC2gziS/gAAAOEBAAATAAAA AAAAAAAAAAAAAAAAAABbQ29udGVudF9UeXBlc10ueG1sUEsBAi0AFAAGAAgAAAAhADj9If/WAAAA lAEAAAsAAAAAAAAAAAAAAAAALwEAAF9yZWxzLy5yZWxzUEsBAi0AFAAGAAgAAAAhAHEGvDNEAgAA lQQAAA4AAAAAAAAAAAAAAAAALgIAAGRycy9lMm9Eb2MueG1sUEsBAi0AFAAGAAgAAAAhAPJfekzf AAAACwEAAA8AAAAAAAAAAAAAAAAAngQAAGRycy9kb3ducmV2LnhtbFBLBQYAAAAABAAEAPMAAACq BQAAAAA= " fillcolor="window" strokeweight=".5pt">
                <v:textbox>
                  <w:txbxContent>
                    <w:p w14:paraId="73282649" w14:textId="77777777" w:rsidR="00BE2F1A" w:rsidRDefault="00BE2F1A" w:rsidP="005D5DF1">
                      <w:pPr>
                        <w:jc w:val="center"/>
                      </w:pPr>
                      <w:r>
                        <w:t>Policija</w:t>
                      </w:r>
                    </w:p>
                    <w:p w14:paraId="6651B594" w14:textId="77777777" w:rsidR="00BE2F1A" w:rsidRDefault="00BE2F1A" w:rsidP="005D5DF1">
                      <w:pPr>
                        <w:jc w:val="center"/>
                      </w:pPr>
                      <w:r>
                        <w:t>Klaipėdos apskrities VPK Rietavo PK</w:t>
                      </w:r>
                    </w:p>
                    <w:p w14:paraId="67AFE0BB" w14:textId="77777777" w:rsidR="00BE2F1A" w:rsidRDefault="00BE2F1A" w:rsidP="005D5DF1">
                      <w:pPr>
                        <w:jc w:val="center"/>
                      </w:pPr>
                    </w:p>
                  </w:txbxContent>
                </v:textbox>
              </v:shape>
            </w:pict>
          </mc:Fallback>
        </mc:AlternateContent>
      </w:r>
      <w:r w:rsidR="005D5DF1" w:rsidRPr="002A18F3">
        <w:rPr>
          <w:b/>
          <w:noProof/>
        </w:rPr>
        <mc:AlternateContent>
          <mc:Choice Requires="wps">
            <w:drawing>
              <wp:anchor distT="0" distB="0" distL="114300" distR="114300" simplePos="0" relativeHeight="251694080" behindDoc="0" locked="0" layoutInCell="1" allowOverlap="1" wp14:anchorId="30D8C098" wp14:editId="06615FB7">
                <wp:simplePos x="0" y="0"/>
                <wp:positionH relativeFrom="column">
                  <wp:posOffset>-245801</wp:posOffset>
                </wp:positionH>
                <wp:positionV relativeFrom="paragraph">
                  <wp:posOffset>594011</wp:posOffset>
                </wp:positionV>
                <wp:extent cx="1477108" cy="979715"/>
                <wp:effectExtent l="0" t="0" r="27940" b="11430"/>
                <wp:wrapNone/>
                <wp:docPr id="788193448" name="Teksto laukas 788193448"/>
                <wp:cNvGraphicFramePr/>
                <a:graphic xmlns:a="http://schemas.openxmlformats.org/drawingml/2006/main">
                  <a:graphicData uri="http://schemas.microsoft.com/office/word/2010/wordprocessingShape">
                    <wps:wsp>
                      <wps:cNvSpPr txBox="1"/>
                      <wps:spPr>
                        <a:xfrm>
                          <a:off x="0" y="0"/>
                          <a:ext cx="1477108" cy="979715"/>
                        </a:xfrm>
                        <a:prstGeom prst="rect">
                          <a:avLst/>
                        </a:prstGeom>
                        <a:solidFill>
                          <a:sysClr val="window" lastClr="FFFFFF"/>
                        </a:solidFill>
                        <a:ln w="6350">
                          <a:solidFill>
                            <a:prstClr val="black"/>
                          </a:solidFill>
                        </a:ln>
                      </wps:spPr>
                      <wps:txbx>
                        <w:txbxContent>
                          <w:p w14:paraId="6D29AE5D" w14:textId="77777777" w:rsidR="00BE2F1A" w:rsidRDefault="00BE2F1A" w:rsidP="005D5DF1">
                            <w:pPr>
                              <w:jc w:val="center"/>
                            </w:pPr>
                            <w:r>
                              <w:t>Ugdymo, sveikatos, socialinių paslaugų įstaigų specialistai, UĮ, SPĮ, AV, kitos įstaigos</w:t>
                            </w:r>
                          </w:p>
                          <w:p w14:paraId="73131FEA" w14:textId="77777777" w:rsidR="00BE2F1A" w:rsidRDefault="00BE2F1A" w:rsidP="005D5DF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D8C098" id="Teksto laukas 788193448" o:spid="_x0000_s1046" type="#_x0000_t202" style="position:absolute;margin-left:-19.35pt;margin-top:46.75pt;width:116.3pt;height:7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YxQwIAAJUEAAAOAAAAZHJzL2Uyb0RvYy54bWysVN1v2jAQf5+0/8Hy+0jCoIyIUDEqpklV W4lOfTaOTaI5Ps82JOyv39mEj7Z7msaDOd+d7+N3v8vstmsU2QvratAFzQYpJUJzKGu9LeiP59Wn L5Q4z3TJFGhR0INw9Hb+8cOsNbkYQgWqFJZgEO3y1hS08t7kSeJ4JRrmBmCERqME2zCPV7tNSsta jN6oZJimN0kLtjQWuHAOtXdHI53H+FIK7h+ldMITVVCszcfTxnMTzmQ+Y/nWMlPVvC+D/UMVDas1 Jj2HumOekZ2t34Vqam7BgfQDDk0CUtZcxB6wmyx90826YkbEXhAcZ84wuf8Xlj/s1+bJEt99hQ4H GABpjcsdKkM/nbRN+MdKCdoRwsMZNtF5wsOj0WSSpThojrbpZDrJxiFMcnltrPPfBDQkCAW1OJaI FtvfO390PbmEZA5UXa5qpeLl4JbKkj3DCeLgS2gpUcx5VBZ0FX99tlfPlCZtQW8+j9OY6ZUt5DrH 3CjGf76PgNUrjU1cwAiS7zYdqcuCDiN1gmoD5QEBtHDkljN8VWP8eyzxiVkkE2KGC+If8ZAKsCjo JUoqsL//pg/+OGO0UtIiOQvqfu2YFdj5d43Tn2ajUWBzvIzGE6yG2GvL5tqid80SEL0MV9HwKAZ/ r06itNC84B4tQlY0Mc0xd0H9SVz648rgHnKxWEQn5K9h/l6vDQ+hw6gCrs/dC7OmH7RHijzAicYs fzPvo294qWGx8yDrSIYLqj3+yP1Ip35Pw3Jd36PX5Wsy/wMAAP//AwBQSwMEFAAGAAgAAAAhADbE UzDeAAAACgEAAA8AAABkcnMvZG93bnJldi54bWxMj8FOwzAQRO9I/IO1SNxahxZoErKpEBJHhAgc 4ObaS2KI11HspqFfj3uC42qeZt5W29n1YqIxWM8IV8sMBLH2xnKL8Pb6uMhBhKjYqN4zIfxQgG19 flap0vgDv9DUxFakEg6lQuhiHEopg+7IqbD0A3HKPv3oVEzn2EozqkMqd71cZdmtdMpyWujUQA8d 6e9m7xAMv3vWH/bpaLnRtjg+5196Qry8mO/vQESa4x8MJ/2kDnVy2vk9myB6hMU63yQUoVjfgDgB xboAsUNYXW9ykHUl/79Q/wIAAP//AwBQSwECLQAUAAYACAAAACEAtoM4kv4AAADhAQAAEwAAAAAA AAAAAAAAAAAAAAAAW0NvbnRlbnRfVHlwZXNdLnhtbFBLAQItABQABgAIAAAAIQA4/SH/1gAAAJQB AAALAAAAAAAAAAAAAAAAAC8BAABfcmVscy8ucmVsc1BLAQItABQABgAIAAAAIQC/2+YxQwIAAJUE AAAOAAAAAAAAAAAAAAAAAC4CAABkcnMvZTJvRG9jLnhtbFBLAQItABQABgAIAAAAIQA2xFMw3gAA AAoBAAAPAAAAAAAAAAAAAAAAAJ0EAABkcnMvZG93bnJldi54bWxQSwUGAAAAAAQABADzAAAAqAUA AAAA " fillcolor="window" strokeweight=".5pt">
                <v:textbox>
                  <w:txbxContent>
                    <w:p w14:paraId="6D29AE5D" w14:textId="77777777" w:rsidR="00BE2F1A" w:rsidRDefault="00BE2F1A" w:rsidP="005D5DF1">
                      <w:pPr>
                        <w:jc w:val="center"/>
                      </w:pPr>
                      <w:r>
                        <w:t>Ugdymo, sveikatos, socialinių paslaugų įstaigų specialistai, UĮ, SPĮ, AV, kitos įstaigos</w:t>
                      </w:r>
                    </w:p>
                    <w:p w14:paraId="73131FEA" w14:textId="77777777" w:rsidR="00BE2F1A" w:rsidRDefault="00BE2F1A" w:rsidP="005D5DF1">
                      <w:pPr>
                        <w:jc w:val="center"/>
                      </w:pPr>
                    </w:p>
                  </w:txbxContent>
                </v:textbox>
              </v:shape>
            </w:pict>
          </mc:Fallback>
        </mc:AlternateContent>
      </w:r>
      <w:r w:rsidR="005D5DF1" w:rsidRPr="002A18F3">
        <w:rPr>
          <w:b/>
          <w:noProof/>
        </w:rPr>
        <mc:AlternateContent>
          <mc:Choice Requires="wps">
            <w:drawing>
              <wp:anchor distT="0" distB="0" distL="114300" distR="114300" simplePos="0" relativeHeight="251698176" behindDoc="0" locked="0" layoutInCell="1" allowOverlap="1" wp14:anchorId="60A19072" wp14:editId="312F629F">
                <wp:simplePos x="0" y="0"/>
                <wp:positionH relativeFrom="margin">
                  <wp:posOffset>1446963</wp:posOffset>
                </wp:positionH>
                <wp:positionV relativeFrom="paragraph">
                  <wp:posOffset>572121</wp:posOffset>
                </wp:positionV>
                <wp:extent cx="1401745" cy="1016635"/>
                <wp:effectExtent l="0" t="0" r="27305" b="12065"/>
                <wp:wrapNone/>
                <wp:docPr id="788193453" name="Teksto laukas 788193453"/>
                <wp:cNvGraphicFramePr/>
                <a:graphic xmlns:a="http://schemas.openxmlformats.org/drawingml/2006/main">
                  <a:graphicData uri="http://schemas.microsoft.com/office/word/2010/wordprocessingShape">
                    <wps:wsp>
                      <wps:cNvSpPr txBox="1"/>
                      <wps:spPr>
                        <a:xfrm>
                          <a:off x="0" y="0"/>
                          <a:ext cx="1401745" cy="1016635"/>
                        </a:xfrm>
                        <a:prstGeom prst="rect">
                          <a:avLst/>
                        </a:prstGeom>
                        <a:solidFill>
                          <a:sysClr val="window" lastClr="FFFFFF"/>
                        </a:solidFill>
                        <a:ln w="6350">
                          <a:solidFill>
                            <a:prstClr val="black"/>
                          </a:solidFill>
                        </a:ln>
                      </wps:spPr>
                      <wps:txbx>
                        <w:txbxContent>
                          <w:p w14:paraId="376A6831" w14:textId="77777777" w:rsidR="00BE2F1A" w:rsidRDefault="00BE2F1A" w:rsidP="005D5DF1">
                            <w:pPr>
                              <w:jc w:val="center"/>
                            </w:pPr>
                            <w:r>
                              <w:t>Valstybės vaiko teisių apsaugos ir įvaikinimo tarnybos Telšių skyrius (VVTAĮT)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A19072" id="Teksto laukas 788193453" o:spid="_x0000_s1047" type="#_x0000_t202" style="position:absolute;margin-left:113.95pt;margin-top:45.05pt;width:110.35pt;height:80.0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J1WwQwIAAJYEAAAOAAAAZHJzL2Uyb0RvYy54bWysVE1v2zAMvQ/YfxB0X2xnSdoZcYosRYYB QVsgHXpWZCkxJouapMTOfv0o2flou9OwHBRSpB7JR9LTu7ZW5CCsq0AXNBuklAjNoaz0tqA/npef bilxnumSKdCioEfh6N3s44dpY3IxhB2oUliCINrljSnoznuTJ4njO1EzNwAjNBol2Jp5VO02KS1r EL1WyTBNJ0kDtjQWuHAOb+87I51FfCkF949SOuGJKijm5uNp47kJZzKbsnxrmdlVvE+D/UMWNas0 Bj1D3TPPyN5W76DqiltwIP2AQ52AlBUXsQasJkvfVLPeMSNiLUiOM2ea3P+D5Q+HtXmyxLdfocUG BkIa43KHl6GeVto6/GOmBO1I4fFMm2g94eHRKM1uRmNKONqyNJtMPo8DTnJ5bqzz3wTUJAgFtdiX SBc7rJzvXE8uIZoDVZXLSqmoHN1CWXJg2ELsfAkNJYo5j5cFXcZfH+3VM6VJU1BMJY2RXtlCrDPm RjH+8z0CZq80FnFhI0i+3bSkKgs6PFO1gfKIDFrohssZvqwQf4UpPjGL04Sk4Yb4RzykAkwKeomS Hdjff7sP/thktFLS4HQW1P3aMyuw8u8a2/8lG43COEdlNL4ZomKvLZtri97XC0D2MtxFw6MY/L06 idJC/YKLNA9R0cQ0x9gF9Sdx4budwUXkYj6PTjjAhvmVXhseoEOrAq/P7Quzpm+0xxl5gNMcs/xN vzvf8FLDfO9BVnEYAtEdqz3/OPxxnPpFDdt1rUevy+dk9gcAAP//AwBQSwMEFAAGAAgAAAAhAOO3 Qd/eAAAACgEAAA8AAABkcnMvZG93bnJldi54bWxMj8FOwzAQRO9I/IO1SNyo06iUJMSpEBJHhAgc 4ObaS2KI11HspqFfz3KC42qeZt7Wu8UPYsYpukAK1qsMBJIJ1lGn4PXl4aoAEZMmq4dAqOAbI+ya 87NaVzYc6RnnNnWCSyhWWkGf0lhJGU2PXsdVGJE4+wiT14nPqZN20kcu94PMs2wrvXbEC70e8b5H 89UevAJLb4HMu3s8OWqNK09PxaeZlbq8WO5uQSRc0h8Mv/qsDg077cOBbBSDgjy/KRlVUGZrEAxs NsUWxJ6T6ywH2dTy/wvNDwAAAP//AwBQSwECLQAUAAYACAAAACEAtoM4kv4AAADhAQAAEwAAAAAA AAAAAAAAAAAAAAAAW0NvbnRlbnRfVHlwZXNdLnhtbFBLAQItABQABgAIAAAAIQA4/SH/1gAAAJQB AAALAAAAAAAAAAAAAAAAAC8BAABfcmVscy8ucmVsc1BLAQItABQABgAIAAAAIQDSJ1WwQwIAAJYE AAAOAAAAAAAAAAAAAAAAAC4CAABkcnMvZTJvRG9jLnhtbFBLAQItABQABgAIAAAAIQDjt0Hf3gAA AAoBAAAPAAAAAAAAAAAAAAAAAJ0EAABkcnMvZG93bnJldi54bWxQSwUGAAAAAAQABADzAAAAqAUA AAAA " fillcolor="window" strokeweight=".5pt">
                <v:textbox>
                  <w:txbxContent>
                    <w:p w14:paraId="376A6831" w14:textId="77777777" w:rsidR="00BE2F1A" w:rsidRDefault="00BE2F1A" w:rsidP="005D5DF1">
                      <w:pPr>
                        <w:jc w:val="center"/>
                      </w:pPr>
                      <w:r>
                        <w:t>Valstybės vaiko teisių apsaugos ir įvaikinimo tarnybos Telšių skyrius (VVTAĮT)</w:t>
                      </w:r>
                    </w:p>
                  </w:txbxContent>
                </v:textbox>
                <w10:wrap anchorx="margin"/>
              </v:shape>
            </w:pict>
          </mc:Fallback>
        </mc:AlternateContent>
      </w:r>
      <w:r w:rsidR="005D5DF1" w:rsidRPr="002A18F3">
        <w:rPr>
          <w:bCs/>
        </w:rPr>
        <w:br w:type="page"/>
      </w:r>
    </w:p>
    <w:bookmarkEnd w:id="10"/>
    <w:p w14:paraId="7F205B7F" w14:textId="77777777" w:rsidR="005D5DF1" w:rsidRPr="002A18F3" w:rsidRDefault="005D5DF1" w:rsidP="005D5DF1">
      <w:pPr>
        <w:pBdr>
          <w:top w:val="nil"/>
          <w:left w:val="nil"/>
          <w:bottom w:val="nil"/>
          <w:right w:val="nil"/>
          <w:between w:val="nil"/>
        </w:pBdr>
        <w:jc w:val="center"/>
        <w:rPr>
          <w:b/>
        </w:rPr>
        <w:sectPr w:rsidR="005D5DF1" w:rsidRPr="002A18F3" w:rsidSect="00985819">
          <w:pgSz w:w="11906" w:h="16838" w:code="9"/>
          <w:pgMar w:top="1134" w:right="567" w:bottom="1134" w:left="1701" w:header="720" w:footer="720" w:gutter="0"/>
          <w:pgNumType w:start="1"/>
          <w:cols w:space="1296"/>
          <w:titlePg/>
          <w:docGrid w:linePitch="326"/>
        </w:sectPr>
      </w:pPr>
    </w:p>
    <w:p w14:paraId="17631552" w14:textId="77777777" w:rsidR="005D5DF1" w:rsidRPr="002A18F3" w:rsidRDefault="005D5DF1" w:rsidP="003751BA">
      <w:pPr>
        <w:ind w:left="10368"/>
        <w:rPr>
          <w:bCs/>
        </w:rPr>
      </w:pPr>
      <w:bookmarkStart w:id="11" w:name="_Hlk183014854"/>
      <w:r w:rsidRPr="002A18F3">
        <w:rPr>
          <w:bCs/>
        </w:rPr>
        <w:lastRenderedPageBreak/>
        <w:t xml:space="preserve">Rietavo savivaldybės </w:t>
      </w:r>
    </w:p>
    <w:p w14:paraId="4F3599C5" w14:textId="77777777" w:rsidR="005D5DF1" w:rsidRPr="002A18F3" w:rsidRDefault="005D5DF1" w:rsidP="003751BA">
      <w:pPr>
        <w:ind w:left="10368"/>
        <w:rPr>
          <w:bCs/>
        </w:rPr>
      </w:pPr>
      <w:r w:rsidRPr="002A18F3">
        <w:rPr>
          <w:bCs/>
        </w:rPr>
        <w:t xml:space="preserve">koordinuoto institucijų atsako į smurtą </w:t>
      </w:r>
    </w:p>
    <w:p w14:paraId="5658F022" w14:textId="77777777" w:rsidR="005D5DF1" w:rsidRPr="002A18F3" w:rsidRDefault="005D5DF1" w:rsidP="003751BA">
      <w:pPr>
        <w:ind w:left="10368"/>
        <w:rPr>
          <w:bCs/>
        </w:rPr>
      </w:pPr>
      <w:r w:rsidRPr="002A18F3">
        <w:rPr>
          <w:bCs/>
        </w:rPr>
        <w:t>artimoje aplinkoje tvarkos aprašo</w:t>
      </w:r>
    </w:p>
    <w:p w14:paraId="2D0132D3" w14:textId="222EB56D" w:rsidR="005D5DF1" w:rsidRPr="009D7CCD" w:rsidRDefault="003416DC" w:rsidP="003751BA">
      <w:pPr>
        <w:ind w:left="10368"/>
        <w:rPr>
          <w:bCs/>
        </w:rPr>
      </w:pPr>
      <w:r>
        <w:rPr>
          <w:bCs/>
        </w:rPr>
        <w:t>3</w:t>
      </w:r>
      <w:r w:rsidR="005D5DF1" w:rsidRPr="009D7CCD">
        <w:rPr>
          <w:bCs/>
        </w:rPr>
        <w:t xml:space="preserve"> priedas</w:t>
      </w:r>
      <w:bookmarkEnd w:id="11"/>
    </w:p>
    <w:p w14:paraId="2207A6C4" w14:textId="77777777" w:rsidR="005D5DF1" w:rsidRPr="002A18F3" w:rsidRDefault="005D5DF1" w:rsidP="005D5DF1">
      <w:pPr>
        <w:rPr>
          <w:bCs/>
        </w:rPr>
      </w:pPr>
    </w:p>
    <w:p w14:paraId="1A956614" w14:textId="77777777" w:rsidR="005D5DF1" w:rsidRPr="002A18F3" w:rsidRDefault="005D5DF1" w:rsidP="005D5DF1">
      <w:pPr>
        <w:jc w:val="center"/>
        <w:rPr>
          <w:b/>
          <w:bCs/>
        </w:rPr>
      </w:pPr>
      <w:r w:rsidRPr="002A18F3">
        <w:rPr>
          <w:b/>
          <w:bCs/>
        </w:rPr>
        <w:t>ĮSTAIGŲ KEITIMASIS KONFIDENCIALIA INFORMACIJA</w:t>
      </w:r>
    </w:p>
    <w:p w14:paraId="7079BB92" w14:textId="77777777" w:rsidR="005D5DF1" w:rsidRPr="002A18F3" w:rsidRDefault="005D5DF1" w:rsidP="005D5DF1">
      <w:pPr>
        <w:jc w:val="center"/>
        <w:rPr>
          <w:b/>
          <w:bCs/>
        </w:rPr>
      </w:pPr>
    </w:p>
    <w:tbl>
      <w:tblPr>
        <w:tblStyle w:val="Lentelstinklelis"/>
        <w:tblW w:w="14879" w:type="dxa"/>
        <w:tblLayout w:type="fixed"/>
        <w:tblLook w:val="04A0" w:firstRow="1" w:lastRow="0" w:firstColumn="1" w:lastColumn="0" w:noHBand="0" w:noVBand="1"/>
      </w:tblPr>
      <w:tblGrid>
        <w:gridCol w:w="1555"/>
        <w:gridCol w:w="2835"/>
        <w:gridCol w:w="3543"/>
        <w:gridCol w:w="2977"/>
        <w:gridCol w:w="3969"/>
      </w:tblGrid>
      <w:tr w:rsidR="00987500" w:rsidRPr="002A18F3" w14:paraId="53561C05" w14:textId="77777777" w:rsidTr="00987500">
        <w:tc>
          <w:tcPr>
            <w:tcW w:w="1555" w:type="dxa"/>
          </w:tcPr>
          <w:p w14:paraId="091DB39F" w14:textId="77777777" w:rsidR="00987500" w:rsidRPr="002A18F3" w:rsidRDefault="00987500" w:rsidP="00985819">
            <w:pPr>
              <w:jc w:val="center"/>
              <w:rPr>
                <w:b/>
                <w:bCs/>
              </w:rPr>
            </w:pPr>
          </w:p>
        </w:tc>
        <w:tc>
          <w:tcPr>
            <w:tcW w:w="2835" w:type="dxa"/>
          </w:tcPr>
          <w:p w14:paraId="53809DAC" w14:textId="77777777" w:rsidR="00987500" w:rsidRPr="002A18F3" w:rsidRDefault="00987500" w:rsidP="00985819">
            <w:pPr>
              <w:jc w:val="center"/>
              <w:rPr>
                <w:b/>
                <w:bCs/>
              </w:rPr>
            </w:pPr>
            <w:r w:rsidRPr="002A18F3">
              <w:rPr>
                <w:b/>
                <w:bCs/>
              </w:rPr>
              <w:t>Policija</w:t>
            </w:r>
          </w:p>
        </w:tc>
        <w:tc>
          <w:tcPr>
            <w:tcW w:w="3543" w:type="dxa"/>
          </w:tcPr>
          <w:p w14:paraId="082DB132" w14:textId="77777777" w:rsidR="00987500" w:rsidRPr="002A18F3" w:rsidRDefault="00987500" w:rsidP="00985819">
            <w:pPr>
              <w:jc w:val="center"/>
              <w:rPr>
                <w:b/>
                <w:bCs/>
              </w:rPr>
            </w:pPr>
            <w:r w:rsidRPr="002A18F3">
              <w:rPr>
                <w:b/>
                <w:bCs/>
              </w:rPr>
              <w:t>VVTAĮT</w:t>
            </w:r>
          </w:p>
        </w:tc>
        <w:tc>
          <w:tcPr>
            <w:tcW w:w="2977" w:type="dxa"/>
          </w:tcPr>
          <w:p w14:paraId="5BF3793E" w14:textId="77777777" w:rsidR="00987500" w:rsidRPr="002A18F3" w:rsidRDefault="00987500" w:rsidP="00985819">
            <w:pPr>
              <w:jc w:val="center"/>
              <w:rPr>
                <w:b/>
                <w:bCs/>
              </w:rPr>
            </w:pPr>
            <w:r w:rsidRPr="002A18F3">
              <w:rPr>
                <w:b/>
                <w:bCs/>
              </w:rPr>
              <w:t>AV</w:t>
            </w:r>
          </w:p>
        </w:tc>
        <w:tc>
          <w:tcPr>
            <w:tcW w:w="3969" w:type="dxa"/>
          </w:tcPr>
          <w:p w14:paraId="00944635" w14:textId="246AE0E9" w:rsidR="00987500" w:rsidRPr="002A18F3" w:rsidRDefault="00987500" w:rsidP="00985819">
            <w:pPr>
              <w:jc w:val="center"/>
              <w:rPr>
                <w:b/>
                <w:bCs/>
              </w:rPr>
            </w:pPr>
            <w:r w:rsidRPr="002A18F3">
              <w:rPr>
                <w:b/>
                <w:bCs/>
              </w:rPr>
              <w:t>SKPC</w:t>
            </w:r>
          </w:p>
        </w:tc>
      </w:tr>
      <w:tr w:rsidR="00987500" w:rsidRPr="002A18F3" w14:paraId="0EEFB9F4" w14:textId="77777777" w:rsidTr="00987500">
        <w:tc>
          <w:tcPr>
            <w:tcW w:w="1555" w:type="dxa"/>
          </w:tcPr>
          <w:p w14:paraId="297DD192" w14:textId="77777777" w:rsidR="00987500" w:rsidRPr="002A18F3" w:rsidRDefault="00987500" w:rsidP="00985819">
            <w:pPr>
              <w:jc w:val="center"/>
              <w:rPr>
                <w:b/>
                <w:bCs/>
              </w:rPr>
            </w:pPr>
            <w:r w:rsidRPr="002A18F3">
              <w:rPr>
                <w:b/>
                <w:bCs/>
              </w:rPr>
              <w:t>Policija</w:t>
            </w:r>
          </w:p>
        </w:tc>
        <w:tc>
          <w:tcPr>
            <w:tcW w:w="2835" w:type="dxa"/>
            <w:shd w:val="clear" w:color="auto" w:fill="7B7B7B" w:themeFill="accent3" w:themeFillShade="BF"/>
          </w:tcPr>
          <w:p w14:paraId="5ADDA69A" w14:textId="77777777" w:rsidR="00987500" w:rsidRPr="002A18F3" w:rsidRDefault="00987500" w:rsidP="00985819">
            <w:pPr>
              <w:rPr>
                <w:bCs/>
              </w:rPr>
            </w:pPr>
          </w:p>
        </w:tc>
        <w:tc>
          <w:tcPr>
            <w:tcW w:w="3543" w:type="dxa"/>
          </w:tcPr>
          <w:p w14:paraId="044D569D" w14:textId="3583ADBB" w:rsidR="00987500" w:rsidRPr="002A18F3" w:rsidRDefault="00987500" w:rsidP="00985819">
            <w:pPr>
              <w:rPr>
                <w:bCs/>
              </w:rPr>
            </w:pPr>
            <w:r w:rsidRPr="002A18F3">
              <w:rPr>
                <w:b/>
                <w:bCs/>
              </w:rPr>
              <w:t>Policija</w:t>
            </w:r>
            <w:r w:rsidRPr="002A18F3">
              <w:rPr>
                <w:bCs/>
              </w:rPr>
              <w:t xml:space="preserve"> informuoja VVTAĮT apie smurtą artimoje aplinkoje, jei nukentėjo ar smurto artimoje aplinkoje buvo liudininku vaikai ir teikia kitą informacija (pvz.: apie paskirtas kardomąsias priemones, ikiteisminio tyrimo metu priimtus sprendimus); dalyvauja VVTAĮT organizuojamuose pasitarimuose; renka iš VVTAĮT informaciją ikiteisminio tyrimo tikslais</w:t>
            </w:r>
            <w:r>
              <w:rPr>
                <w:bCs/>
              </w:rPr>
              <w:t>; p</w:t>
            </w:r>
            <w:r w:rsidRPr="002A18F3">
              <w:rPr>
                <w:bCs/>
              </w:rPr>
              <w:t>erduoda informaciją apie negalią ir pastebėtus individualios pagalbos poreikius*</w:t>
            </w:r>
          </w:p>
        </w:tc>
        <w:tc>
          <w:tcPr>
            <w:tcW w:w="2977" w:type="dxa"/>
          </w:tcPr>
          <w:p w14:paraId="26007165" w14:textId="050FA9B8" w:rsidR="00987500" w:rsidRPr="002A18F3" w:rsidRDefault="00987500" w:rsidP="00985819">
            <w:pPr>
              <w:rPr>
                <w:bCs/>
              </w:rPr>
            </w:pPr>
            <w:r w:rsidRPr="002A18F3">
              <w:rPr>
                <w:b/>
                <w:bCs/>
              </w:rPr>
              <w:t>Policija</w:t>
            </w:r>
            <w:r w:rsidRPr="002A18F3">
              <w:rPr>
                <w:bCs/>
              </w:rPr>
              <w:t xml:space="preserve"> renka informaciją iš AV ikiteisminio tyrimo tikslais; </w:t>
            </w:r>
            <w:r>
              <w:rPr>
                <w:bCs/>
              </w:rPr>
              <w:t>P</w:t>
            </w:r>
            <w:r w:rsidRPr="002A18F3">
              <w:rPr>
                <w:bCs/>
              </w:rPr>
              <w:t>olicijos pareigūnas dalyvauja atvejo vadybos posėdžiuose</w:t>
            </w:r>
          </w:p>
        </w:tc>
        <w:tc>
          <w:tcPr>
            <w:tcW w:w="3969" w:type="dxa"/>
          </w:tcPr>
          <w:p w14:paraId="7B693A55" w14:textId="53111058" w:rsidR="00987500" w:rsidRPr="002A18F3" w:rsidRDefault="00987500" w:rsidP="00164903">
            <w:pPr>
              <w:rPr>
                <w:bCs/>
              </w:rPr>
            </w:pPr>
            <w:r w:rsidRPr="002A18F3">
              <w:rPr>
                <w:b/>
                <w:bCs/>
              </w:rPr>
              <w:t>Policija</w:t>
            </w:r>
            <w:r w:rsidRPr="002A18F3">
              <w:rPr>
                <w:bCs/>
              </w:rPr>
              <w:t xml:space="preserve"> informuoja SKPC apie smurto artimoje aplinkoje atvejį; esant poreikiui ir nukentėjusio asmens sutikimui, </w:t>
            </w:r>
            <w:r>
              <w:rPr>
                <w:bCs/>
              </w:rPr>
              <w:t>P</w:t>
            </w:r>
            <w:r w:rsidRPr="002A18F3">
              <w:rPr>
                <w:bCs/>
              </w:rPr>
              <w:t>olicija iš SKPC renka informaciją apie nukentėjusio asmens padėtį</w:t>
            </w:r>
            <w:r>
              <w:rPr>
                <w:bCs/>
              </w:rPr>
              <w:t>;</w:t>
            </w:r>
            <w:r w:rsidRPr="002A18F3">
              <w:rPr>
                <w:bCs/>
              </w:rPr>
              <w:t xml:space="preserve"> </w:t>
            </w:r>
            <w:r>
              <w:rPr>
                <w:bCs/>
              </w:rPr>
              <w:t>p</w:t>
            </w:r>
            <w:r w:rsidRPr="002A18F3">
              <w:rPr>
                <w:bCs/>
              </w:rPr>
              <w:t>erduoda informaciją apie negalią ir pastebėtus individualios pagalbos poreikius*</w:t>
            </w:r>
          </w:p>
        </w:tc>
      </w:tr>
      <w:tr w:rsidR="00987500" w:rsidRPr="002A18F3" w14:paraId="2E35E30C" w14:textId="77777777" w:rsidTr="00987500">
        <w:tc>
          <w:tcPr>
            <w:tcW w:w="1555" w:type="dxa"/>
          </w:tcPr>
          <w:p w14:paraId="1DBD8ED9" w14:textId="7B07B957" w:rsidR="00987500" w:rsidRPr="002A18F3" w:rsidRDefault="00987500" w:rsidP="00985819">
            <w:pPr>
              <w:jc w:val="center"/>
              <w:rPr>
                <w:b/>
                <w:bCs/>
              </w:rPr>
            </w:pPr>
            <w:r w:rsidRPr="002A18F3">
              <w:rPr>
                <w:b/>
                <w:bCs/>
              </w:rPr>
              <w:t>VVTA</w:t>
            </w:r>
            <w:r>
              <w:rPr>
                <w:b/>
                <w:bCs/>
              </w:rPr>
              <w:t>Į</w:t>
            </w:r>
            <w:r w:rsidRPr="002A18F3">
              <w:rPr>
                <w:b/>
                <w:bCs/>
              </w:rPr>
              <w:t>T</w:t>
            </w:r>
          </w:p>
        </w:tc>
        <w:tc>
          <w:tcPr>
            <w:tcW w:w="2835" w:type="dxa"/>
          </w:tcPr>
          <w:p w14:paraId="0C1DE012" w14:textId="3FE5A921" w:rsidR="00987500" w:rsidRPr="002A18F3" w:rsidRDefault="00987500" w:rsidP="00985819">
            <w:pPr>
              <w:rPr>
                <w:bCs/>
              </w:rPr>
            </w:pPr>
            <w:r w:rsidRPr="002A18F3">
              <w:rPr>
                <w:b/>
                <w:bCs/>
              </w:rPr>
              <w:t>VVTAĮT</w:t>
            </w:r>
            <w:r w:rsidRPr="002A18F3">
              <w:rPr>
                <w:bCs/>
              </w:rPr>
              <w:t xml:space="preserve"> informuoja </w:t>
            </w:r>
            <w:r>
              <w:rPr>
                <w:bCs/>
              </w:rPr>
              <w:t>P</w:t>
            </w:r>
            <w:r w:rsidRPr="002A18F3">
              <w:rPr>
                <w:bCs/>
              </w:rPr>
              <w:t>oliciją apie galimai padarytą nusikalstamą veiką prieš vaiką (-</w:t>
            </w:r>
            <w:proofErr w:type="spellStart"/>
            <w:r w:rsidRPr="002A18F3">
              <w:rPr>
                <w:bCs/>
              </w:rPr>
              <w:t>us</w:t>
            </w:r>
            <w:proofErr w:type="spellEnd"/>
            <w:r w:rsidRPr="002A18F3">
              <w:rPr>
                <w:bCs/>
              </w:rPr>
              <w:t xml:space="preserve">); teikia informaciją </w:t>
            </w:r>
            <w:r>
              <w:rPr>
                <w:bCs/>
              </w:rPr>
              <w:t>P</w:t>
            </w:r>
            <w:r w:rsidRPr="002A18F3">
              <w:rPr>
                <w:bCs/>
              </w:rPr>
              <w:t>olicijai ir kviečia į pasitarimus</w:t>
            </w:r>
          </w:p>
        </w:tc>
        <w:tc>
          <w:tcPr>
            <w:tcW w:w="3543" w:type="dxa"/>
            <w:shd w:val="clear" w:color="auto" w:fill="7B7B7B" w:themeFill="accent3" w:themeFillShade="BF"/>
          </w:tcPr>
          <w:p w14:paraId="7129BFB8" w14:textId="77777777" w:rsidR="00987500" w:rsidRPr="002A18F3" w:rsidRDefault="00987500" w:rsidP="00985819">
            <w:pPr>
              <w:rPr>
                <w:bCs/>
              </w:rPr>
            </w:pPr>
          </w:p>
        </w:tc>
        <w:tc>
          <w:tcPr>
            <w:tcW w:w="2977" w:type="dxa"/>
          </w:tcPr>
          <w:p w14:paraId="69ACE3FC" w14:textId="68961E51" w:rsidR="00987500" w:rsidRPr="002A18F3" w:rsidRDefault="00987500" w:rsidP="00985819">
            <w:pPr>
              <w:rPr>
                <w:bCs/>
              </w:rPr>
            </w:pPr>
            <w:r w:rsidRPr="002A18F3">
              <w:rPr>
                <w:b/>
                <w:bCs/>
              </w:rPr>
              <w:t>VVTAĮT</w:t>
            </w:r>
            <w:r w:rsidRPr="002A18F3">
              <w:rPr>
                <w:bCs/>
              </w:rPr>
              <w:t xml:space="preserve"> informuoja AV apie poreikį pradėti atvejo vadybos procesą; teikia informaciją; kviečia į pasitarimus; dalyvauja atvejo vadybos posėdžiuose</w:t>
            </w:r>
          </w:p>
        </w:tc>
        <w:tc>
          <w:tcPr>
            <w:tcW w:w="3969" w:type="dxa"/>
          </w:tcPr>
          <w:p w14:paraId="2460BCC0" w14:textId="1438D7D0" w:rsidR="00987500" w:rsidRPr="002A18F3" w:rsidRDefault="00987500" w:rsidP="00985819">
            <w:pPr>
              <w:rPr>
                <w:b/>
                <w:bCs/>
              </w:rPr>
            </w:pPr>
            <w:r w:rsidRPr="002A18F3">
              <w:rPr>
                <w:b/>
                <w:bCs/>
              </w:rPr>
              <w:t>VVTAĮT</w:t>
            </w:r>
            <w:r w:rsidRPr="002A18F3">
              <w:rPr>
                <w:bCs/>
              </w:rPr>
              <w:t xml:space="preserve"> informuoja SKPC apie smurtą artimoje aplinkoje patiriantį asmenį. Pateikia kontaktus. Asmenį informuoja, kad su juo susisieks SKPC. Dalyvauja SKPC pasitarimuose nagrinėjant atvejus, kai nuo smurto artimoje aplinkoje nukentėjo ir suaugęs asmuo, ir vaikas (-ai)</w:t>
            </w:r>
          </w:p>
        </w:tc>
      </w:tr>
      <w:tr w:rsidR="00987500" w:rsidRPr="002A18F3" w14:paraId="53DEE14E" w14:textId="77777777" w:rsidTr="00987500">
        <w:tc>
          <w:tcPr>
            <w:tcW w:w="1555" w:type="dxa"/>
          </w:tcPr>
          <w:p w14:paraId="64542045" w14:textId="77777777" w:rsidR="00987500" w:rsidRPr="002A18F3" w:rsidRDefault="00987500" w:rsidP="00985819">
            <w:pPr>
              <w:jc w:val="center"/>
              <w:rPr>
                <w:b/>
                <w:bCs/>
              </w:rPr>
            </w:pPr>
            <w:r w:rsidRPr="002A18F3">
              <w:rPr>
                <w:b/>
                <w:bCs/>
              </w:rPr>
              <w:lastRenderedPageBreak/>
              <w:t>AV</w:t>
            </w:r>
          </w:p>
        </w:tc>
        <w:tc>
          <w:tcPr>
            <w:tcW w:w="2835" w:type="dxa"/>
          </w:tcPr>
          <w:p w14:paraId="0A66D9E7" w14:textId="6FE7ABA2" w:rsidR="00987500" w:rsidRPr="002A18F3" w:rsidRDefault="00987500" w:rsidP="00985819">
            <w:pPr>
              <w:rPr>
                <w:bCs/>
              </w:rPr>
            </w:pPr>
            <w:r w:rsidRPr="002A18F3">
              <w:rPr>
                <w:b/>
                <w:bCs/>
              </w:rPr>
              <w:t>AV</w:t>
            </w:r>
            <w:r w:rsidRPr="002A18F3">
              <w:rPr>
                <w:bCs/>
              </w:rPr>
              <w:t xml:space="preserve"> teikia informaciją  </w:t>
            </w:r>
            <w:r>
              <w:rPr>
                <w:bCs/>
              </w:rPr>
              <w:t>P</w:t>
            </w:r>
            <w:r w:rsidRPr="002A18F3">
              <w:rPr>
                <w:bCs/>
              </w:rPr>
              <w:t>olicijai; į atvejo vadybos posėdžius kviečia policijos pareigūnus</w:t>
            </w:r>
          </w:p>
        </w:tc>
        <w:tc>
          <w:tcPr>
            <w:tcW w:w="3543" w:type="dxa"/>
          </w:tcPr>
          <w:p w14:paraId="26C21670" w14:textId="25B06262" w:rsidR="00987500" w:rsidRPr="002A18F3" w:rsidRDefault="00987500" w:rsidP="00985819">
            <w:pPr>
              <w:rPr>
                <w:bCs/>
              </w:rPr>
            </w:pPr>
            <w:r w:rsidRPr="002A18F3">
              <w:rPr>
                <w:b/>
                <w:bCs/>
              </w:rPr>
              <w:t>AV</w:t>
            </w:r>
            <w:r w:rsidRPr="002A18F3">
              <w:rPr>
                <w:bCs/>
              </w:rPr>
              <w:t xml:space="preserve"> teikia informaciją VVTAĮT; kviečia į atvejo vadybos posėdžius; dalyvauja VVTAĮT organizuojamuose pasitarimuose</w:t>
            </w:r>
          </w:p>
        </w:tc>
        <w:tc>
          <w:tcPr>
            <w:tcW w:w="2977" w:type="dxa"/>
            <w:shd w:val="clear" w:color="auto" w:fill="7B7B7B" w:themeFill="accent3" w:themeFillShade="BF"/>
          </w:tcPr>
          <w:p w14:paraId="7EE37DE8" w14:textId="77777777" w:rsidR="00987500" w:rsidRPr="002A18F3" w:rsidRDefault="00987500" w:rsidP="00985819">
            <w:pPr>
              <w:rPr>
                <w:bCs/>
              </w:rPr>
            </w:pPr>
          </w:p>
        </w:tc>
        <w:tc>
          <w:tcPr>
            <w:tcW w:w="3969" w:type="dxa"/>
          </w:tcPr>
          <w:p w14:paraId="559518A2" w14:textId="4706284D" w:rsidR="00987500" w:rsidRPr="002A18F3" w:rsidRDefault="00987500" w:rsidP="00985819">
            <w:pPr>
              <w:rPr>
                <w:b/>
                <w:bCs/>
              </w:rPr>
            </w:pPr>
            <w:r w:rsidRPr="002A18F3">
              <w:rPr>
                <w:b/>
                <w:bCs/>
              </w:rPr>
              <w:t>AV</w:t>
            </w:r>
            <w:r w:rsidRPr="002A18F3">
              <w:rPr>
                <w:bCs/>
              </w:rPr>
              <w:t xml:space="preserve"> kviečia SKPC į atvejo vadybos posėdžius, nagrinėjant atvejus, kai nuo smurto artimoje aplinkoje nukentėjo ir suaugęs asmuo, ir vaikas (-ai)</w:t>
            </w:r>
          </w:p>
        </w:tc>
      </w:tr>
      <w:tr w:rsidR="00987500" w:rsidRPr="002A18F3" w14:paraId="2E8ECF5E" w14:textId="77777777" w:rsidTr="00987500">
        <w:tc>
          <w:tcPr>
            <w:tcW w:w="1555" w:type="dxa"/>
          </w:tcPr>
          <w:p w14:paraId="2876611A" w14:textId="77777777" w:rsidR="00987500" w:rsidRPr="002A18F3" w:rsidRDefault="00987500" w:rsidP="00985819">
            <w:pPr>
              <w:jc w:val="center"/>
              <w:rPr>
                <w:b/>
                <w:bCs/>
              </w:rPr>
            </w:pPr>
            <w:r w:rsidRPr="002A18F3">
              <w:rPr>
                <w:b/>
                <w:bCs/>
              </w:rPr>
              <w:t>SKPC</w:t>
            </w:r>
          </w:p>
        </w:tc>
        <w:tc>
          <w:tcPr>
            <w:tcW w:w="2835" w:type="dxa"/>
          </w:tcPr>
          <w:p w14:paraId="6077EE45" w14:textId="28B97E2A" w:rsidR="00987500" w:rsidRPr="002A18F3" w:rsidRDefault="00987500" w:rsidP="00985819">
            <w:pPr>
              <w:rPr>
                <w:bCs/>
              </w:rPr>
            </w:pPr>
            <w:r w:rsidRPr="002A18F3">
              <w:rPr>
                <w:b/>
                <w:bCs/>
              </w:rPr>
              <w:t>SKPC</w:t>
            </w:r>
            <w:r w:rsidRPr="002A18F3">
              <w:rPr>
                <w:bCs/>
              </w:rPr>
              <w:t xml:space="preserve">, su suaugusio nukentėjusio asmens sutikimu, apie smurto atvejį informuoja policiją, jei policija nebuvo informuota; esant poreikiui ir nukentėjusio asmens sutikimui, teikia informaciją </w:t>
            </w:r>
            <w:r>
              <w:rPr>
                <w:bCs/>
              </w:rPr>
              <w:t>P</w:t>
            </w:r>
            <w:r w:rsidRPr="002A18F3">
              <w:rPr>
                <w:bCs/>
              </w:rPr>
              <w:t>olicijai</w:t>
            </w:r>
            <w:r>
              <w:rPr>
                <w:bCs/>
              </w:rPr>
              <w:t>;</w:t>
            </w:r>
            <w:r w:rsidRPr="002A18F3">
              <w:rPr>
                <w:bCs/>
              </w:rPr>
              <w:t xml:space="preserve">  </w:t>
            </w:r>
            <w:r>
              <w:rPr>
                <w:bCs/>
              </w:rPr>
              <w:t>p</w:t>
            </w:r>
            <w:r w:rsidRPr="002A18F3">
              <w:rPr>
                <w:bCs/>
              </w:rPr>
              <w:t>erduoda informaciją apie negalią ir pastebėtus individualios pagalbos poreikius*</w:t>
            </w:r>
          </w:p>
        </w:tc>
        <w:tc>
          <w:tcPr>
            <w:tcW w:w="3543" w:type="dxa"/>
          </w:tcPr>
          <w:p w14:paraId="73FCC65F" w14:textId="7DDDB997" w:rsidR="00987500" w:rsidRPr="002A18F3" w:rsidRDefault="00987500" w:rsidP="00985819">
            <w:pPr>
              <w:rPr>
                <w:bCs/>
              </w:rPr>
            </w:pPr>
            <w:r w:rsidRPr="002A18F3">
              <w:rPr>
                <w:b/>
                <w:bCs/>
              </w:rPr>
              <w:t xml:space="preserve">SKPC </w:t>
            </w:r>
            <w:r w:rsidRPr="002A18F3">
              <w:rPr>
                <w:bCs/>
              </w:rPr>
              <w:t>informuoja VVTAĮT, jei nukentėjo vaikai ir VVTAĮT nebuvo informuotas; dalyvauja VVTAĮT organizuojamuose pasitarimuose</w:t>
            </w:r>
            <w:r>
              <w:rPr>
                <w:bCs/>
              </w:rPr>
              <w:t>; p</w:t>
            </w:r>
            <w:r w:rsidRPr="002A18F3">
              <w:rPr>
                <w:bCs/>
              </w:rPr>
              <w:t>erduoda informaciją apie negalią ir pastebėtus individualios pagalbos poreikius*</w:t>
            </w:r>
          </w:p>
        </w:tc>
        <w:tc>
          <w:tcPr>
            <w:tcW w:w="2977" w:type="dxa"/>
          </w:tcPr>
          <w:p w14:paraId="43532DA3" w14:textId="490662B5" w:rsidR="00987500" w:rsidRPr="002A18F3" w:rsidRDefault="00987500" w:rsidP="00985819">
            <w:pPr>
              <w:rPr>
                <w:bCs/>
              </w:rPr>
            </w:pPr>
            <w:r w:rsidRPr="002A18F3">
              <w:rPr>
                <w:b/>
                <w:bCs/>
              </w:rPr>
              <w:t>SKPC</w:t>
            </w:r>
            <w:r w:rsidRPr="002A18F3">
              <w:rPr>
                <w:bCs/>
              </w:rPr>
              <w:t xml:space="preserve"> dalyvauja atvejo vadybos posėdžiuose, kai nuo smurto artimoje aplinkoje nukentėjo ir suaugęs asmuo, ir vaikas (-ai)</w:t>
            </w:r>
            <w:r>
              <w:rPr>
                <w:bCs/>
              </w:rPr>
              <w:t>; p</w:t>
            </w:r>
            <w:r w:rsidRPr="002A18F3">
              <w:rPr>
                <w:bCs/>
              </w:rPr>
              <w:t>erduoda informaciją apie negalią ir pastebėtus individualios pagalbos poreikius*</w:t>
            </w:r>
          </w:p>
        </w:tc>
        <w:tc>
          <w:tcPr>
            <w:tcW w:w="3969" w:type="dxa"/>
            <w:shd w:val="clear" w:color="auto" w:fill="808080" w:themeFill="background1" w:themeFillShade="80"/>
          </w:tcPr>
          <w:p w14:paraId="7C33A228" w14:textId="77777777" w:rsidR="00987500" w:rsidRPr="002A18F3" w:rsidRDefault="00987500" w:rsidP="000F59C9"/>
          <w:p w14:paraId="1A00DF9A" w14:textId="42DF4509" w:rsidR="00987500" w:rsidRPr="002A18F3" w:rsidRDefault="00987500" w:rsidP="00985819">
            <w:pPr>
              <w:rPr>
                <w:bCs/>
              </w:rPr>
            </w:pPr>
          </w:p>
        </w:tc>
      </w:tr>
      <w:tr w:rsidR="00987500" w:rsidRPr="002A18F3" w14:paraId="1C22FA00" w14:textId="77777777" w:rsidTr="00987500">
        <w:tc>
          <w:tcPr>
            <w:tcW w:w="1555" w:type="dxa"/>
          </w:tcPr>
          <w:p w14:paraId="1A165195" w14:textId="77777777" w:rsidR="00987500" w:rsidRPr="002A18F3" w:rsidRDefault="00987500" w:rsidP="00985819">
            <w:pPr>
              <w:jc w:val="center"/>
              <w:rPr>
                <w:b/>
                <w:bCs/>
              </w:rPr>
            </w:pPr>
            <w:r w:rsidRPr="002A18F3">
              <w:rPr>
                <w:b/>
                <w:bCs/>
              </w:rPr>
              <w:t>Ugdymo įstaigos (UĮ)</w:t>
            </w:r>
          </w:p>
        </w:tc>
        <w:tc>
          <w:tcPr>
            <w:tcW w:w="2835" w:type="dxa"/>
          </w:tcPr>
          <w:p w14:paraId="65446F22" w14:textId="64D391A1" w:rsidR="00987500" w:rsidRPr="002A18F3" w:rsidRDefault="00987500" w:rsidP="00985819">
            <w:pPr>
              <w:rPr>
                <w:bCs/>
              </w:rPr>
            </w:pPr>
            <w:r w:rsidRPr="002A18F3">
              <w:rPr>
                <w:b/>
                <w:bCs/>
              </w:rPr>
              <w:t>UĮ</w:t>
            </w:r>
            <w:r w:rsidRPr="002A18F3">
              <w:rPr>
                <w:bCs/>
              </w:rPr>
              <w:t xml:space="preserve"> informuoja </w:t>
            </w:r>
            <w:r>
              <w:rPr>
                <w:bCs/>
              </w:rPr>
              <w:t>P</w:t>
            </w:r>
            <w:r w:rsidRPr="002A18F3">
              <w:rPr>
                <w:bCs/>
              </w:rPr>
              <w:t>oliciją įtarus smurto artimoje aplinkoje atvejus</w:t>
            </w:r>
          </w:p>
        </w:tc>
        <w:tc>
          <w:tcPr>
            <w:tcW w:w="3543" w:type="dxa"/>
          </w:tcPr>
          <w:p w14:paraId="0D68596D" w14:textId="2386C035" w:rsidR="00987500" w:rsidRPr="002A18F3" w:rsidRDefault="00987500" w:rsidP="00985819">
            <w:pPr>
              <w:rPr>
                <w:bCs/>
              </w:rPr>
            </w:pPr>
            <w:r w:rsidRPr="002A18F3">
              <w:rPr>
                <w:b/>
                <w:bCs/>
              </w:rPr>
              <w:t>UĮ</w:t>
            </w:r>
            <w:r w:rsidRPr="002A18F3">
              <w:rPr>
                <w:bCs/>
              </w:rPr>
              <w:t xml:space="preserve"> informuoja VVTAĮT įtarus smurtą artimoje aplinkoje atvejus kai šeimoje yra vaikų</w:t>
            </w:r>
          </w:p>
        </w:tc>
        <w:tc>
          <w:tcPr>
            <w:tcW w:w="2977" w:type="dxa"/>
          </w:tcPr>
          <w:p w14:paraId="773B578D" w14:textId="03886841" w:rsidR="00987500" w:rsidRPr="002A18F3" w:rsidRDefault="00987500" w:rsidP="00985819">
            <w:pPr>
              <w:rPr>
                <w:bCs/>
              </w:rPr>
            </w:pPr>
            <w:r w:rsidRPr="002A18F3">
              <w:rPr>
                <w:b/>
                <w:bCs/>
              </w:rPr>
              <w:t>UĮ</w:t>
            </w:r>
            <w:r w:rsidRPr="002A18F3">
              <w:rPr>
                <w:bCs/>
              </w:rPr>
              <w:t xml:space="preserve"> teikia informaciją AV; pagal poreikį dalyvauja atvejo vadybos posėdžiuose; AV informuoja UĮ apie vaikui teikiamą pagalbą nukentėjus nuo smurto artimoje aplinkoje</w:t>
            </w:r>
          </w:p>
        </w:tc>
        <w:tc>
          <w:tcPr>
            <w:tcW w:w="3969" w:type="dxa"/>
          </w:tcPr>
          <w:p w14:paraId="5A918833" w14:textId="4EEAC913" w:rsidR="00987500" w:rsidRPr="002A18F3" w:rsidRDefault="00987500" w:rsidP="00985819">
            <w:pPr>
              <w:rPr>
                <w:b/>
                <w:bCs/>
              </w:rPr>
            </w:pPr>
            <w:r w:rsidRPr="002A18F3">
              <w:rPr>
                <w:b/>
                <w:bCs/>
              </w:rPr>
              <w:t>UĮ</w:t>
            </w:r>
            <w:r w:rsidRPr="002A18F3">
              <w:rPr>
                <w:bCs/>
              </w:rPr>
              <w:t xml:space="preserve"> nukentėjusį suaugusį asmenį informuoja apie galimybę kreiptis į SKPC</w:t>
            </w:r>
          </w:p>
        </w:tc>
      </w:tr>
      <w:tr w:rsidR="00987500" w:rsidRPr="002A18F3" w14:paraId="716DE534" w14:textId="77777777" w:rsidTr="00987500">
        <w:tc>
          <w:tcPr>
            <w:tcW w:w="1555" w:type="dxa"/>
          </w:tcPr>
          <w:p w14:paraId="04DD93F1" w14:textId="77777777" w:rsidR="00987500" w:rsidRPr="002A18F3" w:rsidRDefault="00987500" w:rsidP="00985819">
            <w:pPr>
              <w:jc w:val="center"/>
              <w:rPr>
                <w:b/>
                <w:bCs/>
              </w:rPr>
            </w:pPr>
            <w:r w:rsidRPr="002A18F3">
              <w:rPr>
                <w:b/>
                <w:bCs/>
              </w:rPr>
              <w:t>Sveikatos priežiūros įstaigos</w:t>
            </w:r>
          </w:p>
          <w:p w14:paraId="43813208" w14:textId="77777777" w:rsidR="00987500" w:rsidRPr="002A18F3" w:rsidRDefault="00987500" w:rsidP="00985819">
            <w:pPr>
              <w:jc w:val="center"/>
              <w:rPr>
                <w:b/>
                <w:bCs/>
              </w:rPr>
            </w:pPr>
            <w:r w:rsidRPr="002A18F3">
              <w:rPr>
                <w:b/>
                <w:bCs/>
              </w:rPr>
              <w:t>(SPĮ)</w:t>
            </w:r>
          </w:p>
        </w:tc>
        <w:tc>
          <w:tcPr>
            <w:tcW w:w="2835" w:type="dxa"/>
          </w:tcPr>
          <w:p w14:paraId="4E69408F" w14:textId="5BBC238F" w:rsidR="00987500" w:rsidRPr="002A18F3" w:rsidRDefault="00987500" w:rsidP="00985819">
            <w:pPr>
              <w:rPr>
                <w:bCs/>
              </w:rPr>
            </w:pPr>
            <w:r w:rsidRPr="002A18F3">
              <w:rPr>
                <w:b/>
                <w:bCs/>
              </w:rPr>
              <w:t>SPĮ</w:t>
            </w:r>
            <w:r w:rsidRPr="002A18F3">
              <w:rPr>
                <w:bCs/>
              </w:rPr>
              <w:t xml:space="preserve"> teikia informaciją policijai atliekant ikiteisminį tyrimą; SPĮ informuoja policiją išaiškėjus, kad asmuo patyrė smurtą artimoje aplinkoje</w:t>
            </w:r>
          </w:p>
        </w:tc>
        <w:tc>
          <w:tcPr>
            <w:tcW w:w="3543" w:type="dxa"/>
          </w:tcPr>
          <w:p w14:paraId="36DE9E1E" w14:textId="5BAD04C8" w:rsidR="00987500" w:rsidRPr="002A18F3" w:rsidRDefault="00987500" w:rsidP="00985819">
            <w:pPr>
              <w:rPr>
                <w:bCs/>
              </w:rPr>
            </w:pPr>
            <w:r w:rsidRPr="002A18F3">
              <w:rPr>
                <w:b/>
                <w:bCs/>
              </w:rPr>
              <w:t>SPĮ</w:t>
            </w:r>
            <w:r w:rsidRPr="002A18F3">
              <w:rPr>
                <w:bCs/>
              </w:rPr>
              <w:t xml:space="preserve"> teikia informaciją VVTAĮT atliekant vaiko padėties vertinimą; informuoja VVTAĮT įtarus, kad smurtą artimoje aplinkoje patyrė vaikas</w:t>
            </w:r>
          </w:p>
        </w:tc>
        <w:tc>
          <w:tcPr>
            <w:tcW w:w="2977" w:type="dxa"/>
          </w:tcPr>
          <w:p w14:paraId="1564BB85" w14:textId="5396E521" w:rsidR="00987500" w:rsidRPr="002A18F3" w:rsidRDefault="00987500" w:rsidP="00985819">
            <w:pPr>
              <w:rPr>
                <w:bCs/>
              </w:rPr>
            </w:pPr>
            <w:r w:rsidRPr="002A18F3">
              <w:rPr>
                <w:b/>
                <w:bCs/>
              </w:rPr>
              <w:t>SPĮ</w:t>
            </w:r>
            <w:r w:rsidRPr="002A18F3">
              <w:rPr>
                <w:bCs/>
              </w:rPr>
              <w:t>, pagal AV išreikštą poreikį, teikia informaciją atvejo vadybos procese; SPĮ</w:t>
            </w:r>
            <w:r>
              <w:rPr>
                <w:bCs/>
              </w:rPr>
              <w:t>,</w:t>
            </w:r>
            <w:r w:rsidRPr="002A18F3">
              <w:rPr>
                <w:bCs/>
              </w:rPr>
              <w:t xml:space="preserve"> pagal poreikį</w:t>
            </w:r>
            <w:r>
              <w:rPr>
                <w:bCs/>
              </w:rPr>
              <w:t>,</w:t>
            </w:r>
            <w:r w:rsidRPr="002A18F3">
              <w:rPr>
                <w:bCs/>
              </w:rPr>
              <w:t xml:space="preserve"> dalyvauja atvejo vadybos posėdžiuose.   SPĮ pagal AV išreikštą poreikį ir su nukentėjusio asmens sutikimu, teikia informaciją</w:t>
            </w:r>
            <w:r>
              <w:rPr>
                <w:bCs/>
              </w:rPr>
              <w:t xml:space="preserve"> </w:t>
            </w:r>
            <w:r w:rsidRPr="002A18F3">
              <w:rPr>
                <w:bCs/>
              </w:rPr>
              <w:lastRenderedPageBreak/>
              <w:t>/ konsultuoja AV apie nukentėjusio asmens sveikatos būklę, gaunamą pagalbą ir papildomas pagalbos galimybes</w:t>
            </w:r>
          </w:p>
        </w:tc>
        <w:tc>
          <w:tcPr>
            <w:tcW w:w="3969" w:type="dxa"/>
          </w:tcPr>
          <w:p w14:paraId="7A1E2492" w14:textId="686CBF8B" w:rsidR="00987500" w:rsidRPr="002A18F3" w:rsidRDefault="00987500" w:rsidP="00985819">
            <w:pPr>
              <w:rPr>
                <w:b/>
                <w:bCs/>
              </w:rPr>
            </w:pPr>
            <w:r w:rsidRPr="002A18F3">
              <w:rPr>
                <w:b/>
                <w:bCs/>
              </w:rPr>
              <w:lastRenderedPageBreak/>
              <w:t>SPĮ</w:t>
            </w:r>
            <w:r w:rsidRPr="002A18F3">
              <w:rPr>
                <w:bCs/>
              </w:rPr>
              <w:t xml:space="preserve"> nukentėjusį suaugusį asmenį informuoja apie galimybę kreiptis į SKPC ir pateikia būtiniausius nukentėjusio asmens kontaktinius duomenis SKPC.  SPĮ  pagal SKPC išreikštą poreikį ir su nukentėjusio asmens sutikimu, teikia informaciją</w:t>
            </w:r>
            <w:r>
              <w:rPr>
                <w:bCs/>
              </w:rPr>
              <w:t xml:space="preserve"> </w:t>
            </w:r>
            <w:r w:rsidRPr="002A18F3">
              <w:rPr>
                <w:bCs/>
              </w:rPr>
              <w:t xml:space="preserve">/ konsultuoja SKPC apie nukentėjusio asmens sveikatos būklę, gaunamą </w:t>
            </w:r>
            <w:r w:rsidRPr="002A18F3">
              <w:rPr>
                <w:bCs/>
              </w:rPr>
              <w:lastRenderedPageBreak/>
              <w:t>pagalbą ir papildomas pagalbos galimybes</w:t>
            </w:r>
          </w:p>
        </w:tc>
      </w:tr>
    </w:tbl>
    <w:p w14:paraId="1FFEF8F3" w14:textId="77777777" w:rsidR="005D5DF1" w:rsidRPr="002A18F3" w:rsidRDefault="005D5DF1" w:rsidP="005D5DF1">
      <w:pPr>
        <w:jc w:val="center"/>
        <w:rPr>
          <w:b/>
          <w:bCs/>
        </w:rPr>
      </w:pPr>
    </w:p>
    <w:p w14:paraId="13A13BE6" w14:textId="2B72553F" w:rsidR="005D5DF1" w:rsidRPr="005210B0" w:rsidRDefault="005D5DF1" w:rsidP="005D5DF1">
      <w:pPr>
        <w:jc w:val="both"/>
        <w:rPr>
          <w:bCs/>
          <w:color w:val="C00000"/>
        </w:rPr>
      </w:pPr>
      <w:r w:rsidRPr="002A18F3">
        <w:rPr>
          <w:bCs/>
        </w:rPr>
        <w:t xml:space="preserve">* Pagrindiniai </w:t>
      </w:r>
      <w:r w:rsidR="005210B0">
        <w:rPr>
          <w:bCs/>
        </w:rPr>
        <w:t>A</w:t>
      </w:r>
      <w:r w:rsidRPr="002A18F3">
        <w:rPr>
          <w:bCs/>
        </w:rPr>
        <w:t xml:space="preserve">lgoritmo dalyviai, fiksuodami smurto artimoje aplinkoje atvejį, dokumentuose pažymi ar nukentėjęs asmuo turi negalią, kokie yra individualios pagalbos poreikiai, ir keičiasi šia informacija tarpusavyje. </w:t>
      </w:r>
    </w:p>
    <w:p w14:paraId="2B83B42F" w14:textId="77777777" w:rsidR="009E0509" w:rsidRPr="002A18F3" w:rsidRDefault="009E0509" w:rsidP="009E0509">
      <w:pPr>
        <w:jc w:val="center"/>
        <w:rPr>
          <w:bCs/>
        </w:rPr>
      </w:pPr>
      <w:r w:rsidRPr="002A18F3">
        <w:rPr>
          <w:bCs/>
        </w:rPr>
        <w:t>__________________________________</w:t>
      </w:r>
    </w:p>
    <w:p w14:paraId="76A42971" w14:textId="77777777" w:rsidR="009E0509" w:rsidRPr="002A18F3" w:rsidRDefault="009E0509">
      <w:pPr>
        <w:spacing w:after="160" w:line="259" w:lineRule="auto"/>
        <w:rPr>
          <w:bCs/>
        </w:rPr>
      </w:pPr>
    </w:p>
    <w:p w14:paraId="12D6C100" w14:textId="77777777" w:rsidR="009E0509" w:rsidRPr="002A18F3" w:rsidRDefault="009E0509" w:rsidP="009E0509">
      <w:pPr>
        <w:rPr>
          <w:bCs/>
        </w:rPr>
      </w:pPr>
    </w:p>
    <w:p w14:paraId="53B6D4AC" w14:textId="77777777" w:rsidR="005D5DF1" w:rsidRPr="002A18F3" w:rsidRDefault="005D5DF1" w:rsidP="005D5DF1">
      <w:pPr>
        <w:rPr>
          <w:bCs/>
        </w:rPr>
      </w:pPr>
    </w:p>
    <w:p w14:paraId="2809A2C0" w14:textId="77777777" w:rsidR="009F30FF" w:rsidRDefault="009F30FF" w:rsidP="009E0509">
      <w:pPr>
        <w:ind w:left="9072" w:firstLine="1296"/>
        <w:rPr>
          <w:bCs/>
        </w:rPr>
      </w:pPr>
      <w:bookmarkStart w:id="12" w:name="_Hlk183074297"/>
    </w:p>
    <w:p w14:paraId="5E6FD7D1" w14:textId="77777777" w:rsidR="005210B0" w:rsidRDefault="005210B0" w:rsidP="009E0509">
      <w:pPr>
        <w:ind w:left="9072" w:firstLine="1296"/>
        <w:rPr>
          <w:bCs/>
        </w:rPr>
      </w:pPr>
    </w:p>
    <w:p w14:paraId="2BA961C7" w14:textId="77777777" w:rsidR="005210B0" w:rsidRDefault="005210B0" w:rsidP="009E0509">
      <w:pPr>
        <w:ind w:left="9072" w:firstLine="1296"/>
        <w:rPr>
          <w:bCs/>
        </w:rPr>
      </w:pPr>
    </w:p>
    <w:p w14:paraId="01A93B0E" w14:textId="77777777" w:rsidR="005210B0" w:rsidRDefault="005210B0" w:rsidP="009E0509">
      <w:pPr>
        <w:ind w:left="9072" w:firstLine="1296"/>
        <w:rPr>
          <w:bCs/>
        </w:rPr>
      </w:pPr>
    </w:p>
    <w:bookmarkEnd w:id="12"/>
    <w:p w14:paraId="7E3B6548" w14:textId="77777777" w:rsidR="005D5DF1" w:rsidRPr="002A18F3" w:rsidRDefault="005D5DF1" w:rsidP="005D5DF1">
      <w:pPr>
        <w:rPr>
          <w:bCs/>
        </w:rPr>
      </w:pPr>
      <w:r w:rsidRPr="002A18F3">
        <w:rPr>
          <w:bCs/>
        </w:rPr>
        <w:br w:type="page"/>
      </w:r>
    </w:p>
    <w:p w14:paraId="47A982C7" w14:textId="77777777" w:rsidR="005D5DF1" w:rsidRPr="002A18F3" w:rsidRDefault="005D5DF1" w:rsidP="009E0509">
      <w:pPr>
        <w:ind w:left="10368"/>
        <w:rPr>
          <w:bCs/>
        </w:rPr>
      </w:pPr>
      <w:r w:rsidRPr="002A18F3">
        <w:rPr>
          <w:bCs/>
        </w:rPr>
        <w:lastRenderedPageBreak/>
        <w:t xml:space="preserve">Rietavo savivaldybės </w:t>
      </w:r>
    </w:p>
    <w:p w14:paraId="4D0ADD71" w14:textId="77777777" w:rsidR="005D5DF1" w:rsidRPr="002A18F3" w:rsidRDefault="005D5DF1" w:rsidP="009E0509">
      <w:pPr>
        <w:ind w:left="10368"/>
        <w:rPr>
          <w:bCs/>
        </w:rPr>
      </w:pPr>
      <w:r w:rsidRPr="002A18F3">
        <w:rPr>
          <w:bCs/>
        </w:rPr>
        <w:t xml:space="preserve">koordinuoto institucijų atsako į smurtą </w:t>
      </w:r>
    </w:p>
    <w:p w14:paraId="34DE0707" w14:textId="77777777" w:rsidR="005D5DF1" w:rsidRPr="002A18F3" w:rsidRDefault="005D5DF1" w:rsidP="009E0509">
      <w:pPr>
        <w:ind w:left="10368"/>
        <w:rPr>
          <w:bCs/>
        </w:rPr>
      </w:pPr>
      <w:r w:rsidRPr="002A18F3">
        <w:rPr>
          <w:bCs/>
        </w:rPr>
        <w:t>artimoje aplinkoje tvarkos aprašo</w:t>
      </w:r>
    </w:p>
    <w:p w14:paraId="44C05C41" w14:textId="21CBE63D" w:rsidR="005D5DF1" w:rsidRPr="009D7CCD" w:rsidRDefault="003416DC" w:rsidP="009E0509">
      <w:pPr>
        <w:ind w:left="10368"/>
        <w:rPr>
          <w:bCs/>
        </w:rPr>
      </w:pPr>
      <w:r>
        <w:rPr>
          <w:bCs/>
        </w:rPr>
        <w:t>4</w:t>
      </w:r>
      <w:r w:rsidR="005D5DF1" w:rsidRPr="009D7CCD">
        <w:rPr>
          <w:bCs/>
        </w:rPr>
        <w:t xml:space="preserve"> priedas</w:t>
      </w:r>
    </w:p>
    <w:p w14:paraId="229FF2BF" w14:textId="77777777" w:rsidR="005D5DF1" w:rsidRPr="002A18F3" w:rsidRDefault="005D5DF1" w:rsidP="005D5DF1">
      <w:pPr>
        <w:rPr>
          <w:bCs/>
        </w:rPr>
      </w:pPr>
    </w:p>
    <w:p w14:paraId="6D3047A6" w14:textId="77777777" w:rsidR="005D5DF1" w:rsidRPr="002A18F3" w:rsidRDefault="005D5DF1" w:rsidP="005D5DF1">
      <w:pPr>
        <w:jc w:val="center"/>
        <w:rPr>
          <w:b/>
          <w:bCs/>
        </w:rPr>
      </w:pPr>
      <w:r w:rsidRPr="002A18F3">
        <w:rPr>
          <w:b/>
          <w:bCs/>
        </w:rPr>
        <w:t>INSTITUCIJŲ KEITIMOSI INFORMACIJA IR LAIKYMOSI BENDRADARBIAVIMO PRINCIPŲ, NUMATYTŲ ALGORITME, ĮVERTINIMAS</w:t>
      </w:r>
    </w:p>
    <w:p w14:paraId="7039A955" w14:textId="77777777" w:rsidR="005D5DF1" w:rsidRPr="002A18F3" w:rsidRDefault="005D5DF1" w:rsidP="005D5DF1">
      <w:pPr>
        <w:jc w:val="center"/>
        <w:rPr>
          <w:b/>
          <w:bCs/>
        </w:rPr>
      </w:pPr>
    </w:p>
    <w:tbl>
      <w:tblPr>
        <w:tblStyle w:val="Lentelstinklelis"/>
        <w:tblW w:w="0" w:type="auto"/>
        <w:tblLook w:val="04A0" w:firstRow="1" w:lastRow="0" w:firstColumn="1" w:lastColumn="0" w:noHBand="0" w:noVBand="1"/>
      </w:tblPr>
      <w:tblGrid>
        <w:gridCol w:w="1336"/>
        <w:gridCol w:w="3054"/>
        <w:gridCol w:w="2976"/>
        <w:gridCol w:w="3828"/>
        <w:gridCol w:w="3260"/>
      </w:tblGrid>
      <w:tr w:rsidR="004F74B2" w:rsidRPr="002A18F3" w14:paraId="204BA5F4" w14:textId="77777777" w:rsidTr="004F74B2">
        <w:tc>
          <w:tcPr>
            <w:tcW w:w="1336" w:type="dxa"/>
          </w:tcPr>
          <w:p w14:paraId="6F220FCC" w14:textId="77777777" w:rsidR="004F74B2" w:rsidRPr="002A18F3" w:rsidRDefault="004F74B2" w:rsidP="00985819">
            <w:pPr>
              <w:jc w:val="center"/>
              <w:rPr>
                <w:bCs/>
              </w:rPr>
            </w:pPr>
          </w:p>
        </w:tc>
        <w:tc>
          <w:tcPr>
            <w:tcW w:w="3054" w:type="dxa"/>
          </w:tcPr>
          <w:p w14:paraId="08C4F0EF" w14:textId="77777777" w:rsidR="004F74B2" w:rsidRPr="002A18F3" w:rsidRDefault="004F74B2" w:rsidP="00985819">
            <w:pPr>
              <w:jc w:val="center"/>
              <w:rPr>
                <w:bCs/>
              </w:rPr>
            </w:pPr>
            <w:r w:rsidRPr="002A18F3">
              <w:rPr>
                <w:bCs/>
              </w:rPr>
              <w:t>Policija</w:t>
            </w:r>
          </w:p>
        </w:tc>
        <w:tc>
          <w:tcPr>
            <w:tcW w:w="2976" w:type="dxa"/>
          </w:tcPr>
          <w:p w14:paraId="065BC2FD" w14:textId="77777777" w:rsidR="004F74B2" w:rsidRPr="002A18F3" w:rsidRDefault="004F74B2" w:rsidP="00985819">
            <w:pPr>
              <w:jc w:val="center"/>
              <w:rPr>
                <w:bCs/>
              </w:rPr>
            </w:pPr>
            <w:r w:rsidRPr="002A18F3">
              <w:rPr>
                <w:bCs/>
              </w:rPr>
              <w:t>VVAĮT</w:t>
            </w:r>
          </w:p>
        </w:tc>
        <w:tc>
          <w:tcPr>
            <w:tcW w:w="3828" w:type="dxa"/>
          </w:tcPr>
          <w:p w14:paraId="0954264D" w14:textId="77777777" w:rsidR="004F74B2" w:rsidRPr="002A18F3" w:rsidRDefault="004F74B2" w:rsidP="00985819">
            <w:pPr>
              <w:jc w:val="center"/>
              <w:rPr>
                <w:bCs/>
              </w:rPr>
            </w:pPr>
            <w:r w:rsidRPr="002A18F3">
              <w:rPr>
                <w:bCs/>
              </w:rPr>
              <w:t>AV</w:t>
            </w:r>
          </w:p>
        </w:tc>
        <w:tc>
          <w:tcPr>
            <w:tcW w:w="3260" w:type="dxa"/>
          </w:tcPr>
          <w:p w14:paraId="7C4E08E6" w14:textId="77777777" w:rsidR="004F74B2" w:rsidRPr="002A18F3" w:rsidRDefault="004F74B2" w:rsidP="00985819">
            <w:pPr>
              <w:jc w:val="center"/>
              <w:rPr>
                <w:bCs/>
              </w:rPr>
            </w:pPr>
            <w:r w:rsidRPr="002A18F3">
              <w:rPr>
                <w:bCs/>
              </w:rPr>
              <w:t>SKPC</w:t>
            </w:r>
          </w:p>
        </w:tc>
      </w:tr>
      <w:tr w:rsidR="004F74B2" w:rsidRPr="002A18F3" w14:paraId="5A062797" w14:textId="77777777" w:rsidTr="004F74B2">
        <w:tc>
          <w:tcPr>
            <w:tcW w:w="1336" w:type="dxa"/>
          </w:tcPr>
          <w:p w14:paraId="112A520B" w14:textId="77777777" w:rsidR="004F74B2" w:rsidRPr="002A18F3" w:rsidRDefault="004F74B2" w:rsidP="00985819">
            <w:pPr>
              <w:jc w:val="center"/>
              <w:rPr>
                <w:bCs/>
              </w:rPr>
            </w:pPr>
            <w:r w:rsidRPr="002A18F3">
              <w:rPr>
                <w:bCs/>
              </w:rPr>
              <w:t>Policija</w:t>
            </w:r>
          </w:p>
        </w:tc>
        <w:tc>
          <w:tcPr>
            <w:tcW w:w="3054" w:type="dxa"/>
            <w:shd w:val="clear" w:color="auto" w:fill="7B7B7B" w:themeFill="accent3" w:themeFillShade="BF"/>
          </w:tcPr>
          <w:p w14:paraId="1F9A1FA7" w14:textId="77777777" w:rsidR="004F74B2" w:rsidRPr="002A18F3" w:rsidRDefault="004F74B2" w:rsidP="00985819">
            <w:pPr>
              <w:jc w:val="center"/>
              <w:rPr>
                <w:bCs/>
              </w:rPr>
            </w:pPr>
          </w:p>
        </w:tc>
        <w:tc>
          <w:tcPr>
            <w:tcW w:w="2976" w:type="dxa"/>
          </w:tcPr>
          <w:p w14:paraId="76BD1139" w14:textId="77777777" w:rsidR="004F74B2" w:rsidRPr="005210B0" w:rsidRDefault="004F74B2" w:rsidP="00985819">
            <w:pPr>
              <w:jc w:val="center"/>
              <w:rPr>
                <w:bCs/>
                <w:iCs/>
              </w:rPr>
            </w:pPr>
            <w:r w:rsidRPr="005210B0">
              <w:rPr>
                <w:bCs/>
                <w:iCs/>
              </w:rPr>
              <w:t>(Policijos pastebėjimai apie kliuvinius bendradarbiaujant su VVTAĮT)</w:t>
            </w:r>
          </w:p>
        </w:tc>
        <w:tc>
          <w:tcPr>
            <w:tcW w:w="3828" w:type="dxa"/>
          </w:tcPr>
          <w:p w14:paraId="4E4AA374" w14:textId="77777777" w:rsidR="004F74B2" w:rsidRPr="005210B0" w:rsidRDefault="004F74B2" w:rsidP="00985819">
            <w:pPr>
              <w:jc w:val="center"/>
              <w:rPr>
                <w:bCs/>
                <w:iCs/>
              </w:rPr>
            </w:pPr>
            <w:r w:rsidRPr="005210B0">
              <w:rPr>
                <w:bCs/>
                <w:iCs/>
              </w:rPr>
              <w:t>(Policijos pastebėjimai apie kliuvinius bendradarbiaujant su AV)</w:t>
            </w:r>
          </w:p>
        </w:tc>
        <w:tc>
          <w:tcPr>
            <w:tcW w:w="3260" w:type="dxa"/>
          </w:tcPr>
          <w:p w14:paraId="206D7AC6" w14:textId="77777777" w:rsidR="004F74B2" w:rsidRPr="005210B0" w:rsidRDefault="004F74B2" w:rsidP="00985819">
            <w:pPr>
              <w:jc w:val="center"/>
              <w:rPr>
                <w:bCs/>
                <w:iCs/>
              </w:rPr>
            </w:pPr>
            <w:r w:rsidRPr="005210B0">
              <w:rPr>
                <w:bCs/>
                <w:iCs/>
              </w:rPr>
              <w:t>(Policijos pastebėjimai apie kliuvinius bendradarbiaujant su SKPC)</w:t>
            </w:r>
          </w:p>
        </w:tc>
      </w:tr>
      <w:tr w:rsidR="004F74B2" w:rsidRPr="002A18F3" w14:paraId="1477B563" w14:textId="77777777" w:rsidTr="004F74B2">
        <w:tc>
          <w:tcPr>
            <w:tcW w:w="1336" w:type="dxa"/>
          </w:tcPr>
          <w:p w14:paraId="3929A8FE" w14:textId="77777777" w:rsidR="004F74B2" w:rsidRPr="002A18F3" w:rsidRDefault="004F74B2" w:rsidP="00985819">
            <w:pPr>
              <w:jc w:val="center"/>
              <w:rPr>
                <w:bCs/>
              </w:rPr>
            </w:pPr>
            <w:r w:rsidRPr="002A18F3">
              <w:rPr>
                <w:bCs/>
              </w:rPr>
              <w:t>VVAĮT</w:t>
            </w:r>
          </w:p>
        </w:tc>
        <w:tc>
          <w:tcPr>
            <w:tcW w:w="3054" w:type="dxa"/>
          </w:tcPr>
          <w:p w14:paraId="0E44E9A6" w14:textId="2EADFB38" w:rsidR="004F74B2" w:rsidRPr="005210B0" w:rsidRDefault="004F74B2" w:rsidP="00985819">
            <w:pPr>
              <w:jc w:val="center"/>
              <w:rPr>
                <w:bCs/>
                <w:iCs/>
              </w:rPr>
            </w:pPr>
            <w:r w:rsidRPr="005210B0">
              <w:rPr>
                <w:bCs/>
                <w:iCs/>
              </w:rPr>
              <w:t>(VVTAĮT pastebėjimai apie kliuvinius bendradarbiaujant su Policija)</w:t>
            </w:r>
          </w:p>
        </w:tc>
        <w:tc>
          <w:tcPr>
            <w:tcW w:w="2976" w:type="dxa"/>
            <w:shd w:val="clear" w:color="auto" w:fill="7B7B7B" w:themeFill="accent3" w:themeFillShade="BF"/>
          </w:tcPr>
          <w:p w14:paraId="04C442D3" w14:textId="77777777" w:rsidR="004F74B2" w:rsidRPr="005210B0" w:rsidRDefault="004F74B2" w:rsidP="00985819">
            <w:pPr>
              <w:jc w:val="center"/>
              <w:rPr>
                <w:bCs/>
                <w:iCs/>
              </w:rPr>
            </w:pPr>
          </w:p>
        </w:tc>
        <w:tc>
          <w:tcPr>
            <w:tcW w:w="3828" w:type="dxa"/>
          </w:tcPr>
          <w:p w14:paraId="784450FF" w14:textId="77777777" w:rsidR="004F74B2" w:rsidRPr="005210B0" w:rsidRDefault="004F74B2" w:rsidP="00985819">
            <w:pPr>
              <w:jc w:val="center"/>
              <w:rPr>
                <w:bCs/>
                <w:iCs/>
              </w:rPr>
            </w:pPr>
            <w:r w:rsidRPr="005210B0">
              <w:rPr>
                <w:bCs/>
                <w:iCs/>
              </w:rPr>
              <w:t>(VVTAĮT pastebėjimai apie kliuvinius bendradarbiaujant su AV)</w:t>
            </w:r>
          </w:p>
        </w:tc>
        <w:tc>
          <w:tcPr>
            <w:tcW w:w="3260" w:type="dxa"/>
          </w:tcPr>
          <w:p w14:paraId="6FE43740" w14:textId="77777777" w:rsidR="004F74B2" w:rsidRPr="005210B0" w:rsidRDefault="004F74B2" w:rsidP="00985819">
            <w:pPr>
              <w:jc w:val="center"/>
              <w:rPr>
                <w:bCs/>
                <w:iCs/>
              </w:rPr>
            </w:pPr>
            <w:r w:rsidRPr="005210B0">
              <w:rPr>
                <w:bCs/>
                <w:iCs/>
              </w:rPr>
              <w:t>(VVTAĮT pastebėjimai apie kliuvinius bendradarbiaujant su SKPC)</w:t>
            </w:r>
          </w:p>
        </w:tc>
      </w:tr>
      <w:tr w:rsidR="004F74B2" w:rsidRPr="002A18F3" w14:paraId="5945A559" w14:textId="77777777" w:rsidTr="004F74B2">
        <w:tc>
          <w:tcPr>
            <w:tcW w:w="1336" w:type="dxa"/>
          </w:tcPr>
          <w:p w14:paraId="4F766291" w14:textId="77777777" w:rsidR="004F74B2" w:rsidRPr="002A18F3" w:rsidRDefault="004F74B2" w:rsidP="00985819">
            <w:pPr>
              <w:jc w:val="center"/>
              <w:rPr>
                <w:bCs/>
              </w:rPr>
            </w:pPr>
            <w:r w:rsidRPr="002A18F3">
              <w:rPr>
                <w:bCs/>
              </w:rPr>
              <w:t>AV</w:t>
            </w:r>
          </w:p>
        </w:tc>
        <w:tc>
          <w:tcPr>
            <w:tcW w:w="3054" w:type="dxa"/>
          </w:tcPr>
          <w:p w14:paraId="0BB03915" w14:textId="74871129" w:rsidR="004F74B2" w:rsidRPr="005210B0" w:rsidRDefault="004F74B2" w:rsidP="00985819">
            <w:pPr>
              <w:jc w:val="center"/>
              <w:rPr>
                <w:bCs/>
                <w:iCs/>
              </w:rPr>
            </w:pPr>
            <w:r w:rsidRPr="005210B0">
              <w:rPr>
                <w:bCs/>
                <w:iCs/>
              </w:rPr>
              <w:t>(AV pastebėjimai apie kliuvinius bendradarbiaujant su Policija)</w:t>
            </w:r>
          </w:p>
        </w:tc>
        <w:tc>
          <w:tcPr>
            <w:tcW w:w="2976" w:type="dxa"/>
          </w:tcPr>
          <w:p w14:paraId="028A9D65" w14:textId="77777777" w:rsidR="004F74B2" w:rsidRPr="005210B0" w:rsidRDefault="004F74B2" w:rsidP="00985819">
            <w:pPr>
              <w:jc w:val="center"/>
              <w:rPr>
                <w:bCs/>
                <w:iCs/>
              </w:rPr>
            </w:pPr>
            <w:r w:rsidRPr="005210B0">
              <w:rPr>
                <w:bCs/>
                <w:iCs/>
              </w:rPr>
              <w:t>(AV pastebėjimai apie kliuvinius bendradarbiaujant su VVTAĮT)</w:t>
            </w:r>
          </w:p>
        </w:tc>
        <w:tc>
          <w:tcPr>
            <w:tcW w:w="3828" w:type="dxa"/>
            <w:shd w:val="clear" w:color="auto" w:fill="7B7B7B" w:themeFill="accent3" w:themeFillShade="BF"/>
          </w:tcPr>
          <w:p w14:paraId="1AC4D91A" w14:textId="77777777" w:rsidR="004F74B2" w:rsidRPr="005210B0" w:rsidRDefault="004F74B2" w:rsidP="00985819">
            <w:pPr>
              <w:jc w:val="center"/>
              <w:rPr>
                <w:bCs/>
                <w:iCs/>
              </w:rPr>
            </w:pPr>
          </w:p>
        </w:tc>
        <w:tc>
          <w:tcPr>
            <w:tcW w:w="3260" w:type="dxa"/>
          </w:tcPr>
          <w:p w14:paraId="0CC970C6" w14:textId="77777777" w:rsidR="004F74B2" w:rsidRPr="005210B0" w:rsidRDefault="004F74B2" w:rsidP="00985819">
            <w:pPr>
              <w:jc w:val="center"/>
              <w:rPr>
                <w:bCs/>
                <w:iCs/>
              </w:rPr>
            </w:pPr>
            <w:r w:rsidRPr="005210B0">
              <w:rPr>
                <w:bCs/>
                <w:iCs/>
              </w:rPr>
              <w:t>(AV pastebėjimai apie kliuvinius bendradarbiaujant su SKPC)</w:t>
            </w:r>
          </w:p>
        </w:tc>
      </w:tr>
      <w:tr w:rsidR="004F74B2" w:rsidRPr="002A18F3" w14:paraId="03B27825" w14:textId="77777777" w:rsidTr="004F74B2">
        <w:tc>
          <w:tcPr>
            <w:tcW w:w="1336" w:type="dxa"/>
          </w:tcPr>
          <w:p w14:paraId="5FE526A4" w14:textId="77777777" w:rsidR="004F74B2" w:rsidRPr="002A18F3" w:rsidRDefault="004F74B2" w:rsidP="00E45668">
            <w:pPr>
              <w:jc w:val="center"/>
              <w:rPr>
                <w:bCs/>
              </w:rPr>
            </w:pPr>
            <w:r w:rsidRPr="002A18F3">
              <w:rPr>
                <w:bCs/>
              </w:rPr>
              <w:t>SKPC</w:t>
            </w:r>
          </w:p>
        </w:tc>
        <w:tc>
          <w:tcPr>
            <w:tcW w:w="3054" w:type="dxa"/>
          </w:tcPr>
          <w:p w14:paraId="75083D36" w14:textId="082A6F1E" w:rsidR="004F74B2" w:rsidRPr="005210B0" w:rsidRDefault="004F74B2" w:rsidP="00E45668">
            <w:pPr>
              <w:jc w:val="center"/>
              <w:rPr>
                <w:bCs/>
                <w:iCs/>
              </w:rPr>
            </w:pPr>
            <w:r w:rsidRPr="005210B0">
              <w:rPr>
                <w:bCs/>
                <w:iCs/>
              </w:rPr>
              <w:t>(SKPC pastebėjimai apie kliuvinius bendradarbiaujant su Policija)</w:t>
            </w:r>
          </w:p>
        </w:tc>
        <w:tc>
          <w:tcPr>
            <w:tcW w:w="2976" w:type="dxa"/>
          </w:tcPr>
          <w:p w14:paraId="58214670" w14:textId="77777777" w:rsidR="004F74B2" w:rsidRPr="005210B0" w:rsidRDefault="004F74B2" w:rsidP="00E45668">
            <w:pPr>
              <w:jc w:val="center"/>
              <w:rPr>
                <w:bCs/>
                <w:iCs/>
              </w:rPr>
            </w:pPr>
            <w:r w:rsidRPr="005210B0">
              <w:rPr>
                <w:bCs/>
                <w:iCs/>
              </w:rPr>
              <w:t>(SKPC pastebėjimai apie kliuvinius bendradarbiaujant su VVTAĮT)</w:t>
            </w:r>
          </w:p>
        </w:tc>
        <w:tc>
          <w:tcPr>
            <w:tcW w:w="3828" w:type="dxa"/>
          </w:tcPr>
          <w:p w14:paraId="0F98206A" w14:textId="77777777" w:rsidR="004F74B2" w:rsidRPr="005210B0" w:rsidRDefault="004F74B2" w:rsidP="00E45668">
            <w:pPr>
              <w:jc w:val="center"/>
              <w:rPr>
                <w:bCs/>
                <w:iCs/>
              </w:rPr>
            </w:pPr>
            <w:r w:rsidRPr="005210B0">
              <w:rPr>
                <w:bCs/>
                <w:iCs/>
              </w:rPr>
              <w:t>(SKPC pastebėjimai apie kliuvinius bendradarbiaujant su AV)</w:t>
            </w:r>
          </w:p>
        </w:tc>
        <w:tc>
          <w:tcPr>
            <w:tcW w:w="3260" w:type="dxa"/>
            <w:shd w:val="clear" w:color="auto" w:fill="7B7B7B" w:themeFill="accent3" w:themeFillShade="BF"/>
          </w:tcPr>
          <w:p w14:paraId="5A20414C" w14:textId="77777777" w:rsidR="004F74B2" w:rsidRPr="005210B0" w:rsidRDefault="004F74B2" w:rsidP="00E45668">
            <w:pPr>
              <w:jc w:val="center"/>
              <w:rPr>
                <w:bCs/>
                <w:iCs/>
              </w:rPr>
            </w:pPr>
          </w:p>
        </w:tc>
      </w:tr>
    </w:tbl>
    <w:p w14:paraId="279194D4" w14:textId="77777777" w:rsidR="005D5DF1" w:rsidRPr="002A18F3" w:rsidRDefault="005D5DF1" w:rsidP="005D5DF1">
      <w:pPr>
        <w:jc w:val="center"/>
        <w:rPr>
          <w:bCs/>
        </w:rPr>
      </w:pPr>
    </w:p>
    <w:p w14:paraId="17074629" w14:textId="2587639B" w:rsidR="005D5DF1" w:rsidRPr="002A18F3" w:rsidRDefault="005D5DF1" w:rsidP="005D5DF1">
      <w:pPr>
        <w:jc w:val="both"/>
        <w:rPr>
          <w:bCs/>
        </w:rPr>
      </w:pPr>
      <w:r w:rsidRPr="002A18F3">
        <w:rPr>
          <w:bCs/>
        </w:rPr>
        <w:t xml:space="preserve">Pastebėjimai apie kliuvinius bendradarbiaujant su kitomis </w:t>
      </w:r>
      <w:r w:rsidR="005210B0">
        <w:rPr>
          <w:bCs/>
        </w:rPr>
        <w:t>A</w:t>
      </w:r>
      <w:r w:rsidRPr="002A18F3">
        <w:rPr>
          <w:bCs/>
        </w:rPr>
        <w:t>lgoritmo institucijomis (ugdymo, sveikatos priežiūros įstaigomis, visuomenės sveikatos biuru ir kt.):</w:t>
      </w:r>
    </w:p>
    <w:p w14:paraId="0D1B4EC4" w14:textId="77777777" w:rsidR="005D5DF1" w:rsidRPr="002A18F3" w:rsidRDefault="005D5DF1" w:rsidP="005D5DF1">
      <w:pPr>
        <w:jc w:val="both"/>
        <w:rPr>
          <w:bCs/>
        </w:rPr>
      </w:pPr>
    </w:p>
    <w:tbl>
      <w:tblPr>
        <w:tblStyle w:val="Lentelstinklelis"/>
        <w:tblW w:w="14596" w:type="dxa"/>
        <w:tblLook w:val="04A0" w:firstRow="1" w:lastRow="0" w:firstColumn="1" w:lastColumn="0" w:noHBand="0" w:noVBand="1"/>
      </w:tblPr>
      <w:tblGrid>
        <w:gridCol w:w="2547"/>
        <w:gridCol w:w="12049"/>
      </w:tblGrid>
      <w:tr w:rsidR="005D5DF1" w:rsidRPr="002A18F3" w14:paraId="4C5FEA3D" w14:textId="77777777" w:rsidTr="00633893">
        <w:tc>
          <w:tcPr>
            <w:tcW w:w="2547" w:type="dxa"/>
          </w:tcPr>
          <w:p w14:paraId="6BA96DB2" w14:textId="77777777" w:rsidR="005D5DF1" w:rsidRPr="002A18F3" w:rsidRDefault="005D5DF1" w:rsidP="00985819">
            <w:pPr>
              <w:jc w:val="both"/>
              <w:rPr>
                <w:bCs/>
              </w:rPr>
            </w:pPr>
            <w:r w:rsidRPr="002A18F3">
              <w:rPr>
                <w:bCs/>
              </w:rPr>
              <w:t>Policija</w:t>
            </w:r>
          </w:p>
        </w:tc>
        <w:tc>
          <w:tcPr>
            <w:tcW w:w="12049" w:type="dxa"/>
          </w:tcPr>
          <w:p w14:paraId="5DE24437" w14:textId="77777777" w:rsidR="005D5DF1" w:rsidRPr="005210B0" w:rsidRDefault="005D5DF1" w:rsidP="00985819">
            <w:pPr>
              <w:jc w:val="both"/>
              <w:rPr>
                <w:bCs/>
                <w:iCs/>
              </w:rPr>
            </w:pPr>
            <w:r w:rsidRPr="005210B0">
              <w:rPr>
                <w:bCs/>
                <w:iCs/>
              </w:rPr>
              <w:t>(Policijos pastebėjimai apie kitas institucijas)</w:t>
            </w:r>
          </w:p>
        </w:tc>
      </w:tr>
      <w:tr w:rsidR="005D5DF1" w:rsidRPr="002A18F3" w14:paraId="3C657907" w14:textId="77777777" w:rsidTr="00633893">
        <w:tc>
          <w:tcPr>
            <w:tcW w:w="2547" w:type="dxa"/>
          </w:tcPr>
          <w:p w14:paraId="16AA1475" w14:textId="77777777" w:rsidR="005D5DF1" w:rsidRPr="002A18F3" w:rsidRDefault="005D5DF1" w:rsidP="00985819">
            <w:pPr>
              <w:jc w:val="both"/>
              <w:rPr>
                <w:bCs/>
              </w:rPr>
            </w:pPr>
            <w:r w:rsidRPr="002A18F3">
              <w:rPr>
                <w:bCs/>
              </w:rPr>
              <w:t>VVTAĮT</w:t>
            </w:r>
          </w:p>
        </w:tc>
        <w:tc>
          <w:tcPr>
            <w:tcW w:w="12049" w:type="dxa"/>
          </w:tcPr>
          <w:p w14:paraId="15DF8E5E" w14:textId="77777777" w:rsidR="005D5DF1" w:rsidRPr="005210B0" w:rsidRDefault="005D5DF1" w:rsidP="00985819">
            <w:pPr>
              <w:jc w:val="both"/>
              <w:rPr>
                <w:bCs/>
                <w:iCs/>
              </w:rPr>
            </w:pPr>
            <w:r w:rsidRPr="005210B0">
              <w:rPr>
                <w:bCs/>
                <w:iCs/>
              </w:rPr>
              <w:t>(VVTAIT pastebėjimai apie kitas institucijas)</w:t>
            </w:r>
          </w:p>
        </w:tc>
      </w:tr>
      <w:tr w:rsidR="005D5DF1" w:rsidRPr="002A18F3" w14:paraId="65CB4E76" w14:textId="77777777" w:rsidTr="00633893">
        <w:tc>
          <w:tcPr>
            <w:tcW w:w="2547" w:type="dxa"/>
          </w:tcPr>
          <w:p w14:paraId="1BE0C2F5" w14:textId="77777777" w:rsidR="005D5DF1" w:rsidRPr="002A18F3" w:rsidRDefault="005D5DF1" w:rsidP="00985819">
            <w:pPr>
              <w:jc w:val="both"/>
              <w:rPr>
                <w:bCs/>
              </w:rPr>
            </w:pPr>
            <w:r w:rsidRPr="002A18F3">
              <w:rPr>
                <w:bCs/>
              </w:rPr>
              <w:t>AV</w:t>
            </w:r>
          </w:p>
        </w:tc>
        <w:tc>
          <w:tcPr>
            <w:tcW w:w="12049" w:type="dxa"/>
          </w:tcPr>
          <w:p w14:paraId="18A3FA70" w14:textId="77777777" w:rsidR="005D5DF1" w:rsidRPr="005210B0" w:rsidRDefault="005D5DF1" w:rsidP="00985819">
            <w:pPr>
              <w:jc w:val="both"/>
              <w:rPr>
                <w:bCs/>
                <w:iCs/>
              </w:rPr>
            </w:pPr>
            <w:r w:rsidRPr="005210B0">
              <w:rPr>
                <w:bCs/>
                <w:iCs/>
              </w:rPr>
              <w:t>(AV pastebėjimai apie kitas institucijas)</w:t>
            </w:r>
          </w:p>
        </w:tc>
      </w:tr>
      <w:tr w:rsidR="005D5DF1" w:rsidRPr="002A18F3" w14:paraId="1A05D33C" w14:textId="77777777" w:rsidTr="00633893">
        <w:tc>
          <w:tcPr>
            <w:tcW w:w="2547" w:type="dxa"/>
          </w:tcPr>
          <w:p w14:paraId="438DF26A" w14:textId="77777777" w:rsidR="005D5DF1" w:rsidRPr="002A18F3" w:rsidRDefault="005D5DF1" w:rsidP="00985819">
            <w:pPr>
              <w:jc w:val="both"/>
              <w:rPr>
                <w:bCs/>
              </w:rPr>
            </w:pPr>
            <w:r w:rsidRPr="002A18F3">
              <w:rPr>
                <w:bCs/>
              </w:rPr>
              <w:t>SKPC</w:t>
            </w:r>
          </w:p>
        </w:tc>
        <w:tc>
          <w:tcPr>
            <w:tcW w:w="12049" w:type="dxa"/>
          </w:tcPr>
          <w:p w14:paraId="3799956A" w14:textId="77777777" w:rsidR="005D5DF1" w:rsidRPr="005210B0" w:rsidRDefault="005D5DF1" w:rsidP="00985819">
            <w:pPr>
              <w:jc w:val="both"/>
              <w:rPr>
                <w:bCs/>
                <w:iCs/>
              </w:rPr>
            </w:pPr>
            <w:r w:rsidRPr="005210B0">
              <w:rPr>
                <w:bCs/>
                <w:iCs/>
              </w:rPr>
              <w:t>(SKPC pastebėjimai apie kitas institucijas)</w:t>
            </w:r>
          </w:p>
        </w:tc>
      </w:tr>
      <w:tr w:rsidR="00E45668" w:rsidRPr="002A18F3" w14:paraId="4C54CB1D" w14:textId="77777777" w:rsidTr="00633893">
        <w:tc>
          <w:tcPr>
            <w:tcW w:w="2547" w:type="dxa"/>
          </w:tcPr>
          <w:p w14:paraId="6C856276" w14:textId="77777777" w:rsidR="00E45668" w:rsidRPr="002A18F3" w:rsidRDefault="00E45668" w:rsidP="00985819">
            <w:pPr>
              <w:jc w:val="both"/>
              <w:rPr>
                <w:bCs/>
              </w:rPr>
            </w:pPr>
            <w:r w:rsidRPr="002A18F3">
              <w:rPr>
                <w:bCs/>
              </w:rPr>
              <w:t xml:space="preserve">PSPC </w:t>
            </w:r>
          </w:p>
        </w:tc>
        <w:tc>
          <w:tcPr>
            <w:tcW w:w="12049" w:type="dxa"/>
          </w:tcPr>
          <w:p w14:paraId="541F3583" w14:textId="77777777" w:rsidR="00E45668" w:rsidRPr="005210B0" w:rsidRDefault="00633893" w:rsidP="00985819">
            <w:pPr>
              <w:jc w:val="both"/>
              <w:rPr>
                <w:bCs/>
                <w:iCs/>
              </w:rPr>
            </w:pPr>
            <w:r w:rsidRPr="005210B0">
              <w:rPr>
                <w:bCs/>
                <w:iCs/>
              </w:rPr>
              <w:t>(PSPC  pastebėjimai apie kitas institucijas)</w:t>
            </w:r>
          </w:p>
        </w:tc>
      </w:tr>
      <w:tr w:rsidR="00E45668" w:rsidRPr="002A18F3" w14:paraId="04224192" w14:textId="77777777" w:rsidTr="00633893">
        <w:tc>
          <w:tcPr>
            <w:tcW w:w="2547" w:type="dxa"/>
          </w:tcPr>
          <w:p w14:paraId="6C010048" w14:textId="77777777" w:rsidR="00E45668" w:rsidRPr="002A18F3" w:rsidRDefault="00633893" w:rsidP="00985819">
            <w:pPr>
              <w:jc w:val="both"/>
              <w:rPr>
                <w:bCs/>
              </w:rPr>
            </w:pPr>
            <w:r w:rsidRPr="002A18F3">
              <w:rPr>
                <w:bCs/>
              </w:rPr>
              <w:t>Seniūnijos darbuotojas</w:t>
            </w:r>
          </w:p>
        </w:tc>
        <w:tc>
          <w:tcPr>
            <w:tcW w:w="12049" w:type="dxa"/>
          </w:tcPr>
          <w:p w14:paraId="7D74C7CF" w14:textId="77777777" w:rsidR="00E45668" w:rsidRPr="005210B0" w:rsidRDefault="00633893" w:rsidP="00985819">
            <w:pPr>
              <w:jc w:val="both"/>
              <w:rPr>
                <w:bCs/>
                <w:iCs/>
              </w:rPr>
            </w:pPr>
            <w:r w:rsidRPr="005210B0">
              <w:rPr>
                <w:bCs/>
                <w:iCs/>
              </w:rPr>
              <w:t>( Seniūnijos darbuotojo pastebėjimai apie kitas institucijas)</w:t>
            </w:r>
          </w:p>
        </w:tc>
      </w:tr>
    </w:tbl>
    <w:p w14:paraId="313A2AC6" w14:textId="77777777" w:rsidR="005D5DF1" w:rsidRPr="002A18F3" w:rsidRDefault="005D5DF1" w:rsidP="005D5DF1">
      <w:pPr>
        <w:jc w:val="both"/>
        <w:rPr>
          <w:bCs/>
        </w:rPr>
      </w:pPr>
    </w:p>
    <w:p w14:paraId="645D36A0" w14:textId="544D7F45" w:rsidR="005D5DF1" w:rsidRPr="002A18F3" w:rsidRDefault="005D5DF1" w:rsidP="004F74B2">
      <w:pPr>
        <w:jc w:val="center"/>
        <w:rPr>
          <w:bCs/>
        </w:rPr>
      </w:pPr>
      <w:r w:rsidRPr="002A18F3">
        <w:rPr>
          <w:bCs/>
        </w:rPr>
        <w:t>______________________________</w:t>
      </w:r>
      <w:r w:rsidRPr="002A18F3">
        <w:rPr>
          <w:bCs/>
        </w:rPr>
        <w:br w:type="page"/>
      </w:r>
    </w:p>
    <w:p w14:paraId="6705903C" w14:textId="77777777" w:rsidR="005D5DF1" w:rsidRPr="002A18F3" w:rsidRDefault="005D5DF1" w:rsidP="005D5DF1">
      <w:pPr>
        <w:rPr>
          <w:bCs/>
        </w:rPr>
      </w:pPr>
    </w:p>
    <w:p w14:paraId="5B7B2E27" w14:textId="77777777" w:rsidR="005D5DF1" w:rsidRPr="002A18F3" w:rsidRDefault="005D5DF1" w:rsidP="007A49E5">
      <w:pPr>
        <w:ind w:left="10368"/>
        <w:rPr>
          <w:bCs/>
        </w:rPr>
      </w:pPr>
      <w:bookmarkStart w:id="13" w:name="_Hlk197330180"/>
      <w:r w:rsidRPr="002A18F3">
        <w:rPr>
          <w:bCs/>
        </w:rPr>
        <w:t xml:space="preserve">Rietavo savivaldybės </w:t>
      </w:r>
    </w:p>
    <w:p w14:paraId="1FA67EA3" w14:textId="77777777" w:rsidR="005D5DF1" w:rsidRPr="002A18F3" w:rsidRDefault="005D5DF1" w:rsidP="007A49E5">
      <w:pPr>
        <w:ind w:left="10368"/>
        <w:rPr>
          <w:bCs/>
        </w:rPr>
      </w:pPr>
      <w:r w:rsidRPr="002A18F3">
        <w:rPr>
          <w:bCs/>
        </w:rPr>
        <w:t xml:space="preserve">koordinuoto institucijų atsako į smurtą </w:t>
      </w:r>
    </w:p>
    <w:p w14:paraId="5154FF57" w14:textId="77777777" w:rsidR="005D5DF1" w:rsidRPr="002A18F3" w:rsidRDefault="005D5DF1" w:rsidP="007A49E5">
      <w:pPr>
        <w:ind w:left="10368"/>
        <w:rPr>
          <w:bCs/>
        </w:rPr>
      </w:pPr>
      <w:r w:rsidRPr="002A18F3">
        <w:rPr>
          <w:bCs/>
        </w:rPr>
        <w:t>artimoje aplinkoje tvarkos aprašo</w:t>
      </w:r>
    </w:p>
    <w:p w14:paraId="44D49B6D" w14:textId="60113FC7" w:rsidR="005D5DF1" w:rsidRPr="009D7CCD" w:rsidRDefault="003416DC" w:rsidP="007A49E5">
      <w:pPr>
        <w:ind w:left="10368"/>
        <w:rPr>
          <w:bCs/>
        </w:rPr>
      </w:pPr>
      <w:r>
        <w:rPr>
          <w:bCs/>
        </w:rPr>
        <w:t>5</w:t>
      </w:r>
      <w:r w:rsidR="005D5DF1" w:rsidRPr="009D7CCD">
        <w:rPr>
          <w:bCs/>
        </w:rPr>
        <w:t xml:space="preserve"> priedas</w:t>
      </w:r>
    </w:p>
    <w:bookmarkEnd w:id="13"/>
    <w:p w14:paraId="2B5B70E0" w14:textId="77777777" w:rsidR="005D5DF1" w:rsidRPr="002A18F3" w:rsidRDefault="005D5DF1" w:rsidP="005D5DF1">
      <w:pPr>
        <w:rPr>
          <w:bCs/>
        </w:rPr>
      </w:pPr>
    </w:p>
    <w:p w14:paraId="6E0617C4" w14:textId="77777777" w:rsidR="005D5DF1" w:rsidRPr="002A18F3" w:rsidRDefault="005D5DF1" w:rsidP="005D5DF1">
      <w:pPr>
        <w:jc w:val="center"/>
        <w:rPr>
          <w:b/>
          <w:bCs/>
        </w:rPr>
      </w:pPr>
      <w:r w:rsidRPr="002A18F3">
        <w:rPr>
          <w:b/>
          <w:bCs/>
        </w:rPr>
        <w:t>NUKENTĖJUSIŲJŲ NUOMONĖ APIE SUTEIKTĄ PAGALBĄ</w:t>
      </w:r>
    </w:p>
    <w:p w14:paraId="7ACAA499" w14:textId="77777777" w:rsidR="005D5DF1" w:rsidRPr="002A18F3" w:rsidRDefault="005D5DF1" w:rsidP="005D5DF1">
      <w:pPr>
        <w:jc w:val="center"/>
        <w:rPr>
          <w:bCs/>
        </w:rPr>
      </w:pPr>
    </w:p>
    <w:tbl>
      <w:tblPr>
        <w:tblStyle w:val="Lentelstinklelis"/>
        <w:tblW w:w="0" w:type="auto"/>
        <w:tblLook w:val="04A0" w:firstRow="1" w:lastRow="0" w:firstColumn="1" w:lastColumn="0" w:noHBand="0" w:noVBand="1"/>
      </w:tblPr>
      <w:tblGrid>
        <w:gridCol w:w="421"/>
        <w:gridCol w:w="6237"/>
        <w:gridCol w:w="7796"/>
      </w:tblGrid>
      <w:tr w:rsidR="005D5DF1" w:rsidRPr="002A18F3" w14:paraId="1747EF1F" w14:textId="77777777" w:rsidTr="007A49E5">
        <w:trPr>
          <w:trHeight w:val="828"/>
        </w:trPr>
        <w:tc>
          <w:tcPr>
            <w:tcW w:w="421" w:type="dxa"/>
          </w:tcPr>
          <w:p w14:paraId="4B197F16" w14:textId="77777777" w:rsidR="005D5DF1" w:rsidRPr="002A18F3" w:rsidRDefault="005D5DF1" w:rsidP="00985819">
            <w:pPr>
              <w:jc w:val="center"/>
              <w:rPr>
                <w:bCs/>
              </w:rPr>
            </w:pPr>
          </w:p>
        </w:tc>
        <w:tc>
          <w:tcPr>
            <w:tcW w:w="6237" w:type="dxa"/>
          </w:tcPr>
          <w:p w14:paraId="2C2D526C" w14:textId="77777777" w:rsidR="005D5DF1" w:rsidRPr="002A18F3" w:rsidRDefault="005D5DF1" w:rsidP="00985819">
            <w:pPr>
              <w:jc w:val="center"/>
              <w:rPr>
                <w:bCs/>
              </w:rPr>
            </w:pPr>
            <w:r w:rsidRPr="002A18F3">
              <w:rPr>
                <w:bCs/>
              </w:rPr>
              <w:t>Situacijos kontekstas</w:t>
            </w:r>
          </w:p>
        </w:tc>
        <w:tc>
          <w:tcPr>
            <w:tcW w:w="7796" w:type="dxa"/>
          </w:tcPr>
          <w:p w14:paraId="61BFD47F" w14:textId="77777777" w:rsidR="005D5DF1" w:rsidRPr="002A18F3" w:rsidRDefault="005D5DF1" w:rsidP="00985819">
            <w:pPr>
              <w:jc w:val="center"/>
              <w:rPr>
                <w:bCs/>
              </w:rPr>
            </w:pPr>
            <w:r w:rsidRPr="002A18F3">
              <w:rPr>
                <w:bCs/>
              </w:rPr>
              <w:t>Nuomonė apie institucijos/ų darbą (jei yra galimybė, nurodykite konkrečią instituciją ir kuo pagrįstas jos darbo vertinimas)</w:t>
            </w:r>
          </w:p>
        </w:tc>
      </w:tr>
      <w:tr w:rsidR="005D5DF1" w:rsidRPr="002A18F3" w14:paraId="0277580A" w14:textId="77777777" w:rsidTr="007A49E5">
        <w:trPr>
          <w:trHeight w:val="828"/>
        </w:trPr>
        <w:tc>
          <w:tcPr>
            <w:tcW w:w="421" w:type="dxa"/>
          </w:tcPr>
          <w:p w14:paraId="3DAD29B7" w14:textId="77777777" w:rsidR="005D5DF1" w:rsidRPr="002A18F3" w:rsidRDefault="005D5DF1" w:rsidP="00985819">
            <w:pPr>
              <w:jc w:val="center"/>
              <w:rPr>
                <w:bCs/>
              </w:rPr>
            </w:pPr>
            <w:r w:rsidRPr="002A18F3">
              <w:rPr>
                <w:bCs/>
              </w:rPr>
              <w:t>1.</w:t>
            </w:r>
          </w:p>
        </w:tc>
        <w:tc>
          <w:tcPr>
            <w:tcW w:w="6237" w:type="dxa"/>
          </w:tcPr>
          <w:p w14:paraId="372626D3" w14:textId="77777777" w:rsidR="005D5DF1" w:rsidRPr="002A18F3" w:rsidRDefault="005D5DF1" w:rsidP="00985819">
            <w:pPr>
              <w:jc w:val="center"/>
              <w:rPr>
                <w:bCs/>
              </w:rPr>
            </w:pPr>
          </w:p>
          <w:p w14:paraId="4DAC4238" w14:textId="77777777" w:rsidR="005D5DF1" w:rsidRPr="002A18F3" w:rsidRDefault="005D5DF1" w:rsidP="00985819">
            <w:pPr>
              <w:jc w:val="center"/>
              <w:rPr>
                <w:bCs/>
              </w:rPr>
            </w:pPr>
          </w:p>
        </w:tc>
        <w:tc>
          <w:tcPr>
            <w:tcW w:w="7796" w:type="dxa"/>
          </w:tcPr>
          <w:p w14:paraId="647548D1" w14:textId="77777777" w:rsidR="005D5DF1" w:rsidRPr="002A18F3" w:rsidRDefault="005D5DF1" w:rsidP="00985819">
            <w:pPr>
              <w:jc w:val="center"/>
              <w:rPr>
                <w:bCs/>
              </w:rPr>
            </w:pPr>
          </w:p>
        </w:tc>
      </w:tr>
      <w:tr w:rsidR="005D5DF1" w:rsidRPr="002A18F3" w14:paraId="5E35FA0B" w14:textId="77777777" w:rsidTr="007A49E5">
        <w:trPr>
          <w:trHeight w:val="828"/>
        </w:trPr>
        <w:tc>
          <w:tcPr>
            <w:tcW w:w="421" w:type="dxa"/>
          </w:tcPr>
          <w:p w14:paraId="37793081" w14:textId="77777777" w:rsidR="005D5DF1" w:rsidRPr="002A18F3" w:rsidRDefault="005D5DF1" w:rsidP="00985819">
            <w:pPr>
              <w:jc w:val="center"/>
              <w:rPr>
                <w:bCs/>
              </w:rPr>
            </w:pPr>
            <w:r w:rsidRPr="002A18F3">
              <w:rPr>
                <w:bCs/>
              </w:rPr>
              <w:t>2.</w:t>
            </w:r>
          </w:p>
        </w:tc>
        <w:tc>
          <w:tcPr>
            <w:tcW w:w="6237" w:type="dxa"/>
          </w:tcPr>
          <w:p w14:paraId="3F469989" w14:textId="77777777" w:rsidR="005D5DF1" w:rsidRPr="002A18F3" w:rsidRDefault="005D5DF1" w:rsidP="00985819">
            <w:pPr>
              <w:jc w:val="center"/>
              <w:rPr>
                <w:bCs/>
              </w:rPr>
            </w:pPr>
          </w:p>
        </w:tc>
        <w:tc>
          <w:tcPr>
            <w:tcW w:w="7796" w:type="dxa"/>
          </w:tcPr>
          <w:p w14:paraId="127CF0FE" w14:textId="77777777" w:rsidR="005D5DF1" w:rsidRPr="002A18F3" w:rsidRDefault="005D5DF1" w:rsidP="00985819">
            <w:pPr>
              <w:jc w:val="center"/>
              <w:rPr>
                <w:bCs/>
              </w:rPr>
            </w:pPr>
          </w:p>
        </w:tc>
      </w:tr>
      <w:tr w:rsidR="005D5DF1" w:rsidRPr="002A18F3" w14:paraId="44393972" w14:textId="77777777" w:rsidTr="007A49E5">
        <w:trPr>
          <w:trHeight w:val="828"/>
        </w:trPr>
        <w:tc>
          <w:tcPr>
            <w:tcW w:w="421" w:type="dxa"/>
          </w:tcPr>
          <w:p w14:paraId="57C6538F" w14:textId="77777777" w:rsidR="005D5DF1" w:rsidRPr="002A18F3" w:rsidRDefault="005D5DF1" w:rsidP="00985819">
            <w:pPr>
              <w:jc w:val="center"/>
              <w:rPr>
                <w:bCs/>
              </w:rPr>
            </w:pPr>
            <w:r w:rsidRPr="002A18F3">
              <w:rPr>
                <w:bCs/>
              </w:rPr>
              <w:t>3.</w:t>
            </w:r>
          </w:p>
        </w:tc>
        <w:tc>
          <w:tcPr>
            <w:tcW w:w="6237" w:type="dxa"/>
          </w:tcPr>
          <w:p w14:paraId="6E806D70" w14:textId="77777777" w:rsidR="005D5DF1" w:rsidRPr="002A18F3" w:rsidRDefault="005D5DF1" w:rsidP="00985819">
            <w:pPr>
              <w:jc w:val="center"/>
              <w:rPr>
                <w:bCs/>
              </w:rPr>
            </w:pPr>
          </w:p>
        </w:tc>
        <w:tc>
          <w:tcPr>
            <w:tcW w:w="7796" w:type="dxa"/>
          </w:tcPr>
          <w:p w14:paraId="4FF34F62" w14:textId="77777777" w:rsidR="005D5DF1" w:rsidRPr="002A18F3" w:rsidRDefault="005D5DF1" w:rsidP="00985819">
            <w:pPr>
              <w:jc w:val="center"/>
              <w:rPr>
                <w:bCs/>
              </w:rPr>
            </w:pPr>
          </w:p>
        </w:tc>
      </w:tr>
      <w:tr w:rsidR="005D5DF1" w:rsidRPr="002A18F3" w14:paraId="2FDE7731" w14:textId="77777777" w:rsidTr="007A49E5">
        <w:trPr>
          <w:trHeight w:val="828"/>
        </w:trPr>
        <w:tc>
          <w:tcPr>
            <w:tcW w:w="421" w:type="dxa"/>
          </w:tcPr>
          <w:p w14:paraId="625D91E5" w14:textId="77777777" w:rsidR="005D5DF1" w:rsidRPr="002A18F3" w:rsidRDefault="005D5DF1" w:rsidP="00985819">
            <w:pPr>
              <w:jc w:val="center"/>
              <w:rPr>
                <w:bCs/>
              </w:rPr>
            </w:pPr>
            <w:r w:rsidRPr="002A18F3">
              <w:rPr>
                <w:bCs/>
              </w:rPr>
              <w:t>4.</w:t>
            </w:r>
          </w:p>
        </w:tc>
        <w:tc>
          <w:tcPr>
            <w:tcW w:w="6237" w:type="dxa"/>
          </w:tcPr>
          <w:p w14:paraId="3AB2E2F8" w14:textId="77777777" w:rsidR="005D5DF1" w:rsidRPr="002A18F3" w:rsidRDefault="005D5DF1" w:rsidP="00985819">
            <w:pPr>
              <w:jc w:val="center"/>
              <w:rPr>
                <w:bCs/>
              </w:rPr>
            </w:pPr>
          </w:p>
        </w:tc>
        <w:tc>
          <w:tcPr>
            <w:tcW w:w="7796" w:type="dxa"/>
          </w:tcPr>
          <w:p w14:paraId="7BBA29B1" w14:textId="77777777" w:rsidR="005D5DF1" w:rsidRPr="002A18F3" w:rsidRDefault="005D5DF1" w:rsidP="00985819">
            <w:pPr>
              <w:jc w:val="center"/>
              <w:rPr>
                <w:bCs/>
              </w:rPr>
            </w:pPr>
          </w:p>
        </w:tc>
      </w:tr>
    </w:tbl>
    <w:p w14:paraId="048F7170" w14:textId="77777777" w:rsidR="005D5DF1" w:rsidRPr="002A18F3" w:rsidRDefault="005D5DF1" w:rsidP="005D5DF1">
      <w:pPr>
        <w:jc w:val="center"/>
        <w:rPr>
          <w:bCs/>
        </w:rPr>
      </w:pPr>
    </w:p>
    <w:p w14:paraId="0DFF98FA" w14:textId="77777777" w:rsidR="005D5DF1" w:rsidRPr="002A18F3" w:rsidRDefault="005D5DF1" w:rsidP="005D5DF1">
      <w:pPr>
        <w:jc w:val="center"/>
        <w:rPr>
          <w:bCs/>
        </w:rPr>
      </w:pPr>
    </w:p>
    <w:p w14:paraId="219C66A5" w14:textId="77777777" w:rsidR="005D5DF1" w:rsidRPr="002A18F3" w:rsidRDefault="005D5DF1" w:rsidP="005D5DF1">
      <w:pPr>
        <w:jc w:val="center"/>
        <w:rPr>
          <w:bCs/>
        </w:rPr>
      </w:pPr>
      <w:r w:rsidRPr="002A18F3">
        <w:rPr>
          <w:bCs/>
        </w:rPr>
        <w:t>________________________________</w:t>
      </w:r>
    </w:p>
    <w:p w14:paraId="0C7DEE4D" w14:textId="3BCB1C16" w:rsidR="00F548C8" w:rsidRPr="002A18F3" w:rsidRDefault="00F548C8">
      <w:pPr>
        <w:spacing w:after="160" w:line="259" w:lineRule="auto"/>
      </w:pPr>
    </w:p>
    <w:sectPr w:rsidR="00F548C8" w:rsidRPr="002A18F3" w:rsidSect="009E0509">
      <w:pgSz w:w="16838" w:h="11906" w:orient="landscape" w:code="9"/>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19974" w14:textId="77777777" w:rsidR="00C85276" w:rsidRDefault="00C85276" w:rsidP="00E06052">
      <w:r>
        <w:separator/>
      </w:r>
    </w:p>
  </w:endnote>
  <w:endnote w:type="continuationSeparator" w:id="0">
    <w:p w14:paraId="0E28D294" w14:textId="77777777" w:rsidR="00C85276" w:rsidRDefault="00C85276" w:rsidP="00E0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C88E6" w14:textId="77777777" w:rsidR="00BE2F1A" w:rsidRDefault="00BE2F1A">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E66FF" w14:textId="77777777" w:rsidR="00C85276" w:rsidRDefault="00C85276" w:rsidP="00E06052">
      <w:r>
        <w:separator/>
      </w:r>
    </w:p>
  </w:footnote>
  <w:footnote w:type="continuationSeparator" w:id="0">
    <w:p w14:paraId="5D659C80" w14:textId="77777777" w:rsidR="00C85276" w:rsidRDefault="00C85276" w:rsidP="00E06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2DE8" w14:textId="77777777" w:rsidR="00BE2F1A" w:rsidRPr="008B3C63" w:rsidRDefault="00BE2F1A" w:rsidP="009D7CCD">
    <w:pPr>
      <w:pStyle w:val="Antrat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0F1E"/>
    <w:multiLevelType w:val="hybridMultilevel"/>
    <w:tmpl w:val="7B364486"/>
    <w:lvl w:ilvl="0" w:tplc="E8EC6B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FA43F7"/>
    <w:multiLevelType w:val="hybridMultilevel"/>
    <w:tmpl w:val="BFE41FC2"/>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E57E4"/>
    <w:multiLevelType w:val="multilevel"/>
    <w:tmpl w:val="5F8A8F5E"/>
    <w:lvl w:ilvl="0">
      <w:start w:val="1"/>
      <w:numFmt w:val="bullet"/>
      <w:lvlText w:val=""/>
      <w:lvlJc w:val="left"/>
      <w:pPr>
        <w:ind w:left="502" w:hanging="360"/>
      </w:pPr>
      <w:rPr>
        <w:rFonts w:ascii="Symbol" w:hAnsi="Symbol" w:hint="default"/>
        <w:strike w:val="0"/>
        <w:u w:val="none"/>
      </w:rPr>
    </w:lvl>
    <w:lvl w:ilvl="1">
      <w:start w:val="1"/>
      <w:numFmt w:val="lowerLetter"/>
      <w:lvlText w:val="%2)"/>
      <w:lvlJc w:val="left"/>
      <w:pPr>
        <w:ind w:left="1222" w:hanging="360"/>
      </w:pPr>
      <w:rPr>
        <w:strike w:val="0"/>
        <w:u w:val="none"/>
      </w:rPr>
    </w:lvl>
    <w:lvl w:ilvl="2">
      <w:start w:val="1"/>
      <w:numFmt w:val="lowerRoman"/>
      <w:lvlText w:val="%3)"/>
      <w:lvlJc w:val="right"/>
      <w:pPr>
        <w:ind w:left="1942" w:hanging="360"/>
      </w:pPr>
      <w:rPr>
        <w:strike w:val="0"/>
        <w:u w:val="none"/>
      </w:rPr>
    </w:lvl>
    <w:lvl w:ilvl="3">
      <w:start w:val="1"/>
      <w:numFmt w:val="decimal"/>
      <w:lvlText w:val="(%4)"/>
      <w:lvlJc w:val="left"/>
      <w:pPr>
        <w:ind w:left="2662" w:hanging="360"/>
      </w:pPr>
      <w:rPr>
        <w:strike w:val="0"/>
        <w:u w:val="none"/>
      </w:rPr>
    </w:lvl>
    <w:lvl w:ilvl="4">
      <w:start w:val="1"/>
      <w:numFmt w:val="lowerLetter"/>
      <w:lvlText w:val="(%5)"/>
      <w:lvlJc w:val="left"/>
      <w:pPr>
        <w:ind w:left="3382" w:hanging="360"/>
      </w:pPr>
      <w:rPr>
        <w:strike w:val="0"/>
        <w:u w:val="none"/>
      </w:rPr>
    </w:lvl>
    <w:lvl w:ilvl="5">
      <w:start w:val="1"/>
      <w:numFmt w:val="lowerRoman"/>
      <w:lvlText w:val="(%6)"/>
      <w:lvlJc w:val="right"/>
      <w:pPr>
        <w:ind w:left="4102" w:hanging="360"/>
      </w:pPr>
      <w:rPr>
        <w:strike w:val="0"/>
        <w:u w:val="none"/>
      </w:rPr>
    </w:lvl>
    <w:lvl w:ilvl="6">
      <w:start w:val="1"/>
      <w:numFmt w:val="decimal"/>
      <w:lvlText w:val="%7."/>
      <w:lvlJc w:val="left"/>
      <w:pPr>
        <w:ind w:left="4822" w:hanging="360"/>
      </w:pPr>
      <w:rPr>
        <w:strike w:val="0"/>
        <w:u w:val="none"/>
      </w:rPr>
    </w:lvl>
    <w:lvl w:ilvl="7">
      <w:start w:val="1"/>
      <w:numFmt w:val="lowerLetter"/>
      <w:lvlText w:val="%8."/>
      <w:lvlJc w:val="left"/>
      <w:pPr>
        <w:ind w:left="5542" w:hanging="360"/>
      </w:pPr>
      <w:rPr>
        <w:strike w:val="0"/>
        <w:u w:val="none"/>
      </w:rPr>
    </w:lvl>
    <w:lvl w:ilvl="8">
      <w:start w:val="1"/>
      <w:numFmt w:val="lowerRoman"/>
      <w:lvlText w:val="%9."/>
      <w:lvlJc w:val="right"/>
      <w:pPr>
        <w:ind w:left="6262" w:hanging="360"/>
      </w:pPr>
      <w:rPr>
        <w:strike w:val="0"/>
        <w:u w:val="none"/>
      </w:rPr>
    </w:lvl>
  </w:abstractNum>
  <w:abstractNum w:abstractNumId="3" w15:restartNumberingAfterBreak="0">
    <w:nsid w:val="0CBB1F0B"/>
    <w:multiLevelType w:val="multilevel"/>
    <w:tmpl w:val="63647B3C"/>
    <w:lvl w:ilvl="0">
      <w:start w:val="30"/>
      <w:numFmt w:val="decimal"/>
      <w:lvlText w:val="%1."/>
      <w:lvlJc w:val="left"/>
      <w:pPr>
        <w:ind w:left="480" w:hanging="480"/>
      </w:pPr>
      <w:rPr>
        <w:rFonts w:hint="default"/>
        <w:b/>
      </w:rPr>
    </w:lvl>
    <w:lvl w:ilvl="1">
      <w:start w:val="1"/>
      <w:numFmt w:val="decimal"/>
      <w:lvlText w:val="%1.%2."/>
      <w:lvlJc w:val="left"/>
      <w:pPr>
        <w:ind w:left="1190" w:hanging="48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4" w15:restartNumberingAfterBreak="0">
    <w:nsid w:val="119A00D8"/>
    <w:multiLevelType w:val="multilevel"/>
    <w:tmpl w:val="F67EFD82"/>
    <w:lvl w:ilvl="0">
      <w:start w:val="1"/>
      <w:numFmt w:val="decimal"/>
      <w:lvlText w:val="%1."/>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2C48FF"/>
    <w:multiLevelType w:val="hybridMultilevel"/>
    <w:tmpl w:val="2326A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7315FA"/>
    <w:multiLevelType w:val="hybridMultilevel"/>
    <w:tmpl w:val="B4F6E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2C569D"/>
    <w:multiLevelType w:val="multilevel"/>
    <w:tmpl w:val="5F8A8F5E"/>
    <w:lvl w:ilvl="0">
      <w:start w:val="1"/>
      <w:numFmt w:val="bullet"/>
      <w:lvlText w:val=""/>
      <w:lvlJc w:val="left"/>
      <w:pPr>
        <w:ind w:left="502" w:hanging="360"/>
      </w:pPr>
      <w:rPr>
        <w:rFonts w:ascii="Symbol" w:hAnsi="Symbol" w:hint="default"/>
        <w:strike w:val="0"/>
        <w:u w:val="none"/>
      </w:rPr>
    </w:lvl>
    <w:lvl w:ilvl="1">
      <w:start w:val="1"/>
      <w:numFmt w:val="lowerLetter"/>
      <w:lvlText w:val="%2)"/>
      <w:lvlJc w:val="left"/>
      <w:pPr>
        <w:ind w:left="1222" w:hanging="360"/>
      </w:pPr>
      <w:rPr>
        <w:strike w:val="0"/>
        <w:u w:val="none"/>
      </w:rPr>
    </w:lvl>
    <w:lvl w:ilvl="2">
      <w:start w:val="1"/>
      <w:numFmt w:val="lowerRoman"/>
      <w:lvlText w:val="%3)"/>
      <w:lvlJc w:val="right"/>
      <w:pPr>
        <w:ind w:left="1942" w:hanging="360"/>
      </w:pPr>
      <w:rPr>
        <w:strike w:val="0"/>
        <w:u w:val="none"/>
      </w:rPr>
    </w:lvl>
    <w:lvl w:ilvl="3">
      <w:start w:val="1"/>
      <w:numFmt w:val="decimal"/>
      <w:lvlText w:val="(%4)"/>
      <w:lvlJc w:val="left"/>
      <w:pPr>
        <w:ind w:left="2662" w:hanging="360"/>
      </w:pPr>
      <w:rPr>
        <w:strike w:val="0"/>
        <w:u w:val="none"/>
      </w:rPr>
    </w:lvl>
    <w:lvl w:ilvl="4">
      <w:start w:val="1"/>
      <w:numFmt w:val="lowerLetter"/>
      <w:lvlText w:val="(%5)"/>
      <w:lvlJc w:val="left"/>
      <w:pPr>
        <w:ind w:left="3382" w:hanging="360"/>
      </w:pPr>
      <w:rPr>
        <w:strike w:val="0"/>
        <w:u w:val="none"/>
      </w:rPr>
    </w:lvl>
    <w:lvl w:ilvl="5">
      <w:start w:val="1"/>
      <w:numFmt w:val="lowerRoman"/>
      <w:lvlText w:val="(%6)"/>
      <w:lvlJc w:val="right"/>
      <w:pPr>
        <w:ind w:left="4102" w:hanging="360"/>
      </w:pPr>
      <w:rPr>
        <w:strike w:val="0"/>
        <w:u w:val="none"/>
      </w:rPr>
    </w:lvl>
    <w:lvl w:ilvl="6">
      <w:start w:val="1"/>
      <w:numFmt w:val="decimal"/>
      <w:lvlText w:val="%7."/>
      <w:lvlJc w:val="left"/>
      <w:pPr>
        <w:ind w:left="4822" w:hanging="360"/>
      </w:pPr>
      <w:rPr>
        <w:strike w:val="0"/>
        <w:u w:val="none"/>
      </w:rPr>
    </w:lvl>
    <w:lvl w:ilvl="7">
      <w:start w:val="1"/>
      <w:numFmt w:val="lowerLetter"/>
      <w:lvlText w:val="%8."/>
      <w:lvlJc w:val="left"/>
      <w:pPr>
        <w:ind w:left="5542" w:hanging="360"/>
      </w:pPr>
      <w:rPr>
        <w:strike w:val="0"/>
        <w:u w:val="none"/>
      </w:rPr>
    </w:lvl>
    <w:lvl w:ilvl="8">
      <w:start w:val="1"/>
      <w:numFmt w:val="lowerRoman"/>
      <w:lvlText w:val="%9."/>
      <w:lvlJc w:val="right"/>
      <w:pPr>
        <w:ind w:left="6262" w:hanging="360"/>
      </w:pPr>
      <w:rPr>
        <w:strike w:val="0"/>
        <w:u w:val="none"/>
      </w:rPr>
    </w:lvl>
  </w:abstractNum>
  <w:abstractNum w:abstractNumId="8" w15:restartNumberingAfterBreak="0">
    <w:nsid w:val="1CD6665A"/>
    <w:multiLevelType w:val="hybridMultilevel"/>
    <w:tmpl w:val="B454A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1456A4"/>
    <w:multiLevelType w:val="multilevel"/>
    <w:tmpl w:val="FBFC885E"/>
    <w:lvl w:ilvl="0">
      <w:start w:val="1"/>
      <w:numFmt w:val="bullet"/>
      <w:lvlText w:val=""/>
      <w:lvlJc w:val="left"/>
      <w:pPr>
        <w:ind w:left="720" w:hanging="360"/>
      </w:pPr>
      <w:rPr>
        <w:rFonts w:ascii="Symbol" w:hAnsi="Symbol" w:hint="default"/>
        <w:strike w:val="0"/>
        <w:color w:val="auto"/>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0" w15:restartNumberingAfterBreak="0">
    <w:nsid w:val="277025A5"/>
    <w:multiLevelType w:val="hybridMultilevel"/>
    <w:tmpl w:val="D9C642D4"/>
    <w:lvl w:ilvl="0" w:tplc="526418FC">
      <w:start w:val="3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18279D"/>
    <w:multiLevelType w:val="multilevel"/>
    <w:tmpl w:val="698811CA"/>
    <w:lvl w:ilvl="0">
      <w:start w:val="1"/>
      <w:numFmt w:val="decimal"/>
      <w:lvlText w:val="%1."/>
      <w:lvlJc w:val="left"/>
      <w:pPr>
        <w:ind w:left="720" w:hanging="360"/>
      </w:pPr>
      <w:rPr>
        <w:rFonts w:ascii="Times New Roman" w:eastAsia="Times New Roman" w:hAnsi="Times New Roman" w:cs="Times New Roman"/>
        <w:strike w:val="0"/>
        <w:color w:val="auto"/>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2" w15:restartNumberingAfterBreak="0">
    <w:nsid w:val="2DFB200A"/>
    <w:multiLevelType w:val="hybridMultilevel"/>
    <w:tmpl w:val="0F5232F2"/>
    <w:lvl w:ilvl="0" w:tplc="0427000F">
      <w:start w:val="2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FA0923"/>
    <w:multiLevelType w:val="hybridMultilevel"/>
    <w:tmpl w:val="DF4E6930"/>
    <w:lvl w:ilvl="0" w:tplc="CA825F8E">
      <w:start w:val="1"/>
      <w:numFmt w:val="decimal"/>
      <w:lvlText w:val="%1."/>
      <w:lvlJc w:val="left"/>
      <w:pPr>
        <w:ind w:left="1636" w:hanging="360"/>
      </w:pPr>
      <w:rPr>
        <w:rFonts w:hint="default"/>
        <w:b w:val="0"/>
        <w:i w:val="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4" w15:restartNumberingAfterBreak="0">
    <w:nsid w:val="366860DD"/>
    <w:multiLevelType w:val="hybridMultilevel"/>
    <w:tmpl w:val="D690F8F4"/>
    <w:lvl w:ilvl="0" w:tplc="6F4892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9D3935"/>
    <w:multiLevelType w:val="multilevel"/>
    <w:tmpl w:val="D940FD8E"/>
    <w:lvl w:ilvl="0">
      <w:start w:val="1"/>
      <w:numFmt w:val="decimal"/>
      <w:lvlText w:val="%1."/>
      <w:lvlJc w:val="left"/>
      <w:pPr>
        <w:ind w:left="720" w:hanging="360"/>
      </w:pPr>
      <w:rPr>
        <w:rFonts w:ascii="Times New Roman" w:eastAsia="Times New Roman" w:hAnsi="Times New Roman" w:cs="Times New Roman"/>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6" w15:restartNumberingAfterBreak="0">
    <w:nsid w:val="38CD4527"/>
    <w:multiLevelType w:val="multilevel"/>
    <w:tmpl w:val="5F8A8F5E"/>
    <w:lvl w:ilvl="0">
      <w:start w:val="1"/>
      <w:numFmt w:val="bullet"/>
      <w:lvlText w:val=""/>
      <w:lvlJc w:val="left"/>
      <w:pPr>
        <w:ind w:left="502" w:hanging="360"/>
      </w:pPr>
      <w:rPr>
        <w:rFonts w:ascii="Symbol" w:hAnsi="Symbol" w:hint="default"/>
        <w:strike w:val="0"/>
        <w:u w:val="none"/>
      </w:rPr>
    </w:lvl>
    <w:lvl w:ilvl="1">
      <w:start w:val="1"/>
      <w:numFmt w:val="lowerLetter"/>
      <w:lvlText w:val="%2)"/>
      <w:lvlJc w:val="left"/>
      <w:pPr>
        <w:ind w:left="1222" w:hanging="360"/>
      </w:pPr>
      <w:rPr>
        <w:strike w:val="0"/>
        <w:u w:val="none"/>
      </w:rPr>
    </w:lvl>
    <w:lvl w:ilvl="2">
      <w:start w:val="1"/>
      <w:numFmt w:val="lowerRoman"/>
      <w:lvlText w:val="%3)"/>
      <w:lvlJc w:val="right"/>
      <w:pPr>
        <w:ind w:left="1942" w:hanging="360"/>
      </w:pPr>
      <w:rPr>
        <w:strike w:val="0"/>
        <w:u w:val="none"/>
      </w:rPr>
    </w:lvl>
    <w:lvl w:ilvl="3">
      <w:start w:val="1"/>
      <w:numFmt w:val="decimal"/>
      <w:lvlText w:val="(%4)"/>
      <w:lvlJc w:val="left"/>
      <w:pPr>
        <w:ind w:left="2662" w:hanging="360"/>
      </w:pPr>
      <w:rPr>
        <w:strike w:val="0"/>
        <w:u w:val="none"/>
      </w:rPr>
    </w:lvl>
    <w:lvl w:ilvl="4">
      <w:start w:val="1"/>
      <w:numFmt w:val="lowerLetter"/>
      <w:lvlText w:val="(%5)"/>
      <w:lvlJc w:val="left"/>
      <w:pPr>
        <w:ind w:left="3382" w:hanging="360"/>
      </w:pPr>
      <w:rPr>
        <w:strike w:val="0"/>
        <w:u w:val="none"/>
      </w:rPr>
    </w:lvl>
    <w:lvl w:ilvl="5">
      <w:start w:val="1"/>
      <w:numFmt w:val="lowerRoman"/>
      <w:lvlText w:val="(%6)"/>
      <w:lvlJc w:val="right"/>
      <w:pPr>
        <w:ind w:left="4102" w:hanging="360"/>
      </w:pPr>
      <w:rPr>
        <w:strike w:val="0"/>
        <w:u w:val="none"/>
      </w:rPr>
    </w:lvl>
    <w:lvl w:ilvl="6">
      <w:start w:val="1"/>
      <w:numFmt w:val="decimal"/>
      <w:lvlText w:val="%7."/>
      <w:lvlJc w:val="left"/>
      <w:pPr>
        <w:ind w:left="4822" w:hanging="360"/>
      </w:pPr>
      <w:rPr>
        <w:strike w:val="0"/>
        <w:u w:val="none"/>
      </w:rPr>
    </w:lvl>
    <w:lvl w:ilvl="7">
      <w:start w:val="1"/>
      <w:numFmt w:val="lowerLetter"/>
      <w:lvlText w:val="%8."/>
      <w:lvlJc w:val="left"/>
      <w:pPr>
        <w:ind w:left="5542" w:hanging="360"/>
      </w:pPr>
      <w:rPr>
        <w:strike w:val="0"/>
        <w:u w:val="none"/>
      </w:rPr>
    </w:lvl>
    <w:lvl w:ilvl="8">
      <w:start w:val="1"/>
      <w:numFmt w:val="lowerRoman"/>
      <w:lvlText w:val="%9."/>
      <w:lvlJc w:val="right"/>
      <w:pPr>
        <w:ind w:left="6262" w:hanging="360"/>
      </w:pPr>
      <w:rPr>
        <w:strike w:val="0"/>
        <w:u w:val="none"/>
      </w:rPr>
    </w:lvl>
  </w:abstractNum>
  <w:abstractNum w:abstractNumId="17" w15:restartNumberingAfterBreak="0">
    <w:nsid w:val="3DBC1A39"/>
    <w:multiLevelType w:val="hybridMultilevel"/>
    <w:tmpl w:val="F3E2ED9C"/>
    <w:lvl w:ilvl="0" w:tplc="55040C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FA3062"/>
    <w:multiLevelType w:val="multilevel"/>
    <w:tmpl w:val="FBFC885E"/>
    <w:lvl w:ilvl="0">
      <w:start w:val="1"/>
      <w:numFmt w:val="bullet"/>
      <w:lvlText w:val=""/>
      <w:lvlJc w:val="left"/>
      <w:pPr>
        <w:ind w:left="720" w:hanging="360"/>
      </w:pPr>
      <w:rPr>
        <w:rFonts w:ascii="Symbol" w:hAnsi="Symbol" w:hint="default"/>
        <w:strike w:val="0"/>
        <w:color w:val="auto"/>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9" w15:restartNumberingAfterBreak="0">
    <w:nsid w:val="46FE3B4C"/>
    <w:multiLevelType w:val="multilevel"/>
    <w:tmpl w:val="151063FA"/>
    <w:lvl w:ilvl="0">
      <w:start w:val="1"/>
      <w:numFmt w:val="decimal"/>
      <w:lvlText w:val="%1."/>
      <w:lvlJc w:val="left"/>
      <w:pPr>
        <w:ind w:left="360" w:hanging="360"/>
      </w:pPr>
      <w:rPr>
        <w:rFonts w:ascii="Times New Roman" w:eastAsia="Times New Roman" w:hAnsi="Times New Roman" w:cs="Times New Roman"/>
        <w:strike w:val="0"/>
        <w:u w:val="none"/>
      </w:rPr>
    </w:lvl>
    <w:lvl w:ilvl="1">
      <w:start w:val="1"/>
      <w:numFmt w:val="lowerLetter"/>
      <w:lvlText w:val="%2)"/>
      <w:lvlJc w:val="left"/>
      <w:pPr>
        <w:ind w:left="1080" w:hanging="360"/>
      </w:pPr>
      <w:rPr>
        <w:strike w:val="0"/>
        <w:u w:val="none"/>
      </w:rPr>
    </w:lvl>
    <w:lvl w:ilvl="2">
      <w:start w:val="1"/>
      <w:numFmt w:val="lowerRoman"/>
      <w:lvlText w:val="%3)"/>
      <w:lvlJc w:val="right"/>
      <w:pPr>
        <w:ind w:left="1800" w:hanging="360"/>
      </w:pPr>
      <w:rPr>
        <w:strike w:val="0"/>
        <w:u w:val="none"/>
      </w:rPr>
    </w:lvl>
    <w:lvl w:ilvl="3">
      <w:start w:val="1"/>
      <w:numFmt w:val="decimal"/>
      <w:lvlText w:val="(%4)"/>
      <w:lvlJc w:val="left"/>
      <w:pPr>
        <w:ind w:left="2520" w:hanging="360"/>
      </w:pPr>
      <w:rPr>
        <w:strike w:val="0"/>
        <w:u w:val="none"/>
      </w:rPr>
    </w:lvl>
    <w:lvl w:ilvl="4">
      <w:start w:val="1"/>
      <w:numFmt w:val="lowerLetter"/>
      <w:lvlText w:val="(%5)"/>
      <w:lvlJc w:val="left"/>
      <w:pPr>
        <w:ind w:left="3240" w:hanging="360"/>
      </w:pPr>
      <w:rPr>
        <w:strike w:val="0"/>
        <w:u w:val="none"/>
      </w:rPr>
    </w:lvl>
    <w:lvl w:ilvl="5">
      <w:start w:val="1"/>
      <w:numFmt w:val="lowerRoman"/>
      <w:lvlText w:val="(%6)"/>
      <w:lvlJc w:val="right"/>
      <w:pPr>
        <w:ind w:left="3960" w:hanging="360"/>
      </w:pPr>
      <w:rPr>
        <w:strike w:val="0"/>
        <w:u w:val="none"/>
      </w:rPr>
    </w:lvl>
    <w:lvl w:ilvl="6">
      <w:start w:val="1"/>
      <w:numFmt w:val="decimal"/>
      <w:lvlText w:val="%7."/>
      <w:lvlJc w:val="left"/>
      <w:pPr>
        <w:ind w:left="4680" w:hanging="360"/>
      </w:pPr>
      <w:rPr>
        <w:strike w:val="0"/>
        <w:u w:val="none"/>
      </w:rPr>
    </w:lvl>
    <w:lvl w:ilvl="7">
      <w:start w:val="1"/>
      <w:numFmt w:val="lowerLetter"/>
      <w:lvlText w:val="%8."/>
      <w:lvlJc w:val="left"/>
      <w:pPr>
        <w:ind w:left="5400" w:hanging="360"/>
      </w:pPr>
      <w:rPr>
        <w:strike w:val="0"/>
        <w:u w:val="none"/>
      </w:rPr>
    </w:lvl>
    <w:lvl w:ilvl="8">
      <w:start w:val="1"/>
      <w:numFmt w:val="lowerRoman"/>
      <w:lvlText w:val="%9."/>
      <w:lvlJc w:val="right"/>
      <w:pPr>
        <w:ind w:left="6120" w:hanging="360"/>
      </w:pPr>
      <w:rPr>
        <w:strike w:val="0"/>
        <w:u w:val="none"/>
      </w:rPr>
    </w:lvl>
  </w:abstractNum>
  <w:abstractNum w:abstractNumId="20" w15:restartNumberingAfterBreak="0">
    <w:nsid w:val="474A2A9E"/>
    <w:multiLevelType w:val="multilevel"/>
    <w:tmpl w:val="BB6EE112"/>
    <w:lvl w:ilvl="0">
      <w:start w:val="1"/>
      <w:numFmt w:val="decimal"/>
      <w:lvlText w:val="%1."/>
      <w:lvlJc w:val="left"/>
      <w:pPr>
        <w:ind w:left="720" w:hanging="360"/>
      </w:pPr>
      <w:rPr>
        <w:rFonts w:ascii="Times New Roman" w:eastAsia="Times New Roman" w:hAnsi="Times New Roman" w:cs="Times New Roman"/>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1" w15:restartNumberingAfterBreak="0">
    <w:nsid w:val="4EE26927"/>
    <w:multiLevelType w:val="multilevel"/>
    <w:tmpl w:val="FBFC885E"/>
    <w:lvl w:ilvl="0">
      <w:start w:val="1"/>
      <w:numFmt w:val="bullet"/>
      <w:lvlText w:val=""/>
      <w:lvlJc w:val="left"/>
      <w:pPr>
        <w:ind w:left="720" w:hanging="360"/>
      </w:pPr>
      <w:rPr>
        <w:rFonts w:ascii="Symbol" w:hAnsi="Symbol" w:hint="default"/>
        <w:strike w:val="0"/>
        <w:color w:val="auto"/>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2" w15:restartNumberingAfterBreak="0">
    <w:nsid w:val="50593562"/>
    <w:multiLevelType w:val="multilevel"/>
    <w:tmpl w:val="487E826C"/>
    <w:lvl w:ilvl="0">
      <w:start w:val="1"/>
      <w:numFmt w:val="decimal"/>
      <w:lvlText w:val="%1."/>
      <w:lvlJc w:val="left"/>
      <w:pPr>
        <w:ind w:left="1080" w:hanging="360"/>
      </w:pPr>
      <w:rPr>
        <w:rFonts w:hint="default"/>
        <w:color w:val="auto"/>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1876F49"/>
    <w:multiLevelType w:val="hybridMultilevel"/>
    <w:tmpl w:val="C28C03B4"/>
    <w:lvl w:ilvl="0" w:tplc="82DCC5B2">
      <w:start w:val="1"/>
      <w:numFmt w:val="decimal"/>
      <w:lvlText w:val="%1."/>
      <w:lvlJc w:val="left"/>
      <w:pPr>
        <w:ind w:left="5136" w:hanging="600"/>
      </w:pPr>
      <w:rPr>
        <w:rFonts w:hint="default"/>
      </w:rPr>
    </w:lvl>
    <w:lvl w:ilvl="1" w:tplc="04270019" w:tentative="1">
      <w:start w:val="1"/>
      <w:numFmt w:val="lowerLetter"/>
      <w:lvlText w:val="%2."/>
      <w:lvlJc w:val="left"/>
      <w:pPr>
        <w:ind w:left="5616" w:hanging="360"/>
      </w:pPr>
    </w:lvl>
    <w:lvl w:ilvl="2" w:tplc="0427001B" w:tentative="1">
      <w:start w:val="1"/>
      <w:numFmt w:val="lowerRoman"/>
      <w:lvlText w:val="%3."/>
      <w:lvlJc w:val="right"/>
      <w:pPr>
        <w:ind w:left="6336" w:hanging="180"/>
      </w:pPr>
    </w:lvl>
    <w:lvl w:ilvl="3" w:tplc="0427000F" w:tentative="1">
      <w:start w:val="1"/>
      <w:numFmt w:val="decimal"/>
      <w:lvlText w:val="%4."/>
      <w:lvlJc w:val="left"/>
      <w:pPr>
        <w:ind w:left="7056" w:hanging="360"/>
      </w:pPr>
    </w:lvl>
    <w:lvl w:ilvl="4" w:tplc="04270019" w:tentative="1">
      <w:start w:val="1"/>
      <w:numFmt w:val="lowerLetter"/>
      <w:lvlText w:val="%5."/>
      <w:lvlJc w:val="left"/>
      <w:pPr>
        <w:ind w:left="7776" w:hanging="360"/>
      </w:pPr>
    </w:lvl>
    <w:lvl w:ilvl="5" w:tplc="0427001B" w:tentative="1">
      <w:start w:val="1"/>
      <w:numFmt w:val="lowerRoman"/>
      <w:lvlText w:val="%6."/>
      <w:lvlJc w:val="right"/>
      <w:pPr>
        <w:ind w:left="8496" w:hanging="180"/>
      </w:pPr>
    </w:lvl>
    <w:lvl w:ilvl="6" w:tplc="0427000F" w:tentative="1">
      <w:start w:val="1"/>
      <w:numFmt w:val="decimal"/>
      <w:lvlText w:val="%7."/>
      <w:lvlJc w:val="left"/>
      <w:pPr>
        <w:ind w:left="9216" w:hanging="360"/>
      </w:pPr>
    </w:lvl>
    <w:lvl w:ilvl="7" w:tplc="04270019" w:tentative="1">
      <w:start w:val="1"/>
      <w:numFmt w:val="lowerLetter"/>
      <w:lvlText w:val="%8."/>
      <w:lvlJc w:val="left"/>
      <w:pPr>
        <w:ind w:left="9936" w:hanging="360"/>
      </w:pPr>
    </w:lvl>
    <w:lvl w:ilvl="8" w:tplc="0427001B" w:tentative="1">
      <w:start w:val="1"/>
      <w:numFmt w:val="lowerRoman"/>
      <w:lvlText w:val="%9."/>
      <w:lvlJc w:val="right"/>
      <w:pPr>
        <w:ind w:left="10656" w:hanging="180"/>
      </w:pPr>
    </w:lvl>
  </w:abstractNum>
  <w:abstractNum w:abstractNumId="24" w15:restartNumberingAfterBreak="0">
    <w:nsid w:val="53762F4A"/>
    <w:multiLevelType w:val="multilevel"/>
    <w:tmpl w:val="53762F4A"/>
    <w:lvl w:ilvl="0">
      <w:start w:val="1"/>
      <w:numFmt w:val="decimal"/>
      <w:pStyle w:val="OAnum"/>
      <w:lvlText w:val="%1."/>
      <w:lvlJc w:val="center"/>
      <w:pPr>
        <w:tabs>
          <w:tab w:val="left" w:pos="1967"/>
        </w:tabs>
        <w:ind w:left="1134"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8451C5C"/>
    <w:multiLevelType w:val="multilevel"/>
    <w:tmpl w:val="60F6245C"/>
    <w:lvl w:ilvl="0">
      <w:start w:val="1"/>
      <w:numFmt w:val="decimal"/>
      <w:lvlText w:val="%1."/>
      <w:lvlJc w:val="left"/>
      <w:pPr>
        <w:ind w:left="720" w:hanging="360"/>
      </w:pPr>
      <w:rPr>
        <w:rFonts w:ascii="Times New Roman" w:eastAsia="Times New Roman" w:hAnsi="Times New Roman" w:cs="Times New Roman"/>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6" w15:restartNumberingAfterBreak="0">
    <w:nsid w:val="5B773091"/>
    <w:multiLevelType w:val="hybridMultilevel"/>
    <w:tmpl w:val="D85CE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5E1A6E"/>
    <w:multiLevelType w:val="multilevel"/>
    <w:tmpl w:val="EA9277A4"/>
    <w:lvl w:ilvl="0">
      <w:start w:val="1"/>
      <w:numFmt w:val="decimal"/>
      <w:lvlText w:val="%1."/>
      <w:lvlJc w:val="left"/>
      <w:pPr>
        <w:ind w:left="502" w:hanging="360"/>
      </w:pPr>
      <w:rPr>
        <w:rFonts w:ascii="Times New Roman" w:eastAsia="Times New Roman" w:hAnsi="Times New Roman" w:cs="Times New Roman"/>
        <w:strike w:val="0"/>
        <w:u w:val="none"/>
      </w:rPr>
    </w:lvl>
    <w:lvl w:ilvl="1">
      <w:start w:val="1"/>
      <w:numFmt w:val="lowerLetter"/>
      <w:lvlText w:val="%2)"/>
      <w:lvlJc w:val="left"/>
      <w:pPr>
        <w:ind w:left="1222" w:hanging="360"/>
      </w:pPr>
      <w:rPr>
        <w:strike w:val="0"/>
        <w:u w:val="none"/>
      </w:rPr>
    </w:lvl>
    <w:lvl w:ilvl="2">
      <w:start w:val="1"/>
      <w:numFmt w:val="lowerRoman"/>
      <w:lvlText w:val="%3)"/>
      <w:lvlJc w:val="right"/>
      <w:pPr>
        <w:ind w:left="1942" w:hanging="360"/>
      </w:pPr>
      <w:rPr>
        <w:strike w:val="0"/>
        <w:u w:val="none"/>
      </w:rPr>
    </w:lvl>
    <w:lvl w:ilvl="3">
      <w:start w:val="1"/>
      <w:numFmt w:val="decimal"/>
      <w:lvlText w:val="(%4)"/>
      <w:lvlJc w:val="left"/>
      <w:pPr>
        <w:ind w:left="2662" w:hanging="360"/>
      </w:pPr>
      <w:rPr>
        <w:strike w:val="0"/>
        <w:u w:val="none"/>
      </w:rPr>
    </w:lvl>
    <w:lvl w:ilvl="4">
      <w:start w:val="1"/>
      <w:numFmt w:val="lowerLetter"/>
      <w:lvlText w:val="(%5)"/>
      <w:lvlJc w:val="left"/>
      <w:pPr>
        <w:ind w:left="3382" w:hanging="360"/>
      </w:pPr>
      <w:rPr>
        <w:strike w:val="0"/>
        <w:u w:val="none"/>
      </w:rPr>
    </w:lvl>
    <w:lvl w:ilvl="5">
      <w:start w:val="1"/>
      <w:numFmt w:val="lowerRoman"/>
      <w:lvlText w:val="(%6)"/>
      <w:lvlJc w:val="right"/>
      <w:pPr>
        <w:ind w:left="4102" w:hanging="360"/>
      </w:pPr>
      <w:rPr>
        <w:strike w:val="0"/>
        <w:u w:val="none"/>
      </w:rPr>
    </w:lvl>
    <w:lvl w:ilvl="6">
      <w:start w:val="1"/>
      <w:numFmt w:val="decimal"/>
      <w:lvlText w:val="%7."/>
      <w:lvlJc w:val="left"/>
      <w:pPr>
        <w:ind w:left="4822" w:hanging="360"/>
      </w:pPr>
      <w:rPr>
        <w:strike w:val="0"/>
        <w:u w:val="none"/>
      </w:rPr>
    </w:lvl>
    <w:lvl w:ilvl="7">
      <w:start w:val="1"/>
      <w:numFmt w:val="lowerLetter"/>
      <w:lvlText w:val="%8."/>
      <w:lvlJc w:val="left"/>
      <w:pPr>
        <w:ind w:left="5542" w:hanging="360"/>
      </w:pPr>
      <w:rPr>
        <w:strike w:val="0"/>
        <w:u w:val="none"/>
      </w:rPr>
    </w:lvl>
    <w:lvl w:ilvl="8">
      <w:start w:val="1"/>
      <w:numFmt w:val="lowerRoman"/>
      <w:lvlText w:val="%9."/>
      <w:lvlJc w:val="right"/>
      <w:pPr>
        <w:ind w:left="6262" w:hanging="360"/>
      </w:pPr>
      <w:rPr>
        <w:strike w:val="0"/>
        <w:u w:val="none"/>
      </w:rPr>
    </w:lvl>
  </w:abstractNum>
  <w:abstractNum w:abstractNumId="28" w15:restartNumberingAfterBreak="0">
    <w:nsid w:val="6196028F"/>
    <w:multiLevelType w:val="hybridMultilevel"/>
    <w:tmpl w:val="2F52D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32D0524"/>
    <w:multiLevelType w:val="hybridMultilevel"/>
    <w:tmpl w:val="BD645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49B5361"/>
    <w:multiLevelType w:val="multilevel"/>
    <w:tmpl w:val="9328F32C"/>
    <w:lvl w:ilvl="0">
      <w:start w:val="1"/>
      <w:numFmt w:val="decimal"/>
      <w:lvlText w:val="%1."/>
      <w:lvlJc w:val="left"/>
      <w:pPr>
        <w:ind w:left="720" w:hanging="360"/>
      </w:pPr>
      <w:rPr>
        <w:rFonts w:ascii="Times New Roman" w:eastAsia="Times New Roman" w:hAnsi="Times New Roman" w:cs="Times New Roman"/>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1" w15:restartNumberingAfterBreak="0">
    <w:nsid w:val="66286003"/>
    <w:multiLevelType w:val="multilevel"/>
    <w:tmpl w:val="5F8A8F5E"/>
    <w:lvl w:ilvl="0">
      <w:start w:val="1"/>
      <w:numFmt w:val="bullet"/>
      <w:lvlText w:val=""/>
      <w:lvlJc w:val="left"/>
      <w:pPr>
        <w:ind w:left="502" w:hanging="360"/>
      </w:pPr>
      <w:rPr>
        <w:rFonts w:ascii="Symbol" w:hAnsi="Symbol" w:hint="default"/>
        <w:strike w:val="0"/>
        <w:color w:val="auto"/>
        <w:u w:val="none"/>
      </w:rPr>
    </w:lvl>
    <w:lvl w:ilvl="1">
      <w:start w:val="1"/>
      <w:numFmt w:val="lowerLetter"/>
      <w:lvlText w:val="%2)"/>
      <w:lvlJc w:val="left"/>
      <w:pPr>
        <w:ind w:left="1222" w:hanging="360"/>
      </w:pPr>
      <w:rPr>
        <w:strike w:val="0"/>
        <w:u w:val="none"/>
      </w:rPr>
    </w:lvl>
    <w:lvl w:ilvl="2">
      <w:start w:val="1"/>
      <w:numFmt w:val="lowerRoman"/>
      <w:lvlText w:val="%3)"/>
      <w:lvlJc w:val="right"/>
      <w:pPr>
        <w:ind w:left="1942" w:hanging="360"/>
      </w:pPr>
      <w:rPr>
        <w:strike w:val="0"/>
        <w:u w:val="none"/>
      </w:rPr>
    </w:lvl>
    <w:lvl w:ilvl="3">
      <w:start w:val="1"/>
      <w:numFmt w:val="decimal"/>
      <w:lvlText w:val="(%4)"/>
      <w:lvlJc w:val="left"/>
      <w:pPr>
        <w:ind w:left="2662" w:hanging="360"/>
      </w:pPr>
      <w:rPr>
        <w:strike w:val="0"/>
        <w:u w:val="none"/>
      </w:rPr>
    </w:lvl>
    <w:lvl w:ilvl="4">
      <w:start w:val="1"/>
      <w:numFmt w:val="lowerLetter"/>
      <w:lvlText w:val="(%5)"/>
      <w:lvlJc w:val="left"/>
      <w:pPr>
        <w:ind w:left="3382" w:hanging="360"/>
      </w:pPr>
      <w:rPr>
        <w:strike w:val="0"/>
        <w:u w:val="none"/>
      </w:rPr>
    </w:lvl>
    <w:lvl w:ilvl="5">
      <w:start w:val="1"/>
      <w:numFmt w:val="lowerRoman"/>
      <w:lvlText w:val="(%6)"/>
      <w:lvlJc w:val="right"/>
      <w:pPr>
        <w:ind w:left="4102" w:hanging="360"/>
      </w:pPr>
      <w:rPr>
        <w:strike w:val="0"/>
        <w:u w:val="none"/>
      </w:rPr>
    </w:lvl>
    <w:lvl w:ilvl="6">
      <w:start w:val="1"/>
      <w:numFmt w:val="decimal"/>
      <w:lvlText w:val="%7."/>
      <w:lvlJc w:val="left"/>
      <w:pPr>
        <w:ind w:left="4822" w:hanging="360"/>
      </w:pPr>
      <w:rPr>
        <w:strike w:val="0"/>
        <w:u w:val="none"/>
      </w:rPr>
    </w:lvl>
    <w:lvl w:ilvl="7">
      <w:start w:val="1"/>
      <w:numFmt w:val="lowerLetter"/>
      <w:lvlText w:val="%8."/>
      <w:lvlJc w:val="left"/>
      <w:pPr>
        <w:ind w:left="5542" w:hanging="360"/>
      </w:pPr>
      <w:rPr>
        <w:strike w:val="0"/>
        <w:u w:val="none"/>
      </w:rPr>
    </w:lvl>
    <w:lvl w:ilvl="8">
      <w:start w:val="1"/>
      <w:numFmt w:val="lowerRoman"/>
      <w:lvlText w:val="%9."/>
      <w:lvlJc w:val="right"/>
      <w:pPr>
        <w:ind w:left="6262" w:hanging="360"/>
      </w:pPr>
      <w:rPr>
        <w:strike w:val="0"/>
        <w:u w:val="none"/>
      </w:rPr>
    </w:lvl>
  </w:abstractNum>
  <w:abstractNum w:abstractNumId="32" w15:restartNumberingAfterBreak="0">
    <w:nsid w:val="6FFB3974"/>
    <w:multiLevelType w:val="multilevel"/>
    <w:tmpl w:val="C4127B4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4466EC"/>
    <w:multiLevelType w:val="multilevel"/>
    <w:tmpl w:val="4B6247FC"/>
    <w:lvl w:ilvl="0">
      <w:start w:val="36"/>
      <w:numFmt w:val="decimal"/>
      <w:lvlText w:val="%1."/>
      <w:lvlJc w:val="left"/>
      <w:pPr>
        <w:ind w:left="1069" w:hanging="36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1713" w:hanging="720"/>
      </w:pPr>
      <w:rPr>
        <w:rFonts w:hint="default"/>
        <w:b/>
      </w:rPr>
    </w:lvl>
    <w:lvl w:ilvl="3">
      <w:start w:val="1"/>
      <w:numFmt w:val="decimal"/>
      <w:isLgl/>
      <w:lvlText w:val="%1.%2.%3.%4."/>
      <w:lvlJc w:val="left"/>
      <w:pPr>
        <w:ind w:left="1855" w:hanging="720"/>
      </w:pPr>
      <w:rPr>
        <w:rFonts w:hint="default"/>
        <w:b/>
      </w:rPr>
    </w:lvl>
    <w:lvl w:ilvl="4">
      <w:start w:val="1"/>
      <w:numFmt w:val="decimal"/>
      <w:isLgl/>
      <w:lvlText w:val="%1.%2.%3.%4.%5."/>
      <w:lvlJc w:val="left"/>
      <w:pPr>
        <w:ind w:left="2357" w:hanging="1080"/>
      </w:pPr>
      <w:rPr>
        <w:rFonts w:hint="default"/>
        <w:b/>
      </w:rPr>
    </w:lvl>
    <w:lvl w:ilvl="5">
      <w:start w:val="1"/>
      <w:numFmt w:val="decimal"/>
      <w:isLgl/>
      <w:lvlText w:val="%1.%2.%3.%4.%5.%6."/>
      <w:lvlJc w:val="left"/>
      <w:pPr>
        <w:ind w:left="2499" w:hanging="1080"/>
      </w:pPr>
      <w:rPr>
        <w:rFonts w:hint="default"/>
        <w:b/>
      </w:rPr>
    </w:lvl>
    <w:lvl w:ilvl="6">
      <w:start w:val="1"/>
      <w:numFmt w:val="decimal"/>
      <w:isLgl/>
      <w:lvlText w:val="%1.%2.%3.%4.%5.%6.%7."/>
      <w:lvlJc w:val="left"/>
      <w:pPr>
        <w:ind w:left="3001" w:hanging="1440"/>
      </w:pPr>
      <w:rPr>
        <w:rFonts w:hint="default"/>
        <w:b/>
      </w:rPr>
    </w:lvl>
    <w:lvl w:ilvl="7">
      <w:start w:val="1"/>
      <w:numFmt w:val="decimal"/>
      <w:isLgl/>
      <w:lvlText w:val="%1.%2.%3.%4.%5.%6.%7.%8."/>
      <w:lvlJc w:val="left"/>
      <w:pPr>
        <w:ind w:left="3143" w:hanging="1440"/>
      </w:pPr>
      <w:rPr>
        <w:rFonts w:hint="default"/>
        <w:b/>
      </w:rPr>
    </w:lvl>
    <w:lvl w:ilvl="8">
      <w:start w:val="1"/>
      <w:numFmt w:val="decimal"/>
      <w:isLgl/>
      <w:lvlText w:val="%1.%2.%3.%4.%5.%6.%7.%8.%9."/>
      <w:lvlJc w:val="left"/>
      <w:pPr>
        <w:ind w:left="3645" w:hanging="1800"/>
      </w:pPr>
      <w:rPr>
        <w:rFonts w:hint="default"/>
        <w:b/>
      </w:rPr>
    </w:lvl>
  </w:abstractNum>
  <w:abstractNum w:abstractNumId="34" w15:restartNumberingAfterBreak="0">
    <w:nsid w:val="74194003"/>
    <w:multiLevelType w:val="hybridMultilevel"/>
    <w:tmpl w:val="53EC178C"/>
    <w:lvl w:ilvl="0" w:tplc="04270001">
      <w:start w:val="1"/>
      <w:numFmt w:val="bullet"/>
      <w:lvlText w:val=""/>
      <w:lvlJc w:val="left"/>
      <w:pPr>
        <w:ind w:left="1561" w:hanging="360"/>
      </w:pPr>
      <w:rPr>
        <w:rFonts w:ascii="Symbol" w:hAnsi="Symbol" w:hint="default"/>
      </w:rPr>
    </w:lvl>
    <w:lvl w:ilvl="1" w:tplc="04270003" w:tentative="1">
      <w:start w:val="1"/>
      <w:numFmt w:val="bullet"/>
      <w:lvlText w:val="o"/>
      <w:lvlJc w:val="left"/>
      <w:pPr>
        <w:ind w:left="2281" w:hanging="360"/>
      </w:pPr>
      <w:rPr>
        <w:rFonts w:ascii="Courier New" w:hAnsi="Courier New" w:cs="Courier New" w:hint="default"/>
      </w:rPr>
    </w:lvl>
    <w:lvl w:ilvl="2" w:tplc="04270005" w:tentative="1">
      <w:start w:val="1"/>
      <w:numFmt w:val="bullet"/>
      <w:lvlText w:val=""/>
      <w:lvlJc w:val="left"/>
      <w:pPr>
        <w:ind w:left="3001" w:hanging="360"/>
      </w:pPr>
      <w:rPr>
        <w:rFonts w:ascii="Wingdings" w:hAnsi="Wingdings" w:hint="default"/>
      </w:rPr>
    </w:lvl>
    <w:lvl w:ilvl="3" w:tplc="04270001" w:tentative="1">
      <w:start w:val="1"/>
      <w:numFmt w:val="bullet"/>
      <w:lvlText w:val=""/>
      <w:lvlJc w:val="left"/>
      <w:pPr>
        <w:ind w:left="3721" w:hanging="360"/>
      </w:pPr>
      <w:rPr>
        <w:rFonts w:ascii="Symbol" w:hAnsi="Symbol" w:hint="default"/>
      </w:rPr>
    </w:lvl>
    <w:lvl w:ilvl="4" w:tplc="04270003" w:tentative="1">
      <w:start w:val="1"/>
      <w:numFmt w:val="bullet"/>
      <w:lvlText w:val="o"/>
      <w:lvlJc w:val="left"/>
      <w:pPr>
        <w:ind w:left="4441" w:hanging="360"/>
      </w:pPr>
      <w:rPr>
        <w:rFonts w:ascii="Courier New" w:hAnsi="Courier New" w:cs="Courier New" w:hint="default"/>
      </w:rPr>
    </w:lvl>
    <w:lvl w:ilvl="5" w:tplc="04270005" w:tentative="1">
      <w:start w:val="1"/>
      <w:numFmt w:val="bullet"/>
      <w:lvlText w:val=""/>
      <w:lvlJc w:val="left"/>
      <w:pPr>
        <w:ind w:left="5161" w:hanging="360"/>
      </w:pPr>
      <w:rPr>
        <w:rFonts w:ascii="Wingdings" w:hAnsi="Wingdings" w:hint="default"/>
      </w:rPr>
    </w:lvl>
    <w:lvl w:ilvl="6" w:tplc="04270001" w:tentative="1">
      <w:start w:val="1"/>
      <w:numFmt w:val="bullet"/>
      <w:lvlText w:val=""/>
      <w:lvlJc w:val="left"/>
      <w:pPr>
        <w:ind w:left="5881" w:hanging="360"/>
      </w:pPr>
      <w:rPr>
        <w:rFonts w:ascii="Symbol" w:hAnsi="Symbol" w:hint="default"/>
      </w:rPr>
    </w:lvl>
    <w:lvl w:ilvl="7" w:tplc="04270003" w:tentative="1">
      <w:start w:val="1"/>
      <w:numFmt w:val="bullet"/>
      <w:lvlText w:val="o"/>
      <w:lvlJc w:val="left"/>
      <w:pPr>
        <w:ind w:left="6601" w:hanging="360"/>
      </w:pPr>
      <w:rPr>
        <w:rFonts w:ascii="Courier New" w:hAnsi="Courier New" w:cs="Courier New" w:hint="default"/>
      </w:rPr>
    </w:lvl>
    <w:lvl w:ilvl="8" w:tplc="04270005" w:tentative="1">
      <w:start w:val="1"/>
      <w:numFmt w:val="bullet"/>
      <w:lvlText w:val=""/>
      <w:lvlJc w:val="left"/>
      <w:pPr>
        <w:ind w:left="7321" w:hanging="360"/>
      </w:pPr>
      <w:rPr>
        <w:rFonts w:ascii="Wingdings" w:hAnsi="Wingdings" w:hint="default"/>
      </w:rPr>
    </w:lvl>
  </w:abstractNum>
  <w:abstractNum w:abstractNumId="35" w15:restartNumberingAfterBreak="0">
    <w:nsid w:val="7C983434"/>
    <w:multiLevelType w:val="multilevel"/>
    <w:tmpl w:val="5F8A8F5E"/>
    <w:lvl w:ilvl="0">
      <w:start w:val="1"/>
      <w:numFmt w:val="bullet"/>
      <w:lvlText w:val=""/>
      <w:lvlJc w:val="left"/>
      <w:pPr>
        <w:ind w:left="502" w:hanging="360"/>
      </w:pPr>
      <w:rPr>
        <w:rFonts w:ascii="Symbol" w:hAnsi="Symbol" w:hint="default"/>
        <w:strike w:val="0"/>
        <w:color w:val="auto"/>
        <w:u w:val="none"/>
      </w:rPr>
    </w:lvl>
    <w:lvl w:ilvl="1">
      <w:start w:val="1"/>
      <w:numFmt w:val="lowerLetter"/>
      <w:lvlText w:val="%2)"/>
      <w:lvlJc w:val="left"/>
      <w:pPr>
        <w:ind w:left="1222" w:hanging="360"/>
      </w:pPr>
      <w:rPr>
        <w:strike w:val="0"/>
        <w:u w:val="none"/>
      </w:rPr>
    </w:lvl>
    <w:lvl w:ilvl="2">
      <w:start w:val="1"/>
      <w:numFmt w:val="lowerRoman"/>
      <w:lvlText w:val="%3)"/>
      <w:lvlJc w:val="right"/>
      <w:pPr>
        <w:ind w:left="1942" w:hanging="360"/>
      </w:pPr>
      <w:rPr>
        <w:strike w:val="0"/>
        <w:u w:val="none"/>
      </w:rPr>
    </w:lvl>
    <w:lvl w:ilvl="3">
      <w:start w:val="1"/>
      <w:numFmt w:val="decimal"/>
      <w:lvlText w:val="(%4)"/>
      <w:lvlJc w:val="left"/>
      <w:pPr>
        <w:ind w:left="2662" w:hanging="360"/>
      </w:pPr>
      <w:rPr>
        <w:strike w:val="0"/>
        <w:u w:val="none"/>
      </w:rPr>
    </w:lvl>
    <w:lvl w:ilvl="4">
      <w:start w:val="1"/>
      <w:numFmt w:val="lowerLetter"/>
      <w:lvlText w:val="(%5)"/>
      <w:lvlJc w:val="left"/>
      <w:pPr>
        <w:ind w:left="3382" w:hanging="360"/>
      </w:pPr>
      <w:rPr>
        <w:strike w:val="0"/>
        <w:u w:val="none"/>
      </w:rPr>
    </w:lvl>
    <w:lvl w:ilvl="5">
      <w:start w:val="1"/>
      <w:numFmt w:val="lowerRoman"/>
      <w:lvlText w:val="(%6)"/>
      <w:lvlJc w:val="right"/>
      <w:pPr>
        <w:ind w:left="4102" w:hanging="360"/>
      </w:pPr>
      <w:rPr>
        <w:strike w:val="0"/>
        <w:u w:val="none"/>
      </w:rPr>
    </w:lvl>
    <w:lvl w:ilvl="6">
      <w:start w:val="1"/>
      <w:numFmt w:val="decimal"/>
      <w:lvlText w:val="%7."/>
      <w:lvlJc w:val="left"/>
      <w:pPr>
        <w:ind w:left="4822" w:hanging="360"/>
      </w:pPr>
      <w:rPr>
        <w:strike w:val="0"/>
        <w:u w:val="none"/>
      </w:rPr>
    </w:lvl>
    <w:lvl w:ilvl="7">
      <w:start w:val="1"/>
      <w:numFmt w:val="lowerLetter"/>
      <w:lvlText w:val="%8."/>
      <w:lvlJc w:val="left"/>
      <w:pPr>
        <w:ind w:left="5542" w:hanging="360"/>
      </w:pPr>
      <w:rPr>
        <w:strike w:val="0"/>
        <w:u w:val="none"/>
      </w:rPr>
    </w:lvl>
    <w:lvl w:ilvl="8">
      <w:start w:val="1"/>
      <w:numFmt w:val="lowerRoman"/>
      <w:lvlText w:val="%9."/>
      <w:lvlJc w:val="right"/>
      <w:pPr>
        <w:ind w:left="6262" w:hanging="360"/>
      </w:pPr>
      <w:rPr>
        <w:strike w:val="0"/>
        <w:u w:val="none"/>
      </w:rPr>
    </w:lvl>
  </w:abstractNum>
  <w:num w:numId="1">
    <w:abstractNumId w:val="24"/>
  </w:num>
  <w:num w:numId="2">
    <w:abstractNumId w:val="0"/>
  </w:num>
  <w:num w:numId="3">
    <w:abstractNumId w:val="26"/>
  </w:num>
  <w:num w:numId="4">
    <w:abstractNumId w:val="6"/>
  </w:num>
  <w:num w:numId="5">
    <w:abstractNumId w:val="28"/>
  </w:num>
  <w:num w:numId="6">
    <w:abstractNumId w:val="23"/>
  </w:num>
  <w:num w:numId="7">
    <w:abstractNumId w:val="22"/>
  </w:num>
  <w:num w:numId="8">
    <w:abstractNumId w:val="25"/>
  </w:num>
  <w:num w:numId="9">
    <w:abstractNumId w:val="19"/>
  </w:num>
  <w:num w:numId="10">
    <w:abstractNumId w:val="18"/>
  </w:num>
  <w:num w:numId="11">
    <w:abstractNumId w:val="20"/>
  </w:num>
  <w:num w:numId="12">
    <w:abstractNumId w:val="30"/>
  </w:num>
  <w:num w:numId="13">
    <w:abstractNumId w:val="27"/>
  </w:num>
  <w:num w:numId="14">
    <w:abstractNumId w:val="31"/>
  </w:num>
  <w:num w:numId="15">
    <w:abstractNumId w:val="15"/>
  </w:num>
  <w:num w:numId="16">
    <w:abstractNumId w:val="35"/>
  </w:num>
  <w:num w:numId="17">
    <w:abstractNumId w:val="4"/>
  </w:num>
  <w:num w:numId="18">
    <w:abstractNumId w:val="11"/>
  </w:num>
  <w:num w:numId="19">
    <w:abstractNumId w:val="17"/>
  </w:num>
  <w:num w:numId="20">
    <w:abstractNumId w:val="13"/>
  </w:num>
  <w:num w:numId="21">
    <w:abstractNumId w:val="14"/>
  </w:num>
  <w:num w:numId="22">
    <w:abstractNumId w:val="5"/>
  </w:num>
  <w:num w:numId="23">
    <w:abstractNumId w:val="29"/>
  </w:num>
  <w:num w:numId="24">
    <w:abstractNumId w:val="8"/>
  </w:num>
  <w:num w:numId="25">
    <w:abstractNumId w:val="9"/>
  </w:num>
  <w:num w:numId="26">
    <w:abstractNumId w:val="21"/>
  </w:num>
  <w:num w:numId="27">
    <w:abstractNumId w:val="16"/>
  </w:num>
  <w:num w:numId="28">
    <w:abstractNumId w:val="2"/>
  </w:num>
  <w:num w:numId="29">
    <w:abstractNumId w:val="7"/>
  </w:num>
  <w:num w:numId="30">
    <w:abstractNumId w:val="34"/>
  </w:num>
  <w:num w:numId="31">
    <w:abstractNumId w:val="1"/>
  </w:num>
  <w:num w:numId="32">
    <w:abstractNumId w:val="32"/>
  </w:num>
  <w:num w:numId="33">
    <w:abstractNumId w:val="10"/>
  </w:num>
  <w:num w:numId="34">
    <w:abstractNumId w:val="33"/>
  </w:num>
  <w:num w:numId="35">
    <w:abstractNumId w:val="1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DF1"/>
    <w:rsid w:val="00012E13"/>
    <w:rsid w:val="000239DC"/>
    <w:rsid w:val="00033C1B"/>
    <w:rsid w:val="00040E80"/>
    <w:rsid w:val="00051DD7"/>
    <w:rsid w:val="00052783"/>
    <w:rsid w:val="00053109"/>
    <w:rsid w:val="00066157"/>
    <w:rsid w:val="00082095"/>
    <w:rsid w:val="00085028"/>
    <w:rsid w:val="000936D1"/>
    <w:rsid w:val="00097E54"/>
    <w:rsid w:val="000B1185"/>
    <w:rsid w:val="000B426A"/>
    <w:rsid w:val="000C4A92"/>
    <w:rsid w:val="000D0639"/>
    <w:rsid w:val="000D482F"/>
    <w:rsid w:val="000E625D"/>
    <w:rsid w:val="000F4CB4"/>
    <w:rsid w:val="000F57C6"/>
    <w:rsid w:val="000F59C9"/>
    <w:rsid w:val="000F5BD8"/>
    <w:rsid w:val="00100AC0"/>
    <w:rsid w:val="00103F85"/>
    <w:rsid w:val="00115A33"/>
    <w:rsid w:val="00127D39"/>
    <w:rsid w:val="0013568C"/>
    <w:rsid w:val="00135ED4"/>
    <w:rsid w:val="001458A3"/>
    <w:rsid w:val="0014607A"/>
    <w:rsid w:val="00153506"/>
    <w:rsid w:val="00163042"/>
    <w:rsid w:val="00164903"/>
    <w:rsid w:val="00166B78"/>
    <w:rsid w:val="00173C17"/>
    <w:rsid w:val="001823AE"/>
    <w:rsid w:val="00183820"/>
    <w:rsid w:val="001A1E5A"/>
    <w:rsid w:val="001B769C"/>
    <w:rsid w:val="001C2788"/>
    <w:rsid w:val="001D51B5"/>
    <w:rsid w:val="001D78C5"/>
    <w:rsid w:val="001E2211"/>
    <w:rsid w:val="001F3440"/>
    <w:rsid w:val="00202F48"/>
    <w:rsid w:val="00205BA3"/>
    <w:rsid w:val="00206C22"/>
    <w:rsid w:val="00207128"/>
    <w:rsid w:val="002128A0"/>
    <w:rsid w:val="002237C4"/>
    <w:rsid w:val="002435E0"/>
    <w:rsid w:val="00245BE8"/>
    <w:rsid w:val="0025147C"/>
    <w:rsid w:val="002575EA"/>
    <w:rsid w:val="002A18F3"/>
    <w:rsid w:val="002A74D2"/>
    <w:rsid w:val="002B00A6"/>
    <w:rsid w:val="002B6599"/>
    <w:rsid w:val="002B6649"/>
    <w:rsid w:val="002C0C01"/>
    <w:rsid w:val="002C3821"/>
    <w:rsid w:val="002D4FFB"/>
    <w:rsid w:val="002D517C"/>
    <w:rsid w:val="002E44BA"/>
    <w:rsid w:val="00301C36"/>
    <w:rsid w:val="00305F35"/>
    <w:rsid w:val="00307D5C"/>
    <w:rsid w:val="00321936"/>
    <w:rsid w:val="003247DD"/>
    <w:rsid w:val="00325C28"/>
    <w:rsid w:val="00331CAD"/>
    <w:rsid w:val="00333322"/>
    <w:rsid w:val="00334051"/>
    <w:rsid w:val="003416DC"/>
    <w:rsid w:val="00363961"/>
    <w:rsid w:val="003751BA"/>
    <w:rsid w:val="003770A8"/>
    <w:rsid w:val="0038105B"/>
    <w:rsid w:val="00385C09"/>
    <w:rsid w:val="003943A9"/>
    <w:rsid w:val="003979EA"/>
    <w:rsid w:val="003A1A32"/>
    <w:rsid w:val="003C4737"/>
    <w:rsid w:val="003C732B"/>
    <w:rsid w:val="003D19BA"/>
    <w:rsid w:val="003E2349"/>
    <w:rsid w:val="00406E93"/>
    <w:rsid w:val="00421BFF"/>
    <w:rsid w:val="00422C83"/>
    <w:rsid w:val="004278D2"/>
    <w:rsid w:val="0044311A"/>
    <w:rsid w:val="00451B94"/>
    <w:rsid w:val="0048714A"/>
    <w:rsid w:val="00492D15"/>
    <w:rsid w:val="004A7DEB"/>
    <w:rsid w:val="004B0CAF"/>
    <w:rsid w:val="004B57D0"/>
    <w:rsid w:val="004C0478"/>
    <w:rsid w:val="004C0894"/>
    <w:rsid w:val="004C0AB6"/>
    <w:rsid w:val="004C1987"/>
    <w:rsid w:val="004C5989"/>
    <w:rsid w:val="004D25BA"/>
    <w:rsid w:val="004D72B4"/>
    <w:rsid w:val="004E586C"/>
    <w:rsid w:val="004E720E"/>
    <w:rsid w:val="004F4069"/>
    <w:rsid w:val="004F5D31"/>
    <w:rsid w:val="004F74B2"/>
    <w:rsid w:val="00506AB1"/>
    <w:rsid w:val="005210B0"/>
    <w:rsid w:val="00561D3C"/>
    <w:rsid w:val="00564227"/>
    <w:rsid w:val="00572A50"/>
    <w:rsid w:val="00582FAB"/>
    <w:rsid w:val="00586575"/>
    <w:rsid w:val="005912FA"/>
    <w:rsid w:val="00594C47"/>
    <w:rsid w:val="00596485"/>
    <w:rsid w:val="005A768C"/>
    <w:rsid w:val="005C2230"/>
    <w:rsid w:val="005D0121"/>
    <w:rsid w:val="005D5DF1"/>
    <w:rsid w:val="005D6B99"/>
    <w:rsid w:val="005D729B"/>
    <w:rsid w:val="005E1EFC"/>
    <w:rsid w:val="005E39ED"/>
    <w:rsid w:val="005F4A7A"/>
    <w:rsid w:val="005F5960"/>
    <w:rsid w:val="005F6F05"/>
    <w:rsid w:val="00601AEA"/>
    <w:rsid w:val="00607A5D"/>
    <w:rsid w:val="00633893"/>
    <w:rsid w:val="00644E0F"/>
    <w:rsid w:val="00654075"/>
    <w:rsid w:val="0068092E"/>
    <w:rsid w:val="006812EE"/>
    <w:rsid w:val="00685D61"/>
    <w:rsid w:val="00696D68"/>
    <w:rsid w:val="006B047C"/>
    <w:rsid w:val="006B468D"/>
    <w:rsid w:val="006C1F66"/>
    <w:rsid w:val="006C6366"/>
    <w:rsid w:val="006D0EDF"/>
    <w:rsid w:val="006D48D6"/>
    <w:rsid w:val="006E7B3D"/>
    <w:rsid w:val="006F0416"/>
    <w:rsid w:val="006F28AB"/>
    <w:rsid w:val="006F3A03"/>
    <w:rsid w:val="00703592"/>
    <w:rsid w:val="00710D1A"/>
    <w:rsid w:val="00717422"/>
    <w:rsid w:val="007252C9"/>
    <w:rsid w:val="00726305"/>
    <w:rsid w:val="00730BEE"/>
    <w:rsid w:val="00735F65"/>
    <w:rsid w:val="00736B89"/>
    <w:rsid w:val="00737C10"/>
    <w:rsid w:val="00753F0A"/>
    <w:rsid w:val="00760721"/>
    <w:rsid w:val="00767F68"/>
    <w:rsid w:val="00771EEC"/>
    <w:rsid w:val="00781329"/>
    <w:rsid w:val="00787C1E"/>
    <w:rsid w:val="007965AD"/>
    <w:rsid w:val="007A49E5"/>
    <w:rsid w:val="007C7A77"/>
    <w:rsid w:val="007D123C"/>
    <w:rsid w:val="007D548E"/>
    <w:rsid w:val="007D641E"/>
    <w:rsid w:val="007E74D7"/>
    <w:rsid w:val="00810145"/>
    <w:rsid w:val="00816E63"/>
    <w:rsid w:val="00822F6E"/>
    <w:rsid w:val="008236A6"/>
    <w:rsid w:val="008250A0"/>
    <w:rsid w:val="00846905"/>
    <w:rsid w:val="00863C19"/>
    <w:rsid w:val="00882469"/>
    <w:rsid w:val="008A0CA2"/>
    <w:rsid w:val="008A1733"/>
    <w:rsid w:val="008B3937"/>
    <w:rsid w:val="008C470D"/>
    <w:rsid w:val="008E1472"/>
    <w:rsid w:val="00912AD8"/>
    <w:rsid w:val="00914068"/>
    <w:rsid w:val="009268E8"/>
    <w:rsid w:val="009341AB"/>
    <w:rsid w:val="00941388"/>
    <w:rsid w:val="00942266"/>
    <w:rsid w:val="00944A16"/>
    <w:rsid w:val="00966FDD"/>
    <w:rsid w:val="00985819"/>
    <w:rsid w:val="00987500"/>
    <w:rsid w:val="009A5C5F"/>
    <w:rsid w:val="009A6E2A"/>
    <w:rsid w:val="009B072F"/>
    <w:rsid w:val="009B29D9"/>
    <w:rsid w:val="009B64CE"/>
    <w:rsid w:val="009C04CB"/>
    <w:rsid w:val="009D3B2D"/>
    <w:rsid w:val="009D7CCD"/>
    <w:rsid w:val="009E0509"/>
    <w:rsid w:val="009E4BE7"/>
    <w:rsid w:val="009F30FF"/>
    <w:rsid w:val="009F3652"/>
    <w:rsid w:val="00A07788"/>
    <w:rsid w:val="00A1421F"/>
    <w:rsid w:val="00A3448B"/>
    <w:rsid w:val="00A35B4D"/>
    <w:rsid w:val="00A427C6"/>
    <w:rsid w:val="00A623C5"/>
    <w:rsid w:val="00A65527"/>
    <w:rsid w:val="00A72850"/>
    <w:rsid w:val="00A7302A"/>
    <w:rsid w:val="00A77864"/>
    <w:rsid w:val="00AB3ABC"/>
    <w:rsid w:val="00AB4B66"/>
    <w:rsid w:val="00AB61A2"/>
    <w:rsid w:val="00AC2BE7"/>
    <w:rsid w:val="00AD2B6D"/>
    <w:rsid w:val="00AE6ADC"/>
    <w:rsid w:val="00B1139C"/>
    <w:rsid w:val="00B361D0"/>
    <w:rsid w:val="00B42FE3"/>
    <w:rsid w:val="00B4488E"/>
    <w:rsid w:val="00B51017"/>
    <w:rsid w:val="00B53495"/>
    <w:rsid w:val="00B55770"/>
    <w:rsid w:val="00B56188"/>
    <w:rsid w:val="00B62749"/>
    <w:rsid w:val="00B652A0"/>
    <w:rsid w:val="00B71E67"/>
    <w:rsid w:val="00B82213"/>
    <w:rsid w:val="00B8532D"/>
    <w:rsid w:val="00B86789"/>
    <w:rsid w:val="00B969B5"/>
    <w:rsid w:val="00BA7572"/>
    <w:rsid w:val="00BB31B5"/>
    <w:rsid w:val="00BB7134"/>
    <w:rsid w:val="00BB766E"/>
    <w:rsid w:val="00BC0F83"/>
    <w:rsid w:val="00BD1E83"/>
    <w:rsid w:val="00BD7314"/>
    <w:rsid w:val="00BE214C"/>
    <w:rsid w:val="00BE2F1A"/>
    <w:rsid w:val="00BF4027"/>
    <w:rsid w:val="00BF6E89"/>
    <w:rsid w:val="00C447E1"/>
    <w:rsid w:val="00C5319C"/>
    <w:rsid w:val="00C5497A"/>
    <w:rsid w:val="00C54E25"/>
    <w:rsid w:val="00C62077"/>
    <w:rsid w:val="00C62593"/>
    <w:rsid w:val="00C658C4"/>
    <w:rsid w:val="00C73C26"/>
    <w:rsid w:val="00C8262C"/>
    <w:rsid w:val="00C85276"/>
    <w:rsid w:val="00C909B3"/>
    <w:rsid w:val="00C9228B"/>
    <w:rsid w:val="00CB2308"/>
    <w:rsid w:val="00CB322B"/>
    <w:rsid w:val="00CD4221"/>
    <w:rsid w:val="00CD725F"/>
    <w:rsid w:val="00CE74D2"/>
    <w:rsid w:val="00D02401"/>
    <w:rsid w:val="00D16E16"/>
    <w:rsid w:val="00D33535"/>
    <w:rsid w:val="00D73309"/>
    <w:rsid w:val="00D747C4"/>
    <w:rsid w:val="00D75DD0"/>
    <w:rsid w:val="00D81468"/>
    <w:rsid w:val="00D82DFD"/>
    <w:rsid w:val="00D96E85"/>
    <w:rsid w:val="00DB5921"/>
    <w:rsid w:val="00DD3831"/>
    <w:rsid w:val="00DF5E93"/>
    <w:rsid w:val="00E0552B"/>
    <w:rsid w:val="00E06052"/>
    <w:rsid w:val="00E31593"/>
    <w:rsid w:val="00E4117C"/>
    <w:rsid w:val="00E4488A"/>
    <w:rsid w:val="00E45668"/>
    <w:rsid w:val="00E72F7D"/>
    <w:rsid w:val="00E74E0D"/>
    <w:rsid w:val="00E8391F"/>
    <w:rsid w:val="00E96FA2"/>
    <w:rsid w:val="00EB3C25"/>
    <w:rsid w:val="00EB7A1D"/>
    <w:rsid w:val="00EC75C3"/>
    <w:rsid w:val="00ED4989"/>
    <w:rsid w:val="00EE68A6"/>
    <w:rsid w:val="00F0153E"/>
    <w:rsid w:val="00F05F62"/>
    <w:rsid w:val="00F20D11"/>
    <w:rsid w:val="00F22488"/>
    <w:rsid w:val="00F225EE"/>
    <w:rsid w:val="00F306DF"/>
    <w:rsid w:val="00F51915"/>
    <w:rsid w:val="00F5432C"/>
    <w:rsid w:val="00F548C8"/>
    <w:rsid w:val="00F55D75"/>
    <w:rsid w:val="00F71C08"/>
    <w:rsid w:val="00F71DCD"/>
    <w:rsid w:val="00F80579"/>
    <w:rsid w:val="00F84502"/>
    <w:rsid w:val="00F84708"/>
    <w:rsid w:val="00FA66A4"/>
    <w:rsid w:val="00FB2656"/>
    <w:rsid w:val="00FC2D5B"/>
    <w:rsid w:val="00FD1B6A"/>
    <w:rsid w:val="00FE5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ACCBB"/>
  <w15:chartTrackingRefBased/>
  <w15:docId w15:val="{28A23519-70B0-47F7-8963-F42E7796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D5DF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5D5DF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D5DF1"/>
    <w:rPr>
      <w:rFonts w:ascii="Tahoma" w:eastAsia="Times New Roman" w:hAnsi="Tahoma" w:cs="Tahoma"/>
      <w:sz w:val="16"/>
      <w:szCs w:val="16"/>
      <w:lang w:eastAsia="lt-LT"/>
    </w:rPr>
  </w:style>
  <w:style w:type="paragraph" w:styleId="Porat">
    <w:name w:val="footer"/>
    <w:basedOn w:val="prastasis"/>
    <w:link w:val="PoratDiagrama"/>
    <w:uiPriority w:val="99"/>
    <w:rsid w:val="005D5DF1"/>
    <w:pPr>
      <w:tabs>
        <w:tab w:val="center" w:pos="4819"/>
        <w:tab w:val="right" w:pos="9638"/>
      </w:tabs>
      <w:jc w:val="right"/>
    </w:pPr>
    <w:rPr>
      <w:sz w:val="20"/>
      <w:szCs w:val="20"/>
    </w:rPr>
  </w:style>
  <w:style w:type="character" w:customStyle="1" w:styleId="PoratDiagrama">
    <w:name w:val="Poraštė Diagrama"/>
    <w:basedOn w:val="Numatytasispastraiposriftas"/>
    <w:link w:val="Porat"/>
    <w:uiPriority w:val="99"/>
    <w:rsid w:val="005D5DF1"/>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rsid w:val="005D5DF1"/>
    <w:pPr>
      <w:tabs>
        <w:tab w:val="center" w:pos="4819"/>
        <w:tab w:val="right" w:pos="9638"/>
      </w:tabs>
    </w:pPr>
  </w:style>
  <w:style w:type="character" w:customStyle="1" w:styleId="AntratsDiagrama">
    <w:name w:val="Antraštės Diagrama"/>
    <w:basedOn w:val="Numatytasispastraiposriftas"/>
    <w:link w:val="Antrats"/>
    <w:uiPriority w:val="99"/>
    <w:rsid w:val="005D5DF1"/>
    <w:rPr>
      <w:rFonts w:ascii="Times New Roman" w:eastAsia="Times New Roman" w:hAnsi="Times New Roman" w:cs="Times New Roman"/>
      <w:sz w:val="24"/>
      <w:szCs w:val="24"/>
      <w:lang w:eastAsia="lt-LT"/>
    </w:rPr>
  </w:style>
  <w:style w:type="character" w:styleId="Puslapionumeris">
    <w:name w:val="page number"/>
    <w:rsid w:val="005D5DF1"/>
    <w:rPr>
      <w:rFonts w:ascii="Times New Roman" w:hAnsi="Times New Roman"/>
      <w:sz w:val="20"/>
      <w:szCs w:val="20"/>
    </w:rPr>
  </w:style>
  <w:style w:type="table" w:styleId="Lentelstinklelis">
    <w:name w:val="Table Grid"/>
    <w:basedOn w:val="prastojilentel"/>
    <w:uiPriority w:val="39"/>
    <w:rsid w:val="005D5D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num">
    <w:name w:val="OA_num"/>
    <w:basedOn w:val="prastasis"/>
    <w:rsid w:val="005D5DF1"/>
    <w:pPr>
      <w:numPr>
        <w:numId w:val="1"/>
      </w:numPr>
      <w:jc w:val="both"/>
    </w:pPr>
    <w:rPr>
      <w:rFonts w:ascii="Arial" w:hAnsi="Arial" w:cs="Arial"/>
      <w:sz w:val="22"/>
      <w:szCs w:val="22"/>
      <w:lang w:eastAsia="en-US"/>
    </w:rPr>
  </w:style>
  <w:style w:type="paragraph" w:styleId="Sraopastraipa">
    <w:name w:val="List Paragraph"/>
    <w:basedOn w:val="prastasis"/>
    <w:uiPriority w:val="34"/>
    <w:qFormat/>
    <w:rsid w:val="005D5DF1"/>
    <w:pPr>
      <w:ind w:left="720"/>
      <w:contextualSpacing/>
    </w:pPr>
  </w:style>
  <w:style w:type="character" w:styleId="Hipersaitas">
    <w:name w:val="Hyperlink"/>
    <w:basedOn w:val="Numatytasispastraiposriftas"/>
    <w:rsid w:val="005D5DF1"/>
    <w:rPr>
      <w:color w:val="0563C1" w:themeColor="hyperlink"/>
      <w:u w:val="single"/>
    </w:rPr>
  </w:style>
  <w:style w:type="character" w:styleId="Neapdorotaspaminjimas">
    <w:name w:val="Unresolved Mention"/>
    <w:basedOn w:val="Numatytasispastraiposriftas"/>
    <w:uiPriority w:val="99"/>
    <w:semiHidden/>
    <w:unhideWhenUsed/>
    <w:rsid w:val="005D5DF1"/>
    <w:rPr>
      <w:color w:val="605E5C"/>
      <w:shd w:val="clear" w:color="auto" w:fill="E1DFDD"/>
    </w:rPr>
  </w:style>
  <w:style w:type="character" w:styleId="Perirtashipersaitas">
    <w:name w:val="FollowedHyperlink"/>
    <w:basedOn w:val="Numatytasispastraiposriftas"/>
    <w:rsid w:val="005D5DF1"/>
    <w:rPr>
      <w:color w:val="954F72" w:themeColor="followedHyperlink"/>
      <w:u w:val="single"/>
    </w:rPr>
  </w:style>
  <w:style w:type="paragraph" w:customStyle="1" w:styleId="Standard">
    <w:name w:val="Standard"/>
    <w:rsid w:val="005D5DF1"/>
    <w:pPr>
      <w:suppressAutoHyphens/>
      <w:overflowPunct w:val="0"/>
      <w:autoSpaceDN w:val="0"/>
      <w:spacing w:after="0" w:line="240" w:lineRule="auto"/>
      <w:textAlignment w:val="baseline"/>
    </w:pPr>
    <w:rPr>
      <w:rFonts w:ascii="Times New Roman" w:eastAsia="Times New Roman" w:hAnsi="Times New Roman" w:cs="Times New Roman"/>
      <w:sz w:val="24"/>
      <w:szCs w:val="20"/>
      <w:lang w:eastAsia="zh-CN"/>
    </w:rPr>
  </w:style>
  <w:style w:type="paragraph" w:customStyle="1" w:styleId="CharCharCharCharDiagramaDiagramaDiagramaDiagramaDiagramaDiagramaDiagramaDiagramaDiagramaDiagramaDiagramaDiagramaDiagrama">
    <w:name w:val="Char Char Char Char Diagrama Diagrama Diagrama Diagrama Diagrama Diagrama Diagrama Diagrama Diagrama Diagrama Diagrama Diagrama Diagrama"/>
    <w:basedOn w:val="prastasis"/>
    <w:semiHidden/>
    <w:rsid w:val="005D5DF1"/>
    <w:pPr>
      <w:spacing w:after="160" w:line="240" w:lineRule="exact"/>
    </w:pPr>
    <w:rPr>
      <w:rFonts w:ascii="Verdana" w:hAnsi="Verdana" w:cs="Verdana"/>
      <w:sz w:val="20"/>
      <w:szCs w:val="20"/>
    </w:rPr>
  </w:style>
  <w:style w:type="paragraph" w:styleId="prastasiniatinklio">
    <w:name w:val="Normal (Web)"/>
    <w:basedOn w:val="prastasis"/>
    <w:uiPriority w:val="99"/>
    <w:unhideWhenUsed/>
    <w:rsid w:val="005D5DF1"/>
    <w:pPr>
      <w:spacing w:before="100" w:beforeAutospacing="1" w:after="100" w:afterAutospacing="1"/>
    </w:pPr>
  </w:style>
  <w:style w:type="character" w:styleId="Puslapioinaosnuoroda">
    <w:name w:val="footnote reference"/>
    <w:basedOn w:val="Numatytasispastraiposriftas"/>
    <w:uiPriority w:val="99"/>
    <w:unhideWhenUsed/>
    <w:rsid w:val="005D5DF1"/>
    <w:rPr>
      <w:vertAlign w:val="superscript"/>
    </w:rPr>
  </w:style>
  <w:style w:type="table" w:customStyle="1" w:styleId="GridTable1Light-Accent11">
    <w:name w:val="Grid Table 1 Light - Accent 11"/>
    <w:basedOn w:val="prastojilentel"/>
    <w:uiPriority w:val="46"/>
    <w:rsid w:val="005D5DF1"/>
    <w:pPr>
      <w:spacing w:after="0" w:line="240" w:lineRule="auto"/>
    </w:pPr>
    <w:rPr>
      <w:rFonts w:ascii="Arial" w:eastAsia="Arial" w:hAnsi="Arial" w:cs="Arial"/>
      <w:lang w:eastAsia="lt-L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Puslapioinaostekstas">
    <w:name w:val="footnote text"/>
    <w:basedOn w:val="prastasis"/>
    <w:link w:val="PuslapioinaostekstasDiagrama"/>
    <w:uiPriority w:val="99"/>
    <w:unhideWhenUsed/>
    <w:rsid w:val="005D5DF1"/>
    <w:rPr>
      <w:rFonts w:ascii="Arial" w:eastAsia="Arial" w:hAnsi="Arial" w:cs="Arial"/>
      <w:sz w:val="20"/>
      <w:szCs w:val="20"/>
    </w:rPr>
  </w:style>
  <w:style w:type="character" w:customStyle="1" w:styleId="PuslapioinaostekstasDiagrama">
    <w:name w:val="Puslapio išnašos tekstas Diagrama"/>
    <w:basedOn w:val="Numatytasispastraiposriftas"/>
    <w:link w:val="Puslapioinaostekstas"/>
    <w:uiPriority w:val="99"/>
    <w:rsid w:val="005D5DF1"/>
    <w:rPr>
      <w:rFonts w:ascii="Arial" w:eastAsia="Arial" w:hAnsi="Arial" w:cs="Arial"/>
      <w:sz w:val="20"/>
      <w:szCs w:val="20"/>
      <w:lang w:eastAsia="lt-LT"/>
    </w:rPr>
  </w:style>
  <w:style w:type="character" w:styleId="Emfaz">
    <w:name w:val="Emphasis"/>
    <w:basedOn w:val="Numatytasispastraiposriftas"/>
    <w:uiPriority w:val="20"/>
    <w:qFormat/>
    <w:rsid w:val="005D5DF1"/>
    <w:rPr>
      <w:i/>
      <w:iCs/>
    </w:rPr>
  </w:style>
  <w:style w:type="paragraph" w:styleId="Dokumentoinaostekstas">
    <w:name w:val="endnote text"/>
    <w:basedOn w:val="prastasis"/>
    <w:link w:val="DokumentoinaostekstasDiagrama"/>
    <w:rsid w:val="005D5DF1"/>
    <w:rPr>
      <w:sz w:val="20"/>
      <w:szCs w:val="20"/>
    </w:rPr>
  </w:style>
  <w:style w:type="character" w:customStyle="1" w:styleId="DokumentoinaostekstasDiagrama">
    <w:name w:val="Dokumento išnašos tekstas Diagrama"/>
    <w:basedOn w:val="Numatytasispastraiposriftas"/>
    <w:link w:val="Dokumentoinaostekstas"/>
    <w:rsid w:val="005D5DF1"/>
    <w:rPr>
      <w:rFonts w:ascii="Times New Roman" w:eastAsia="Times New Roman" w:hAnsi="Times New Roman" w:cs="Times New Roman"/>
      <w:sz w:val="20"/>
      <w:szCs w:val="20"/>
      <w:lang w:eastAsia="lt-LT"/>
    </w:rPr>
  </w:style>
  <w:style w:type="character" w:styleId="Dokumentoinaosnumeris">
    <w:name w:val="endnote reference"/>
    <w:basedOn w:val="Numatytasispastraiposriftas"/>
    <w:rsid w:val="005D5D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elsiu.apskritis@vaikoteises.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c.telsiai@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ietavopk@policija.lt" TargetMode="External"/><Relationship Id="rId4" Type="http://schemas.openxmlformats.org/officeDocument/2006/relationships/webSettings" Target="webSettings.xml"/><Relationship Id="rId9" Type="http://schemas.openxmlformats.org/officeDocument/2006/relationships/hyperlink" Target="http://www.rietavas.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14</Pages>
  <Words>15766</Words>
  <Characters>8988</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Rietavo Lauryno Ivinskio gimnazija</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Kukanauskienė</dc:creator>
  <cp:lastModifiedBy>Birutė Kukanauskienė</cp:lastModifiedBy>
  <cp:revision>19</cp:revision>
  <cp:lastPrinted>2026-01-14T08:24:00Z</cp:lastPrinted>
  <dcterms:created xsi:type="dcterms:W3CDTF">2026-01-14T08:01:00Z</dcterms:created>
  <dcterms:modified xsi:type="dcterms:W3CDTF">2026-01-20T14:40:00Z</dcterms:modified>
</cp:coreProperties>
</file>