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8502A" w14:textId="77777777" w:rsidR="00A21BD2" w:rsidRDefault="008D689D">
      <w:pPr>
        <w:ind w:firstLine="0"/>
      </w:pPr>
      <w:r>
        <w:rPr>
          <w:b/>
          <w:caps/>
          <w:noProof/>
          <w:sz w:val="20"/>
        </w:rPr>
        <w:object w:dxaOrig="1440" w:dyaOrig="1440" w14:anchorId="44722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left:0;text-align:left;margin-left:217.05pt;margin-top:.85pt;width:47.65pt;height:56.05pt;z-index:251656192;mso-wrap-edited:f" wrapcoords="-318 0 -318 21330 21600 21330 21600 0 -318 0" o:allowincell="f">
            <v:imagedata r:id="rId8" o:title=""/>
            <w10:wrap type="tight"/>
          </v:shape>
          <o:OLEObject Type="Embed" ProgID="PBrush" ShapeID="_x0000_s2089" DrawAspect="Content" ObjectID="_1710226371" r:id="rId9"/>
        </w:object>
      </w:r>
    </w:p>
    <w:p w14:paraId="73680A03" w14:textId="77777777" w:rsidR="00A21BD2" w:rsidRDefault="00A21BD2">
      <w:pPr>
        <w:ind w:firstLine="0"/>
      </w:pPr>
    </w:p>
    <w:p w14:paraId="7954FC1D" w14:textId="77777777" w:rsidR="00A21BD2" w:rsidRDefault="00A21BD2">
      <w:pPr>
        <w:ind w:firstLine="0"/>
      </w:pPr>
    </w:p>
    <w:p w14:paraId="4C58DB72" w14:textId="77777777" w:rsidR="00A21BD2" w:rsidRDefault="00A21BD2">
      <w:pPr>
        <w:ind w:firstLine="0"/>
      </w:pPr>
      <w:r>
        <w:tab/>
      </w:r>
      <w:r>
        <w:tab/>
        <w:t xml:space="preserve"> </w:t>
      </w:r>
    </w:p>
    <w:p w14:paraId="07E78872" w14:textId="77777777" w:rsidR="00A21BD2" w:rsidRDefault="00A21BD2">
      <w:pPr>
        <w:shd w:val="solid" w:color="FFFFFF" w:fill="FFFFFF"/>
        <w:tabs>
          <w:tab w:val="left" w:pos="-851"/>
        </w:tabs>
        <w:ind w:firstLine="0"/>
        <w:jc w:val="center"/>
        <w:rPr>
          <w:caps/>
          <w:sz w:val="16"/>
        </w:rPr>
      </w:pPr>
    </w:p>
    <w:p w14:paraId="586A43B2" w14:textId="77777777" w:rsidR="00A21BD2" w:rsidRDefault="00A21BD2" w:rsidP="009152D9">
      <w:pPr>
        <w:shd w:val="solid" w:color="FFFFFF" w:fill="FFFFFF"/>
        <w:ind w:firstLine="0"/>
        <w:jc w:val="center"/>
        <w:outlineLvl w:val="0"/>
        <w:rPr>
          <w:b/>
        </w:rPr>
      </w:pPr>
      <w:r>
        <w:rPr>
          <w:b/>
        </w:rPr>
        <w:fldChar w:fldCharType="begin">
          <w:ffData>
            <w:name w:val=""/>
            <w:enabled/>
            <w:calcOnExit w:val="0"/>
            <w:textInput>
              <w:default w:val="RIETAVO SAVIVALDYBĖS TARYBA"/>
              <w:format w:val="Didžiosios raidės"/>
            </w:textInput>
          </w:ffData>
        </w:fldChar>
      </w:r>
      <w:r>
        <w:rPr>
          <w:b/>
        </w:rPr>
        <w:instrText xml:space="preserve"> FORMTEXT </w:instrText>
      </w:r>
      <w:r>
        <w:rPr>
          <w:b/>
        </w:rPr>
      </w:r>
      <w:r>
        <w:rPr>
          <w:b/>
        </w:rPr>
        <w:fldChar w:fldCharType="separate"/>
      </w:r>
      <w:r>
        <w:rPr>
          <w:b/>
          <w:noProof/>
        </w:rPr>
        <w:t>RIETAVO SAVIVALDYBĖS TARYBA</w:t>
      </w:r>
      <w:r>
        <w:rPr>
          <w:b/>
        </w:rPr>
        <w:fldChar w:fldCharType="end"/>
      </w:r>
    </w:p>
    <w:p w14:paraId="7FB3EC09" w14:textId="77777777" w:rsidR="00A21BD2" w:rsidRDefault="00A21BD2">
      <w:pPr>
        <w:shd w:val="solid" w:color="FFFFFF" w:fill="FFFFFF"/>
        <w:ind w:firstLine="0"/>
        <w:jc w:val="center"/>
        <w:rPr>
          <w:b/>
        </w:rPr>
      </w:pPr>
    </w:p>
    <w:p w14:paraId="34731672" w14:textId="77777777" w:rsidR="00A21BD2" w:rsidRDefault="00A21BD2">
      <w:pPr>
        <w:shd w:val="solid" w:color="FFFFFF" w:fill="FFFFFF"/>
        <w:ind w:firstLine="0"/>
        <w:jc w:val="center"/>
        <w:rPr>
          <w:b/>
        </w:rPr>
      </w:pPr>
    </w:p>
    <w:p w14:paraId="3E30F2F3" w14:textId="77777777" w:rsidR="00A21BD2" w:rsidRDefault="00A21BD2" w:rsidP="009152D9">
      <w:pPr>
        <w:shd w:val="solid" w:color="FFFFFF" w:fill="FFFFFF"/>
        <w:ind w:firstLine="0"/>
        <w:jc w:val="center"/>
        <w:outlineLvl w:val="0"/>
        <w:rPr>
          <w:b/>
        </w:rPr>
      </w:pP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SPRENDIMAS</w:t>
      </w:r>
      <w:r>
        <w:rPr>
          <w:b/>
        </w:rPr>
        <w:fldChar w:fldCharType="end"/>
      </w:r>
    </w:p>
    <w:p w14:paraId="76E51E74" w14:textId="19683012" w:rsidR="00A21BD2" w:rsidRPr="00E75A2F" w:rsidRDefault="00A21BD2" w:rsidP="009152D9">
      <w:pPr>
        <w:shd w:val="solid" w:color="FFFFFF" w:fill="FFFFFF"/>
        <w:ind w:firstLine="0"/>
        <w:jc w:val="center"/>
        <w:outlineLvl w:val="0"/>
        <w:rPr>
          <w:b/>
          <w:sz w:val="20"/>
        </w:rPr>
      </w:pPr>
      <w:r w:rsidRPr="00E75A2F">
        <w:rPr>
          <w:b/>
          <w:sz w:val="20"/>
        </w:rPr>
        <w:fldChar w:fldCharType="begin">
          <w:ffData>
            <w:name w:val="Text8"/>
            <w:enabled/>
            <w:calcOnExit w:val="0"/>
            <w:textInput/>
          </w:ffData>
        </w:fldChar>
      </w:r>
      <w:bookmarkStart w:id="0" w:name="Text8"/>
      <w:r w:rsidRPr="00E75A2F">
        <w:rPr>
          <w:b/>
          <w:sz w:val="20"/>
        </w:rPr>
        <w:instrText xml:space="preserve"> FORMTEXT </w:instrText>
      </w:r>
      <w:r w:rsidRPr="00E75A2F">
        <w:rPr>
          <w:b/>
          <w:sz w:val="20"/>
        </w:rPr>
      </w:r>
      <w:r w:rsidRPr="00E75A2F">
        <w:rPr>
          <w:b/>
          <w:sz w:val="20"/>
        </w:rPr>
        <w:fldChar w:fldCharType="separate"/>
      </w:r>
      <w:r w:rsidR="00EF1E87" w:rsidRPr="00E75A2F">
        <w:rPr>
          <w:b/>
          <w:sz w:val="20"/>
        </w:rPr>
        <w:t xml:space="preserve">DĖL </w:t>
      </w:r>
      <w:r w:rsidR="00593F7A" w:rsidRPr="00E75A2F">
        <w:rPr>
          <w:b/>
          <w:sz w:val="20"/>
        </w:rPr>
        <w:t xml:space="preserve">PRITARIMO </w:t>
      </w:r>
      <w:r w:rsidR="00EF1E87" w:rsidRPr="00E75A2F">
        <w:rPr>
          <w:b/>
          <w:sz w:val="20"/>
        </w:rPr>
        <w:t>RIETAVO SAVIVALDYBĖS ADMINISTRACIJOS DIREKTORIAUS 20</w:t>
      </w:r>
      <w:r w:rsidR="00433DE7" w:rsidRPr="00E75A2F">
        <w:rPr>
          <w:b/>
          <w:sz w:val="20"/>
        </w:rPr>
        <w:t>2</w:t>
      </w:r>
      <w:r w:rsidR="002E4EF3" w:rsidRPr="00E75A2F">
        <w:rPr>
          <w:b/>
          <w:sz w:val="20"/>
        </w:rPr>
        <w:t>1</w:t>
      </w:r>
      <w:r w:rsidR="00EF1E87" w:rsidRPr="00E75A2F">
        <w:rPr>
          <w:b/>
          <w:sz w:val="20"/>
        </w:rPr>
        <w:t xml:space="preserve"> METŲ VEIKLOS ATASKAIT</w:t>
      </w:r>
      <w:r w:rsidR="00593F7A" w:rsidRPr="00E75A2F">
        <w:rPr>
          <w:b/>
          <w:sz w:val="20"/>
        </w:rPr>
        <w:t>AI</w:t>
      </w:r>
      <w:r w:rsidRPr="00E75A2F">
        <w:rPr>
          <w:b/>
          <w:sz w:val="20"/>
        </w:rPr>
        <w:fldChar w:fldCharType="end"/>
      </w:r>
      <w:bookmarkEnd w:id="0"/>
    </w:p>
    <w:p w14:paraId="4ECE4199" w14:textId="77777777" w:rsidR="00A21BD2" w:rsidRDefault="00A21BD2">
      <w:pPr>
        <w:shd w:val="solid" w:color="FFFFFF" w:fill="FFFFFF"/>
        <w:ind w:firstLine="0"/>
        <w:jc w:val="center"/>
      </w:pPr>
    </w:p>
    <w:p w14:paraId="59B7755B" w14:textId="45E619BA" w:rsidR="00192F39" w:rsidRDefault="00192F39" w:rsidP="0084659D">
      <w:pPr>
        <w:framePr w:w="5378" w:h="365" w:hRule="exact" w:hSpace="1418" w:wrap="around" w:vAnchor="page" w:hAnchor="page" w:x="3833" w:y="4306"/>
        <w:shd w:val="solid" w:color="FFFFFF" w:fill="FFFFFF"/>
        <w:ind w:firstLine="0"/>
        <w:jc w:val="center"/>
      </w:pPr>
      <w:r>
        <w:t>20</w:t>
      </w:r>
      <w:r w:rsidR="00F92BAA">
        <w:t>2</w:t>
      </w:r>
      <w:r w:rsidR="002E4EF3">
        <w:t>2</w:t>
      </w:r>
      <w:r>
        <w:t xml:space="preserve"> m. </w:t>
      </w:r>
      <w:r w:rsidR="002E4EF3">
        <w:t xml:space="preserve">kovo </w:t>
      </w:r>
      <w:r w:rsidR="00D44906">
        <w:t>31</w:t>
      </w:r>
      <w:r>
        <w:t xml:space="preserve"> d.  Nr. T1-</w:t>
      </w:r>
      <w:r w:rsidR="004704D4">
        <w:t>39</w:t>
      </w:r>
    </w:p>
    <w:p w14:paraId="6A747035" w14:textId="77777777" w:rsidR="000C47F2" w:rsidRDefault="00A21BD2" w:rsidP="000C47F2">
      <w:pPr>
        <w:ind w:left="709" w:hanging="709"/>
      </w:pPr>
      <w:r>
        <w:tab/>
      </w:r>
      <w:r w:rsidR="00192F39">
        <w:t xml:space="preserve">                                                        </w:t>
      </w:r>
      <w:r>
        <w:t xml:space="preserve"> </w:t>
      </w:r>
      <w:bookmarkStart w:id="1" w:name="Text11"/>
      <w:r w:rsidR="000C47F2">
        <w:t xml:space="preserve">                                       </w:t>
      </w:r>
    </w:p>
    <w:p w14:paraId="6E1DF7AD" w14:textId="0587AB49" w:rsidR="0084659D" w:rsidRDefault="0084659D" w:rsidP="00284390">
      <w:pPr>
        <w:ind w:firstLine="0"/>
        <w:jc w:val="center"/>
      </w:pPr>
      <w:r>
        <w:fldChar w:fldCharType="begin">
          <w:ffData>
            <w:name w:val="Text11"/>
            <w:enabled/>
            <w:calcOnExit w:val="0"/>
            <w:textInput>
              <w:default w:val="Rietavas"/>
            </w:textInput>
          </w:ffData>
        </w:fldChar>
      </w:r>
      <w:r>
        <w:instrText xml:space="preserve"> FORMTEXT </w:instrText>
      </w:r>
      <w:r>
        <w:fldChar w:fldCharType="separate"/>
      </w:r>
      <w:r>
        <w:rPr>
          <w:noProof/>
        </w:rPr>
        <w:t>Rietavas</w:t>
      </w:r>
      <w:r>
        <w:fldChar w:fldCharType="end"/>
      </w:r>
      <w:bookmarkEnd w:id="1"/>
    </w:p>
    <w:p w14:paraId="0EB39CF7" w14:textId="77777777" w:rsidR="00A21BD2" w:rsidRDefault="00A21BD2">
      <w:pPr>
        <w:shd w:val="solid" w:color="FFFFFF" w:fill="FFFFFF"/>
        <w:spacing w:before="120"/>
        <w:ind w:right="28" w:firstLine="0"/>
        <w:jc w:val="left"/>
        <w:rPr>
          <w:sz w:val="12"/>
        </w:rPr>
      </w:pPr>
    </w:p>
    <w:p w14:paraId="1B995F9D" w14:textId="77777777" w:rsidR="00AD1800" w:rsidRDefault="007E5456" w:rsidP="000E1E7D">
      <w:pPr>
        <w:tabs>
          <w:tab w:val="left" w:pos="1202"/>
          <w:tab w:val="left" w:pos="1293"/>
        </w:tabs>
        <w:overflowPunct w:val="0"/>
        <w:autoSpaceDE w:val="0"/>
        <w:autoSpaceDN w:val="0"/>
        <w:adjustRightInd w:val="0"/>
      </w:pPr>
      <w:r>
        <w:tab/>
      </w:r>
    </w:p>
    <w:p w14:paraId="65F5C022" w14:textId="77777777" w:rsidR="00EF1E87" w:rsidRDefault="00EF1E87" w:rsidP="00EF1E87">
      <w:pPr>
        <w:pStyle w:val="Pagrindiniotekstotrauka"/>
        <w:tabs>
          <w:tab w:val="left" w:pos="0"/>
        </w:tabs>
        <w:ind w:firstLine="1245"/>
      </w:pPr>
      <w:r>
        <w:t>Vadovaudamasi Lietuvos Respublikos vietos savivaldos įstatymo 16 straipsnio 2 dalies 19 punktu, Rietavo savivaldybės taryba  n u s p r e n d ž i a:</w:t>
      </w:r>
    </w:p>
    <w:p w14:paraId="1FD8B7BD" w14:textId="7583749B" w:rsidR="00AD1800" w:rsidRDefault="0095549E" w:rsidP="001B5CB3">
      <w:pPr>
        <w:pStyle w:val="Pagrindiniotekstotrauka"/>
        <w:tabs>
          <w:tab w:val="left" w:pos="1247"/>
          <w:tab w:val="left" w:pos="1843"/>
        </w:tabs>
        <w:ind w:firstLine="0"/>
      </w:pPr>
      <w:r>
        <w:tab/>
      </w:r>
      <w:r w:rsidR="001E597D">
        <w:t>Pritarti</w:t>
      </w:r>
      <w:r>
        <w:t xml:space="preserve"> Rietavo savivaldybės administracijos direktoriaus 20</w:t>
      </w:r>
      <w:r w:rsidR="00433DE7">
        <w:t>2</w:t>
      </w:r>
      <w:r w:rsidR="002E4EF3">
        <w:t>1</w:t>
      </w:r>
      <w:r>
        <w:t xml:space="preserve"> metų veiklos ataskait</w:t>
      </w:r>
      <w:r w:rsidR="001E597D">
        <w:t>ai</w:t>
      </w:r>
      <w:r>
        <w:t xml:space="preserve"> (pridedama).</w:t>
      </w:r>
    </w:p>
    <w:p w14:paraId="580D89E7" w14:textId="77777777" w:rsidR="0084659D" w:rsidRPr="0084659D" w:rsidRDefault="001E597D" w:rsidP="0084659D">
      <w:pPr>
        <w:tabs>
          <w:tab w:val="left" w:pos="993"/>
        </w:tabs>
        <w:ind w:firstLine="709"/>
        <w:rPr>
          <w:color w:val="000000"/>
          <w:szCs w:val="24"/>
          <w:lang w:eastAsia="en-GB"/>
        </w:rPr>
      </w:pPr>
      <w:r>
        <w:t xml:space="preserve">         </w:t>
      </w:r>
      <w:r w:rsidR="0084659D" w:rsidRPr="0084659D">
        <w:rPr>
          <w:szCs w:val="24"/>
        </w:rPr>
        <w:t>Sprendimas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sprendimo paskelbimo ar įteikimo suinteresuotai šaliai dienos.</w:t>
      </w:r>
    </w:p>
    <w:p w14:paraId="1A703E42" w14:textId="77777777" w:rsidR="0095549E" w:rsidRDefault="0095549E" w:rsidP="0084659D">
      <w:pPr>
        <w:pStyle w:val="Pagrindiniotekstotrauka"/>
        <w:tabs>
          <w:tab w:val="left" w:pos="0"/>
        </w:tabs>
      </w:pPr>
    </w:p>
    <w:p w14:paraId="5F112D8F" w14:textId="77777777" w:rsidR="0095549E" w:rsidRDefault="0095549E" w:rsidP="001B5CB3">
      <w:pPr>
        <w:pStyle w:val="Pagrindiniotekstotrauka"/>
        <w:tabs>
          <w:tab w:val="left" w:pos="1247"/>
          <w:tab w:val="left" w:pos="1843"/>
        </w:tabs>
        <w:ind w:firstLine="0"/>
      </w:pPr>
    </w:p>
    <w:p w14:paraId="310DC102" w14:textId="399A7F3A" w:rsidR="00442512" w:rsidRDefault="0095549E" w:rsidP="00C12046">
      <w:pPr>
        <w:pStyle w:val="Pagrindiniotekstotrauka"/>
        <w:tabs>
          <w:tab w:val="left" w:pos="1247"/>
          <w:tab w:val="left" w:pos="1843"/>
        </w:tabs>
        <w:ind w:firstLine="0"/>
      </w:pPr>
      <w:r>
        <w:t>Savivaldybės meras</w:t>
      </w:r>
      <w:r>
        <w:tab/>
      </w:r>
      <w:r>
        <w:tab/>
      </w:r>
      <w:r>
        <w:tab/>
      </w:r>
      <w:r>
        <w:tab/>
      </w:r>
      <w:r>
        <w:tab/>
      </w:r>
      <w:r>
        <w:tab/>
      </w:r>
      <w:r>
        <w:tab/>
        <w:t xml:space="preserve"> </w:t>
      </w:r>
      <w:r w:rsidR="004704D4">
        <w:t>Antanas Černeckis</w:t>
      </w:r>
      <w:r>
        <w:t xml:space="preserve">                </w:t>
      </w:r>
    </w:p>
    <w:p w14:paraId="77B23F71" w14:textId="77777777" w:rsidR="00C12046" w:rsidRDefault="00C12046" w:rsidP="00C12046">
      <w:pPr>
        <w:pStyle w:val="Pagrindiniotekstotrauka"/>
        <w:tabs>
          <w:tab w:val="left" w:pos="1247"/>
          <w:tab w:val="left" w:pos="1843"/>
        </w:tabs>
        <w:ind w:firstLine="0"/>
      </w:pPr>
    </w:p>
    <w:p w14:paraId="0C38CA77" w14:textId="77777777" w:rsidR="00C12046" w:rsidRDefault="00C12046" w:rsidP="00C12046">
      <w:pPr>
        <w:pStyle w:val="Pagrindiniotekstotrauka"/>
        <w:tabs>
          <w:tab w:val="left" w:pos="1247"/>
          <w:tab w:val="left" w:pos="1843"/>
        </w:tabs>
        <w:ind w:firstLine="0"/>
      </w:pPr>
    </w:p>
    <w:p w14:paraId="79BBE6CF" w14:textId="77777777" w:rsidR="00C12046" w:rsidRDefault="00C12046" w:rsidP="00C12046">
      <w:pPr>
        <w:pStyle w:val="Pagrindiniotekstotrauka"/>
        <w:tabs>
          <w:tab w:val="left" w:pos="1247"/>
          <w:tab w:val="left" w:pos="1843"/>
        </w:tabs>
        <w:ind w:firstLine="0"/>
      </w:pPr>
    </w:p>
    <w:p w14:paraId="38927A27" w14:textId="77777777" w:rsidR="00C12046" w:rsidRDefault="00C12046" w:rsidP="00C12046">
      <w:pPr>
        <w:pStyle w:val="Pagrindiniotekstotrauka"/>
        <w:tabs>
          <w:tab w:val="left" w:pos="1247"/>
          <w:tab w:val="left" w:pos="1843"/>
        </w:tabs>
        <w:ind w:firstLine="0"/>
      </w:pPr>
    </w:p>
    <w:p w14:paraId="6664F3D2" w14:textId="77777777" w:rsidR="00C12046" w:rsidRDefault="00C12046" w:rsidP="00C12046">
      <w:pPr>
        <w:pStyle w:val="Pagrindiniotekstotrauka"/>
        <w:tabs>
          <w:tab w:val="left" w:pos="1247"/>
          <w:tab w:val="left" w:pos="1843"/>
        </w:tabs>
        <w:ind w:firstLine="0"/>
      </w:pPr>
    </w:p>
    <w:p w14:paraId="49EAAE55" w14:textId="77777777" w:rsidR="00C12046" w:rsidRDefault="00C12046" w:rsidP="00C12046">
      <w:pPr>
        <w:pStyle w:val="Pagrindiniotekstotrauka"/>
        <w:tabs>
          <w:tab w:val="left" w:pos="1247"/>
          <w:tab w:val="left" w:pos="1843"/>
        </w:tabs>
        <w:ind w:firstLine="0"/>
      </w:pPr>
    </w:p>
    <w:p w14:paraId="4B2ED40F" w14:textId="77777777" w:rsidR="00C12046" w:rsidRDefault="00C12046" w:rsidP="00C12046">
      <w:pPr>
        <w:pStyle w:val="Pagrindiniotekstotrauka"/>
        <w:tabs>
          <w:tab w:val="left" w:pos="1247"/>
          <w:tab w:val="left" w:pos="1843"/>
        </w:tabs>
        <w:ind w:firstLine="0"/>
      </w:pPr>
    </w:p>
    <w:p w14:paraId="5E8A33D7" w14:textId="77777777" w:rsidR="00C12046" w:rsidRDefault="00C12046" w:rsidP="00C12046">
      <w:pPr>
        <w:pStyle w:val="Pagrindiniotekstotrauka"/>
        <w:tabs>
          <w:tab w:val="left" w:pos="1247"/>
          <w:tab w:val="left" w:pos="1843"/>
        </w:tabs>
        <w:ind w:firstLine="0"/>
      </w:pPr>
    </w:p>
    <w:p w14:paraId="76F3AAA0" w14:textId="77777777" w:rsidR="00C12046" w:rsidRDefault="00C12046" w:rsidP="00C12046">
      <w:pPr>
        <w:pStyle w:val="Pagrindiniotekstotrauka"/>
        <w:tabs>
          <w:tab w:val="left" w:pos="1247"/>
          <w:tab w:val="left" w:pos="1843"/>
        </w:tabs>
        <w:ind w:firstLine="0"/>
      </w:pPr>
    </w:p>
    <w:p w14:paraId="7CE5AF10" w14:textId="77777777" w:rsidR="00C12046" w:rsidRDefault="00C12046" w:rsidP="00C12046">
      <w:pPr>
        <w:pStyle w:val="Pagrindiniotekstotrauka"/>
        <w:tabs>
          <w:tab w:val="left" w:pos="1247"/>
          <w:tab w:val="left" w:pos="1843"/>
        </w:tabs>
        <w:ind w:firstLine="0"/>
      </w:pPr>
    </w:p>
    <w:p w14:paraId="1279EB3B" w14:textId="77777777" w:rsidR="00C12046" w:rsidRDefault="00C12046" w:rsidP="00C12046">
      <w:pPr>
        <w:pStyle w:val="Pagrindiniotekstotrauka"/>
        <w:tabs>
          <w:tab w:val="left" w:pos="1247"/>
          <w:tab w:val="left" w:pos="1843"/>
        </w:tabs>
        <w:ind w:firstLine="0"/>
      </w:pPr>
    </w:p>
    <w:p w14:paraId="6A41F7FE" w14:textId="77777777" w:rsidR="00C12046" w:rsidRDefault="00C12046" w:rsidP="00C12046">
      <w:pPr>
        <w:pStyle w:val="Pagrindiniotekstotrauka"/>
        <w:tabs>
          <w:tab w:val="left" w:pos="1247"/>
          <w:tab w:val="left" w:pos="1843"/>
        </w:tabs>
        <w:ind w:firstLine="0"/>
      </w:pPr>
    </w:p>
    <w:p w14:paraId="7FD3C900" w14:textId="77777777" w:rsidR="00C12046" w:rsidRDefault="00C12046" w:rsidP="00C12046">
      <w:pPr>
        <w:pStyle w:val="Pagrindiniotekstotrauka"/>
        <w:tabs>
          <w:tab w:val="left" w:pos="1247"/>
          <w:tab w:val="left" w:pos="1843"/>
        </w:tabs>
        <w:ind w:firstLine="0"/>
      </w:pPr>
    </w:p>
    <w:p w14:paraId="7AD2FD42" w14:textId="77777777" w:rsidR="00C12046" w:rsidRDefault="00C12046" w:rsidP="00C12046">
      <w:pPr>
        <w:pStyle w:val="Pagrindiniotekstotrauka"/>
        <w:tabs>
          <w:tab w:val="left" w:pos="1247"/>
          <w:tab w:val="left" w:pos="1843"/>
        </w:tabs>
        <w:ind w:firstLine="0"/>
      </w:pPr>
    </w:p>
    <w:p w14:paraId="0B4ABB59" w14:textId="77777777" w:rsidR="00C12046" w:rsidRDefault="00C12046" w:rsidP="00C12046">
      <w:pPr>
        <w:pStyle w:val="Pagrindiniotekstotrauka"/>
        <w:tabs>
          <w:tab w:val="left" w:pos="1247"/>
          <w:tab w:val="left" w:pos="1843"/>
        </w:tabs>
        <w:ind w:firstLine="0"/>
      </w:pPr>
    </w:p>
    <w:p w14:paraId="4D020E3D" w14:textId="77777777" w:rsidR="00C12046" w:rsidRDefault="00C12046" w:rsidP="00C12046">
      <w:pPr>
        <w:pStyle w:val="Pagrindiniotekstotrauka"/>
        <w:tabs>
          <w:tab w:val="left" w:pos="1247"/>
          <w:tab w:val="left" w:pos="1843"/>
        </w:tabs>
        <w:ind w:firstLine="0"/>
      </w:pPr>
    </w:p>
    <w:p w14:paraId="62E909E2" w14:textId="77777777" w:rsidR="00C12046" w:rsidRDefault="00C12046" w:rsidP="00C12046">
      <w:pPr>
        <w:pStyle w:val="Pagrindiniotekstotrauka"/>
        <w:tabs>
          <w:tab w:val="left" w:pos="1247"/>
          <w:tab w:val="left" w:pos="1843"/>
        </w:tabs>
        <w:ind w:firstLine="0"/>
      </w:pPr>
    </w:p>
    <w:p w14:paraId="212D0722" w14:textId="77777777" w:rsidR="00C12046" w:rsidRDefault="00C12046" w:rsidP="00C12046">
      <w:pPr>
        <w:pStyle w:val="Pagrindiniotekstotrauka"/>
        <w:tabs>
          <w:tab w:val="left" w:pos="1247"/>
          <w:tab w:val="left" w:pos="1843"/>
        </w:tabs>
        <w:ind w:firstLine="0"/>
      </w:pPr>
    </w:p>
    <w:p w14:paraId="577769A2" w14:textId="77777777" w:rsidR="00442512" w:rsidRDefault="00442512" w:rsidP="006067EF">
      <w:pPr>
        <w:pStyle w:val="Pagrindiniotekstotrauka"/>
        <w:tabs>
          <w:tab w:val="left" w:pos="1247"/>
          <w:tab w:val="left" w:pos="1843"/>
        </w:tabs>
        <w:ind w:firstLine="0"/>
      </w:pPr>
    </w:p>
    <w:p w14:paraId="1B1C543B" w14:textId="77777777" w:rsidR="00613891" w:rsidRDefault="00613891" w:rsidP="006067EF">
      <w:pPr>
        <w:pStyle w:val="Pagrindiniotekstotrauka"/>
        <w:tabs>
          <w:tab w:val="left" w:pos="1247"/>
          <w:tab w:val="left" w:pos="1843"/>
        </w:tabs>
        <w:ind w:firstLine="0"/>
      </w:pPr>
    </w:p>
    <w:p w14:paraId="28D80FE3" w14:textId="77777777" w:rsidR="0084659D" w:rsidRDefault="0084659D" w:rsidP="006067EF">
      <w:pPr>
        <w:pStyle w:val="Pagrindiniotekstotrauka"/>
        <w:tabs>
          <w:tab w:val="left" w:pos="1247"/>
          <w:tab w:val="left" w:pos="1843"/>
        </w:tabs>
        <w:ind w:firstLine="0"/>
      </w:pPr>
    </w:p>
    <w:p w14:paraId="03E630A4" w14:textId="77777777" w:rsidR="00442512" w:rsidRDefault="00442512" w:rsidP="006067EF">
      <w:pPr>
        <w:pStyle w:val="Pagrindiniotekstotrauka"/>
        <w:tabs>
          <w:tab w:val="left" w:pos="1247"/>
          <w:tab w:val="left" w:pos="1843"/>
        </w:tabs>
        <w:ind w:firstLine="0"/>
      </w:pPr>
    </w:p>
    <w:p w14:paraId="30E4A765" w14:textId="77777777" w:rsidR="00442512" w:rsidRDefault="00442512" w:rsidP="00442512">
      <w:pPr>
        <w:rPr>
          <w:color w:val="3366FF"/>
          <w:szCs w:val="24"/>
        </w:rPr>
      </w:pPr>
      <w:r w:rsidRPr="00476576">
        <w:rPr>
          <w:color w:val="3366FF"/>
          <w:szCs w:val="24"/>
        </w:rPr>
        <w:t xml:space="preserve">                                                      </w:t>
      </w:r>
    </w:p>
    <w:p w14:paraId="4EF6A0C9" w14:textId="77777777" w:rsidR="00331A63" w:rsidRDefault="00331A63" w:rsidP="00442512">
      <w:pPr>
        <w:rPr>
          <w:color w:val="3366FF"/>
          <w:szCs w:val="24"/>
        </w:rPr>
      </w:pPr>
    </w:p>
    <w:p w14:paraId="668329B7" w14:textId="77777777" w:rsidR="00A65701" w:rsidRDefault="00A65701" w:rsidP="00442512">
      <w:pPr>
        <w:rPr>
          <w:color w:val="3366FF"/>
          <w:szCs w:val="24"/>
        </w:rPr>
      </w:pPr>
    </w:p>
    <w:p w14:paraId="50E4447F" w14:textId="77777777" w:rsidR="00613891" w:rsidRDefault="00442512" w:rsidP="00442512">
      <w:pPr>
        <w:rPr>
          <w:color w:val="3366FF"/>
          <w:szCs w:val="24"/>
        </w:rPr>
      </w:pPr>
      <w:r>
        <w:rPr>
          <w:color w:val="3366FF"/>
          <w:szCs w:val="24"/>
        </w:rPr>
        <w:lastRenderedPageBreak/>
        <w:t xml:space="preserve">                                                           </w:t>
      </w:r>
      <w:r w:rsidR="00613891">
        <w:rPr>
          <w:color w:val="3366FF"/>
          <w:szCs w:val="24"/>
        </w:rPr>
        <w:t xml:space="preserve">                 </w:t>
      </w:r>
      <w:r>
        <w:rPr>
          <w:color w:val="3366FF"/>
          <w:szCs w:val="24"/>
        </w:rPr>
        <w:t xml:space="preserve">                     </w:t>
      </w:r>
      <w:r w:rsidRPr="00476576">
        <w:rPr>
          <w:color w:val="3366FF"/>
          <w:szCs w:val="24"/>
        </w:rPr>
        <w:t xml:space="preserve">  </w:t>
      </w:r>
      <w:r>
        <w:rPr>
          <w:color w:val="3366FF"/>
          <w:szCs w:val="24"/>
        </w:rPr>
        <w:t xml:space="preserve"> </w:t>
      </w:r>
      <w:r w:rsidRPr="00476576">
        <w:rPr>
          <w:color w:val="3366FF"/>
          <w:szCs w:val="24"/>
        </w:rPr>
        <w:t xml:space="preserve">  </w:t>
      </w:r>
      <w:r w:rsidR="00613891">
        <w:rPr>
          <w:color w:val="3366FF"/>
          <w:szCs w:val="24"/>
        </w:rPr>
        <w:t xml:space="preserve">           </w:t>
      </w:r>
    </w:p>
    <w:p w14:paraId="60248F01" w14:textId="77777777" w:rsidR="0084659D" w:rsidRDefault="00613891" w:rsidP="00442512">
      <w:pPr>
        <w:rPr>
          <w:color w:val="3366FF"/>
          <w:szCs w:val="24"/>
        </w:rPr>
      </w:pPr>
      <w:r>
        <w:rPr>
          <w:color w:val="3366FF"/>
          <w:szCs w:val="24"/>
        </w:rPr>
        <w:t xml:space="preserve">                                                                                     </w:t>
      </w:r>
      <w:r w:rsidR="0084659D">
        <w:rPr>
          <w:color w:val="3366FF"/>
          <w:szCs w:val="24"/>
        </w:rPr>
        <w:t xml:space="preserve">                  </w:t>
      </w:r>
    </w:p>
    <w:p w14:paraId="758F1584" w14:textId="77777777" w:rsidR="00442512" w:rsidRPr="00EE78B6" w:rsidRDefault="0084659D" w:rsidP="00442512">
      <w:pPr>
        <w:rPr>
          <w:szCs w:val="24"/>
        </w:rPr>
      </w:pPr>
      <w:r>
        <w:rPr>
          <w:color w:val="3366FF"/>
          <w:szCs w:val="24"/>
        </w:rPr>
        <w:t xml:space="preserve">                                                                            </w:t>
      </w:r>
      <w:r w:rsidR="00331A63">
        <w:rPr>
          <w:color w:val="3366FF"/>
          <w:szCs w:val="24"/>
        </w:rPr>
        <w:t xml:space="preserve">   </w:t>
      </w:r>
      <w:r>
        <w:rPr>
          <w:color w:val="3366FF"/>
          <w:szCs w:val="24"/>
        </w:rPr>
        <w:t xml:space="preserve">    </w:t>
      </w:r>
      <w:r w:rsidR="007D0B1E">
        <w:rPr>
          <w:color w:val="3366FF"/>
          <w:szCs w:val="24"/>
        </w:rPr>
        <w:t xml:space="preserve"> </w:t>
      </w:r>
      <w:r>
        <w:rPr>
          <w:color w:val="3366FF"/>
          <w:szCs w:val="24"/>
        </w:rPr>
        <w:t xml:space="preserve"> </w:t>
      </w:r>
      <w:r w:rsidR="00442512" w:rsidRPr="00EE78B6">
        <w:rPr>
          <w:szCs w:val="24"/>
        </w:rPr>
        <w:t>P</w:t>
      </w:r>
      <w:r w:rsidR="00593F7A">
        <w:rPr>
          <w:szCs w:val="24"/>
        </w:rPr>
        <w:t>RITARTA</w:t>
      </w:r>
    </w:p>
    <w:p w14:paraId="0D396856" w14:textId="77777777" w:rsidR="00442512" w:rsidRPr="00EE78B6" w:rsidRDefault="00442512" w:rsidP="00442512">
      <w:pPr>
        <w:rPr>
          <w:szCs w:val="24"/>
        </w:rPr>
      </w:pPr>
      <w:r w:rsidRPr="00EE78B6">
        <w:rPr>
          <w:szCs w:val="24"/>
        </w:rPr>
        <w:tab/>
      </w:r>
      <w:r w:rsidRPr="00EE78B6">
        <w:rPr>
          <w:szCs w:val="24"/>
        </w:rPr>
        <w:tab/>
      </w:r>
      <w:r w:rsidRPr="00EE78B6">
        <w:rPr>
          <w:szCs w:val="24"/>
        </w:rPr>
        <w:tab/>
      </w:r>
      <w:r w:rsidRPr="00EE78B6">
        <w:rPr>
          <w:szCs w:val="24"/>
        </w:rPr>
        <w:tab/>
      </w:r>
      <w:r>
        <w:rPr>
          <w:szCs w:val="24"/>
        </w:rPr>
        <w:t xml:space="preserve">                                   </w:t>
      </w:r>
      <w:r w:rsidRPr="00EE78B6">
        <w:rPr>
          <w:szCs w:val="24"/>
        </w:rPr>
        <w:t xml:space="preserve">  Rietavo savivaldybės tarybos</w:t>
      </w:r>
    </w:p>
    <w:p w14:paraId="6E6456A0" w14:textId="5BB9DD73" w:rsidR="00442512" w:rsidRPr="00EE78B6" w:rsidRDefault="00442512" w:rsidP="00442512">
      <w:pPr>
        <w:rPr>
          <w:szCs w:val="24"/>
        </w:rPr>
      </w:pPr>
      <w:r w:rsidRPr="00EE78B6">
        <w:rPr>
          <w:szCs w:val="24"/>
        </w:rPr>
        <w:tab/>
      </w:r>
      <w:r w:rsidRPr="00EE78B6">
        <w:rPr>
          <w:szCs w:val="24"/>
        </w:rPr>
        <w:tab/>
      </w:r>
      <w:r w:rsidRPr="00EE78B6">
        <w:rPr>
          <w:szCs w:val="24"/>
        </w:rPr>
        <w:tab/>
      </w:r>
      <w:r w:rsidRPr="00EE78B6">
        <w:rPr>
          <w:szCs w:val="24"/>
        </w:rPr>
        <w:tab/>
        <w:t xml:space="preserve"> </w:t>
      </w:r>
      <w:r>
        <w:rPr>
          <w:szCs w:val="24"/>
        </w:rPr>
        <w:t xml:space="preserve">                                   </w:t>
      </w:r>
      <w:r w:rsidRPr="00EE78B6">
        <w:rPr>
          <w:szCs w:val="24"/>
        </w:rPr>
        <w:t xml:space="preserve"> 20</w:t>
      </w:r>
      <w:r w:rsidR="00F92BAA">
        <w:rPr>
          <w:szCs w:val="24"/>
        </w:rPr>
        <w:t>2</w:t>
      </w:r>
      <w:r w:rsidR="002E4EF3">
        <w:rPr>
          <w:szCs w:val="24"/>
        </w:rPr>
        <w:t>2</w:t>
      </w:r>
      <w:r w:rsidRPr="00EE78B6">
        <w:rPr>
          <w:szCs w:val="24"/>
        </w:rPr>
        <w:t xml:space="preserve"> m. </w:t>
      </w:r>
      <w:r w:rsidR="002E4EF3">
        <w:rPr>
          <w:szCs w:val="24"/>
        </w:rPr>
        <w:t>kovo</w:t>
      </w:r>
      <w:r w:rsidR="000C47F2">
        <w:rPr>
          <w:szCs w:val="24"/>
        </w:rPr>
        <w:t xml:space="preserve"> </w:t>
      </w:r>
      <w:r w:rsidR="00D44906">
        <w:rPr>
          <w:szCs w:val="24"/>
        </w:rPr>
        <w:t>31</w:t>
      </w:r>
      <w:r w:rsidR="00A423A2">
        <w:t xml:space="preserve"> </w:t>
      </w:r>
      <w:r w:rsidRPr="00EE78B6">
        <w:rPr>
          <w:szCs w:val="24"/>
        </w:rPr>
        <w:t>d.</w:t>
      </w:r>
    </w:p>
    <w:p w14:paraId="1A5C187C" w14:textId="2EE31D14" w:rsidR="00442512" w:rsidRPr="00EE78B6" w:rsidRDefault="00442512" w:rsidP="00442512">
      <w:pPr>
        <w:rPr>
          <w:szCs w:val="24"/>
        </w:rPr>
      </w:pPr>
      <w:r w:rsidRPr="00EE78B6">
        <w:rPr>
          <w:szCs w:val="24"/>
        </w:rPr>
        <w:tab/>
      </w:r>
      <w:r w:rsidRPr="00EE78B6">
        <w:rPr>
          <w:szCs w:val="24"/>
        </w:rPr>
        <w:tab/>
      </w:r>
      <w:r w:rsidRPr="00EE78B6">
        <w:rPr>
          <w:szCs w:val="24"/>
        </w:rPr>
        <w:tab/>
      </w:r>
      <w:r w:rsidRPr="00EE78B6">
        <w:rPr>
          <w:szCs w:val="24"/>
        </w:rPr>
        <w:tab/>
        <w:t xml:space="preserve">  </w:t>
      </w:r>
      <w:r>
        <w:rPr>
          <w:szCs w:val="24"/>
        </w:rPr>
        <w:t xml:space="preserve">                                   </w:t>
      </w:r>
      <w:r w:rsidRPr="00EE78B6">
        <w:rPr>
          <w:szCs w:val="24"/>
        </w:rPr>
        <w:t xml:space="preserve">sprendimu Nr. </w:t>
      </w:r>
      <w:r>
        <w:rPr>
          <w:szCs w:val="24"/>
        </w:rPr>
        <w:t>T1-</w:t>
      </w:r>
      <w:r w:rsidR="004704D4">
        <w:rPr>
          <w:szCs w:val="24"/>
        </w:rPr>
        <w:t>39</w:t>
      </w:r>
    </w:p>
    <w:p w14:paraId="5A24174D" w14:textId="77777777" w:rsidR="00442512" w:rsidRPr="00EE78B6" w:rsidRDefault="00442512" w:rsidP="00442512">
      <w:pPr>
        <w:rPr>
          <w:szCs w:val="24"/>
        </w:rPr>
      </w:pPr>
    </w:p>
    <w:p w14:paraId="359EBF0A" w14:textId="77777777" w:rsidR="00442512" w:rsidRPr="00EE78B6" w:rsidRDefault="00442512" w:rsidP="00442512">
      <w:pPr>
        <w:rPr>
          <w:szCs w:val="24"/>
        </w:rPr>
      </w:pPr>
    </w:p>
    <w:p w14:paraId="2613A2D9" w14:textId="4860FEA3" w:rsidR="00442512" w:rsidRPr="000C20FD" w:rsidRDefault="00442512" w:rsidP="00442512">
      <w:pPr>
        <w:jc w:val="center"/>
        <w:rPr>
          <w:b/>
          <w:szCs w:val="24"/>
          <w14:shadow w14:blurRad="50800" w14:dist="38100" w14:dir="2700000" w14:sx="100000" w14:sy="100000" w14:kx="0" w14:ky="0" w14:algn="tl">
            <w14:srgbClr w14:val="000000">
              <w14:alpha w14:val="60000"/>
            </w14:srgbClr>
          </w14:shadow>
        </w:rPr>
      </w:pPr>
      <w:r w:rsidRPr="000C20FD">
        <w:rPr>
          <w:b/>
          <w:szCs w:val="24"/>
          <w14:shadow w14:blurRad="50800" w14:dist="38100" w14:dir="2700000" w14:sx="100000" w14:sy="100000" w14:kx="0" w14:ky="0" w14:algn="tl">
            <w14:srgbClr w14:val="000000">
              <w14:alpha w14:val="60000"/>
            </w14:srgbClr>
          </w14:shadow>
        </w:rPr>
        <w:t xml:space="preserve">RIETAVO SAVIVALDYBĖS ADMINISTRACIJOS DIREKTORIAUS </w:t>
      </w:r>
      <w:r w:rsidR="002E4EF3" w:rsidRPr="000C20FD">
        <w:rPr>
          <w:b/>
          <w:szCs w:val="24"/>
          <w14:shadow w14:blurRad="50800" w14:dist="38100" w14:dir="2700000" w14:sx="100000" w14:sy="100000" w14:kx="0" w14:ky="0" w14:algn="tl">
            <w14:srgbClr w14:val="000000">
              <w14:alpha w14:val="60000"/>
            </w14:srgbClr>
          </w14:shadow>
        </w:rPr>
        <w:t>20</w:t>
      </w:r>
      <w:r w:rsidR="00433DE7" w:rsidRPr="000C20FD">
        <w:rPr>
          <w:b/>
          <w:szCs w:val="24"/>
          <w14:shadow w14:blurRad="50800" w14:dist="38100" w14:dir="2700000" w14:sx="100000" w14:sy="100000" w14:kx="0" w14:ky="0" w14:algn="tl">
            <w14:srgbClr w14:val="000000">
              <w14:alpha w14:val="60000"/>
            </w14:srgbClr>
          </w14:shadow>
        </w:rPr>
        <w:t>2</w:t>
      </w:r>
      <w:r w:rsidR="002E4EF3" w:rsidRPr="000C20FD">
        <w:rPr>
          <w:b/>
          <w:szCs w:val="24"/>
          <w14:shadow w14:blurRad="50800" w14:dist="38100" w14:dir="2700000" w14:sx="100000" w14:sy="100000" w14:kx="0" w14:ky="0" w14:algn="tl">
            <w14:srgbClr w14:val="000000">
              <w14:alpha w14:val="60000"/>
            </w14:srgbClr>
          </w14:shadow>
        </w:rPr>
        <w:t>1</w:t>
      </w:r>
      <w:r w:rsidRPr="000C20FD">
        <w:rPr>
          <w:b/>
          <w:szCs w:val="24"/>
          <w14:shadow w14:blurRad="50800" w14:dist="38100" w14:dir="2700000" w14:sx="100000" w14:sy="100000" w14:kx="0" w14:ky="0" w14:algn="tl">
            <w14:srgbClr w14:val="000000">
              <w14:alpha w14:val="60000"/>
            </w14:srgbClr>
          </w14:shadow>
        </w:rPr>
        <w:t xml:space="preserve"> METŲ VEIKLOS ATASKAITA</w:t>
      </w:r>
    </w:p>
    <w:p w14:paraId="76AE6645" w14:textId="77777777" w:rsidR="00442512" w:rsidRPr="00EE78B6" w:rsidRDefault="00442512" w:rsidP="008947EC">
      <w:pPr>
        <w:ind w:firstLine="0"/>
        <w:rPr>
          <w:szCs w:val="24"/>
        </w:rPr>
      </w:pPr>
    </w:p>
    <w:p w14:paraId="1B964C9F" w14:textId="77777777" w:rsidR="00442512" w:rsidRPr="0084659D" w:rsidRDefault="00442512" w:rsidP="00BB0124">
      <w:r w:rsidRPr="0084659D">
        <w:t xml:space="preserve">Savivaldybės administracijos direktorius tiesiogiai ir asmeniškai atsako už įstatymų, Vyriausybės </w:t>
      </w:r>
      <w:r w:rsidR="00A65701" w:rsidRPr="0084659D">
        <w:t>nutarim</w:t>
      </w:r>
      <w:r w:rsidR="006F0CFD" w:rsidRPr="0084659D">
        <w:t>ų</w:t>
      </w:r>
      <w:r w:rsidR="00A65701" w:rsidRPr="0084659D">
        <w:t xml:space="preserve"> </w:t>
      </w:r>
      <w:r w:rsidRPr="0084659D">
        <w:t xml:space="preserve">ir Savivaldybės tarybos sprendimų įgyvendinimą Savivaldybės teritorijoje jo kompetencijai priskirtais klausimais, organizuoja Savivaldybės administracijos darbą ir vykdo jam priskirtas funkcijas, organizuoja personalo valdymą, vykdo kokybinę ir kiekybinę personalo sudėties analizę, skiria į pareigas ir iš jų atleidžia Savivaldybės administracijos valstybės tarnautojus ir kitus Savivaldybės administracijos darbuotojus. </w:t>
      </w:r>
    </w:p>
    <w:p w14:paraId="7006246F" w14:textId="77777777" w:rsidR="00442512" w:rsidRPr="0084659D" w:rsidRDefault="00442512" w:rsidP="00BB0124">
      <w:r w:rsidRPr="0084659D">
        <w:t>Svarbiausi uždaviniai – vykdyti viešąjį administravimą, didinti veiklos efektyvumą, organizuoti ir užtikrinti viešųjų paslaugų teikimą, įgyvendinti valstybės ir Savivaldybės institucijų priimtus teisės aktus ir vykdyti kitas nustatytas funkcijas.</w:t>
      </w:r>
    </w:p>
    <w:p w14:paraId="36B0AAC4" w14:textId="1FDA1FBD" w:rsidR="00442512" w:rsidRPr="0084659D" w:rsidRDefault="00442512" w:rsidP="00BB0124">
      <w:r w:rsidRPr="0084659D">
        <w:t xml:space="preserve">Vadovaudamasis </w:t>
      </w:r>
      <w:r w:rsidR="00E52EFC" w:rsidRPr="0084659D">
        <w:t>Lietuvos Respublikos vietos savivaldos įstatymo 16 straipsnio 2 dalies 19 punktu, Rietavo savivaldybės tarybos veiklos reglamento, patvirtinto Rietavo savivaldybės tarybos 20</w:t>
      </w:r>
      <w:r w:rsidR="002E4EF3">
        <w:t>2</w:t>
      </w:r>
      <w:r w:rsidR="00E52EFC" w:rsidRPr="0084659D">
        <w:t xml:space="preserve">1 m. </w:t>
      </w:r>
      <w:r w:rsidR="00933BC0">
        <w:t>g</w:t>
      </w:r>
      <w:r w:rsidR="002E4EF3">
        <w:t>egužės</w:t>
      </w:r>
      <w:r w:rsidR="00933BC0">
        <w:t xml:space="preserve"> </w:t>
      </w:r>
      <w:r w:rsidR="002E4EF3">
        <w:t>27</w:t>
      </w:r>
      <w:r w:rsidR="00933BC0">
        <w:t xml:space="preserve"> </w:t>
      </w:r>
      <w:r w:rsidR="00E52EFC" w:rsidRPr="0084659D">
        <w:t>d. sprendimu Nr. T</w:t>
      </w:r>
      <w:r w:rsidR="002E4EF3">
        <w:t>1-80</w:t>
      </w:r>
      <w:r w:rsidR="00E52EFC" w:rsidRPr="0084659D">
        <w:t>, 2</w:t>
      </w:r>
      <w:r w:rsidR="00933BC0">
        <w:t>40</w:t>
      </w:r>
      <w:r w:rsidR="00E52EFC" w:rsidRPr="0084659D">
        <w:t xml:space="preserve"> punktu</w:t>
      </w:r>
      <w:r w:rsidR="00A65D9E" w:rsidRPr="0084659D">
        <w:t>,</w:t>
      </w:r>
      <w:r w:rsidRPr="0084659D">
        <w:t xml:space="preserve"> teikiu 20</w:t>
      </w:r>
      <w:r w:rsidR="00433DE7">
        <w:t>2</w:t>
      </w:r>
      <w:r w:rsidR="002E4EF3">
        <w:t>1</w:t>
      </w:r>
      <w:r w:rsidRPr="0084659D">
        <w:t xml:space="preserve"> metų veiklos ataskaitą Savivaldybės tarybai ir merui.</w:t>
      </w:r>
    </w:p>
    <w:p w14:paraId="3293DF2C" w14:textId="77777777" w:rsidR="00442512" w:rsidRPr="0084659D" w:rsidRDefault="00442512" w:rsidP="00442512">
      <w:pPr>
        <w:ind w:firstLine="0"/>
        <w:rPr>
          <w:i/>
        </w:rPr>
      </w:pPr>
    </w:p>
    <w:p w14:paraId="6DE556C6" w14:textId="77777777" w:rsidR="00442512" w:rsidRPr="0084659D" w:rsidRDefault="00442512" w:rsidP="00442512">
      <w:pPr>
        <w:ind w:left="1296" w:firstLine="1296"/>
        <w:rPr>
          <w:b/>
          <w:szCs w:val="24"/>
        </w:rPr>
      </w:pPr>
      <w:r w:rsidRPr="0084659D">
        <w:rPr>
          <w:b/>
          <w:szCs w:val="24"/>
          <w:lang w:eastAsia="lt-LT"/>
        </w:rPr>
        <w:t>ADMINISTRACIJOS STRUKTŪRA</w:t>
      </w:r>
      <w:r w:rsidRPr="0084659D">
        <w:rPr>
          <w:b/>
          <w:szCs w:val="24"/>
        </w:rPr>
        <w:t xml:space="preserve">  </w:t>
      </w:r>
    </w:p>
    <w:p w14:paraId="6DEE4991" w14:textId="77777777" w:rsidR="00BB0124" w:rsidRDefault="00BB0124" w:rsidP="00BB0124">
      <w:pPr>
        <w:tabs>
          <w:tab w:val="left" w:pos="0"/>
        </w:tabs>
        <w:ind w:firstLine="0"/>
        <w:rPr>
          <w:i/>
        </w:rPr>
      </w:pPr>
    </w:p>
    <w:p w14:paraId="01A38AAB" w14:textId="2C9BAC47" w:rsidR="003E0694" w:rsidRPr="003A0BD3" w:rsidRDefault="00BB0124" w:rsidP="00BB0124">
      <w:pPr>
        <w:tabs>
          <w:tab w:val="left" w:pos="0"/>
          <w:tab w:val="left" w:pos="851"/>
        </w:tabs>
        <w:ind w:firstLine="0"/>
        <w:rPr>
          <w:szCs w:val="24"/>
          <w:lang w:eastAsia="lt-LT"/>
        </w:rPr>
      </w:pPr>
      <w:r>
        <w:rPr>
          <w:i/>
        </w:rPr>
        <w:tab/>
      </w:r>
      <w:r w:rsidR="003E0694" w:rsidRPr="00E53835">
        <w:rPr>
          <w:szCs w:val="24"/>
          <w:lang w:eastAsia="lt-LT"/>
        </w:rPr>
        <w:t>2021 m. Rietavo savivaldybės administracijos struktūrą sudarė: Administracijos direktorius ir Administracijos direktoriaus pavaduotojas; valstybės tarnautojai, nepriklausantys jokiam struktūriniam padaliniui; 9 Administracijos struktūriniai padaliniai: Finansų skyrius, Dokumentų valdymo ir teisės skyrius, Ūkio plėtros ir investicijų skyrius, Architektūros skyrius, Socialinių reikalų ir civilinės metrikacijos skyrius, Buhalterinės apskaitos ir ūkio skyrius, Švietimo, kultūros</w:t>
      </w:r>
      <w:r w:rsidR="003C276D">
        <w:rPr>
          <w:szCs w:val="24"/>
          <w:lang w:eastAsia="lt-LT"/>
        </w:rPr>
        <w:t xml:space="preserve"> ir</w:t>
      </w:r>
      <w:r w:rsidR="003E0694" w:rsidRPr="00E53835">
        <w:rPr>
          <w:szCs w:val="24"/>
          <w:lang w:eastAsia="lt-LT"/>
        </w:rPr>
        <w:t xml:space="preserve"> sporto skyrius, Žemės ūkio skyrius ir Savivaldybės Centralizuota vidaus audito tarnyba; 5 Administracijos filialai – (Savivaldybės administracijos struktūriniai teritoriniai padaliniai): Daugėdų, Medingėnų, Rietavo, Rietavo miesto ir Tverų seniūnijos.</w:t>
      </w:r>
    </w:p>
    <w:p w14:paraId="59A4D15E" w14:textId="628766F4" w:rsidR="00B70AAA" w:rsidRPr="008D1976" w:rsidRDefault="000C20FD" w:rsidP="008D1976">
      <w:pPr>
        <w:suppressAutoHyphens/>
        <w:rPr>
          <w:b/>
          <w:bCs/>
          <w:szCs w:val="24"/>
          <w:lang w:eastAsia="ar-SA"/>
        </w:rPr>
      </w:pPr>
      <w:r w:rsidRPr="003E0694">
        <w:rPr>
          <w:b/>
          <w:noProof/>
          <w:szCs w:val="24"/>
          <w:lang w:eastAsia="lt-LT"/>
        </w:rPr>
        <w:drawing>
          <wp:inline distT="0" distB="0" distL="0" distR="0" wp14:anchorId="0E36E5B0" wp14:editId="209A4567">
            <wp:extent cx="5412740" cy="2895391"/>
            <wp:effectExtent l="0" t="0" r="0" b="635"/>
            <wp:docPr id="9" name="Paveikslėli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788" cy="2907720"/>
                    </a:xfrm>
                    <a:prstGeom prst="rect">
                      <a:avLst/>
                    </a:prstGeom>
                    <a:noFill/>
                    <a:ln>
                      <a:noFill/>
                    </a:ln>
                  </pic:spPr>
                </pic:pic>
              </a:graphicData>
            </a:graphic>
          </wp:inline>
        </w:drawing>
      </w:r>
    </w:p>
    <w:p w14:paraId="769FFFBF" w14:textId="77777777" w:rsidR="00B70AAA" w:rsidRDefault="00B70AAA" w:rsidP="003E0694">
      <w:pPr>
        <w:tabs>
          <w:tab w:val="left" w:pos="0"/>
        </w:tabs>
        <w:ind w:firstLine="567"/>
        <w:rPr>
          <w:szCs w:val="24"/>
          <w:lang w:eastAsia="lt-LT"/>
        </w:rPr>
      </w:pPr>
    </w:p>
    <w:p w14:paraId="0F752079" w14:textId="77777777" w:rsidR="00D44906" w:rsidRDefault="00D44906" w:rsidP="003E0694">
      <w:pPr>
        <w:tabs>
          <w:tab w:val="left" w:pos="0"/>
        </w:tabs>
        <w:ind w:firstLine="567"/>
        <w:rPr>
          <w:szCs w:val="24"/>
          <w:lang w:eastAsia="lt-LT"/>
        </w:rPr>
      </w:pPr>
    </w:p>
    <w:p w14:paraId="24B10000" w14:textId="047173D3" w:rsidR="003E0694" w:rsidRDefault="003E0694" w:rsidP="003E0694">
      <w:pPr>
        <w:tabs>
          <w:tab w:val="left" w:pos="0"/>
        </w:tabs>
        <w:ind w:firstLine="567"/>
        <w:rPr>
          <w:szCs w:val="24"/>
          <w:lang w:eastAsia="lt-LT"/>
        </w:rPr>
      </w:pPr>
      <w:r w:rsidRPr="003E2B62">
        <w:rPr>
          <w:szCs w:val="24"/>
          <w:lang w:eastAsia="lt-LT"/>
        </w:rPr>
        <w:t>Savivaldybės administracijos struktūrą, jos veiklos nuostatus ir darbo užmokesčio fondą, didžiausią leistiną valstybės tarnautojų ir darbuotojų, dirbančių pagal darbo sutartis  ir gaunančių užmokestį iš Savivaldybės biudžeto, skaičių mero teikimu tvirtina arba keičia Savivaldybės taryba, o pareigybes</w:t>
      </w:r>
      <w:r>
        <w:rPr>
          <w:szCs w:val="24"/>
          <w:lang w:eastAsia="lt-LT"/>
        </w:rPr>
        <w:t xml:space="preserve"> ir jų sąrašą</w:t>
      </w:r>
      <w:r w:rsidRPr="003E2B62">
        <w:rPr>
          <w:szCs w:val="24"/>
          <w:lang w:eastAsia="lt-LT"/>
        </w:rPr>
        <w:t xml:space="preserve"> tvirtina Savivaldybės administracijos direktorius.</w:t>
      </w:r>
    </w:p>
    <w:p w14:paraId="3559B653" w14:textId="77777777" w:rsidR="003E0694" w:rsidRPr="00E53835" w:rsidRDefault="003E0694" w:rsidP="003E0694">
      <w:pPr>
        <w:tabs>
          <w:tab w:val="left" w:pos="0"/>
        </w:tabs>
        <w:ind w:firstLine="567"/>
        <w:rPr>
          <w:szCs w:val="24"/>
          <w:lang w:eastAsia="lt-LT"/>
        </w:rPr>
      </w:pPr>
      <w:r>
        <w:rPr>
          <w:szCs w:val="24"/>
          <w:lang w:eastAsia="lt-LT"/>
        </w:rPr>
        <w:t>2021 m. gruodžio 31 d. Savivaldybės administracijoje dirbo 95 darbuotojai, iš jų 1 valstybės politikas (meras), 2 politinio (asmeninio) pasitikėjimo valstybės tarnautojai, pagal Lietuvos Respublikos valstybės tarnybos įstatymą – 36 valstybės tarnautojai (administracijoje – 25, seniūnijose – 11) ir 56 darbuotojai, dirbantys pagal darbo sutartis ir gaunantys darbo užmokestį iš Savivaldybės biudžeto (administracijoje – 25, seniūnijose – 31).</w:t>
      </w:r>
    </w:p>
    <w:p w14:paraId="4DB45C14" w14:textId="639426A1" w:rsidR="003E0694" w:rsidRDefault="003E0694" w:rsidP="003E0694">
      <w:pPr>
        <w:tabs>
          <w:tab w:val="left" w:pos="0"/>
        </w:tabs>
        <w:ind w:firstLine="567"/>
        <w:rPr>
          <w:szCs w:val="24"/>
        </w:rPr>
      </w:pPr>
      <w:r w:rsidRPr="00C905FD">
        <w:rPr>
          <w:szCs w:val="24"/>
        </w:rPr>
        <w:t>Nuo 2021 m. sausio 1 d. iki 2021 m. gegužės 31 d. Rietavo savivaldybės administracijos darbuotojai dėl šalyje paskelbto karantino (</w:t>
      </w:r>
      <w:r w:rsidR="009400B8">
        <w:rPr>
          <w:szCs w:val="24"/>
        </w:rPr>
        <w:t xml:space="preserve">dėl </w:t>
      </w:r>
      <w:r w:rsidRPr="00C905FD">
        <w:rPr>
          <w:szCs w:val="24"/>
        </w:rPr>
        <w:t xml:space="preserve">COVID-19), karantino laikotarpiu dirbo nuotoliniu arba dalinai nuotoliniu būdu </w:t>
      </w:r>
      <w:r w:rsidRPr="00C905FD">
        <w:rPr>
          <w:szCs w:val="24"/>
          <w:shd w:val="clear" w:color="auto" w:fill="FFFFFF"/>
        </w:rPr>
        <w:t>(pagal suderintus darbo grafikus)</w:t>
      </w:r>
      <w:r w:rsidRPr="00C905FD">
        <w:rPr>
          <w:szCs w:val="24"/>
        </w:rPr>
        <w:t>.</w:t>
      </w:r>
      <w:r>
        <w:rPr>
          <w:szCs w:val="24"/>
        </w:rPr>
        <w:t xml:space="preserve"> Nuo 2021 m. birželio 1 d. iki metų pabaigos dirbo kontaktiniu būdu laikantis keliamų reikalavimų.</w:t>
      </w:r>
    </w:p>
    <w:p w14:paraId="1B3D4183" w14:textId="12298B8E" w:rsidR="003E0694" w:rsidRPr="00356582" w:rsidRDefault="003E0694" w:rsidP="003E0694">
      <w:pPr>
        <w:tabs>
          <w:tab w:val="left" w:pos="0"/>
        </w:tabs>
        <w:ind w:firstLine="567"/>
        <w:rPr>
          <w:szCs w:val="24"/>
        </w:rPr>
      </w:pPr>
      <w:r>
        <w:rPr>
          <w:rFonts w:eastAsia="Calibri"/>
          <w:szCs w:val="24"/>
        </w:rPr>
        <w:t xml:space="preserve">Organizuota ir įvykdyta 12 konkursų, iš jų: </w:t>
      </w:r>
      <w:r w:rsidRPr="001F43B1">
        <w:rPr>
          <w:rFonts w:eastAsia="Calibri"/>
          <w:szCs w:val="24"/>
        </w:rPr>
        <w:t>9 – eiti valstybės tarnautojų pareigas (</w:t>
      </w:r>
      <w:r w:rsidRPr="001F43B1">
        <w:rPr>
          <w:szCs w:val="24"/>
          <w:lang w:eastAsia="lt-LT"/>
        </w:rPr>
        <w:t>Rietavo seniūnijos seniūno, Medingėnų seniūnijos seniūno, Tverų seniūnijos specialisto</w:t>
      </w:r>
      <w:r w:rsidRPr="001F43B1">
        <w:rPr>
          <w:rFonts w:eastAsia="Calibri"/>
          <w:szCs w:val="24"/>
        </w:rPr>
        <w:t xml:space="preserve">, </w:t>
      </w:r>
      <w:r w:rsidRPr="001F43B1">
        <w:rPr>
          <w:bCs/>
          <w:szCs w:val="24"/>
          <w:lang w:eastAsia="lt-LT"/>
        </w:rPr>
        <w:t>Dokumentų valdymo ir teisės skyriaus vyr. specialisto (</w:t>
      </w:r>
      <w:r w:rsidRPr="001F43B1">
        <w:rPr>
          <w:szCs w:val="24"/>
          <w:lang w:eastAsia="lt-LT"/>
        </w:rPr>
        <w:t>kalbos tvarkytojo),</w:t>
      </w:r>
      <w:r w:rsidRPr="001F43B1">
        <w:rPr>
          <w:rFonts w:eastAsia="Calibri"/>
          <w:szCs w:val="24"/>
        </w:rPr>
        <w:t xml:space="preserve"> </w:t>
      </w:r>
      <w:r w:rsidRPr="001F43B1">
        <w:rPr>
          <w:bCs/>
          <w:szCs w:val="24"/>
          <w:lang w:eastAsia="lt-LT"/>
        </w:rPr>
        <w:t>Dokumentų valdymo ir teisės skyriaus vyr. specialisto (</w:t>
      </w:r>
      <w:r w:rsidRPr="001F43B1">
        <w:rPr>
          <w:szCs w:val="24"/>
          <w:lang w:eastAsia="lt-LT"/>
        </w:rPr>
        <w:t>IT),</w:t>
      </w:r>
      <w:r w:rsidRPr="001F43B1">
        <w:rPr>
          <w:rFonts w:eastAsia="Calibri"/>
          <w:szCs w:val="24"/>
        </w:rPr>
        <w:t xml:space="preserve"> </w:t>
      </w:r>
      <w:r w:rsidRPr="001F43B1">
        <w:rPr>
          <w:bCs/>
          <w:szCs w:val="24"/>
          <w:lang w:eastAsia="lt-LT"/>
        </w:rPr>
        <w:t>Ūkio plėtros ir investicijų skyriaus vyr. specialisto (</w:t>
      </w:r>
      <w:r w:rsidRPr="001F43B1">
        <w:rPr>
          <w:szCs w:val="24"/>
          <w:lang w:eastAsia="lt-LT"/>
        </w:rPr>
        <w:t>ekologo),</w:t>
      </w:r>
      <w:r w:rsidRPr="001F43B1">
        <w:rPr>
          <w:rFonts w:eastAsia="Calibri"/>
          <w:szCs w:val="24"/>
        </w:rPr>
        <w:t xml:space="preserve"> </w:t>
      </w:r>
      <w:r w:rsidRPr="001F43B1">
        <w:rPr>
          <w:bCs/>
          <w:szCs w:val="24"/>
          <w:lang w:eastAsia="lt-LT"/>
        </w:rPr>
        <w:t>Ūkio plėtros ir investicijų skyriaus vyr. specialisto (</w:t>
      </w:r>
      <w:r w:rsidRPr="001F43B1">
        <w:rPr>
          <w:szCs w:val="24"/>
          <w:lang w:eastAsia="lt-LT"/>
        </w:rPr>
        <w:t>statybai),</w:t>
      </w:r>
      <w:r w:rsidRPr="001F43B1">
        <w:rPr>
          <w:rFonts w:eastAsia="Calibri"/>
          <w:szCs w:val="24"/>
        </w:rPr>
        <w:t xml:space="preserve"> </w:t>
      </w:r>
      <w:r w:rsidRPr="001F43B1">
        <w:rPr>
          <w:bCs/>
          <w:szCs w:val="24"/>
          <w:lang w:eastAsia="lt-LT"/>
        </w:rPr>
        <w:t xml:space="preserve">Ūkio plėtros ir investicijų skyriaus vyr. specialisto </w:t>
      </w:r>
      <w:r w:rsidRPr="00375E62">
        <w:rPr>
          <w:bCs/>
          <w:szCs w:val="24"/>
          <w:lang w:eastAsia="lt-LT"/>
        </w:rPr>
        <w:t>(</w:t>
      </w:r>
      <w:r w:rsidRPr="00375E62">
        <w:rPr>
          <w:szCs w:val="24"/>
          <w:lang w:eastAsia="lt-LT"/>
        </w:rPr>
        <w:t>investicijoms),</w:t>
      </w:r>
      <w:r w:rsidRPr="00375E62">
        <w:rPr>
          <w:rFonts w:eastAsia="Calibri"/>
          <w:szCs w:val="24"/>
        </w:rPr>
        <w:t xml:space="preserve"> </w:t>
      </w:r>
      <w:r w:rsidRPr="00375E62">
        <w:rPr>
          <w:bCs/>
          <w:szCs w:val="24"/>
          <w:lang w:eastAsia="lt-LT"/>
        </w:rPr>
        <w:t>Ūkio plėtros ir investicijų skyriaus vyresn. specialisto (</w:t>
      </w:r>
      <w:r w:rsidRPr="00375E62">
        <w:rPr>
          <w:szCs w:val="24"/>
          <w:lang w:eastAsia="lt-LT"/>
        </w:rPr>
        <w:t>viešiesiems pirkimams);</w:t>
      </w:r>
      <w:r>
        <w:rPr>
          <w:szCs w:val="24"/>
        </w:rPr>
        <w:t xml:space="preserve"> </w:t>
      </w:r>
      <w:r w:rsidRPr="00375E62">
        <w:rPr>
          <w:rFonts w:eastAsia="Calibri"/>
          <w:szCs w:val="24"/>
        </w:rPr>
        <w:t>2 – eiti darbuotojų, dirbančių pagal darbo sutartį, pareigas (</w:t>
      </w:r>
      <w:r w:rsidRPr="00375E62">
        <w:rPr>
          <w:bCs/>
          <w:szCs w:val="24"/>
          <w:lang w:eastAsia="lt-LT"/>
        </w:rPr>
        <w:t>Buhalterinės apskaitos ir ūkio skyriaus vairuotojo ir Medingėnų seniūnijos vyr. buhalterio);</w:t>
      </w:r>
      <w:r w:rsidRPr="00375E62">
        <w:rPr>
          <w:rFonts w:eastAsia="Calibri"/>
          <w:szCs w:val="24"/>
        </w:rPr>
        <w:t xml:space="preserve"> 1 – eiti švietimo įstaigos vadovo pareigas – </w:t>
      </w:r>
      <w:r w:rsidRPr="00375E62">
        <w:rPr>
          <w:szCs w:val="24"/>
        </w:rPr>
        <w:t>Rietavo Mykolo Kleopo Oginskio meno mokyklos.</w:t>
      </w:r>
      <w:r>
        <w:rPr>
          <w:szCs w:val="24"/>
        </w:rPr>
        <w:t xml:space="preserve"> </w:t>
      </w:r>
      <w:r w:rsidRPr="00375E62">
        <w:rPr>
          <w:rFonts w:eastAsia="Calibri"/>
          <w:szCs w:val="24"/>
        </w:rPr>
        <w:t xml:space="preserve">2 skelbti švietimo įstaigų vadovų konkursai </w:t>
      </w:r>
      <w:r w:rsidRPr="00356582">
        <w:rPr>
          <w:rFonts w:eastAsia="Calibri"/>
          <w:szCs w:val="24"/>
        </w:rPr>
        <w:t>ne</w:t>
      </w:r>
      <w:r w:rsidR="0005306A">
        <w:rPr>
          <w:rFonts w:eastAsia="Calibri"/>
          <w:szCs w:val="24"/>
        </w:rPr>
        <w:t>į</w:t>
      </w:r>
      <w:r w:rsidRPr="00356582">
        <w:rPr>
          <w:rFonts w:eastAsia="Calibri"/>
          <w:szCs w:val="24"/>
        </w:rPr>
        <w:t>vyko – nebuvo pretendentų (</w:t>
      </w:r>
      <w:r w:rsidRPr="00356582">
        <w:rPr>
          <w:szCs w:val="24"/>
        </w:rPr>
        <w:t>Žadvainių pagrindinės mokyklos ir Rietavo lopšelio-darželio).</w:t>
      </w:r>
    </w:p>
    <w:p w14:paraId="1806F4B1" w14:textId="3C1F8950" w:rsidR="003E0694" w:rsidRPr="00356582" w:rsidRDefault="003E0694" w:rsidP="003E0694">
      <w:pPr>
        <w:tabs>
          <w:tab w:val="left" w:pos="0"/>
        </w:tabs>
        <w:ind w:firstLine="567"/>
        <w:rPr>
          <w:szCs w:val="24"/>
        </w:rPr>
      </w:pPr>
      <w:r w:rsidRPr="00356582">
        <w:rPr>
          <w:szCs w:val="24"/>
          <w:lang w:eastAsia="lt-LT"/>
        </w:rPr>
        <w:t xml:space="preserve">Karjeros valstybės tarnautojų konkursai vyko </w:t>
      </w:r>
      <w:r w:rsidRPr="00356582">
        <w:rPr>
          <w:color w:val="151515"/>
          <w:szCs w:val="24"/>
          <w:lang w:eastAsia="lt-LT"/>
        </w:rPr>
        <w:t xml:space="preserve">centralizuotai, </w:t>
      </w:r>
      <w:r w:rsidR="002900B8">
        <w:rPr>
          <w:color w:val="151515"/>
          <w:szCs w:val="24"/>
          <w:lang w:eastAsia="lt-LT"/>
        </w:rPr>
        <w:t>j</w:t>
      </w:r>
      <w:r w:rsidRPr="00356582">
        <w:rPr>
          <w:color w:val="151515"/>
          <w:szCs w:val="24"/>
          <w:lang w:eastAsia="lt-LT"/>
        </w:rPr>
        <w:t>uos vykdė Valstybės tarnybos departamentas prie Vidaus reikalų ministerijos.</w:t>
      </w:r>
    </w:p>
    <w:p w14:paraId="07E9184D" w14:textId="5DE5E352" w:rsidR="00670DE2" w:rsidRPr="00670DE2" w:rsidRDefault="00670DE2" w:rsidP="003E0694">
      <w:pPr>
        <w:rPr>
          <w:szCs w:val="24"/>
          <w:lang w:eastAsia="lt-LT"/>
        </w:rPr>
      </w:pPr>
    </w:p>
    <w:p w14:paraId="1456033D" w14:textId="77777777" w:rsidR="00442512" w:rsidRPr="00D75B40" w:rsidRDefault="00442512" w:rsidP="0017125A">
      <w:pPr>
        <w:ind w:firstLine="540"/>
        <w:jc w:val="center"/>
        <w:rPr>
          <w:b/>
          <w:szCs w:val="24"/>
          <w:lang w:eastAsia="lt-LT"/>
        </w:rPr>
      </w:pPr>
      <w:r w:rsidRPr="00D75B40">
        <w:rPr>
          <w:b/>
          <w:szCs w:val="24"/>
          <w:lang w:eastAsia="lt-LT"/>
        </w:rPr>
        <w:t>DOKUMENTŲ VALDYM</w:t>
      </w:r>
      <w:r w:rsidR="0017125A" w:rsidRPr="00D75B40">
        <w:rPr>
          <w:b/>
          <w:szCs w:val="24"/>
          <w:lang w:eastAsia="lt-LT"/>
        </w:rPr>
        <w:t>O IR TEISĖS SKYRIUS</w:t>
      </w:r>
    </w:p>
    <w:p w14:paraId="42C6F6A7" w14:textId="77777777" w:rsidR="00996193" w:rsidRPr="003E0694" w:rsidRDefault="00996193" w:rsidP="00670DE2">
      <w:pPr>
        <w:ind w:firstLine="540"/>
        <w:rPr>
          <w:b/>
          <w:i/>
          <w:iCs/>
          <w:szCs w:val="24"/>
          <w:lang w:eastAsia="lt-LT"/>
        </w:rPr>
      </w:pPr>
    </w:p>
    <w:p w14:paraId="65F1470C" w14:textId="696A3EDA" w:rsidR="009834E3" w:rsidRPr="00D75B40" w:rsidRDefault="00442512" w:rsidP="009834E3">
      <w:pPr>
        <w:ind w:firstLine="0"/>
        <w:rPr>
          <w:szCs w:val="24"/>
        </w:rPr>
      </w:pPr>
      <w:r w:rsidRPr="00D75B40">
        <w:rPr>
          <w:szCs w:val="24"/>
        </w:rPr>
        <w:t xml:space="preserve">         Savivaldybės administracijos </w:t>
      </w:r>
      <w:r w:rsidR="009834E3" w:rsidRPr="00D75B40">
        <w:rPr>
          <w:szCs w:val="24"/>
        </w:rPr>
        <w:t>Dokumentų valdymo ir teisės skyrius įgyvendino Savivaldybės administracijos oficialių dokumentų įforminimo, rengimo, tvarkymo, apskaitos ir saugojimo bendruosius reikalavimus; organizavo asmenų priėmimą Savivaldybės administracijoje ir asmenų rašytinių pareiškimų, skundų ir pasiūlymų registravimą ir apskaitą; užtikrino valstybinės kalbos vartojimą ir taisyklingumą Savivaldybėje; komplektavo ir saugojo nutraukiančių veiklą įmonių, kurių funkcijos niekam neperduodamos, personalo, kitus ilgo ir nuolatinio saugojimo dokumentus; užtikrino duomenų apsaugos reikalavimų įgyvendinimą Rietavo savivaldybės administracijoje; vykdė personalo tvarkymo funkcijas; prižiūrėjo Savivaldybės administracijos kompiuterinę, ryšių įrangą ir kompiuterinius tinklus.</w:t>
      </w:r>
    </w:p>
    <w:p w14:paraId="743F8427" w14:textId="77777777" w:rsidR="00442512" w:rsidRPr="00D75B40" w:rsidRDefault="00442512" w:rsidP="00FE036F">
      <w:pPr>
        <w:rPr>
          <w:szCs w:val="24"/>
        </w:rPr>
      </w:pPr>
      <w:r w:rsidRPr="00D75B40">
        <w:rPr>
          <w:szCs w:val="24"/>
        </w:rPr>
        <w:t>Saugojo Savivaldybės tarybos, mero, administracijos direktoriaus tvarkomosios organizacinės veiklos dokumentus (įsakymus, potvarkius ir sprendimus).</w:t>
      </w:r>
    </w:p>
    <w:p w14:paraId="43BDC27B" w14:textId="744CB7C8" w:rsidR="00442512" w:rsidRPr="00D75B40" w:rsidRDefault="00442512" w:rsidP="00442512">
      <w:pPr>
        <w:rPr>
          <w:szCs w:val="24"/>
        </w:rPr>
      </w:pPr>
      <w:r w:rsidRPr="00D75B40">
        <w:rPr>
          <w:szCs w:val="24"/>
        </w:rPr>
        <w:t>Konsultavo Savivaldybės padalinius, Savivaldybės įstaigas ir organizacijas dėl dokumentacijos planų, bylų apyrašų, laikino saugojimo bylų sąrašų ir dokume</w:t>
      </w:r>
      <w:r w:rsidR="00433DE7" w:rsidRPr="00D75B40">
        <w:rPr>
          <w:szCs w:val="24"/>
        </w:rPr>
        <w:t>ntų naikinimo aktų sudarymo. 202</w:t>
      </w:r>
      <w:r w:rsidR="00D75B40" w:rsidRPr="00D75B40">
        <w:rPr>
          <w:szCs w:val="24"/>
        </w:rPr>
        <w:t>1</w:t>
      </w:r>
      <w:r w:rsidRPr="00D75B40">
        <w:rPr>
          <w:szCs w:val="24"/>
        </w:rPr>
        <w:t xml:space="preserve"> metais </w:t>
      </w:r>
      <w:r w:rsidR="009834E3" w:rsidRPr="00D75B40">
        <w:rPr>
          <w:szCs w:val="24"/>
        </w:rPr>
        <w:t xml:space="preserve">Dokumentų valdymo ir teisės skyrius </w:t>
      </w:r>
      <w:r w:rsidRPr="00D75B40">
        <w:rPr>
          <w:szCs w:val="24"/>
        </w:rPr>
        <w:t>suderino 20</w:t>
      </w:r>
      <w:r w:rsidR="009834E3" w:rsidRPr="00D75B40">
        <w:rPr>
          <w:szCs w:val="24"/>
        </w:rPr>
        <w:t>2</w:t>
      </w:r>
      <w:r w:rsidR="00D75B40" w:rsidRPr="00D75B40">
        <w:rPr>
          <w:szCs w:val="24"/>
        </w:rPr>
        <w:t>2</w:t>
      </w:r>
      <w:r w:rsidRPr="00D75B40">
        <w:rPr>
          <w:szCs w:val="24"/>
        </w:rPr>
        <w:t xml:space="preserve"> m. įstaigų dokumentacijos planus, registrų sąrašus, apyrašus.</w:t>
      </w:r>
    </w:p>
    <w:p w14:paraId="48EEFDE7" w14:textId="3494B5F3" w:rsidR="00443BB2" w:rsidRDefault="00442512" w:rsidP="0022788D">
      <w:pPr>
        <w:jc w:val="left"/>
        <w:rPr>
          <w:szCs w:val="24"/>
          <w:lang w:eastAsia="lt-LT"/>
        </w:rPr>
      </w:pPr>
      <w:r w:rsidRPr="00443BB2">
        <w:rPr>
          <w:szCs w:val="24"/>
        </w:rPr>
        <w:t>Rengė Savivaldybės institucijų dokumentacijos planą 20</w:t>
      </w:r>
      <w:r w:rsidR="009834E3" w:rsidRPr="00443BB2">
        <w:rPr>
          <w:szCs w:val="24"/>
        </w:rPr>
        <w:t>2</w:t>
      </w:r>
      <w:r w:rsidR="00443BB2" w:rsidRPr="00443BB2">
        <w:rPr>
          <w:szCs w:val="24"/>
        </w:rPr>
        <w:t>2</w:t>
      </w:r>
      <w:r w:rsidRPr="00443BB2">
        <w:rPr>
          <w:szCs w:val="24"/>
        </w:rPr>
        <w:t xml:space="preserve"> metams, jį derino su </w:t>
      </w:r>
      <w:r w:rsidR="009834E3" w:rsidRPr="00443BB2">
        <w:rPr>
          <w:szCs w:val="24"/>
        </w:rPr>
        <w:t xml:space="preserve">Klaipėdos regioninio valstybės archyvo </w:t>
      </w:r>
      <w:r w:rsidRPr="00443BB2">
        <w:rPr>
          <w:szCs w:val="24"/>
        </w:rPr>
        <w:t xml:space="preserve">Telšių </w:t>
      </w:r>
      <w:r w:rsidR="009834E3" w:rsidRPr="00443BB2">
        <w:rPr>
          <w:szCs w:val="24"/>
        </w:rPr>
        <w:t>filialu</w:t>
      </w:r>
      <w:r w:rsidRPr="00443BB2">
        <w:rPr>
          <w:szCs w:val="24"/>
        </w:rPr>
        <w:t xml:space="preserve">, sudarė nuolatinio saugojimo bylų apyrašus, tvarkė Savivaldybės administracijos archyvą. </w:t>
      </w:r>
      <w:r w:rsidR="00FC09B1" w:rsidRPr="00443BB2">
        <w:rPr>
          <w:szCs w:val="24"/>
        </w:rPr>
        <w:t>20</w:t>
      </w:r>
      <w:r w:rsidR="00BA071C" w:rsidRPr="00443BB2">
        <w:rPr>
          <w:szCs w:val="24"/>
        </w:rPr>
        <w:t>2</w:t>
      </w:r>
      <w:r w:rsidR="00443BB2" w:rsidRPr="00443BB2">
        <w:rPr>
          <w:szCs w:val="24"/>
        </w:rPr>
        <w:t>1</w:t>
      </w:r>
      <w:r w:rsidR="00FC09B1" w:rsidRPr="00443BB2">
        <w:rPr>
          <w:szCs w:val="24"/>
        </w:rPr>
        <w:t xml:space="preserve"> m.</w:t>
      </w:r>
      <w:r w:rsidR="00443BB2" w:rsidRPr="00443BB2">
        <w:rPr>
          <w:szCs w:val="24"/>
        </w:rPr>
        <w:t>,</w:t>
      </w:r>
      <w:r w:rsidR="00FC09B1" w:rsidRPr="003E0694">
        <w:rPr>
          <w:i/>
          <w:iCs/>
          <w:szCs w:val="24"/>
        </w:rPr>
        <w:t xml:space="preserve"> </w:t>
      </w:r>
      <w:r w:rsidR="00443BB2" w:rsidRPr="007F69F3">
        <w:rPr>
          <w:szCs w:val="24"/>
        </w:rPr>
        <w:t>v</w:t>
      </w:r>
      <w:r w:rsidR="00443BB2" w:rsidRPr="00A21B2B">
        <w:rPr>
          <w:szCs w:val="24"/>
          <w:lang w:eastAsia="lt-LT"/>
        </w:rPr>
        <w:t xml:space="preserve">adovaujantis </w:t>
      </w:r>
      <w:r w:rsidR="00443BB2">
        <w:rPr>
          <w:szCs w:val="24"/>
          <w:lang w:eastAsia="lt-LT"/>
        </w:rPr>
        <w:t>D</w:t>
      </w:r>
      <w:r w:rsidR="00443BB2" w:rsidRPr="00A21B2B">
        <w:rPr>
          <w:szCs w:val="24"/>
          <w:lang w:eastAsia="lt-LT"/>
        </w:rPr>
        <w:t>okumentų rengimo ir tvarkymo taisyklėmis</w:t>
      </w:r>
      <w:r w:rsidR="00443BB2">
        <w:rPr>
          <w:szCs w:val="24"/>
          <w:lang w:eastAsia="lt-LT"/>
        </w:rPr>
        <w:t>, s</w:t>
      </w:r>
      <w:r w:rsidR="00443BB2" w:rsidRPr="00A21B2B">
        <w:rPr>
          <w:szCs w:val="24"/>
          <w:lang w:eastAsia="lt-LT"/>
        </w:rPr>
        <w:t>udarytos 39 nuolatinio saugojimo</w:t>
      </w:r>
      <w:r w:rsidR="00443BB2">
        <w:rPr>
          <w:szCs w:val="24"/>
          <w:lang w:eastAsia="lt-LT"/>
        </w:rPr>
        <w:t>,</w:t>
      </w:r>
      <w:r w:rsidR="00443BB2" w:rsidRPr="00A21B2B">
        <w:rPr>
          <w:szCs w:val="24"/>
          <w:lang w:eastAsia="lt-LT"/>
        </w:rPr>
        <w:t xml:space="preserve"> 4</w:t>
      </w:r>
      <w:r w:rsidR="00443BB2">
        <w:rPr>
          <w:szCs w:val="24"/>
          <w:lang w:eastAsia="lt-LT"/>
        </w:rPr>
        <w:t xml:space="preserve"> </w:t>
      </w:r>
      <w:r w:rsidR="00443BB2" w:rsidRPr="00A21B2B">
        <w:rPr>
          <w:szCs w:val="24"/>
          <w:lang w:eastAsia="lt-LT"/>
        </w:rPr>
        <w:t>personalo valdymo ilgai saugomos</w:t>
      </w:r>
      <w:r w:rsidR="00443BB2">
        <w:rPr>
          <w:szCs w:val="24"/>
          <w:lang w:eastAsia="lt-LT"/>
        </w:rPr>
        <w:t>,</w:t>
      </w:r>
      <w:r w:rsidR="00443BB2" w:rsidRPr="00A21B2B">
        <w:rPr>
          <w:szCs w:val="24"/>
          <w:lang w:eastAsia="lt-LT"/>
        </w:rPr>
        <w:t xml:space="preserve"> 4</w:t>
      </w:r>
      <w:r w:rsidR="00443BB2">
        <w:rPr>
          <w:szCs w:val="24"/>
          <w:lang w:eastAsia="lt-LT"/>
        </w:rPr>
        <w:t xml:space="preserve"> </w:t>
      </w:r>
      <w:r w:rsidR="00443BB2" w:rsidRPr="00A21B2B">
        <w:rPr>
          <w:szCs w:val="24"/>
          <w:lang w:eastAsia="lt-LT"/>
        </w:rPr>
        <w:t xml:space="preserve">atleistų valstybės tarnautojų  bylos. Iš viso </w:t>
      </w:r>
      <w:r w:rsidR="00443BB2">
        <w:rPr>
          <w:szCs w:val="24"/>
          <w:lang w:eastAsia="lt-LT"/>
        </w:rPr>
        <w:t>S</w:t>
      </w:r>
      <w:r w:rsidR="00443BB2" w:rsidRPr="00A21B2B">
        <w:rPr>
          <w:szCs w:val="24"/>
          <w:lang w:eastAsia="lt-LT"/>
        </w:rPr>
        <w:t>avivaldybės administracijos archyve saugomos 1</w:t>
      </w:r>
      <w:r w:rsidR="005C6FFA">
        <w:rPr>
          <w:szCs w:val="24"/>
          <w:lang w:eastAsia="lt-LT"/>
        </w:rPr>
        <w:t xml:space="preserve"> </w:t>
      </w:r>
      <w:r w:rsidR="00443BB2" w:rsidRPr="00A21B2B">
        <w:rPr>
          <w:szCs w:val="24"/>
          <w:lang w:eastAsia="lt-LT"/>
        </w:rPr>
        <w:t>023 ilgo ir nuolatinio saugojimo bylos.</w:t>
      </w:r>
    </w:p>
    <w:p w14:paraId="07E62E13" w14:textId="77777777" w:rsidR="00D44906" w:rsidRDefault="00D44906" w:rsidP="0090284F">
      <w:pPr>
        <w:ind w:firstLine="780"/>
        <w:jc w:val="left"/>
        <w:rPr>
          <w:szCs w:val="24"/>
          <w:lang w:eastAsia="lt-LT"/>
        </w:rPr>
      </w:pPr>
    </w:p>
    <w:p w14:paraId="323C8BCD" w14:textId="77777777" w:rsidR="00D44906" w:rsidRDefault="00D44906" w:rsidP="0090284F">
      <w:pPr>
        <w:ind w:firstLine="780"/>
        <w:jc w:val="left"/>
        <w:rPr>
          <w:szCs w:val="24"/>
          <w:lang w:eastAsia="lt-LT"/>
        </w:rPr>
      </w:pPr>
    </w:p>
    <w:p w14:paraId="4AC3DB9B" w14:textId="77777777" w:rsidR="00D44906" w:rsidRDefault="00D44906" w:rsidP="0090284F">
      <w:pPr>
        <w:ind w:firstLine="780"/>
        <w:jc w:val="left"/>
        <w:rPr>
          <w:szCs w:val="24"/>
          <w:lang w:eastAsia="lt-LT"/>
        </w:rPr>
      </w:pPr>
    </w:p>
    <w:p w14:paraId="79D67308" w14:textId="57CC1163" w:rsidR="00443BB2" w:rsidRPr="00A21B2B" w:rsidRDefault="00443BB2" w:rsidP="0090284F">
      <w:pPr>
        <w:ind w:firstLine="780"/>
        <w:jc w:val="left"/>
        <w:rPr>
          <w:szCs w:val="24"/>
          <w:lang w:eastAsia="lt-LT"/>
        </w:rPr>
      </w:pPr>
      <w:r w:rsidRPr="00A21B2B">
        <w:rPr>
          <w:szCs w:val="24"/>
          <w:lang w:eastAsia="lt-LT"/>
        </w:rPr>
        <w:t>Sudarytas administracijos veiklos</w:t>
      </w:r>
      <w:r w:rsidR="0090284F">
        <w:rPr>
          <w:szCs w:val="24"/>
          <w:lang w:eastAsia="lt-LT"/>
        </w:rPr>
        <w:t xml:space="preserve"> </w:t>
      </w:r>
      <w:r w:rsidRPr="00A21B2B">
        <w:rPr>
          <w:szCs w:val="24"/>
          <w:lang w:eastAsia="lt-LT"/>
        </w:rPr>
        <w:t>nuolat saugomų fotodokumentų apyraš</w:t>
      </w:r>
      <w:r w:rsidR="005C6FFA">
        <w:rPr>
          <w:szCs w:val="24"/>
          <w:lang w:eastAsia="lt-LT"/>
        </w:rPr>
        <w:t>as</w:t>
      </w:r>
      <w:r w:rsidR="003B0904">
        <w:rPr>
          <w:szCs w:val="24"/>
          <w:lang w:eastAsia="lt-LT"/>
        </w:rPr>
        <w:t>,</w:t>
      </w:r>
      <w:r w:rsidR="00A630CF">
        <w:rPr>
          <w:szCs w:val="24"/>
          <w:lang w:eastAsia="lt-LT"/>
        </w:rPr>
        <w:t xml:space="preserve"> </w:t>
      </w:r>
      <w:r w:rsidRPr="00A21B2B">
        <w:rPr>
          <w:szCs w:val="24"/>
          <w:lang w:eastAsia="lt-LT"/>
        </w:rPr>
        <w:t>pagal kurį 11 fotodokumentų</w:t>
      </w:r>
      <w:r>
        <w:rPr>
          <w:szCs w:val="24"/>
          <w:lang w:eastAsia="lt-LT"/>
        </w:rPr>
        <w:t xml:space="preserve">, </w:t>
      </w:r>
      <w:r w:rsidRPr="00A21B2B">
        <w:rPr>
          <w:szCs w:val="24"/>
          <w:lang w:eastAsia="lt-LT"/>
        </w:rPr>
        <w:t>turinčių istorinę išliekamąją vertę</w:t>
      </w:r>
      <w:r>
        <w:rPr>
          <w:szCs w:val="24"/>
          <w:lang w:eastAsia="lt-LT"/>
        </w:rPr>
        <w:t>,</w:t>
      </w:r>
      <w:r w:rsidRPr="00A21B2B">
        <w:rPr>
          <w:szCs w:val="24"/>
          <w:lang w:eastAsia="lt-LT"/>
        </w:rPr>
        <w:t xml:space="preserve"> perduota Valstybės centriniam archyvui nuolatiniam saugojimui.  </w:t>
      </w:r>
    </w:p>
    <w:p w14:paraId="1F516CC5" w14:textId="77777777" w:rsidR="00442512" w:rsidRPr="00A21B2B" w:rsidRDefault="00442512" w:rsidP="00442512">
      <w:pPr>
        <w:rPr>
          <w:szCs w:val="24"/>
        </w:rPr>
      </w:pPr>
      <w:r w:rsidRPr="00A21B2B">
        <w:rPr>
          <w:szCs w:val="24"/>
        </w:rPr>
        <w:t xml:space="preserve">Spausdino dokumentus, raštus, juos skenavo, daugino ir tvarkė dokumentų apskaitą. </w:t>
      </w:r>
    </w:p>
    <w:p w14:paraId="11C68096" w14:textId="57E0F782" w:rsidR="00442512" w:rsidRPr="00A21B2B" w:rsidRDefault="00442512" w:rsidP="00442512">
      <w:pPr>
        <w:rPr>
          <w:szCs w:val="24"/>
        </w:rPr>
      </w:pPr>
      <w:r w:rsidRPr="00A21B2B">
        <w:rPr>
          <w:szCs w:val="24"/>
        </w:rPr>
        <w:t xml:space="preserve">Padėjo Savivaldybės merui organizuoti Rietavo savivaldybės tarybos, komitetų, nuolatinių komisijų posėdžius. </w:t>
      </w:r>
    </w:p>
    <w:p w14:paraId="073FA4C1" w14:textId="024923F7" w:rsidR="00442512" w:rsidRPr="00A21B2B" w:rsidRDefault="00442512" w:rsidP="00442512">
      <w:r w:rsidRPr="00A21B2B">
        <w:t>20</w:t>
      </w:r>
      <w:r w:rsidR="00BA071C" w:rsidRPr="00A21B2B">
        <w:t>2</w:t>
      </w:r>
      <w:r w:rsidR="004C1A08">
        <w:t>1</w:t>
      </w:r>
      <w:r w:rsidRPr="00A21B2B">
        <w:t xml:space="preserve"> metais parengt</w:t>
      </w:r>
      <w:r w:rsidR="00A21B2B" w:rsidRPr="00A21B2B">
        <w:t>a</w:t>
      </w:r>
      <w:r w:rsidRPr="00A21B2B">
        <w:t xml:space="preserve"> ir užregistruot</w:t>
      </w:r>
      <w:r w:rsidR="00A21B2B" w:rsidRPr="00A21B2B">
        <w:t>a</w:t>
      </w:r>
      <w:r w:rsidRPr="00A21B2B">
        <w:t xml:space="preserve"> </w:t>
      </w:r>
      <w:r w:rsidR="009834E3" w:rsidRPr="00A21B2B">
        <w:t>7</w:t>
      </w:r>
      <w:r w:rsidR="00A21B2B" w:rsidRPr="00A21B2B">
        <w:t>11</w:t>
      </w:r>
      <w:r w:rsidRPr="00A21B2B">
        <w:t xml:space="preserve"> Savivaldybės administracijos direktoriaus įsakym</w:t>
      </w:r>
      <w:r w:rsidR="00A21B2B" w:rsidRPr="00A21B2B">
        <w:t>ų</w:t>
      </w:r>
      <w:r w:rsidRPr="00A21B2B">
        <w:t xml:space="preserve"> veiklos organizavimo </w:t>
      </w:r>
      <w:r w:rsidR="00A65D9E" w:rsidRPr="00A21B2B">
        <w:t>(</w:t>
      </w:r>
      <w:r w:rsidR="00BA071C" w:rsidRPr="00A21B2B">
        <w:t>20</w:t>
      </w:r>
      <w:r w:rsidR="00A21B2B" w:rsidRPr="00A21B2B">
        <w:t>20</w:t>
      </w:r>
      <w:r w:rsidR="00BA071C" w:rsidRPr="00A21B2B">
        <w:t xml:space="preserve"> m. – 7</w:t>
      </w:r>
      <w:r w:rsidR="00A21B2B" w:rsidRPr="00A21B2B">
        <w:t>66</w:t>
      </w:r>
      <w:r w:rsidR="00BA071C" w:rsidRPr="00A21B2B">
        <w:t xml:space="preserve">, </w:t>
      </w:r>
      <w:r w:rsidR="008C3DD5" w:rsidRPr="00A21B2B">
        <w:t>201</w:t>
      </w:r>
      <w:r w:rsidR="00A21B2B" w:rsidRPr="00A21B2B">
        <w:t>9</w:t>
      </w:r>
      <w:r w:rsidR="008C3DD5" w:rsidRPr="00A21B2B">
        <w:t xml:space="preserve"> m. –</w:t>
      </w:r>
      <w:r w:rsidR="009834E3" w:rsidRPr="00A21B2B">
        <w:t xml:space="preserve"> </w:t>
      </w:r>
      <w:r w:rsidR="00A21B2B" w:rsidRPr="00A21B2B">
        <w:t>783</w:t>
      </w:r>
      <w:r w:rsidR="00A65D9E" w:rsidRPr="00A21B2B">
        <w:t>)</w:t>
      </w:r>
      <w:r w:rsidRPr="00A21B2B">
        <w:t xml:space="preserve">, </w:t>
      </w:r>
      <w:r w:rsidR="009834E3" w:rsidRPr="00A21B2B">
        <w:t>1</w:t>
      </w:r>
      <w:r w:rsidR="00A21B2B" w:rsidRPr="00A21B2B">
        <w:t>46</w:t>
      </w:r>
      <w:r w:rsidR="00683F76" w:rsidRPr="00A21B2B">
        <w:t xml:space="preserve"> </w:t>
      </w:r>
      <w:r w:rsidR="00A723BB" w:rsidRPr="00A21B2B">
        <w:t xml:space="preserve">– </w:t>
      </w:r>
      <w:r w:rsidR="00A65D9E" w:rsidRPr="00A21B2B">
        <w:t xml:space="preserve">personalo </w:t>
      </w:r>
      <w:r w:rsidRPr="00A21B2B">
        <w:t>(</w:t>
      </w:r>
      <w:r w:rsidR="00BA071C" w:rsidRPr="00A21B2B">
        <w:t>20</w:t>
      </w:r>
      <w:r w:rsidR="00A21B2B" w:rsidRPr="00A21B2B">
        <w:t>20</w:t>
      </w:r>
      <w:r w:rsidR="00BA071C" w:rsidRPr="00A21B2B">
        <w:t xml:space="preserve"> m. – 13</w:t>
      </w:r>
      <w:r w:rsidR="00A21B2B" w:rsidRPr="00A21B2B">
        <w:t>2</w:t>
      </w:r>
      <w:r w:rsidR="00BA071C" w:rsidRPr="00A21B2B">
        <w:t xml:space="preserve">, </w:t>
      </w:r>
      <w:r w:rsidR="008C3DD5" w:rsidRPr="00A21B2B">
        <w:t>201</w:t>
      </w:r>
      <w:r w:rsidR="00A21B2B" w:rsidRPr="00A21B2B">
        <w:t>9</w:t>
      </w:r>
      <w:r w:rsidR="008C3DD5" w:rsidRPr="00A21B2B">
        <w:t xml:space="preserve"> m. – 1</w:t>
      </w:r>
      <w:r w:rsidR="00A21B2B" w:rsidRPr="00A21B2B">
        <w:t>30</w:t>
      </w:r>
      <w:r w:rsidR="001E38F7" w:rsidRPr="00A21B2B">
        <w:t>)</w:t>
      </w:r>
      <w:r w:rsidRPr="00A21B2B">
        <w:t xml:space="preserve">, </w:t>
      </w:r>
      <w:r w:rsidR="00BA071C" w:rsidRPr="00A21B2B">
        <w:t>1</w:t>
      </w:r>
      <w:r w:rsidR="00A21B2B" w:rsidRPr="00A21B2B">
        <w:t>65</w:t>
      </w:r>
      <w:r w:rsidRPr="00A21B2B">
        <w:t xml:space="preserve"> </w:t>
      </w:r>
      <w:r w:rsidR="00A723BB" w:rsidRPr="00A21B2B">
        <w:t xml:space="preserve">– </w:t>
      </w:r>
      <w:r w:rsidR="00A65D9E" w:rsidRPr="00A21B2B">
        <w:t xml:space="preserve">atostogų </w:t>
      </w:r>
      <w:r w:rsidRPr="00A21B2B">
        <w:t>(</w:t>
      </w:r>
      <w:r w:rsidR="00BA071C" w:rsidRPr="00A21B2B">
        <w:t>20</w:t>
      </w:r>
      <w:r w:rsidR="00A21B2B" w:rsidRPr="00A21B2B">
        <w:t>20</w:t>
      </w:r>
      <w:r w:rsidR="00BA071C" w:rsidRPr="00A21B2B">
        <w:t xml:space="preserve"> m. – </w:t>
      </w:r>
      <w:r w:rsidR="00A21B2B" w:rsidRPr="00A21B2B">
        <w:t>179</w:t>
      </w:r>
      <w:r w:rsidR="00BA071C" w:rsidRPr="00A21B2B">
        <w:t xml:space="preserve">, </w:t>
      </w:r>
      <w:r w:rsidR="008C3DD5" w:rsidRPr="00A21B2B">
        <w:t>201</w:t>
      </w:r>
      <w:r w:rsidR="00A21B2B" w:rsidRPr="00A21B2B">
        <w:t>9</w:t>
      </w:r>
      <w:r w:rsidR="008C3DD5" w:rsidRPr="00A21B2B">
        <w:t xml:space="preserve"> m. – 2</w:t>
      </w:r>
      <w:r w:rsidR="00A21B2B" w:rsidRPr="00A21B2B">
        <w:t>06</w:t>
      </w:r>
      <w:r w:rsidR="00A65D9E" w:rsidRPr="00A21B2B">
        <w:t>)</w:t>
      </w:r>
      <w:r w:rsidRPr="00A21B2B">
        <w:t xml:space="preserve">, </w:t>
      </w:r>
      <w:r w:rsidR="00A21B2B" w:rsidRPr="00A21B2B">
        <w:t>35</w:t>
      </w:r>
      <w:r w:rsidRPr="00A21B2B">
        <w:t xml:space="preserve"> </w:t>
      </w:r>
      <w:r w:rsidR="00A723BB" w:rsidRPr="00A21B2B">
        <w:t xml:space="preserve">– </w:t>
      </w:r>
      <w:r w:rsidR="00A65D9E" w:rsidRPr="00A21B2B">
        <w:t xml:space="preserve">komandiruočių </w:t>
      </w:r>
      <w:r w:rsidRPr="00A21B2B">
        <w:t>(</w:t>
      </w:r>
      <w:r w:rsidR="00BA071C" w:rsidRPr="00A21B2B">
        <w:t>20</w:t>
      </w:r>
      <w:r w:rsidR="00A21B2B" w:rsidRPr="00A21B2B">
        <w:t>20</w:t>
      </w:r>
      <w:r w:rsidR="00BA071C" w:rsidRPr="00A21B2B">
        <w:t xml:space="preserve"> m. – </w:t>
      </w:r>
      <w:r w:rsidR="00A21B2B" w:rsidRPr="00A21B2B">
        <w:t>29</w:t>
      </w:r>
      <w:r w:rsidR="00BA071C" w:rsidRPr="00A21B2B">
        <w:t xml:space="preserve">, </w:t>
      </w:r>
      <w:r w:rsidR="008C3DD5" w:rsidRPr="00A21B2B">
        <w:t>201</w:t>
      </w:r>
      <w:r w:rsidR="00A21B2B" w:rsidRPr="00A21B2B">
        <w:t>9</w:t>
      </w:r>
      <w:r w:rsidR="008C3DD5" w:rsidRPr="00A21B2B">
        <w:t xml:space="preserve"> m. – </w:t>
      </w:r>
      <w:r w:rsidR="00A21B2B" w:rsidRPr="00A21B2B">
        <w:t>52</w:t>
      </w:r>
      <w:r w:rsidR="008C3DD5" w:rsidRPr="00A21B2B">
        <w:t>)</w:t>
      </w:r>
      <w:r w:rsidRPr="00A21B2B">
        <w:t xml:space="preserve"> </w:t>
      </w:r>
      <w:r w:rsidR="00D51154" w:rsidRPr="00A21B2B">
        <w:t>klausimais.</w:t>
      </w:r>
    </w:p>
    <w:p w14:paraId="2FA044AD" w14:textId="7FEEC00B" w:rsidR="009834E3" w:rsidRDefault="009834E3" w:rsidP="00442512">
      <w:r w:rsidRPr="00A21B2B">
        <w:t>Parengt</w:t>
      </w:r>
      <w:r w:rsidR="00BA071C" w:rsidRPr="00A21B2B">
        <w:t>i</w:t>
      </w:r>
      <w:r w:rsidRPr="00A21B2B">
        <w:t xml:space="preserve"> ir išsiųst</w:t>
      </w:r>
      <w:r w:rsidR="00BA071C" w:rsidRPr="00A21B2B">
        <w:t>i</w:t>
      </w:r>
      <w:r w:rsidRPr="00A21B2B">
        <w:t xml:space="preserve"> </w:t>
      </w:r>
      <w:r w:rsidR="00A21B2B" w:rsidRPr="00A21B2B">
        <w:t>1</w:t>
      </w:r>
      <w:r w:rsidR="003B0904">
        <w:t xml:space="preserve"> </w:t>
      </w:r>
      <w:r w:rsidR="00A21B2B" w:rsidRPr="00A21B2B">
        <w:t xml:space="preserve">538 (2020 m. – </w:t>
      </w:r>
      <w:r w:rsidRPr="00A21B2B">
        <w:t>1</w:t>
      </w:r>
      <w:r w:rsidR="003B0904">
        <w:t xml:space="preserve"> </w:t>
      </w:r>
      <w:r w:rsidR="00BA071C" w:rsidRPr="00A21B2B">
        <w:t>489</w:t>
      </w:r>
      <w:r w:rsidR="00A21B2B" w:rsidRPr="00A21B2B">
        <w:t>)</w:t>
      </w:r>
      <w:r w:rsidRPr="00A21B2B">
        <w:t xml:space="preserve"> siunčiam</w:t>
      </w:r>
      <w:r w:rsidR="00BA071C" w:rsidRPr="00A21B2B">
        <w:t>i</w:t>
      </w:r>
      <w:r w:rsidRPr="00A21B2B">
        <w:t xml:space="preserve"> rašta</w:t>
      </w:r>
      <w:r w:rsidR="00BA071C" w:rsidRPr="00A21B2B">
        <w:t>i</w:t>
      </w:r>
      <w:r w:rsidR="00A21B2B" w:rsidRPr="00A21B2B">
        <w:t xml:space="preserve">, užregistruotos 298 sutartys, suteikti 35 įgaliojimai. </w:t>
      </w:r>
    </w:p>
    <w:p w14:paraId="51C492C9" w14:textId="349EAA0E" w:rsidR="00443BB2" w:rsidRPr="00443BB2" w:rsidRDefault="00443BB2" w:rsidP="00443BB2">
      <w:pPr>
        <w:jc w:val="left"/>
        <w:rPr>
          <w:szCs w:val="24"/>
          <w:lang w:eastAsia="lt-LT"/>
        </w:rPr>
      </w:pPr>
      <w:r>
        <w:rPr>
          <w:szCs w:val="24"/>
          <w:lang w:eastAsia="lt-LT"/>
        </w:rPr>
        <w:t xml:space="preserve">Dokumentų valdymo ir teisės skyrius </w:t>
      </w:r>
      <w:r w:rsidR="00A30D6B" w:rsidRPr="00A30D6B">
        <w:rPr>
          <w:color w:val="000000" w:themeColor="text1"/>
          <w:shd w:val="clear" w:color="auto" w:fill="FFFFFF"/>
        </w:rPr>
        <w:t>Informatikos ir ryšių departament</w:t>
      </w:r>
      <w:r w:rsidR="00A30D6B">
        <w:rPr>
          <w:color w:val="000000" w:themeColor="text1"/>
          <w:shd w:val="clear" w:color="auto" w:fill="FFFFFF"/>
        </w:rPr>
        <w:t>ui</w:t>
      </w:r>
      <w:r w:rsidR="00A30D6B" w:rsidRPr="00A30D6B">
        <w:rPr>
          <w:color w:val="000000" w:themeColor="text1"/>
          <w:shd w:val="clear" w:color="auto" w:fill="FFFFFF"/>
        </w:rPr>
        <w:t xml:space="preserve"> prie Lietuvos Respublikos vidaus reikalų ministerijos</w:t>
      </w:r>
      <w:r w:rsidR="00A30D6B">
        <w:rPr>
          <w:color w:val="000000" w:themeColor="text1"/>
          <w:shd w:val="clear" w:color="auto" w:fill="FFFFFF"/>
        </w:rPr>
        <w:t xml:space="preserve"> </w:t>
      </w:r>
      <w:r w:rsidR="00A30D6B">
        <w:rPr>
          <w:szCs w:val="24"/>
          <w:lang w:eastAsia="lt-LT"/>
        </w:rPr>
        <w:t xml:space="preserve">teikė paraišką dalyvauti </w:t>
      </w:r>
      <w:r w:rsidR="00A30D6B" w:rsidRPr="00A30D6B">
        <w:rPr>
          <w:color w:val="000000" w:themeColor="text1"/>
          <w:shd w:val="clear" w:color="auto" w:fill="FFFFFF"/>
        </w:rPr>
        <w:t>Dokumentų valdymo bendrosios informacinės sistemos sukūrimo ir įdiegimo projekt</w:t>
      </w:r>
      <w:r w:rsidR="00A30D6B">
        <w:rPr>
          <w:color w:val="000000" w:themeColor="text1"/>
          <w:shd w:val="clear" w:color="auto" w:fill="FFFFFF"/>
        </w:rPr>
        <w:t xml:space="preserve">e. Savivaldybė </w:t>
      </w:r>
      <w:r w:rsidR="00164E2E" w:rsidRPr="00443BB2">
        <w:rPr>
          <w:szCs w:val="24"/>
          <w:lang w:eastAsia="lt-LT"/>
        </w:rPr>
        <w:t>su seniūnijomis, Rietavo Lauryno Ivinskio gimnazija</w:t>
      </w:r>
      <w:r w:rsidR="00164E2E">
        <w:rPr>
          <w:color w:val="000000" w:themeColor="text1"/>
          <w:shd w:val="clear" w:color="auto" w:fill="FFFFFF"/>
        </w:rPr>
        <w:t xml:space="preserve"> šiame projekte dalyvauja kaip pilotinė (</w:t>
      </w:r>
      <w:r w:rsidRPr="00443BB2">
        <w:rPr>
          <w:color w:val="000000" w:themeColor="text1"/>
          <w:szCs w:val="24"/>
          <w:lang w:eastAsia="lt-LT"/>
        </w:rPr>
        <w:t xml:space="preserve">Lietuvos </w:t>
      </w:r>
      <w:r w:rsidRPr="00443BB2">
        <w:rPr>
          <w:szCs w:val="24"/>
          <w:lang w:eastAsia="lt-LT"/>
        </w:rPr>
        <w:t>Respublikos Vyriausybės 2021 m. gruodžio 22 d. nutarim</w:t>
      </w:r>
      <w:r w:rsidR="00164E2E">
        <w:rPr>
          <w:szCs w:val="24"/>
          <w:lang w:eastAsia="lt-LT"/>
        </w:rPr>
        <w:t>o</w:t>
      </w:r>
      <w:r w:rsidRPr="00443BB2">
        <w:rPr>
          <w:szCs w:val="24"/>
          <w:lang w:eastAsia="lt-LT"/>
        </w:rPr>
        <w:t xml:space="preserve"> Nr. 1114 ,,Dėl </w:t>
      </w:r>
      <w:r w:rsidR="00164E2E">
        <w:rPr>
          <w:szCs w:val="24"/>
          <w:lang w:eastAsia="lt-LT"/>
        </w:rPr>
        <w:t>D</w:t>
      </w:r>
      <w:r w:rsidRPr="00443BB2">
        <w:rPr>
          <w:szCs w:val="24"/>
          <w:lang w:eastAsia="lt-LT"/>
        </w:rPr>
        <w:t>okumentų valdymo bendrosios informacinės sistemos paslaugų naudojimo“  1 punkt</w:t>
      </w:r>
      <w:r w:rsidR="00164E2E">
        <w:rPr>
          <w:szCs w:val="24"/>
          <w:lang w:eastAsia="lt-LT"/>
        </w:rPr>
        <w:t>as).</w:t>
      </w:r>
      <w:r w:rsidRPr="00443BB2">
        <w:rPr>
          <w:szCs w:val="24"/>
          <w:lang w:eastAsia="lt-LT"/>
        </w:rPr>
        <w:t xml:space="preserve"> </w:t>
      </w:r>
      <w:r w:rsidR="00164E2E">
        <w:rPr>
          <w:szCs w:val="24"/>
          <w:lang w:eastAsia="lt-LT"/>
        </w:rPr>
        <w:t xml:space="preserve">Skyrius parengė </w:t>
      </w:r>
      <w:r w:rsidR="00164E2E" w:rsidRPr="00164E2E">
        <w:rPr>
          <w:color w:val="000000" w:themeColor="text1"/>
          <w:shd w:val="clear" w:color="auto" w:fill="FFFFFF"/>
        </w:rPr>
        <w:t>pasirengimo pereiti prie centralizuotai teikiamų DBSIS paslaugų veiksmų planą</w:t>
      </w:r>
      <w:r w:rsidR="00164E2E">
        <w:rPr>
          <w:szCs w:val="24"/>
          <w:lang w:eastAsia="lt-LT"/>
        </w:rPr>
        <w:t>. Projekto b</w:t>
      </w:r>
      <w:r w:rsidR="00164E2E" w:rsidRPr="00443BB2">
        <w:rPr>
          <w:szCs w:val="24"/>
          <w:lang w:eastAsia="lt-LT"/>
        </w:rPr>
        <w:t>andomasis laikotarpis</w:t>
      </w:r>
      <w:r w:rsidR="00164E2E">
        <w:rPr>
          <w:szCs w:val="24"/>
          <w:lang w:eastAsia="lt-LT"/>
        </w:rPr>
        <w:t xml:space="preserve"> </w:t>
      </w:r>
      <w:r w:rsidR="00F6610E">
        <w:rPr>
          <w:szCs w:val="24"/>
          <w:lang w:eastAsia="lt-LT"/>
        </w:rPr>
        <w:t>prasideda</w:t>
      </w:r>
      <w:r w:rsidR="00164E2E" w:rsidRPr="00443BB2">
        <w:rPr>
          <w:szCs w:val="24"/>
          <w:lang w:eastAsia="lt-LT"/>
        </w:rPr>
        <w:t xml:space="preserve"> 2022 m. birželio 1 d.</w:t>
      </w:r>
      <w:r w:rsidR="00F6610E">
        <w:rPr>
          <w:szCs w:val="24"/>
          <w:lang w:eastAsia="lt-LT"/>
        </w:rPr>
        <w:t>,</w:t>
      </w:r>
      <w:r w:rsidR="00164E2E">
        <w:rPr>
          <w:szCs w:val="24"/>
          <w:lang w:eastAsia="lt-LT"/>
        </w:rPr>
        <w:t xml:space="preserve"> </w:t>
      </w:r>
      <w:r w:rsidR="00F6610E">
        <w:rPr>
          <w:szCs w:val="24"/>
          <w:lang w:eastAsia="lt-LT"/>
        </w:rPr>
        <w:t>p</w:t>
      </w:r>
      <w:r w:rsidRPr="00443BB2">
        <w:rPr>
          <w:szCs w:val="24"/>
          <w:lang w:eastAsia="lt-LT"/>
        </w:rPr>
        <w:t>erėjim</w:t>
      </w:r>
      <w:r w:rsidR="00164E2E">
        <w:rPr>
          <w:szCs w:val="24"/>
          <w:lang w:eastAsia="lt-LT"/>
        </w:rPr>
        <w:t>as</w:t>
      </w:r>
      <w:r w:rsidRPr="00443BB2">
        <w:rPr>
          <w:szCs w:val="24"/>
          <w:lang w:eastAsia="lt-LT"/>
        </w:rPr>
        <w:t xml:space="preserve"> prie elektroninių dokumentų pra</w:t>
      </w:r>
      <w:r w:rsidR="00164E2E">
        <w:rPr>
          <w:szCs w:val="24"/>
          <w:lang w:eastAsia="lt-LT"/>
        </w:rPr>
        <w:t>sidės</w:t>
      </w:r>
      <w:r w:rsidRPr="00443BB2">
        <w:rPr>
          <w:szCs w:val="24"/>
          <w:lang w:eastAsia="lt-LT"/>
        </w:rPr>
        <w:t xml:space="preserve"> pirmuoju etapu </w:t>
      </w:r>
      <w:r w:rsidR="00164E2E">
        <w:rPr>
          <w:szCs w:val="24"/>
          <w:lang w:eastAsia="lt-LT"/>
        </w:rPr>
        <w:t xml:space="preserve">– </w:t>
      </w:r>
      <w:r w:rsidRPr="00443BB2">
        <w:rPr>
          <w:szCs w:val="24"/>
          <w:lang w:eastAsia="lt-LT"/>
        </w:rPr>
        <w:t xml:space="preserve">nuo 2022 m. rugsėjo 1 d. </w:t>
      </w:r>
    </w:p>
    <w:p w14:paraId="32775C0B" w14:textId="290ED00C" w:rsidR="009929C0" w:rsidRPr="005C6AD8" w:rsidRDefault="009929C0" w:rsidP="009929C0">
      <w:bookmarkStart w:id="2" w:name="_Hlk98165106"/>
      <w:r w:rsidRPr="00EB6243">
        <w:t>Dokumentų valdymo ir teisės skyrius kaupia, saugo ir panaudoja Rietavo savivaldybės likviduojamų įstaigų, įmonių archyvinius fondus. Archyve yra sudaryti likviduotų įstaigų saugomų dokumentų bylų apyrašai, kuriuose pateikta išsami informacija apie archyvinių fondų sudėtį ir dokumentų turinį. Skyriaus darbuotojas Savivaldybės likviduojamas įstaigas, įmones ir organizacijas konsultavo dėl jų archyvinių fondų sutvarkymo pagal dokumentų valdymo reikalavimus</w:t>
      </w:r>
      <w:r w:rsidRPr="005C6AD8">
        <w:t>. 20</w:t>
      </w:r>
      <w:r w:rsidR="00142D3A" w:rsidRPr="005C6AD8">
        <w:t>2</w:t>
      </w:r>
      <w:r w:rsidR="00EB6243" w:rsidRPr="005C6AD8">
        <w:t>1</w:t>
      </w:r>
      <w:r w:rsidRPr="005C6AD8">
        <w:t xml:space="preserve"> metais </w:t>
      </w:r>
      <w:r w:rsidR="00142D3A" w:rsidRPr="005C6AD8">
        <w:t xml:space="preserve">dokumentus saugoti perdavė </w:t>
      </w:r>
      <w:r w:rsidR="00EB6243" w:rsidRPr="005C6AD8">
        <w:t>2</w:t>
      </w:r>
      <w:r w:rsidR="00142D3A" w:rsidRPr="005C6AD8">
        <w:t xml:space="preserve"> </w:t>
      </w:r>
      <w:r w:rsidRPr="005C6AD8">
        <w:t>likviduotos  įmonės (</w:t>
      </w:r>
      <w:r w:rsidR="00142D3A" w:rsidRPr="005C6AD8">
        <w:t>20</w:t>
      </w:r>
      <w:r w:rsidR="00EB6243" w:rsidRPr="005C6AD8">
        <w:t>20</w:t>
      </w:r>
      <w:r w:rsidR="00142D3A" w:rsidRPr="005C6AD8">
        <w:t xml:space="preserve"> m. – </w:t>
      </w:r>
      <w:r w:rsidR="00EB6243" w:rsidRPr="005C6AD8">
        <w:t>3</w:t>
      </w:r>
      <w:r w:rsidR="00142D3A" w:rsidRPr="005C6AD8">
        <w:t xml:space="preserve">, </w:t>
      </w:r>
      <w:r w:rsidR="00E80B8C" w:rsidRPr="005C6AD8">
        <w:t>201</w:t>
      </w:r>
      <w:r w:rsidR="00EB6243" w:rsidRPr="005C6AD8">
        <w:t>9</w:t>
      </w:r>
      <w:r w:rsidR="00E80B8C" w:rsidRPr="005C6AD8">
        <w:t xml:space="preserve"> m. – </w:t>
      </w:r>
      <w:r w:rsidR="00EB6243" w:rsidRPr="005C6AD8">
        <w:t>4</w:t>
      </w:r>
      <w:r w:rsidRPr="005C6AD8">
        <w:t>).  Archyvo darbuotojas 20</w:t>
      </w:r>
      <w:r w:rsidR="00EB6243" w:rsidRPr="005C6AD8">
        <w:t>2</w:t>
      </w:r>
      <w:r w:rsidRPr="005C6AD8">
        <w:t xml:space="preserve">1 metais gavo </w:t>
      </w:r>
      <w:r w:rsidR="00EB6243" w:rsidRPr="005C6AD8">
        <w:t>52</w:t>
      </w:r>
      <w:r w:rsidRPr="005C6AD8">
        <w:t xml:space="preserve"> prašymus (</w:t>
      </w:r>
      <w:r w:rsidR="00142D3A" w:rsidRPr="005C6AD8">
        <w:t>20</w:t>
      </w:r>
      <w:r w:rsidR="00EB6243" w:rsidRPr="005C6AD8">
        <w:t>20</w:t>
      </w:r>
      <w:r w:rsidR="00142D3A" w:rsidRPr="005C6AD8">
        <w:t xml:space="preserve"> m. – </w:t>
      </w:r>
      <w:r w:rsidR="00EB6243" w:rsidRPr="005C6AD8">
        <w:t>46</w:t>
      </w:r>
      <w:r w:rsidR="00142D3A" w:rsidRPr="005C6AD8">
        <w:t xml:space="preserve">, </w:t>
      </w:r>
      <w:r w:rsidRPr="005C6AD8">
        <w:t>201</w:t>
      </w:r>
      <w:r w:rsidR="00EB6243" w:rsidRPr="005C6AD8">
        <w:t>9</w:t>
      </w:r>
      <w:r w:rsidRPr="005C6AD8">
        <w:t xml:space="preserve"> m. – </w:t>
      </w:r>
      <w:r w:rsidR="00EB6243" w:rsidRPr="005C6AD8">
        <w:t>83</w:t>
      </w:r>
      <w:r w:rsidRPr="005C6AD8">
        <w:t xml:space="preserve">), patenkino </w:t>
      </w:r>
      <w:r w:rsidR="00DF59DE" w:rsidRPr="005C6AD8">
        <w:t xml:space="preserve">visus </w:t>
      </w:r>
      <w:r w:rsidRPr="005C6AD8">
        <w:t xml:space="preserve">prašymus dėl pažymų išdavimo Valstybinio socialinio draudimo fondo valdybos teritoriniams skyriams senatvės ir neįgalumo pensijoms, žalos atlyginimo pašalpai, pašalpai vaikams netekus maitintojo ir kt. apskaičiuoti. </w:t>
      </w:r>
    </w:p>
    <w:p w14:paraId="2812D881" w14:textId="5F4C36B0" w:rsidR="009929C0" w:rsidRPr="005C6AD8" w:rsidRDefault="009929C0" w:rsidP="009929C0">
      <w:r w:rsidRPr="005C6AD8">
        <w:t>Iš viso archyve saugom</w:t>
      </w:r>
      <w:r w:rsidR="005C6AD8">
        <w:t>os</w:t>
      </w:r>
      <w:r w:rsidR="00DF59DE" w:rsidRPr="005C6AD8">
        <w:t xml:space="preserve"> </w:t>
      </w:r>
      <w:r w:rsidR="005C6AD8" w:rsidRPr="005C6AD8">
        <w:t>6</w:t>
      </w:r>
      <w:r w:rsidR="004732BB">
        <w:t xml:space="preserve"> </w:t>
      </w:r>
      <w:r w:rsidR="005C6AD8" w:rsidRPr="005C6AD8">
        <w:t>256</w:t>
      </w:r>
      <w:r w:rsidR="00EB6243" w:rsidRPr="005C6AD8">
        <w:t xml:space="preserve"> </w:t>
      </w:r>
      <w:r w:rsidRPr="005C6AD8">
        <w:t>nuolatinio ir ilgo saugojimo byl</w:t>
      </w:r>
      <w:r w:rsidR="005C6AD8">
        <w:t>os</w:t>
      </w:r>
      <w:r w:rsidR="00DF59DE" w:rsidRPr="005C6AD8">
        <w:t>.</w:t>
      </w:r>
    </w:p>
    <w:bookmarkEnd w:id="2"/>
    <w:p w14:paraId="39B2DCDC" w14:textId="6C36F403" w:rsidR="005350B3" w:rsidRPr="00922383" w:rsidRDefault="009929C0" w:rsidP="005350B3">
      <w:pPr>
        <w:ind w:firstLine="540"/>
        <w:rPr>
          <w:szCs w:val="24"/>
          <w:lang w:eastAsia="lt-LT"/>
        </w:rPr>
      </w:pPr>
      <w:r w:rsidRPr="003E0694">
        <w:rPr>
          <w:i/>
          <w:iCs/>
          <w:szCs w:val="24"/>
          <w:lang w:eastAsia="lt-LT"/>
        </w:rPr>
        <w:t xml:space="preserve">   </w:t>
      </w:r>
      <w:r w:rsidR="005350B3" w:rsidRPr="00ED355D">
        <w:rPr>
          <w:szCs w:val="24"/>
          <w:lang w:eastAsia="lt-LT"/>
        </w:rPr>
        <w:t xml:space="preserve">Rietavo savivaldybės gyventojams pirminę teisinę pagalbą teikia administracijos </w:t>
      </w:r>
      <w:r w:rsidR="005350B3" w:rsidRPr="00ED355D">
        <w:rPr>
          <w:bCs/>
          <w:szCs w:val="24"/>
          <w:lang w:eastAsia="lt-LT"/>
        </w:rPr>
        <w:t>Dokumentų valdymo ir teisės skyriau</w:t>
      </w:r>
      <w:r w:rsidR="005350B3" w:rsidRPr="000229A5">
        <w:rPr>
          <w:bCs/>
          <w:szCs w:val="24"/>
          <w:lang w:eastAsia="lt-LT"/>
        </w:rPr>
        <w:t>s vyr. specialistas (</w:t>
      </w:r>
      <w:r w:rsidR="005350B3" w:rsidRPr="000229A5">
        <w:rPr>
          <w:szCs w:val="24"/>
          <w:lang w:eastAsia="lt-LT"/>
        </w:rPr>
        <w:t>teisininkas)</w:t>
      </w:r>
      <w:r w:rsidR="005350B3" w:rsidRPr="000229A5">
        <w:rPr>
          <w:bCs/>
          <w:szCs w:val="24"/>
          <w:lang w:eastAsia="lt-LT"/>
        </w:rPr>
        <w:t xml:space="preserve">. </w:t>
      </w:r>
      <w:r w:rsidR="005350B3" w:rsidRPr="000229A5">
        <w:rPr>
          <w:szCs w:val="24"/>
          <w:lang w:eastAsia="lt-LT"/>
        </w:rPr>
        <w:t>2021 m. Rietavo savivaldybėje pirminė teisinė pagalba buvo suteikta 95 pareiškėjams (</w:t>
      </w:r>
      <w:r w:rsidR="005350B3" w:rsidRPr="001F6638">
        <w:rPr>
          <w:szCs w:val="24"/>
          <w:lang w:eastAsia="lt-LT"/>
        </w:rPr>
        <w:t>2020 m. – 96</w:t>
      </w:r>
      <w:r w:rsidR="005350B3">
        <w:rPr>
          <w:szCs w:val="24"/>
          <w:lang w:eastAsia="lt-LT"/>
        </w:rPr>
        <w:t xml:space="preserve">, </w:t>
      </w:r>
      <w:r w:rsidR="005350B3" w:rsidRPr="001F6638">
        <w:rPr>
          <w:szCs w:val="24"/>
          <w:lang w:eastAsia="lt-LT"/>
        </w:rPr>
        <w:t>2019 m. – 99). Pareiškėjams buvo suteiktos konsultacijos: šeimos teisė – 49, darbo teisė – 6, socialinės apsaugos teisė – 2, administracinė teisės ir administracinis procesas – 2, civilinė teisė ir civilinis procesas – 16, baudžiamoji teisė – 1, privalomoji mediacija – 15, procesiniai dokumentai – 4.</w:t>
      </w:r>
      <w:r w:rsidR="005350B3">
        <w:rPr>
          <w:szCs w:val="24"/>
          <w:lang w:eastAsia="lt-LT"/>
        </w:rPr>
        <w:t xml:space="preserve"> </w:t>
      </w:r>
      <w:r w:rsidR="005350B3" w:rsidRPr="001F6638">
        <w:rPr>
          <w:szCs w:val="24"/>
          <w:lang w:eastAsia="lt-LT"/>
        </w:rPr>
        <w:t xml:space="preserve">Surašyta 15 prašymų antrinei teisinei pagalbai gauti, 3 pareiškėjams surašyti ar padėti surašyti raštai į įvairias </w:t>
      </w:r>
      <w:r w:rsidR="005350B3" w:rsidRPr="00922383">
        <w:rPr>
          <w:szCs w:val="24"/>
          <w:lang w:eastAsia="lt-LT"/>
        </w:rPr>
        <w:t>valstybines institucijas. Pareiškėjų, kuriems atsisakyta suteikti pirminę teisinę pagalbą</w:t>
      </w:r>
      <w:r w:rsidR="005350B3">
        <w:rPr>
          <w:szCs w:val="24"/>
          <w:lang w:eastAsia="lt-LT"/>
        </w:rPr>
        <w:t>,</w:t>
      </w:r>
      <w:r w:rsidR="005350B3" w:rsidRPr="00922383">
        <w:rPr>
          <w:szCs w:val="24"/>
          <w:lang w:eastAsia="lt-LT"/>
        </w:rPr>
        <w:t xml:space="preserve"> ir skundų dėl pirminės teisinės pagalbos nebuvo. Lėšos, skirtos pirminei teisinei pagalbai, panaudotos pagal paskirtį.</w:t>
      </w:r>
    </w:p>
    <w:p w14:paraId="1DCFB2AD" w14:textId="77777777" w:rsidR="005350B3" w:rsidRPr="00E442B2" w:rsidRDefault="005350B3" w:rsidP="00FE036F">
      <w:pPr>
        <w:ind w:firstLine="709"/>
        <w:rPr>
          <w:szCs w:val="24"/>
          <w:lang w:eastAsia="lt-LT"/>
        </w:rPr>
      </w:pPr>
      <w:r w:rsidRPr="00922383">
        <w:rPr>
          <w:szCs w:val="24"/>
          <w:lang w:eastAsia="lt-LT"/>
        </w:rPr>
        <w:t xml:space="preserve">Be pirminės teisinės pagalbos taip pat buvo vykdomos ir kitos funkcijos: prižiūrimas dokumentų rengimas tarybos ir vidaus administravimo klausimais, sutarčių rengimas ir juridinė </w:t>
      </w:r>
      <w:r w:rsidRPr="00E442B2">
        <w:rPr>
          <w:szCs w:val="24"/>
          <w:lang w:eastAsia="lt-LT"/>
        </w:rPr>
        <w:t>priežiūra</w:t>
      </w:r>
      <w:r>
        <w:rPr>
          <w:szCs w:val="24"/>
          <w:lang w:eastAsia="lt-LT"/>
        </w:rPr>
        <w:t xml:space="preserve">. </w:t>
      </w:r>
      <w:r w:rsidRPr="00E442B2">
        <w:rPr>
          <w:rFonts w:eastAsia="Calibri"/>
          <w:szCs w:val="24"/>
        </w:rPr>
        <w:t>Kasdien konsultuojami Savivaldybės administracijos darbuotojai rengiamų norminių aktų ir raštų klausimais, aptariamos rengiamos tvarkos ar taisyklės, siūlomi pakeitimai ar galimų sprendimų variantai. Taip pat konsultuojami Savivaldybei pavaldžių įstaigų vadovai ir darbuotojai.</w:t>
      </w:r>
      <w:r>
        <w:rPr>
          <w:szCs w:val="24"/>
          <w:lang w:eastAsia="lt-LT"/>
        </w:rPr>
        <w:t xml:space="preserve"> T</w:t>
      </w:r>
      <w:r w:rsidRPr="00E442B2">
        <w:rPr>
          <w:szCs w:val="24"/>
          <w:lang w:eastAsia="lt-LT"/>
        </w:rPr>
        <w:t>eikiami atsiliepimai teism</w:t>
      </w:r>
      <w:r>
        <w:rPr>
          <w:szCs w:val="24"/>
          <w:lang w:eastAsia="lt-LT"/>
        </w:rPr>
        <w:t>ams</w:t>
      </w:r>
      <w:r w:rsidRPr="00E442B2">
        <w:rPr>
          <w:szCs w:val="24"/>
          <w:lang w:eastAsia="lt-LT"/>
        </w:rPr>
        <w:t xml:space="preserve"> ir kiti procesiniai dokumentai, dalyvavimas komisijų darbe, atsakoma į ministerijų ir kitų organizacijų užklausimus, teikiamos ataskaitos departamentams ir kitoms suinteresuotoms įstaigoms ir organizacijoms.</w:t>
      </w:r>
      <w:r>
        <w:rPr>
          <w:szCs w:val="24"/>
          <w:lang w:eastAsia="lt-LT"/>
        </w:rPr>
        <w:t xml:space="preserve"> </w:t>
      </w:r>
      <w:r w:rsidRPr="00E442B2">
        <w:rPr>
          <w:szCs w:val="24"/>
          <w:lang w:eastAsia="lt-LT"/>
        </w:rPr>
        <w:t>Dalyvauta mokymuose ir seminaruose, vykdomos kitos pareigybės aprašyme nustatytos funkcijos ir Administracijos direktoriaus</w:t>
      </w:r>
      <w:r>
        <w:rPr>
          <w:szCs w:val="24"/>
          <w:lang w:eastAsia="lt-LT"/>
        </w:rPr>
        <w:t xml:space="preserve">, Skyriaus vedėjo </w:t>
      </w:r>
      <w:r w:rsidRPr="00E442B2">
        <w:rPr>
          <w:szCs w:val="24"/>
          <w:lang w:eastAsia="lt-LT"/>
        </w:rPr>
        <w:t>pavedimai, nurodymai, įsakymai.</w:t>
      </w:r>
    </w:p>
    <w:p w14:paraId="65769C0E" w14:textId="77777777" w:rsidR="00DF59DE" w:rsidRDefault="00DF59DE" w:rsidP="0022788D">
      <w:pPr>
        <w:ind w:firstLine="0"/>
        <w:rPr>
          <w:b/>
          <w:szCs w:val="24"/>
        </w:rPr>
      </w:pPr>
    </w:p>
    <w:p w14:paraId="02EC625F" w14:textId="77777777" w:rsidR="00D44906" w:rsidRDefault="00D44906" w:rsidP="0022788D">
      <w:pPr>
        <w:ind w:firstLine="3544"/>
        <w:rPr>
          <w:b/>
          <w:szCs w:val="24"/>
        </w:rPr>
      </w:pPr>
    </w:p>
    <w:p w14:paraId="498E5C79" w14:textId="41867861" w:rsidR="00442512" w:rsidRDefault="00442512" w:rsidP="0022788D">
      <w:pPr>
        <w:ind w:firstLine="3544"/>
        <w:rPr>
          <w:b/>
          <w:szCs w:val="24"/>
        </w:rPr>
      </w:pPr>
      <w:r w:rsidRPr="00CC3060">
        <w:rPr>
          <w:b/>
          <w:szCs w:val="24"/>
        </w:rPr>
        <w:t>P</w:t>
      </w:r>
      <w:r w:rsidR="00B72982">
        <w:rPr>
          <w:b/>
          <w:szCs w:val="24"/>
        </w:rPr>
        <w:t>iliečių aptarnavimas</w:t>
      </w:r>
    </w:p>
    <w:p w14:paraId="5EC4FEF9" w14:textId="77777777" w:rsidR="00D44906" w:rsidRPr="0022788D" w:rsidRDefault="00D44906" w:rsidP="0022788D">
      <w:pPr>
        <w:ind w:firstLine="3544"/>
        <w:rPr>
          <w:b/>
          <w:szCs w:val="24"/>
        </w:rPr>
      </w:pPr>
    </w:p>
    <w:p w14:paraId="757E677E" w14:textId="77777777" w:rsidR="008C3DD5" w:rsidRPr="00CC3060" w:rsidRDefault="00683F76" w:rsidP="008C3DD5">
      <w:r w:rsidRPr="00CC3060">
        <w:t xml:space="preserve">Vienas pagrindinių Savivaldybės administracijos uždavinių </w:t>
      </w:r>
      <w:r w:rsidR="00791485" w:rsidRPr="00CC3060">
        <w:t>–</w:t>
      </w:r>
      <w:r w:rsidRPr="00CC3060">
        <w:t xml:space="preserve"> gerinti piliečių aptarnavimo kokybę ir kultūrą. Svarbiausia sąlyga šiam tikslui pasiekti – tinkamas tarnautojų ir darbuotojų elgesys, jų gebėjimų bendrauti su žmonėmis tobulinimas.</w:t>
      </w:r>
    </w:p>
    <w:p w14:paraId="21FA3D6B" w14:textId="77777777" w:rsidR="00CC3060" w:rsidRPr="005F72D1" w:rsidRDefault="00CC3060" w:rsidP="00CC3060">
      <w:pPr>
        <w:ind w:firstLine="744"/>
        <w:rPr>
          <w:szCs w:val="24"/>
          <w:lang w:eastAsia="lt-LT"/>
        </w:rPr>
      </w:pPr>
      <w:bookmarkStart w:id="3" w:name="_Toc221696397"/>
      <w:bookmarkStart w:id="4" w:name="_Toc221697047"/>
      <w:bookmarkStart w:id="5" w:name="_Toc222281291"/>
      <w:r w:rsidRPr="005F72D1">
        <w:rPr>
          <w:szCs w:val="24"/>
          <w:lang w:eastAsia="lt-LT"/>
        </w:rPr>
        <w:t>202</w:t>
      </w:r>
      <w:r>
        <w:rPr>
          <w:szCs w:val="24"/>
          <w:lang w:eastAsia="lt-LT"/>
        </w:rPr>
        <w:t>1</w:t>
      </w:r>
      <w:r w:rsidRPr="005F72D1">
        <w:rPr>
          <w:szCs w:val="24"/>
          <w:lang w:eastAsia="lt-LT"/>
        </w:rPr>
        <w:t xml:space="preserve">  metais į Savivaldybės administracijos direktorių įvairiais klausimais kreipėsi </w:t>
      </w:r>
      <w:r w:rsidRPr="008154F0">
        <w:rPr>
          <w:szCs w:val="24"/>
          <w:lang w:eastAsia="lt-LT"/>
        </w:rPr>
        <w:t xml:space="preserve">207 </w:t>
      </w:r>
      <w:r w:rsidRPr="005F72D1">
        <w:rPr>
          <w:szCs w:val="24"/>
          <w:lang w:eastAsia="lt-LT"/>
        </w:rPr>
        <w:t xml:space="preserve">asmenys. Projektų derinimo, žemės sklypų planavimo ir pertvarkymo projektų rengimo organizavimo, vandens gavybos gręžiniams įrengti sąlygų išdavimo, adresų suteikimo ir patikslinimo, žemės  naudojimo paskirties keitimo kreipėsi  </w:t>
      </w:r>
      <w:r w:rsidRPr="00E50B53">
        <w:rPr>
          <w:szCs w:val="24"/>
          <w:lang w:eastAsia="lt-LT"/>
        </w:rPr>
        <w:t>81</w:t>
      </w:r>
      <w:r w:rsidRPr="005F72D1">
        <w:rPr>
          <w:szCs w:val="24"/>
          <w:lang w:eastAsia="lt-LT"/>
        </w:rPr>
        <w:t xml:space="preserve"> asm</w:t>
      </w:r>
      <w:r>
        <w:rPr>
          <w:szCs w:val="24"/>
          <w:lang w:eastAsia="lt-LT"/>
        </w:rPr>
        <w:t>uo</w:t>
      </w:r>
      <w:r w:rsidRPr="005F72D1">
        <w:rPr>
          <w:szCs w:val="24"/>
          <w:lang w:eastAsia="lt-LT"/>
        </w:rPr>
        <w:t>;  dokumentų kopijų, pažymų</w:t>
      </w:r>
      <w:r>
        <w:rPr>
          <w:szCs w:val="24"/>
          <w:lang w:eastAsia="lt-LT"/>
        </w:rPr>
        <w:t>, licencijų</w:t>
      </w:r>
      <w:r w:rsidRPr="005F72D1">
        <w:rPr>
          <w:szCs w:val="24"/>
          <w:lang w:eastAsia="lt-LT"/>
        </w:rPr>
        <w:t xml:space="preserve"> </w:t>
      </w:r>
      <w:r>
        <w:rPr>
          <w:szCs w:val="24"/>
          <w:lang w:eastAsia="lt-LT"/>
        </w:rPr>
        <w:t xml:space="preserve">verstis mažmenine prekyba </w:t>
      </w:r>
      <w:r w:rsidRPr="005F72D1">
        <w:rPr>
          <w:szCs w:val="24"/>
          <w:lang w:eastAsia="lt-LT"/>
        </w:rPr>
        <w:t xml:space="preserve">išdavimo – </w:t>
      </w:r>
      <w:r w:rsidRPr="0042755F">
        <w:rPr>
          <w:szCs w:val="24"/>
          <w:lang w:eastAsia="lt-LT"/>
        </w:rPr>
        <w:t>24</w:t>
      </w:r>
      <w:r>
        <w:rPr>
          <w:szCs w:val="24"/>
          <w:lang w:eastAsia="lt-LT"/>
        </w:rPr>
        <w:t>;</w:t>
      </w:r>
      <w:r w:rsidRPr="005F72D1">
        <w:rPr>
          <w:szCs w:val="24"/>
          <w:lang w:eastAsia="lt-LT"/>
        </w:rPr>
        <w:t xml:space="preserve"> </w:t>
      </w:r>
      <w:r>
        <w:rPr>
          <w:szCs w:val="24"/>
          <w:lang w:eastAsia="lt-LT"/>
        </w:rPr>
        <w:t>pavėžėjimo, transporto išlaidų padengimo</w:t>
      </w:r>
      <w:r w:rsidRPr="005F72D1">
        <w:rPr>
          <w:szCs w:val="24"/>
          <w:lang w:eastAsia="lt-LT"/>
        </w:rPr>
        <w:t xml:space="preserve">  klausimais – </w:t>
      </w:r>
      <w:r w:rsidRPr="0042755F">
        <w:rPr>
          <w:szCs w:val="24"/>
          <w:lang w:eastAsia="lt-LT"/>
        </w:rPr>
        <w:t>4;</w:t>
      </w:r>
      <w:r>
        <w:rPr>
          <w:color w:val="FF0000"/>
          <w:szCs w:val="24"/>
          <w:lang w:eastAsia="lt-LT"/>
        </w:rPr>
        <w:t xml:space="preserve"> </w:t>
      </w:r>
      <w:r w:rsidRPr="005F72D1">
        <w:rPr>
          <w:szCs w:val="24"/>
          <w:lang w:eastAsia="lt-LT"/>
        </w:rPr>
        <w:t>medžiojamųjų gyvūnų daromai žalai prevencinių priemonių kompensavimo</w:t>
      </w:r>
      <w:r>
        <w:rPr>
          <w:szCs w:val="24"/>
          <w:lang w:eastAsia="lt-LT"/>
        </w:rPr>
        <w:t>, laukinių gyvūnų padarytos žalos atlyginimo</w:t>
      </w:r>
      <w:r w:rsidRPr="005F72D1">
        <w:rPr>
          <w:szCs w:val="24"/>
          <w:lang w:eastAsia="lt-LT"/>
        </w:rPr>
        <w:t xml:space="preserve"> – </w:t>
      </w:r>
      <w:r>
        <w:rPr>
          <w:szCs w:val="24"/>
          <w:lang w:eastAsia="lt-LT"/>
        </w:rPr>
        <w:t>21;</w:t>
      </w:r>
      <w:r w:rsidRPr="005F72D1">
        <w:rPr>
          <w:szCs w:val="24"/>
          <w:lang w:eastAsia="lt-LT"/>
        </w:rPr>
        <w:t xml:space="preserve"> dėl išorinės reklamos suderinimo – </w:t>
      </w:r>
      <w:r w:rsidRPr="00334FB4">
        <w:rPr>
          <w:szCs w:val="24"/>
          <w:lang w:eastAsia="lt-LT"/>
        </w:rPr>
        <w:t>4</w:t>
      </w:r>
      <w:r>
        <w:rPr>
          <w:szCs w:val="24"/>
          <w:lang w:eastAsia="lt-LT"/>
        </w:rPr>
        <w:t>;</w:t>
      </w:r>
      <w:r w:rsidRPr="005F72D1">
        <w:rPr>
          <w:szCs w:val="24"/>
          <w:lang w:eastAsia="lt-LT"/>
        </w:rPr>
        <w:t xml:space="preserve"> </w:t>
      </w:r>
      <w:r>
        <w:rPr>
          <w:szCs w:val="24"/>
          <w:lang w:eastAsia="lt-LT"/>
        </w:rPr>
        <w:t>individualių buitinių nuotekų valymo įrenginių įsigijimo dalinio kompensavimo – 48;</w:t>
      </w:r>
      <w:r>
        <w:rPr>
          <w:color w:val="FF0000"/>
          <w:szCs w:val="24"/>
          <w:lang w:eastAsia="lt-LT"/>
        </w:rPr>
        <w:t xml:space="preserve"> </w:t>
      </w:r>
      <w:r w:rsidRPr="005F72D1">
        <w:rPr>
          <w:szCs w:val="24"/>
          <w:lang w:eastAsia="lt-LT"/>
        </w:rPr>
        <w:t xml:space="preserve">kitais klausimais kreipėsi </w:t>
      </w:r>
      <w:r>
        <w:rPr>
          <w:szCs w:val="24"/>
          <w:lang w:eastAsia="lt-LT"/>
        </w:rPr>
        <w:t>2</w:t>
      </w:r>
      <w:r w:rsidRPr="00AD1B8D">
        <w:rPr>
          <w:szCs w:val="24"/>
          <w:lang w:eastAsia="lt-LT"/>
        </w:rPr>
        <w:t xml:space="preserve">3 </w:t>
      </w:r>
      <w:r w:rsidRPr="005F72D1">
        <w:rPr>
          <w:szCs w:val="24"/>
          <w:lang w:eastAsia="lt-LT"/>
        </w:rPr>
        <w:t>asmen</w:t>
      </w:r>
      <w:r>
        <w:rPr>
          <w:szCs w:val="24"/>
          <w:lang w:eastAsia="lt-LT"/>
        </w:rPr>
        <w:t>ys</w:t>
      </w:r>
      <w:r w:rsidRPr="005F72D1">
        <w:rPr>
          <w:szCs w:val="24"/>
          <w:lang w:eastAsia="lt-LT"/>
        </w:rPr>
        <w:t xml:space="preserve">, gauti </w:t>
      </w:r>
      <w:r>
        <w:rPr>
          <w:szCs w:val="24"/>
          <w:lang w:eastAsia="lt-LT"/>
        </w:rPr>
        <w:t>2</w:t>
      </w:r>
      <w:r w:rsidRPr="00E44A50">
        <w:rPr>
          <w:color w:val="FF0000"/>
          <w:szCs w:val="24"/>
          <w:lang w:eastAsia="lt-LT"/>
        </w:rPr>
        <w:t xml:space="preserve"> </w:t>
      </w:r>
      <w:r w:rsidRPr="005F72D1">
        <w:rPr>
          <w:szCs w:val="24"/>
          <w:lang w:eastAsia="lt-LT"/>
        </w:rPr>
        <w:t xml:space="preserve"> pranešimai dėl planuojamų statybos, remonto darbų.</w:t>
      </w:r>
    </w:p>
    <w:p w14:paraId="1812E3C7" w14:textId="77777777" w:rsidR="00CC3060" w:rsidRPr="005F72D1" w:rsidRDefault="00CC3060" w:rsidP="00CC3060">
      <w:pPr>
        <w:ind w:firstLine="806"/>
        <w:rPr>
          <w:szCs w:val="24"/>
          <w:lang w:eastAsia="lt-LT"/>
        </w:rPr>
      </w:pPr>
      <w:r w:rsidRPr="005F72D1">
        <w:rPr>
          <w:szCs w:val="24"/>
          <w:lang w:eastAsia="lt-LT"/>
        </w:rPr>
        <w:t>Patenkinti 1</w:t>
      </w:r>
      <w:r>
        <w:rPr>
          <w:szCs w:val="24"/>
          <w:lang w:eastAsia="lt-LT"/>
        </w:rPr>
        <w:t xml:space="preserve">85 </w:t>
      </w:r>
      <w:r w:rsidRPr="005F72D1">
        <w:rPr>
          <w:szCs w:val="24"/>
          <w:lang w:eastAsia="lt-LT"/>
        </w:rPr>
        <w:t>prašymai, į 1</w:t>
      </w:r>
      <w:r>
        <w:rPr>
          <w:szCs w:val="24"/>
          <w:lang w:eastAsia="lt-LT"/>
        </w:rPr>
        <w:t>4</w:t>
      </w:r>
      <w:r w:rsidRPr="005F72D1">
        <w:rPr>
          <w:szCs w:val="24"/>
          <w:lang w:eastAsia="lt-LT"/>
        </w:rPr>
        <w:t xml:space="preserve"> prašymų atsakyta paaiškinant situaciją, pateikiant pasiūlymus ir klausimų sprendimo būdus, </w:t>
      </w:r>
      <w:r>
        <w:rPr>
          <w:szCs w:val="24"/>
          <w:lang w:eastAsia="lt-LT"/>
        </w:rPr>
        <w:t>7</w:t>
      </w:r>
      <w:r w:rsidRPr="005F72D1">
        <w:rPr>
          <w:szCs w:val="24"/>
          <w:lang w:eastAsia="lt-LT"/>
        </w:rPr>
        <w:t xml:space="preserve"> prašymai išspręsti neigiamai</w:t>
      </w:r>
      <w:r>
        <w:rPr>
          <w:szCs w:val="24"/>
          <w:lang w:eastAsia="lt-LT"/>
        </w:rPr>
        <w:t>, 1 prašymas persiųstas nagrinėti kitai institucijai pagal kompetenciją.</w:t>
      </w:r>
    </w:p>
    <w:p w14:paraId="27B8FBB9" w14:textId="1A767B21" w:rsidR="00CC3060" w:rsidRPr="005F72D1" w:rsidRDefault="00CC3060" w:rsidP="00CC3060">
      <w:pPr>
        <w:ind w:firstLine="806"/>
        <w:rPr>
          <w:rFonts w:eastAsia="Calibri"/>
          <w:szCs w:val="24"/>
          <w:lang w:eastAsia="lt-LT"/>
        </w:rPr>
      </w:pPr>
      <w:r w:rsidRPr="005F72D1">
        <w:rPr>
          <w:szCs w:val="24"/>
          <w:lang w:eastAsia="lt-LT"/>
        </w:rPr>
        <w:t xml:space="preserve">Užregistruota  gautų raštų – </w:t>
      </w:r>
      <w:r>
        <w:rPr>
          <w:szCs w:val="24"/>
          <w:lang w:eastAsia="lt-LT"/>
        </w:rPr>
        <w:t>2</w:t>
      </w:r>
      <w:r w:rsidR="001D1216">
        <w:rPr>
          <w:szCs w:val="24"/>
          <w:lang w:eastAsia="lt-LT"/>
        </w:rPr>
        <w:t xml:space="preserve"> </w:t>
      </w:r>
      <w:r>
        <w:rPr>
          <w:szCs w:val="24"/>
          <w:lang w:eastAsia="lt-LT"/>
        </w:rPr>
        <w:t>966.</w:t>
      </w:r>
    </w:p>
    <w:p w14:paraId="29D3968D" w14:textId="77777777" w:rsidR="00442512" w:rsidRPr="0084659D" w:rsidRDefault="00F17AA6" w:rsidP="009929C0">
      <w:pPr>
        <w:ind w:firstLine="1080"/>
        <w:rPr>
          <w:i/>
        </w:rPr>
      </w:pPr>
      <w:r w:rsidRPr="0084659D">
        <w:rPr>
          <w:b/>
          <w:i/>
          <w:szCs w:val="24"/>
        </w:rPr>
        <w:t xml:space="preserve">                                    </w:t>
      </w:r>
    </w:p>
    <w:p w14:paraId="328245A6" w14:textId="02A0E963" w:rsidR="00630672" w:rsidRPr="009875BA" w:rsidRDefault="00B72982" w:rsidP="00630672">
      <w:pPr>
        <w:ind w:firstLine="1080"/>
        <w:jc w:val="center"/>
        <w:rPr>
          <w:b/>
          <w:szCs w:val="24"/>
        </w:rPr>
      </w:pPr>
      <w:r>
        <w:rPr>
          <w:b/>
          <w:szCs w:val="24"/>
        </w:rPr>
        <w:t>Kalbos tvarkymas ir informacijos teikimas</w:t>
      </w:r>
    </w:p>
    <w:p w14:paraId="4EB7AFBE" w14:textId="77777777" w:rsidR="00630672" w:rsidRDefault="00630672" w:rsidP="00630672">
      <w:pPr>
        <w:ind w:firstLine="0"/>
        <w:rPr>
          <w:b/>
          <w:i/>
          <w:iCs/>
          <w:szCs w:val="24"/>
        </w:rPr>
      </w:pPr>
    </w:p>
    <w:p w14:paraId="34260DA0" w14:textId="12E74E68" w:rsidR="00630672" w:rsidRPr="00630672" w:rsidRDefault="00630672" w:rsidP="00630672">
      <w:pPr>
        <w:ind w:firstLine="0"/>
        <w:rPr>
          <w:b/>
          <w:i/>
          <w:iCs/>
          <w:szCs w:val="24"/>
        </w:rPr>
      </w:pPr>
      <w:r>
        <w:t xml:space="preserve">             2021-aisiais, kaip ir kasmet,  nuolat buvo tikrinami Savivaldybės administracijos specialistų rengti teisiniai aktai, tvarkomieji dokumentai, posėdžių protokolai, sutartys, viešųjų konkursų sąlygos, kiti dokumentai. </w:t>
      </w:r>
    </w:p>
    <w:p w14:paraId="32E58E50" w14:textId="2F42D53B" w:rsidR="00630672" w:rsidRDefault="00630672" w:rsidP="00630672">
      <w:r>
        <w:t xml:space="preserve">  </w:t>
      </w:r>
      <w:r w:rsidR="009875BA">
        <w:t>1</w:t>
      </w:r>
      <w:r>
        <w:t>2 įstaigų patikrinta, ar raštvedyba tvarkoma valstybine kalba:</w:t>
      </w:r>
      <w:r w:rsidRPr="008554F6">
        <w:t xml:space="preserve"> </w:t>
      </w:r>
      <w:r>
        <w:t>UAB „Rietavo komunalinis ūkis“, Rietavo socialinių paslaugų centre, Rietavo savivaldybės priešgaisrinėje tarnyboje, Rietavo Mykolo Kleopo Oginskio meno mokykloje, Rietavo savivaldybės Irenėjaus Oginskio viešojoje bibliotekoje, Rietavo atvirame jaunimo centre, Rietavo sav. Tverų gimnazijoje, Rietavo lopšelyje-darželyje, Žadvainių pagrindinėje mokykloje, Rietavo savivaldybės kultūros centre, Rietavo Oginskių kultūros istorijos muziejuje.</w:t>
      </w:r>
      <w:r w:rsidRPr="008C505E">
        <w:t xml:space="preserve"> </w:t>
      </w:r>
      <w:r>
        <w:t>Nustatyta, kad raštvedyba tvarkoma valstybine kalba, tačiau yra nemažai gramatinių, sintaksės, stiliaus ir kt. klaidų, naudojamos nelietuviškos kabutės, pasitaiko vertinių iš rusų kalbos. Visoms įstaigoms išsiųsti Savivaldybės administracijos direktoriaus raštai su klaidų sąrašais.</w:t>
      </w:r>
    </w:p>
    <w:p w14:paraId="2B916F13" w14:textId="53AEBEAF" w:rsidR="00630672" w:rsidRDefault="00630672" w:rsidP="00630672">
      <w:r>
        <w:t xml:space="preserve">   Patikrintos</w:t>
      </w:r>
      <w:r w:rsidRPr="00D3638E">
        <w:t xml:space="preserve"> </w:t>
      </w:r>
      <w:r>
        <w:t>4 interneto svetainės: UAB „Rietavo komunalinis ūkis“, Rietavo lopšelis-darželis, VšĮ „Rietavo žirgynas“, Rietavo socialinių paslaugų centras. Įstaigoms n</w:t>
      </w:r>
      <w:r w:rsidRPr="008C505E">
        <w:t>urodyta, per kiek laiko klaidos turi būti ištaisytos</w:t>
      </w:r>
      <w:r>
        <w:t>.</w:t>
      </w:r>
    </w:p>
    <w:p w14:paraId="055F07D8" w14:textId="14291932" w:rsidR="00630672" w:rsidRDefault="00630672" w:rsidP="00630672">
      <w:r>
        <w:t xml:space="preserve">   Patikrinti 3 reklamos ir viešieji užrašai, suderinti 4 reklamos projektai.</w:t>
      </w:r>
    </w:p>
    <w:p w14:paraId="29BC9813" w14:textId="214E02B5" w:rsidR="00630672" w:rsidRDefault="00630672" w:rsidP="00630672">
      <w:r>
        <w:t xml:space="preserve">   Juridiniams ir fiziniams asmenims  suteikta 30 (5 telefonu ir 25 žodžiu) konsultacijų. Konsultuota dėl skyrybos, neteiktinų svetimybių, tarptautinių žodžių vartojimo, žodžių trumpinimo, administracinės kalbos vartojimo, nelietuviškų pavardžių, skaitmenų rašymo, žodžių tvarkos sakiniuose ir kt. klausimais. </w:t>
      </w:r>
    </w:p>
    <w:p w14:paraId="4322E9FE" w14:textId="726DD112" w:rsidR="00630672" w:rsidRDefault="00630672" w:rsidP="00630672">
      <w:r>
        <w:t xml:space="preserve">   </w:t>
      </w:r>
      <w:r w:rsidR="009875BA">
        <w:t xml:space="preserve"> </w:t>
      </w:r>
      <w:r>
        <w:t>Savivaldybės interneto svetainėje paskelbtos 6 atmintinės ir rekomendacijos dėl kalbos taisyklingumo („Ar žinote, kaip taisyklingai vadinti raštinės reikmenis?“, „Dėl svetimžodžių lietuviškų atitikmenų“, „Grafiniai žodžių sutrumpinimai“, „Sangrąžinių formų vartojimas“, „Kada žodis „Savivaldybė“ rašomas didžiąja raide?“, „Skaičių rašymo atmintinė“).</w:t>
      </w:r>
    </w:p>
    <w:p w14:paraId="2D778DFD" w14:textId="77777777" w:rsidR="00630672" w:rsidRDefault="00630672" w:rsidP="00630672">
      <w:pPr>
        <w:pStyle w:val="Betarp"/>
      </w:pPr>
      <w:r>
        <w:t xml:space="preserve">              2021 metais informacija apie numatomus posėdžius, susitikimus ir kitus renginius nuolat buvo pateikiama spaudos atstovams. Informacija apie svarbiausius Savivaldybės įvykius ir renginius skelbta Savivaldybės interneto svetainėje, „Savivaldybių žiniose“  ir socialiniuose tinkluose („Mano kraštas“, „Regionų naujienos“, „Etaplius“, „Savivaldybių žinios“).</w:t>
      </w:r>
    </w:p>
    <w:p w14:paraId="61D44DD6" w14:textId="46769037" w:rsidR="005350B3" w:rsidRDefault="00442512" w:rsidP="0022788D">
      <w:pPr>
        <w:ind w:firstLine="0"/>
        <w:jc w:val="left"/>
        <w:rPr>
          <w:i/>
        </w:rPr>
      </w:pPr>
      <w:r w:rsidRPr="0084659D">
        <w:rPr>
          <w:i/>
        </w:rPr>
        <w:t xml:space="preserve">           </w:t>
      </w:r>
      <w:bookmarkStart w:id="6" w:name="_Toc222281300"/>
      <w:bookmarkEnd w:id="3"/>
      <w:bookmarkEnd w:id="4"/>
      <w:bookmarkEnd w:id="5"/>
    </w:p>
    <w:p w14:paraId="4D876E30" w14:textId="00A58178" w:rsidR="00D44906" w:rsidRDefault="00D44906" w:rsidP="0022788D">
      <w:pPr>
        <w:ind w:firstLine="0"/>
        <w:jc w:val="left"/>
        <w:rPr>
          <w:i/>
        </w:rPr>
      </w:pPr>
    </w:p>
    <w:p w14:paraId="686498E1" w14:textId="77777777" w:rsidR="00D44906" w:rsidRPr="0022788D" w:rsidRDefault="00D44906" w:rsidP="0022788D">
      <w:pPr>
        <w:ind w:firstLine="0"/>
        <w:jc w:val="left"/>
        <w:rPr>
          <w:b/>
          <w:i/>
          <w:szCs w:val="24"/>
          <w:lang w:eastAsia="lt-LT"/>
        </w:rPr>
      </w:pPr>
    </w:p>
    <w:p w14:paraId="4455E058" w14:textId="77777777" w:rsidR="00D44906" w:rsidRDefault="00D44906" w:rsidP="00D44906">
      <w:pPr>
        <w:autoSpaceDE w:val="0"/>
        <w:autoSpaceDN w:val="0"/>
        <w:adjustRightInd w:val="0"/>
        <w:outlineLvl w:val="0"/>
        <w:rPr>
          <w:b/>
          <w:szCs w:val="24"/>
          <w:lang w:eastAsia="lt-LT"/>
        </w:rPr>
      </w:pPr>
    </w:p>
    <w:p w14:paraId="71DE9B26" w14:textId="1FB780A5" w:rsidR="00442512" w:rsidRPr="009929C0" w:rsidRDefault="00D44906" w:rsidP="00D44906">
      <w:pPr>
        <w:autoSpaceDE w:val="0"/>
        <w:autoSpaceDN w:val="0"/>
        <w:adjustRightInd w:val="0"/>
        <w:outlineLvl w:val="0"/>
        <w:rPr>
          <w:b/>
          <w:szCs w:val="24"/>
          <w:lang w:eastAsia="lt-LT"/>
        </w:rPr>
      </w:pPr>
      <w:r>
        <w:rPr>
          <w:b/>
          <w:szCs w:val="24"/>
          <w:lang w:eastAsia="lt-LT"/>
        </w:rPr>
        <w:t xml:space="preserve">                          </w:t>
      </w:r>
      <w:r w:rsidR="00442512" w:rsidRPr="009929C0">
        <w:rPr>
          <w:b/>
          <w:szCs w:val="24"/>
          <w:lang w:eastAsia="lt-LT"/>
        </w:rPr>
        <w:t>ŠVIETIM</w:t>
      </w:r>
      <w:r w:rsidR="009929C0">
        <w:rPr>
          <w:b/>
          <w:szCs w:val="24"/>
          <w:lang w:eastAsia="lt-LT"/>
        </w:rPr>
        <w:t>O</w:t>
      </w:r>
      <w:r w:rsidR="00442512" w:rsidRPr="009929C0">
        <w:rPr>
          <w:b/>
          <w:szCs w:val="24"/>
          <w:lang w:eastAsia="lt-LT"/>
        </w:rPr>
        <w:t>, KULTŪR</w:t>
      </w:r>
      <w:r w:rsidR="009929C0">
        <w:rPr>
          <w:b/>
          <w:szCs w:val="24"/>
          <w:lang w:eastAsia="lt-LT"/>
        </w:rPr>
        <w:t>OS</w:t>
      </w:r>
      <w:r w:rsidR="00442512" w:rsidRPr="009929C0">
        <w:rPr>
          <w:b/>
          <w:szCs w:val="24"/>
          <w:lang w:eastAsia="lt-LT"/>
        </w:rPr>
        <w:t xml:space="preserve"> IR SPORT</w:t>
      </w:r>
      <w:bookmarkEnd w:id="6"/>
      <w:r w:rsidR="009929C0">
        <w:rPr>
          <w:b/>
          <w:szCs w:val="24"/>
          <w:lang w:eastAsia="lt-LT"/>
        </w:rPr>
        <w:t>O SKYRIUS</w:t>
      </w:r>
    </w:p>
    <w:p w14:paraId="417D7689" w14:textId="77777777" w:rsidR="00416597" w:rsidRDefault="005350B3" w:rsidP="00416597">
      <w:pPr>
        <w:ind w:firstLine="0"/>
        <w:jc w:val="center"/>
        <w:rPr>
          <w:b/>
        </w:rPr>
      </w:pPr>
      <w:r>
        <w:rPr>
          <w:b/>
        </w:rPr>
        <w:t xml:space="preserve">      </w:t>
      </w:r>
    </w:p>
    <w:p w14:paraId="0E4DB319" w14:textId="785957C6" w:rsidR="00B56BE5" w:rsidRDefault="005350B3" w:rsidP="00416597">
      <w:pPr>
        <w:ind w:firstLine="0"/>
        <w:jc w:val="center"/>
        <w:rPr>
          <w:b/>
          <w:szCs w:val="24"/>
        </w:rPr>
      </w:pPr>
      <w:r>
        <w:rPr>
          <w:b/>
        </w:rPr>
        <w:t xml:space="preserve"> </w:t>
      </w:r>
      <w:r w:rsidR="00456C75" w:rsidRPr="00B56BE5">
        <w:rPr>
          <w:b/>
          <w:szCs w:val="24"/>
        </w:rPr>
        <w:t>Š</w:t>
      </w:r>
      <w:r w:rsidR="00B72982">
        <w:rPr>
          <w:b/>
          <w:szCs w:val="24"/>
        </w:rPr>
        <w:t>vietimas</w:t>
      </w:r>
    </w:p>
    <w:p w14:paraId="09D9F959" w14:textId="77777777" w:rsidR="00416597" w:rsidRPr="00416597" w:rsidRDefault="00416597" w:rsidP="00416597">
      <w:pPr>
        <w:ind w:firstLine="0"/>
        <w:jc w:val="center"/>
        <w:rPr>
          <w:b/>
          <w:szCs w:val="24"/>
        </w:rPr>
      </w:pPr>
    </w:p>
    <w:p w14:paraId="5DB57FFD" w14:textId="542BCD79" w:rsidR="00D87019" w:rsidRPr="006522A6" w:rsidRDefault="005F72D1" w:rsidP="00D87019">
      <w:pPr>
        <w:ind w:firstLine="0"/>
        <w:rPr>
          <w:szCs w:val="24"/>
        </w:rPr>
      </w:pPr>
      <w:r>
        <w:rPr>
          <w:rFonts w:eastAsia="Calibri"/>
          <w:szCs w:val="24"/>
        </w:rPr>
        <w:t xml:space="preserve">             </w:t>
      </w:r>
      <w:r w:rsidR="00D87019" w:rsidRPr="006522A6">
        <w:rPr>
          <w:szCs w:val="24"/>
        </w:rPr>
        <w:t xml:space="preserve">Rietavo savivaldybės administracijos Švietimo, kultūros ir sporto skyriuje dirba  5 specialistai.  Trys specialistės – vedėja Lidija Rėkašienė,  vyr. specialistė Janina Barynienė ir vyr. specialistė Jolanta Grevienė atsakingos už švietimo politikos įgyvendinimą Rietavo savivaldybėje. Pagrindiniai uždaviniai numatyti Skyriaus nuostatuose ir pareigybių aprašymuose. Kasmet vyksta  kiekvieno skyriaus darbuotojo metiniai vertimai už praėjusius metus ir numatomos naujos užduotys sekantiems metams. Dvi  </w:t>
      </w:r>
      <w:r w:rsidR="00BD3C5F">
        <w:rPr>
          <w:szCs w:val="24"/>
        </w:rPr>
        <w:t>specialistės į</w:t>
      </w:r>
      <w:r w:rsidR="00D87019" w:rsidRPr="006522A6">
        <w:rPr>
          <w:szCs w:val="24"/>
        </w:rPr>
        <w:t>vertin</w:t>
      </w:r>
      <w:r w:rsidR="00BD3C5F">
        <w:rPr>
          <w:szCs w:val="24"/>
        </w:rPr>
        <w:t>tos</w:t>
      </w:r>
      <w:r w:rsidR="00D87019" w:rsidRPr="006522A6">
        <w:rPr>
          <w:szCs w:val="24"/>
        </w:rPr>
        <w:t xml:space="preserve"> „gerai“, vien</w:t>
      </w:r>
      <w:r w:rsidR="00BD3C5F">
        <w:rPr>
          <w:szCs w:val="24"/>
        </w:rPr>
        <w:t>a</w:t>
      </w:r>
      <w:r w:rsidR="00D87019" w:rsidRPr="006522A6">
        <w:rPr>
          <w:szCs w:val="24"/>
        </w:rPr>
        <w:t xml:space="preserve"> specialistė, Jolant</w:t>
      </w:r>
      <w:r w:rsidR="00BD3C5F">
        <w:rPr>
          <w:szCs w:val="24"/>
        </w:rPr>
        <w:t>a</w:t>
      </w:r>
      <w:r w:rsidR="00D87019" w:rsidRPr="006522A6">
        <w:rPr>
          <w:szCs w:val="24"/>
        </w:rPr>
        <w:t xml:space="preserve"> Grevienė</w:t>
      </w:r>
      <w:r w:rsidR="00BD3C5F">
        <w:rPr>
          <w:szCs w:val="24"/>
        </w:rPr>
        <w:t>,</w:t>
      </w:r>
      <w:r w:rsidR="00D87019" w:rsidRPr="006522A6">
        <w:rPr>
          <w:szCs w:val="24"/>
        </w:rPr>
        <w:t xml:space="preserve"> „labai gerai“.</w:t>
      </w:r>
    </w:p>
    <w:p w14:paraId="16FBEF5F" w14:textId="11BFDD01" w:rsidR="00D87019" w:rsidRPr="006522A6" w:rsidRDefault="00D87019" w:rsidP="00D87019">
      <w:pPr>
        <w:rPr>
          <w:szCs w:val="24"/>
        </w:rPr>
      </w:pPr>
      <w:r w:rsidRPr="006522A6">
        <w:rPr>
          <w:szCs w:val="24"/>
        </w:rPr>
        <w:t>Per ataskaitinį laikotarpį visi skyriaus specialistai rengė 2021</w:t>
      </w:r>
      <w:r w:rsidR="00BD3C5F">
        <w:rPr>
          <w:szCs w:val="24"/>
        </w:rPr>
        <w:t>–</w:t>
      </w:r>
      <w:r w:rsidRPr="006522A6">
        <w:rPr>
          <w:szCs w:val="24"/>
        </w:rPr>
        <w:t>2022 metų veiklos programas ir 2022</w:t>
      </w:r>
      <w:r w:rsidR="00BD3C5F">
        <w:rPr>
          <w:szCs w:val="24"/>
        </w:rPr>
        <w:t>–</w:t>
      </w:r>
      <w:r w:rsidRPr="006522A6">
        <w:rPr>
          <w:szCs w:val="24"/>
        </w:rPr>
        <w:t xml:space="preserve">2024 metų Strategines programas, o skyriaus vedėja koordinavo skyriaus ir visos Visuomenės ugdymo programos parengimą ir įgyvendinimą. Švietimo specialistės dalyvavo aptariant  Skyriui Švietimo daliai skiriamų lėšų poreikį ir racionaliai panaudojo skirtas lėšas. </w:t>
      </w:r>
    </w:p>
    <w:p w14:paraId="5A1AC203" w14:textId="088E2158" w:rsidR="00D87019" w:rsidRPr="006522A6" w:rsidRDefault="00D87019" w:rsidP="00CC3060">
      <w:pPr>
        <w:rPr>
          <w:szCs w:val="24"/>
        </w:rPr>
      </w:pPr>
      <w:r w:rsidRPr="006522A6">
        <w:rPr>
          <w:szCs w:val="24"/>
        </w:rPr>
        <w:t>Kadangi Rietavo savivaldybėje nėra Švietimo centro ir Pedagoginės psichologinės tarnybos, aktyviai bendradarbiaujama su  Plungės PPT ir  Švietimo cent</w:t>
      </w:r>
      <w:r w:rsidR="00BD3C5F">
        <w:rPr>
          <w:szCs w:val="24"/>
        </w:rPr>
        <w:t>r</w:t>
      </w:r>
      <w:r w:rsidRPr="006522A6">
        <w:rPr>
          <w:szCs w:val="24"/>
        </w:rPr>
        <w:t>u. Kas mėnesį Švietimo centras pateikia mėnesio veiklas, metodinių pasitarimų, mokymų, seminarų datas, į kuriuos kviečiame aktyviai įsijungti ugdymo įstaigų vadovus ir pedagogus.</w:t>
      </w:r>
    </w:p>
    <w:p w14:paraId="4F91D743" w14:textId="08A2C6E6" w:rsidR="00D87019" w:rsidRPr="006522A6" w:rsidRDefault="00D87019" w:rsidP="00D87019">
      <w:pPr>
        <w:rPr>
          <w:szCs w:val="24"/>
        </w:rPr>
      </w:pPr>
      <w:r w:rsidRPr="006522A6">
        <w:rPr>
          <w:szCs w:val="24"/>
        </w:rPr>
        <w:t>Šie metai dėl pandemijos buvo išskirtiniai, nežiūrint sunkumų, didelių pastangų ir susitelkimo dėka sklandžiai vyko pasirengimas, koordinavimas ir Valstybinių ir mokyklinių brandos egzaminų sesija.  Pandemijos</w:t>
      </w:r>
      <w:r w:rsidR="00BD3C5F">
        <w:rPr>
          <w:szCs w:val="24"/>
        </w:rPr>
        <w:t>,</w:t>
      </w:r>
      <w:r w:rsidRPr="006522A6">
        <w:rPr>
          <w:szCs w:val="24"/>
        </w:rPr>
        <w:t xml:space="preserve"> ir ypač karantino</w:t>
      </w:r>
      <w:r w:rsidR="00BD3C5F">
        <w:rPr>
          <w:szCs w:val="24"/>
        </w:rPr>
        <w:t>,</w:t>
      </w:r>
      <w:r w:rsidRPr="006522A6">
        <w:rPr>
          <w:szCs w:val="24"/>
        </w:rPr>
        <w:t xml:space="preserve"> metu  reikėjo nedelsiant reaguoti į esamą situaciją ir ugdymą organizuoti vadovaujantis LR Vyriausybės nutarimais,  Sveikatos apsaugos ministerijos ir Operacijų vadovo nurodymais ir kitais teisiniais dokumentais, parengiant direktoriaus įsakymus.</w:t>
      </w:r>
    </w:p>
    <w:p w14:paraId="28FC0DF1" w14:textId="67B5258B" w:rsidR="00D87019" w:rsidRPr="006522A6" w:rsidRDefault="00D87019" w:rsidP="00D87019">
      <w:pPr>
        <w:rPr>
          <w:szCs w:val="24"/>
        </w:rPr>
      </w:pPr>
      <w:r w:rsidRPr="006522A6">
        <w:rPr>
          <w:szCs w:val="24"/>
        </w:rPr>
        <w:t>Daug dėmesio sklandžiam darbui padėjo kas savaitę ir dažniau vykę nuotoliniai Skyriaus vedėjų ir specialistų pasitarimai, mokymai ir diskusijos, kurias organizavo LR Švietimo, mokslo ir sporto ministerija. Tai pat skyrius organizavo nuotolinius  ir kontaktinius pasitarimus su ugdymo įstaigų vadovais, metodinių ratelių komandomis.</w:t>
      </w:r>
    </w:p>
    <w:p w14:paraId="68AF9FE7" w14:textId="18AF47AD" w:rsidR="00D87019" w:rsidRPr="006522A6" w:rsidRDefault="00D87019" w:rsidP="00D87019">
      <w:pPr>
        <w:rPr>
          <w:szCs w:val="24"/>
        </w:rPr>
      </w:pPr>
      <w:r w:rsidRPr="006522A6">
        <w:rPr>
          <w:szCs w:val="24"/>
        </w:rPr>
        <w:t>Vyriausioji specialistė Janina Barynienė parengė 20 Savivaldybės direktoriaus įsaky</w:t>
      </w:r>
      <w:r>
        <w:rPr>
          <w:szCs w:val="24"/>
        </w:rPr>
        <w:t>mų</w:t>
      </w:r>
      <w:r w:rsidRPr="006522A6">
        <w:rPr>
          <w:szCs w:val="24"/>
        </w:rPr>
        <w:t xml:space="preserve">: </w:t>
      </w:r>
    </w:p>
    <w:p w14:paraId="34965A74" w14:textId="77777777" w:rsidR="00D87019" w:rsidRPr="006522A6" w:rsidRDefault="00D87019" w:rsidP="00D87019">
      <w:pPr>
        <w:rPr>
          <w:szCs w:val="24"/>
        </w:rPr>
      </w:pPr>
      <w:r w:rsidRPr="006522A6">
        <w:rPr>
          <w:szCs w:val="24"/>
        </w:rPr>
        <w:t xml:space="preserve">Dėl brandos egzaminų ir pagrindinio ugdymo pasiekimų patikrinimo – 15; </w:t>
      </w:r>
    </w:p>
    <w:p w14:paraId="0718DF73" w14:textId="77777777" w:rsidR="00D87019" w:rsidRPr="006522A6" w:rsidRDefault="00D87019" w:rsidP="00D87019">
      <w:pPr>
        <w:rPr>
          <w:szCs w:val="24"/>
        </w:rPr>
      </w:pPr>
      <w:r w:rsidRPr="006522A6">
        <w:rPr>
          <w:szCs w:val="24"/>
        </w:rPr>
        <w:t xml:space="preserve">Dėl lėšų studijoms remti skyrimo – 1; </w:t>
      </w:r>
    </w:p>
    <w:p w14:paraId="6040E0F1" w14:textId="77777777" w:rsidR="00D87019" w:rsidRPr="006522A6" w:rsidRDefault="00D87019" w:rsidP="00D87019">
      <w:pPr>
        <w:rPr>
          <w:szCs w:val="24"/>
        </w:rPr>
      </w:pPr>
      <w:r w:rsidRPr="006522A6">
        <w:rPr>
          <w:szCs w:val="24"/>
        </w:rPr>
        <w:t xml:space="preserve">Dėl materialiojo turto perdavimo – 2; </w:t>
      </w:r>
    </w:p>
    <w:p w14:paraId="34027729" w14:textId="77777777" w:rsidR="00D87019" w:rsidRPr="006522A6" w:rsidRDefault="00D87019" w:rsidP="00D87019">
      <w:pPr>
        <w:rPr>
          <w:szCs w:val="24"/>
        </w:rPr>
      </w:pPr>
      <w:r w:rsidRPr="006522A6">
        <w:rPr>
          <w:szCs w:val="24"/>
        </w:rPr>
        <w:t xml:space="preserve">Dėl stebėsenos organizavimo – 1; </w:t>
      </w:r>
    </w:p>
    <w:p w14:paraId="5DA2322A" w14:textId="77777777" w:rsidR="00D87019" w:rsidRPr="006522A6" w:rsidRDefault="00D87019" w:rsidP="00D87019">
      <w:pPr>
        <w:rPr>
          <w:szCs w:val="24"/>
        </w:rPr>
      </w:pPr>
      <w:r w:rsidRPr="006522A6">
        <w:rPr>
          <w:szCs w:val="24"/>
        </w:rPr>
        <w:t xml:space="preserve">Dėl švietimo veiklos organizavimo – 1.  </w:t>
      </w:r>
    </w:p>
    <w:p w14:paraId="326B6008" w14:textId="77777777" w:rsidR="00D87019" w:rsidRPr="006522A6" w:rsidRDefault="00D87019" w:rsidP="00D87019">
      <w:pPr>
        <w:rPr>
          <w:szCs w:val="24"/>
        </w:rPr>
      </w:pPr>
      <w:r w:rsidRPr="006522A6">
        <w:rPr>
          <w:szCs w:val="24"/>
        </w:rPr>
        <w:t xml:space="preserve">Vykdomas projekto „Kokybės krepšelis“ koordinavimas. </w:t>
      </w:r>
    </w:p>
    <w:p w14:paraId="5C4FE686" w14:textId="77777777" w:rsidR="00D87019" w:rsidRPr="006522A6" w:rsidRDefault="00D87019" w:rsidP="00D87019">
      <w:pPr>
        <w:rPr>
          <w:szCs w:val="24"/>
        </w:rPr>
      </w:pPr>
      <w:r w:rsidRPr="006522A6">
        <w:rPr>
          <w:szCs w:val="24"/>
        </w:rPr>
        <w:t xml:space="preserve">Lidija Rėkašienė dalyvavo Rietavo savivaldybės studijų rėmimo programos paraiškų svarstymo komisijoje. </w:t>
      </w:r>
    </w:p>
    <w:p w14:paraId="004B97CC" w14:textId="77777777" w:rsidR="00D87019" w:rsidRPr="006522A6" w:rsidRDefault="00D87019" w:rsidP="00D87019">
      <w:pPr>
        <w:rPr>
          <w:szCs w:val="24"/>
        </w:rPr>
      </w:pPr>
      <w:r w:rsidRPr="006522A6">
        <w:rPr>
          <w:szCs w:val="24"/>
        </w:rPr>
        <w:t xml:space="preserve">Janina Barynienė dalyvavo arba organizavo šių komisijų darbus: </w:t>
      </w:r>
    </w:p>
    <w:p w14:paraId="6F0B1CE9" w14:textId="77777777" w:rsidR="00D87019" w:rsidRPr="006522A6" w:rsidRDefault="00D87019" w:rsidP="00D87019">
      <w:pPr>
        <w:rPr>
          <w:szCs w:val="24"/>
        </w:rPr>
      </w:pPr>
      <w:r w:rsidRPr="006522A6">
        <w:rPr>
          <w:szCs w:val="24"/>
        </w:rPr>
        <w:t xml:space="preserve">Rietavo savivaldybės studijų rėmimo programos paraiškų svarstymo komisija; </w:t>
      </w:r>
    </w:p>
    <w:p w14:paraId="18611281" w14:textId="77777777" w:rsidR="00D87019" w:rsidRPr="006522A6" w:rsidRDefault="00D87019" w:rsidP="00D87019">
      <w:pPr>
        <w:rPr>
          <w:szCs w:val="24"/>
          <w:lang w:eastAsia="lt-LT"/>
        </w:rPr>
      </w:pPr>
      <w:r w:rsidRPr="006522A6">
        <w:rPr>
          <w:szCs w:val="24"/>
          <w:lang w:eastAsia="lt-LT"/>
        </w:rPr>
        <w:t xml:space="preserve">Rietavo savivaldybės valstybinės kalbos mokėjimo kvalifikavimo komisija; </w:t>
      </w:r>
    </w:p>
    <w:p w14:paraId="5F0FAA77" w14:textId="77777777" w:rsidR="00D87019" w:rsidRPr="006522A6" w:rsidRDefault="00D87019" w:rsidP="00D87019">
      <w:pPr>
        <w:rPr>
          <w:szCs w:val="24"/>
        </w:rPr>
      </w:pPr>
      <w:r w:rsidRPr="006522A6">
        <w:rPr>
          <w:szCs w:val="24"/>
        </w:rPr>
        <w:t xml:space="preserve">Rietavo Lauryno Ivinskio gimnazijos mokytojų ir pagalbos mokiniui specialistų (išskyrus psichologus) atestacijos komisija; </w:t>
      </w:r>
    </w:p>
    <w:p w14:paraId="770B7BA2" w14:textId="77777777" w:rsidR="00D87019" w:rsidRPr="006522A6" w:rsidRDefault="00D87019" w:rsidP="00D87019">
      <w:pPr>
        <w:rPr>
          <w:szCs w:val="24"/>
        </w:rPr>
      </w:pPr>
      <w:r w:rsidRPr="006522A6">
        <w:rPr>
          <w:szCs w:val="24"/>
        </w:rPr>
        <w:t xml:space="preserve">Rietavo sav. Tverų gimnazijos mokytojų ir pagalbos mokiniui specialistų (išskyrus psichologus) atestacijos komisija; </w:t>
      </w:r>
    </w:p>
    <w:p w14:paraId="0E92DEFB" w14:textId="77777777" w:rsidR="00D87019" w:rsidRPr="006522A6" w:rsidRDefault="00D87019" w:rsidP="00D87019">
      <w:pPr>
        <w:rPr>
          <w:szCs w:val="24"/>
        </w:rPr>
      </w:pPr>
      <w:r w:rsidRPr="006522A6">
        <w:rPr>
          <w:szCs w:val="24"/>
        </w:rPr>
        <w:t xml:space="preserve">Rietavo savivaldybės Žadvainių pagrindinės mokyklos mokytojų ir pagalbos mokiniui specialistų (išskyrus psichologus) atestacijos komisija; </w:t>
      </w:r>
    </w:p>
    <w:p w14:paraId="3380F0AB" w14:textId="77777777" w:rsidR="00D87019" w:rsidRPr="006522A6" w:rsidRDefault="00D87019" w:rsidP="00D87019">
      <w:pPr>
        <w:rPr>
          <w:bCs/>
          <w:szCs w:val="24"/>
        </w:rPr>
      </w:pPr>
      <w:r w:rsidRPr="006522A6">
        <w:rPr>
          <w:bCs/>
          <w:szCs w:val="24"/>
        </w:rPr>
        <w:t xml:space="preserve">Rietavo savivaldybės specialistų studijų rėmimo komisija. </w:t>
      </w:r>
    </w:p>
    <w:p w14:paraId="749D8D69" w14:textId="77777777" w:rsidR="00D87019" w:rsidRPr="006522A6" w:rsidRDefault="00D87019" w:rsidP="00D87019">
      <w:pPr>
        <w:rPr>
          <w:szCs w:val="24"/>
        </w:rPr>
      </w:pPr>
      <w:r w:rsidRPr="006522A6">
        <w:rPr>
          <w:szCs w:val="24"/>
        </w:rPr>
        <w:t>Jolanta Grevienė dalyvavo arba organizavo šių komisijų darbus:</w:t>
      </w:r>
    </w:p>
    <w:p w14:paraId="5B46E550" w14:textId="77777777" w:rsidR="00D87019" w:rsidRPr="006522A6" w:rsidRDefault="00D87019" w:rsidP="00D87019">
      <w:pPr>
        <w:rPr>
          <w:szCs w:val="24"/>
        </w:rPr>
      </w:pPr>
      <w:r w:rsidRPr="006522A6">
        <w:rPr>
          <w:szCs w:val="24"/>
        </w:rPr>
        <w:t>Rietavo savivaldybės neformaliojo vaikų švietimo programų vertinimo komisija;</w:t>
      </w:r>
    </w:p>
    <w:p w14:paraId="04E9FF19" w14:textId="77777777" w:rsidR="0022788D" w:rsidRDefault="00D87019" w:rsidP="0022788D">
      <w:pPr>
        <w:rPr>
          <w:bCs/>
          <w:szCs w:val="24"/>
        </w:rPr>
      </w:pPr>
      <w:r w:rsidRPr="006522A6">
        <w:rPr>
          <w:bCs/>
          <w:szCs w:val="24"/>
        </w:rPr>
        <w:t xml:space="preserve">Rietavo savivaldybės specialistų studijų rėmimo komisija; </w:t>
      </w:r>
    </w:p>
    <w:p w14:paraId="7F3B4005" w14:textId="2B0549B9" w:rsidR="00D87019" w:rsidRPr="0022788D" w:rsidRDefault="00D87019" w:rsidP="0022788D">
      <w:pPr>
        <w:rPr>
          <w:bCs/>
          <w:szCs w:val="24"/>
        </w:rPr>
      </w:pPr>
      <w:r w:rsidRPr="006522A6">
        <w:rPr>
          <w:szCs w:val="24"/>
        </w:rPr>
        <w:t>Rietavo savivaldybės ugdymo turinio atnaujinimo (UTA) komanda, šios komandos koordinatorė Rietavo savivaldybėje;</w:t>
      </w:r>
    </w:p>
    <w:p w14:paraId="672EEB44" w14:textId="77777777" w:rsidR="00D44906" w:rsidRDefault="00D44906" w:rsidP="00D87019">
      <w:pPr>
        <w:rPr>
          <w:szCs w:val="24"/>
        </w:rPr>
      </w:pPr>
    </w:p>
    <w:p w14:paraId="1F13ECD7" w14:textId="5DCEF236" w:rsidR="00D87019" w:rsidRPr="006522A6" w:rsidRDefault="00D87019" w:rsidP="00D87019">
      <w:pPr>
        <w:rPr>
          <w:szCs w:val="24"/>
        </w:rPr>
      </w:pPr>
      <w:r w:rsidRPr="006522A6">
        <w:rPr>
          <w:szCs w:val="24"/>
        </w:rPr>
        <w:t xml:space="preserve">Rietavo Mykolo Kleopo Oginskio meno mokyklos mokytojų ir pagalbos mokiniui specialistų (išskyrus psichologus) atestacijos komisija; </w:t>
      </w:r>
    </w:p>
    <w:p w14:paraId="5A71B2AB" w14:textId="77777777" w:rsidR="00D87019" w:rsidRPr="006522A6" w:rsidRDefault="00D87019" w:rsidP="00D87019">
      <w:pPr>
        <w:rPr>
          <w:szCs w:val="24"/>
        </w:rPr>
      </w:pPr>
      <w:r w:rsidRPr="006522A6">
        <w:rPr>
          <w:szCs w:val="24"/>
        </w:rPr>
        <w:t>Rietavo savivaldybės vaikų vasaros poilsio programų koordinavimo grupė.</w:t>
      </w:r>
    </w:p>
    <w:p w14:paraId="56E03DA9" w14:textId="77777777" w:rsidR="00D87019" w:rsidRPr="006522A6" w:rsidRDefault="00D87019" w:rsidP="00D87019">
      <w:pPr>
        <w:rPr>
          <w:bCs/>
          <w:color w:val="00B050"/>
          <w:szCs w:val="24"/>
        </w:rPr>
      </w:pPr>
      <w:r w:rsidRPr="006522A6">
        <w:rPr>
          <w:szCs w:val="24"/>
        </w:rPr>
        <w:t xml:space="preserve">Nacionalinei švietimo agentūrai Jolanta Grevienė parengė 14 švietimo statistikos duomenų ataskaitų. </w:t>
      </w:r>
    </w:p>
    <w:p w14:paraId="73AA59AD" w14:textId="604D75DA" w:rsidR="00D87019" w:rsidRDefault="00D87019" w:rsidP="00D87019">
      <w:pPr>
        <w:rPr>
          <w:szCs w:val="24"/>
        </w:rPr>
      </w:pPr>
      <w:r w:rsidRPr="006522A6">
        <w:rPr>
          <w:szCs w:val="24"/>
        </w:rPr>
        <w:t>Parengtos valstybinių ir mokyklinių brandos egzaminų rezultatų suvestinės. Mokinių egzaminų išlaikymo vidurkis artimas šalies mokinių išlaikytų egzaminų vidurkiui. Palyginę 2021 metų valstybinių brandos egzaminų rezultatus, matome, kad mokinių, išlaikiusių valstybinius brandos egzaminus, skaičius procentais beveik visų dalykų yra geresnis negu šalies, išskyrus istorijos. Egzaminus laikiusių abiturientų balų vidurkis aukštesnis tik informacinių technologijų, istorijos ir matematikos</w:t>
      </w:r>
      <w:r w:rsidR="008A620A">
        <w:rPr>
          <w:szCs w:val="24"/>
        </w:rPr>
        <w:t>, t</w:t>
      </w:r>
      <w:r w:rsidRPr="006522A6">
        <w:rPr>
          <w:szCs w:val="24"/>
        </w:rPr>
        <w:t xml:space="preserve">ačiau beveik visų valstybinių brandos egzaminų pasirinkimo procentas Rietavo savivaldybėje viršija </w:t>
      </w:r>
      <w:r w:rsidR="00B11EEA">
        <w:rPr>
          <w:szCs w:val="24"/>
        </w:rPr>
        <w:t>R</w:t>
      </w:r>
      <w:r w:rsidRPr="006522A6">
        <w:rPr>
          <w:szCs w:val="24"/>
        </w:rPr>
        <w:t xml:space="preserve">espublikos mokyklų mokinių pasirinkimus, išskyrus chemijos (nepasirinko nė vienas abiturientas), istorijos (nežymiai mažesnis) ir informacinių technologijų.   </w:t>
      </w:r>
    </w:p>
    <w:p w14:paraId="77B9EC00" w14:textId="77777777" w:rsidR="00D87019" w:rsidRPr="006522A6" w:rsidRDefault="00D87019" w:rsidP="00D87019">
      <w:pPr>
        <w:rPr>
          <w:szCs w:val="24"/>
        </w:rPr>
      </w:pPr>
    </w:p>
    <w:tbl>
      <w:tblPr>
        <w:tblStyle w:val="Lentelstinklelis"/>
        <w:tblW w:w="0" w:type="auto"/>
        <w:tblLook w:val="04A0" w:firstRow="1" w:lastRow="0" w:firstColumn="1" w:lastColumn="0" w:noHBand="0" w:noVBand="1"/>
      </w:tblPr>
      <w:tblGrid>
        <w:gridCol w:w="3510"/>
        <w:gridCol w:w="2410"/>
        <w:gridCol w:w="3544"/>
      </w:tblGrid>
      <w:tr w:rsidR="00D87019" w:rsidRPr="006522A6" w14:paraId="270A341A" w14:textId="77777777" w:rsidTr="00E82603">
        <w:tc>
          <w:tcPr>
            <w:tcW w:w="3510" w:type="dxa"/>
            <w:vMerge w:val="restart"/>
          </w:tcPr>
          <w:p w14:paraId="693F4784" w14:textId="77777777" w:rsidR="00D87019" w:rsidRPr="006522A6" w:rsidRDefault="00D87019" w:rsidP="00CB3CE0">
            <w:pPr>
              <w:rPr>
                <w:szCs w:val="24"/>
              </w:rPr>
            </w:pPr>
            <w:r w:rsidRPr="006522A6">
              <w:rPr>
                <w:szCs w:val="24"/>
              </w:rPr>
              <w:t xml:space="preserve">Egzaminas </w:t>
            </w:r>
          </w:p>
        </w:tc>
        <w:tc>
          <w:tcPr>
            <w:tcW w:w="5954" w:type="dxa"/>
            <w:gridSpan w:val="2"/>
          </w:tcPr>
          <w:p w14:paraId="3BA794F4" w14:textId="77777777" w:rsidR="00D87019" w:rsidRPr="006522A6" w:rsidRDefault="00D87019" w:rsidP="00E82603">
            <w:pPr>
              <w:ind w:firstLine="0"/>
              <w:rPr>
                <w:szCs w:val="24"/>
              </w:rPr>
            </w:pPr>
            <w:r w:rsidRPr="006522A6">
              <w:rPr>
                <w:szCs w:val="24"/>
              </w:rPr>
              <w:t xml:space="preserve">Egzaminą </w:t>
            </w:r>
            <w:r w:rsidRPr="006522A6">
              <w:rPr>
                <w:b/>
                <w:i/>
                <w:szCs w:val="24"/>
                <w:u w:val="single"/>
              </w:rPr>
              <w:t>laikiusių</w:t>
            </w:r>
            <w:r w:rsidRPr="006522A6">
              <w:rPr>
                <w:szCs w:val="24"/>
              </w:rPr>
              <w:t xml:space="preserve"> abiturientų procentinė dalis iš bendro brandos egzaminus laikiusiųjų skaičiaus</w:t>
            </w:r>
          </w:p>
        </w:tc>
      </w:tr>
      <w:tr w:rsidR="00D87019" w:rsidRPr="006522A6" w14:paraId="1E56D6CB" w14:textId="77777777" w:rsidTr="00E82603">
        <w:tc>
          <w:tcPr>
            <w:tcW w:w="3510" w:type="dxa"/>
            <w:vMerge/>
          </w:tcPr>
          <w:p w14:paraId="4D7D8CA8" w14:textId="77777777" w:rsidR="00D87019" w:rsidRPr="006522A6" w:rsidRDefault="00D87019" w:rsidP="00CB3CE0">
            <w:pPr>
              <w:rPr>
                <w:szCs w:val="24"/>
              </w:rPr>
            </w:pPr>
          </w:p>
        </w:tc>
        <w:tc>
          <w:tcPr>
            <w:tcW w:w="2410" w:type="dxa"/>
          </w:tcPr>
          <w:p w14:paraId="6489E03F" w14:textId="77777777" w:rsidR="00D87019" w:rsidRPr="006522A6" w:rsidRDefault="00D87019" w:rsidP="00E82603">
            <w:pPr>
              <w:ind w:firstLine="0"/>
              <w:jc w:val="left"/>
              <w:rPr>
                <w:szCs w:val="24"/>
              </w:rPr>
            </w:pPr>
            <w:r w:rsidRPr="006522A6">
              <w:rPr>
                <w:szCs w:val="24"/>
              </w:rPr>
              <w:t xml:space="preserve">Savivaldybės bendrojo ugdymo mokyklų vidurkis </w:t>
            </w:r>
          </w:p>
        </w:tc>
        <w:tc>
          <w:tcPr>
            <w:tcW w:w="3544" w:type="dxa"/>
          </w:tcPr>
          <w:p w14:paraId="186CBB36" w14:textId="77777777" w:rsidR="00D87019" w:rsidRPr="006522A6" w:rsidRDefault="00D87019" w:rsidP="00E82603">
            <w:pPr>
              <w:ind w:firstLine="0"/>
              <w:jc w:val="left"/>
              <w:rPr>
                <w:szCs w:val="24"/>
              </w:rPr>
            </w:pPr>
            <w:r w:rsidRPr="006522A6">
              <w:rPr>
                <w:szCs w:val="24"/>
              </w:rPr>
              <w:t>Šalies bendrojo ugdymo mokyklų vidurkis</w:t>
            </w:r>
          </w:p>
        </w:tc>
      </w:tr>
      <w:tr w:rsidR="00D87019" w:rsidRPr="006522A6" w14:paraId="43A41AB1" w14:textId="77777777" w:rsidTr="00E82603">
        <w:tc>
          <w:tcPr>
            <w:tcW w:w="3510" w:type="dxa"/>
          </w:tcPr>
          <w:p w14:paraId="047AEADD" w14:textId="77777777" w:rsidR="00D87019" w:rsidRPr="006522A6" w:rsidRDefault="00D87019" w:rsidP="00CB3CE0">
            <w:pPr>
              <w:rPr>
                <w:szCs w:val="24"/>
              </w:rPr>
            </w:pPr>
            <w:r w:rsidRPr="006522A6">
              <w:rPr>
                <w:szCs w:val="24"/>
              </w:rPr>
              <w:t xml:space="preserve">Biologijos VBE </w:t>
            </w:r>
          </w:p>
        </w:tc>
        <w:tc>
          <w:tcPr>
            <w:tcW w:w="2410" w:type="dxa"/>
          </w:tcPr>
          <w:p w14:paraId="7A90CDD7" w14:textId="77777777" w:rsidR="00D87019" w:rsidRPr="0096545E" w:rsidRDefault="00D87019" w:rsidP="00CB3CE0">
            <w:pPr>
              <w:jc w:val="center"/>
              <w:rPr>
                <w:b/>
                <w:color w:val="000000" w:themeColor="text1"/>
                <w:szCs w:val="24"/>
                <w:lang w:val="en-US"/>
              </w:rPr>
            </w:pPr>
            <w:r w:rsidRPr="0096545E">
              <w:rPr>
                <w:b/>
                <w:color w:val="000000" w:themeColor="text1"/>
                <w:szCs w:val="24"/>
              </w:rPr>
              <w:t>32,92 (</w:t>
            </w:r>
            <w:r w:rsidRPr="0096545E">
              <w:rPr>
                <w:b/>
                <w:color w:val="000000" w:themeColor="text1"/>
                <w:szCs w:val="24"/>
                <w:lang w:val="en-US"/>
              </w:rPr>
              <w:t xml:space="preserve">%) </w:t>
            </w:r>
          </w:p>
        </w:tc>
        <w:tc>
          <w:tcPr>
            <w:tcW w:w="3544" w:type="dxa"/>
          </w:tcPr>
          <w:p w14:paraId="20359BBB" w14:textId="0DEB0B75" w:rsidR="00D87019" w:rsidRPr="006522A6" w:rsidRDefault="00D87019" w:rsidP="00CB3CE0">
            <w:pPr>
              <w:jc w:val="center"/>
              <w:rPr>
                <w:b/>
                <w:szCs w:val="24"/>
              </w:rPr>
            </w:pPr>
            <w:r w:rsidRPr="006522A6">
              <w:rPr>
                <w:b/>
                <w:szCs w:val="24"/>
              </w:rPr>
              <w:t>25</w:t>
            </w:r>
            <w:r w:rsidR="0045709E">
              <w:rPr>
                <w:b/>
                <w:szCs w:val="24"/>
              </w:rPr>
              <w:t>,</w:t>
            </w:r>
            <w:r w:rsidRPr="006522A6">
              <w:rPr>
                <w:b/>
                <w:szCs w:val="24"/>
              </w:rPr>
              <w:t>09 (</w:t>
            </w:r>
            <w:r w:rsidRPr="006522A6">
              <w:rPr>
                <w:b/>
                <w:szCs w:val="24"/>
                <w:lang w:val="en-US"/>
              </w:rPr>
              <w:t>%)</w:t>
            </w:r>
          </w:p>
        </w:tc>
      </w:tr>
      <w:tr w:rsidR="00D87019" w:rsidRPr="006522A6" w14:paraId="438EB175" w14:textId="77777777" w:rsidTr="00E82603">
        <w:tc>
          <w:tcPr>
            <w:tcW w:w="3510" w:type="dxa"/>
          </w:tcPr>
          <w:p w14:paraId="09A0D644" w14:textId="77777777" w:rsidR="00D87019" w:rsidRPr="006522A6" w:rsidRDefault="00D87019" w:rsidP="00CB3CE0">
            <w:pPr>
              <w:rPr>
                <w:szCs w:val="24"/>
              </w:rPr>
            </w:pPr>
            <w:r w:rsidRPr="006522A6">
              <w:rPr>
                <w:szCs w:val="24"/>
              </w:rPr>
              <w:t xml:space="preserve">Užsienio k. (anglų) VBE </w:t>
            </w:r>
          </w:p>
        </w:tc>
        <w:tc>
          <w:tcPr>
            <w:tcW w:w="2410" w:type="dxa"/>
          </w:tcPr>
          <w:p w14:paraId="7A4899A2" w14:textId="49A93E3D" w:rsidR="00D87019" w:rsidRPr="0096545E" w:rsidRDefault="00D87019" w:rsidP="00CB3CE0">
            <w:pPr>
              <w:jc w:val="center"/>
              <w:rPr>
                <w:b/>
                <w:color w:val="000000" w:themeColor="text1"/>
                <w:szCs w:val="24"/>
              </w:rPr>
            </w:pPr>
            <w:r w:rsidRPr="0096545E">
              <w:rPr>
                <w:b/>
                <w:color w:val="000000" w:themeColor="text1"/>
                <w:szCs w:val="24"/>
              </w:rPr>
              <w:t>70</w:t>
            </w:r>
            <w:r w:rsidR="00B11EEA">
              <w:rPr>
                <w:b/>
                <w:color w:val="000000" w:themeColor="text1"/>
                <w:szCs w:val="24"/>
              </w:rPr>
              <w:t>,</w:t>
            </w:r>
            <w:r w:rsidRPr="0096545E">
              <w:rPr>
                <w:b/>
                <w:color w:val="000000" w:themeColor="text1"/>
                <w:szCs w:val="24"/>
              </w:rPr>
              <w:t>83 (</w:t>
            </w:r>
            <w:r w:rsidRPr="0096545E">
              <w:rPr>
                <w:b/>
                <w:color w:val="000000" w:themeColor="text1"/>
                <w:szCs w:val="24"/>
                <w:lang w:val="en-US"/>
              </w:rPr>
              <w:t>%)</w:t>
            </w:r>
          </w:p>
        </w:tc>
        <w:tc>
          <w:tcPr>
            <w:tcW w:w="3544" w:type="dxa"/>
          </w:tcPr>
          <w:p w14:paraId="4E3ADF20" w14:textId="1EEA7AB5" w:rsidR="00D87019" w:rsidRPr="006522A6" w:rsidRDefault="00D87019" w:rsidP="00CB3CE0">
            <w:pPr>
              <w:jc w:val="center"/>
              <w:rPr>
                <w:b/>
                <w:szCs w:val="24"/>
              </w:rPr>
            </w:pPr>
            <w:r w:rsidRPr="006522A6">
              <w:rPr>
                <w:b/>
                <w:szCs w:val="24"/>
              </w:rPr>
              <w:t>68</w:t>
            </w:r>
            <w:r w:rsidR="0045709E">
              <w:rPr>
                <w:b/>
                <w:szCs w:val="24"/>
              </w:rPr>
              <w:t>,</w:t>
            </w:r>
            <w:r w:rsidRPr="006522A6">
              <w:rPr>
                <w:b/>
                <w:szCs w:val="24"/>
              </w:rPr>
              <w:t>44 (</w:t>
            </w:r>
            <w:r w:rsidRPr="006522A6">
              <w:rPr>
                <w:b/>
                <w:szCs w:val="24"/>
                <w:lang w:val="en-US"/>
              </w:rPr>
              <w:t xml:space="preserve">%) </w:t>
            </w:r>
          </w:p>
        </w:tc>
      </w:tr>
      <w:tr w:rsidR="00D87019" w:rsidRPr="006522A6" w14:paraId="3B58AD21" w14:textId="77777777" w:rsidTr="00E82603">
        <w:tc>
          <w:tcPr>
            <w:tcW w:w="3510" w:type="dxa"/>
          </w:tcPr>
          <w:p w14:paraId="543A9F62" w14:textId="77777777" w:rsidR="00D87019" w:rsidRPr="006522A6" w:rsidRDefault="00D87019" w:rsidP="00CB3CE0">
            <w:pPr>
              <w:rPr>
                <w:szCs w:val="24"/>
              </w:rPr>
            </w:pPr>
            <w:r w:rsidRPr="006522A6">
              <w:rPr>
                <w:szCs w:val="24"/>
              </w:rPr>
              <w:t xml:space="preserve">Geografijos VBE </w:t>
            </w:r>
          </w:p>
        </w:tc>
        <w:tc>
          <w:tcPr>
            <w:tcW w:w="2410" w:type="dxa"/>
          </w:tcPr>
          <w:p w14:paraId="6801502F" w14:textId="3F1854AD" w:rsidR="00D87019" w:rsidRPr="0096545E" w:rsidRDefault="00D87019" w:rsidP="00CB3CE0">
            <w:pPr>
              <w:jc w:val="center"/>
              <w:rPr>
                <w:b/>
                <w:color w:val="000000" w:themeColor="text1"/>
                <w:szCs w:val="24"/>
              </w:rPr>
            </w:pPr>
            <w:r w:rsidRPr="0096545E">
              <w:rPr>
                <w:b/>
                <w:color w:val="000000" w:themeColor="text1"/>
                <w:szCs w:val="24"/>
              </w:rPr>
              <w:t>35</w:t>
            </w:r>
            <w:r w:rsidR="00B11EEA">
              <w:rPr>
                <w:b/>
                <w:color w:val="000000" w:themeColor="text1"/>
                <w:szCs w:val="24"/>
              </w:rPr>
              <w:t>,</w:t>
            </w:r>
            <w:r w:rsidRPr="0096545E">
              <w:rPr>
                <w:b/>
                <w:color w:val="000000" w:themeColor="text1"/>
                <w:szCs w:val="24"/>
              </w:rPr>
              <w:t>00 (</w:t>
            </w:r>
            <w:r w:rsidRPr="0096545E">
              <w:rPr>
                <w:b/>
                <w:color w:val="000000" w:themeColor="text1"/>
                <w:szCs w:val="24"/>
                <w:lang w:val="en-US"/>
              </w:rPr>
              <w:t>%)</w:t>
            </w:r>
          </w:p>
        </w:tc>
        <w:tc>
          <w:tcPr>
            <w:tcW w:w="3544" w:type="dxa"/>
          </w:tcPr>
          <w:p w14:paraId="156E1642" w14:textId="4BC2E651" w:rsidR="00D87019" w:rsidRPr="006522A6" w:rsidRDefault="00D87019" w:rsidP="00CB3CE0">
            <w:pPr>
              <w:jc w:val="center"/>
              <w:rPr>
                <w:b/>
                <w:szCs w:val="24"/>
              </w:rPr>
            </w:pPr>
            <w:r w:rsidRPr="006522A6">
              <w:rPr>
                <w:b/>
                <w:szCs w:val="24"/>
              </w:rPr>
              <w:t>16</w:t>
            </w:r>
            <w:r w:rsidR="0045709E">
              <w:rPr>
                <w:b/>
                <w:szCs w:val="24"/>
              </w:rPr>
              <w:t>,</w:t>
            </w:r>
            <w:r w:rsidRPr="006522A6">
              <w:rPr>
                <w:b/>
                <w:szCs w:val="24"/>
              </w:rPr>
              <w:t>66 (</w:t>
            </w:r>
            <w:r w:rsidRPr="006522A6">
              <w:rPr>
                <w:b/>
                <w:szCs w:val="24"/>
                <w:lang w:val="en-US"/>
              </w:rPr>
              <w:t>%)</w:t>
            </w:r>
          </w:p>
        </w:tc>
      </w:tr>
      <w:tr w:rsidR="00D87019" w:rsidRPr="006522A6" w14:paraId="2ED1D701" w14:textId="77777777" w:rsidTr="00E82603">
        <w:tc>
          <w:tcPr>
            <w:tcW w:w="3510" w:type="dxa"/>
          </w:tcPr>
          <w:p w14:paraId="53F6ABF2" w14:textId="77777777" w:rsidR="00D87019" w:rsidRPr="006522A6" w:rsidRDefault="00D87019" w:rsidP="00CB3CE0">
            <w:pPr>
              <w:rPr>
                <w:szCs w:val="24"/>
              </w:rPr>
            </w:pPr>
            <w:r w:rsidRPr="006522A6">
              <w:rPr>
                <w:szCs w:val="24"/>
              </w:rPr>
              <w:t xml:space="preserve">Istorijos VBE </w:t>
            </w:r>
          </w:p>
        </w:tc>
        <w:tc>
          <w:tcPr>
            <w:tcW w:w="2410" w:type="dxa"/>
          </w:tcPr>
          <w:p w14:paraId="392F3E67" w14:textId="629A37D2" w:rsidR="00D87019" w:rsidRPr="0096545E" w:rsidRDefault="00D87019" w:rsidP="00CB3CE0">
            <w:pPr>
              <w:jc w:val="center"/>
              <w:rPr>
                <w:b/>
                <w:color w:val="000000" w:themeColor="text1"/>
                <w:szCs w:val="24"/>
              </w:rPr>
            </w:pPr>
            <w:r w:rsidRPr="0096545E">
              <w:rPr>
                <w:b/>
                <w:color w:val="000000" w:themeColor="text1"/>
                <w:szCs w:val="24"/>
              </w:rPr>
              <w:t>30</w:t>
            </w:r>
            <w:r w:rsidR="00B11EEA">
              <w:rPr>
                <w:b/>
                <w:color w:val="000000" w:themeColor="text1"/>
                <w:szCs w:val="24"/>
              </w:rPr>
              <w:t>,</w:t>
            </w:r>
            <w:r w:rsidRPr="0096545E">
              <w:rPr>
                <w:b/>
                <w:color w:val="000000" w:themeColor="text1"/>
                <w:szCs w:val="24"/>
              </w:rPr>
              <w:t>42 (</w:t>
            </w:r>
            <w:r w:rsidRPr="0096545E">
              <w:rPr>
                <w:b/>
                <w:color w:val="000000" w:themeColor="text1"/>
                <w:szCs w:val="24"/>
                <w:lang w:val="en-US"/>
              </w:rPr>
              <w:t>%)</w:t>
            </w:r>
          </w:p>
        </w:tc>
        <w:tc>
          <w:tcPr>
            <w:tcW w:w="3544" w:type="dxa"/>
          </w:tcPr>
          <w:p w14:paraId="6479C6F0" w14:textId="25BAFCC7" w:rsidR="00D87019" w:rsidRPr="006522A6" w:rsidRDefault="00D87019" w:rsidP="00CB3CE0">
            <w:pPr>
              <w:jc w:val="center"/>
              <w:rPr>
                <w:b/>
                <w:szCs w:val="24"/>
              </w:rPr>
            </w:pPr>
            <w:r w:rsidRPr="006522A6">
              <w:rPr>
                <w:b/>
                <w:szCs w:val="24"/>
              </w:rPr>
              <w:t>31</w:t>
            </w:r>
            <w:r w:rsidR="0045709E">
              <w:rPr>
                <w:b/>
                <w:szCs w:val="24"/>
              </w:rPr>
              <w:t>,</w:t>
            </w:r>
            <w:r w:rsidRPr="006522A6">
              <w:rPr>
                <w:b/>
                <w:szCs w:val="24"/>
              </w:rPr>
              <w:t>81 (</w:t>
            </w:r>
            <w:r w:rsidRPr="006522A6">
              <w:rPr>
                <w:b/>
                <w:szCs w:val="24"/>
                <w:lang w:val="en-US"/>
              </w:rPr>
              <w:t>%)</w:t>
            </w:r>
          </w:p>
        </w:tc>
      </w:tr>
      <w:tr w:rsidR="00D87019" w:rsidRPr="006522A6" w14:paraId="12DA4A7F" w14:textId="77777777" w:rsidTr="00E82603">
        <w:tc>
          <w:tcPr>
            <w:tcW w:w="3510" w:type="dxa"/>
          </w:tcPr>
          <w:p w14:paraId="433217D5" w14:textId="77777777" w:rsidR="00D87019" w:rsidRPr="006522A6" w:rsidRDefault="00D87019" w:rsidP="00CB3CE0">
            <w:pPr>
              <w:rPr>
                <w:szCs w:val="24"/>
              </w:rPr>
            </w:pPr>
            <w:r w:rsidRPr="006522A6">
              <w:rPr>
                <w:szCs w:val="24"/>
              </w:rPr>
              <w:t xml:space="preserve">Informacinių technologijų VBE </w:t>
            </w:r>
          </w:p>
        </w:tc>
        <w:tc>
          <w:tcPr>
            <w:tcW w:w="2410" w:type="dxa"/>
          </w:tcPr>
          <w:p w14:paraId="73C91161" w14:textId="5D697843" w:rsidR="00D87019" w:rsidRPr="0096545E" w:rsidRDefault="00D87019" w:rsidP="00CB3CE0">
            <w:pPr>
              <w:jc w:val="center"/>
              <w:rPr>
                <w:b/>
                <w:color w:val="000000" w:themeColor="text1"/>
                <w:szCs w:val="24"/>
              </w:rPr>
            </w:pPr>
            <w:r w:rsidRPr="0096545E">
              <w:rPr>
                <w:b/>
                <w:color w:val="000000" w:themeColor="text1"/>
                <w:szCs w:val="24"/>
              </w:rPr>
              <w:t>10</w:t>
            </w:r>
            <w:r w:rsidR="00B11EEA">
              <w:rPr>
                <w:b/>
                <w:color w:val="000000" w:themeColor="text1"/>
                <w:szCs w:val="24"/>
              </w:rPr>
              <w:t>,</w:t>
            </w:r>
            <w:r w:rsidRPr="0096545E">
              <w:rPr>
                <w:b/>
                <w:color w:val="000000" w:themeColor="text1"/>
                <w:szCs w:val="24"/>
              </w:rPr>
              <w:t>00 (</w:t>
            </w:r>
            <w:r w:rsidRPr="0096545E">
              <w:rPr>
                <w:b/>
                <w:color w:val="000000" w:themeColor="text1"/>
                <w:szCs w:val="24"/>
                <w:lang w:val="en-US"/>
              </w:rPr>
              <w:t>%)</w:t>
            </w:r>
          </w:p>
        </w:tc>
        <w:tc>
          <w:tcPr>
            <w:tcW w:w="3544" w:type="dxa"/>
          </w:tcPr>
          <w:p w14:paraId="03ACAFA0" w14:textId="7C97BD4F" w:rsidR="00D87019" w:rsidRPr="006522A6" w:rsidRDefault="00D87019" w:rsidP="00CB3CE0">
            <w:pPr>
              <w:jc w:val="center"/>
              <w:rPr>
                <w:b/>
                <w:szCs w:val="24"/>
              </w:rPr>
            </w:pPr>
            <w:r w:rsidRPr="006522A6">
              <w:rPr>
                <w:b/>
                <w:szCs w:val="24"/>
              </w:rPr>
              <w:t>11</w:t>
            </w:r>
            <w:r w:rsidR="0045709E">
              <w:rPr>
                <w:b/>
                <w:szCs w:val="24"/>
              </w:rPr>
              <w:t>,</w:t>
            </w:r>
            <w:r w:rsidRPr="006522A6">
              <w:rPr>
                <w:b/>
                <w:szCs w:val="24"/>
              </w:rPr>
              <w:t>79 (</w:t>
            </w:r>
            <w:r w:rsidRPr="006522A6">
              <w:rPr>
                <w:b/>
                <w:szCs w:val="24"/>
                <w:lang w:val="en-US"/>
              </w:rPr>
              <w:t>%)</w:t>
            </w:r>
          </w:p>
        </w:tc>
      </w:tr>
      <w:tr w:rsidR="00D87019" w:rsidRPr="006522A6" w14:paraId="0FB00F23" w14:textId="77777777" w:rsidTr="00E82603">
        <w:tc>
          <w:tcPr>
            <w:tcW w:w="3510" w:type="dxa"/>
          </w:tcPr>
          <w:p w14:paraId="5B68948B" w14:textId="77777777" w:rsidR="00D87019" w:rsidRPr="006522A6" w:rsidRDefault="00D87019" w:rsidP="00CB3CE0">
            <w:pPr>
              <w:rPr>
                <w:szCs w:val="24"/>
              </w:rPr>
            </w:pPr>
            <w:r w:rsidRPr="006522A6">
              <w:rPr>
                <w:szCs w:val="24"/>
              </w:rPr>
              <w:t xml:space="preserve">Lietuvių k. ir literatūros VBE </w:t>
            </w:r>
          </w:p>
        </w:tc>
        <w:tc>
          <w:tcPr>
            <w:tcW w:w="2410" w:type="dxa"/>
          </w:tcPr>
          <w:p w14:paraId="5617915B" w14:textId="17922C24" w:rsidR="00D87019" w:rsidRPr="0096545E" w:rsidRDefault="00D87019" w:rsidP="00CB3CE0">
            <w:pPr>
              <w:jc w:val="center"/>
              <w:rPr>
                <w:b/>
                <w:color w:val="000000" w:themeColor="text1"/>
                <w:szCs w:val="24"/>
              </w:rPr>
            </w:pPr>
            <w:r w:rsidRPr="0096545E">
              <w:rPr>
                <w:b/>
                <w:color w:val="000000" w:themeColor="text1"/>
                <w:szCs w:val="24"/>
              </w:rPr>
              <w:t>72</w:t>
            </w:r>
            <w:r w:rsidR="00B11EEA">
              <w:rPr>
                <w:b/>
                <w:color w:val="000000" w:themeColor="text1"/>
                <w:szCs w:val="24"/>
              </w:rPr>
              <w:t>,</w:t>
            </w:r>
            <w:r w:rsidRPr="0096545E">
              <w:rPr>
                <w:b/>
                <w:color w:val="000000" w:themeColor="text1"/>
                <w:szCs w:val="24"/>
              </w:rPr>
              <w:t>08 (</w:t>
            </w:r>
            <w:r w:rsidRPr="0096545E">
              <w:rPr>
                <w:b/>
                <w:color w:val="000000" w:themeColor="text1"/>
                <w:szCs w:val="24"/>
                <w:lang w:val="en-US"/>
              </w:rPr>
              <w:t>%)</w:t>
            </w:r>
          </w:p>
        </w:tc>
        <w:tc>
          <w:tcPr>
            <w:tcW w:w="3544" w:type="dxa"/>
          </w:tcPr>
          <w:p w14:paraId="6130295F" w14:textId="7DA8C9A0" w:rsidR="00D87019" w:rsidRPr="006522A6" w:rsidRDefault="00D87019" w:rsidP="00CB3CE0">
            <w:pPr>
              <w:jc w:val="center"/>
              <w:rPr>
                <w:b/>
                <w:szCs w:val="24"/>
              </w:rPr>
            </w:pPr>
            <w:r w:rsidRPr="006522A6">
              <w:rPr>
                <w:b/>
                <w:szCs w:val="24"/>
              </w:rPr>
              <w:t>68</w:t>
            </w:r>
            <w:r w:rsidR="0045709E">
              <w:rPr>
                <w:b/>
                <w:szCs w:val="24"/>
              </w:rPr>
              <w:t>,</w:t>
            </w:r>
            <w:r w:rsidRPr="006522A6">
              <w:rPr>
                <w:b/>
                <w:szCs w:val="24"/>
              </w:rPr>
              <w:t>19 (</w:t>
            </w:r>
            <w:r w:rsidRPr="006522A6">
              <w:rPr>
                <w:b/>
                <w:szCs w:val="24"/>
                <w:lang w:val="en-US"/>
              </w:rPr>
              <w:t>%)</w:t>
            </w:r>
          </w:p>
        </w:tc>
      </w:tr>
      <w:tr w:rsidR="00D87019" w:rsidRPr="006522A6" w14:paraId="1B42B276" w14:textId="77777777" w:rsidTr="00E82603">
        <w:tc>
          <w:tcPr>
            <w:tcW w:w="3510" w:type="dxa"/>
          </w:tcPr>
          <w:p w14:paraId="70415B39" w14:textId="77777777" w:rsidR="00D87019" w:rsidRPr="006522A6" w:rsidRDefault="00D87019" w:rsidP="00CB3CE0">
            <w:pPr>
              <w:rPr>
                <w:szCs w:val="24"/>
              </w:rPr>
            </w:pPr>
            <w:r w:rsidRPr="006522A6">
              <w:rPr>
                <w:szCs w:val="24"/>
              </w:rPr>
              <w:t>Matematikos VBE</w:t>
            </w:r>
          </w:p>
        </w:tc>
        <w:tc>
          <w:tcPr>
            <w:tcW w:w="2410" w:type="dxa"/>
          </w:tcPr>
          <w:p w14:paraId="16558BAD" w14:textId="63767B5F" w:rsidR="00D87019" w:rsidRPr="0096545E" w:rsidRDefault="00D87019" w:rsidP="00CB3CE0">
            <w:pPr>
              <w:jc w:val="center"/>
              <w:rPr>
                <w:b/>
                <w:color w:val="000000" w:themeColor="text1"/>
                <w:szCs w:val="24"/>
              </w:rPr>
            </w:pPr>
            <w:r w:rsidRPr="0096545E">
              <w:rPr>
                <w:b/>
                <w:color w:val="000000" w:themeColor="text1"/>
                <w:szCs w:val="24"/>
              </w:rPr>
              <w:t>62</w:t>
            </w:r>
            <w:r w:rsidR="00B11EEA">
              <w:rPr>
                <w:b/>
                <w:color w:val="000000" w:themeColor="text1"/>
                <w:szCs w:val="24"/>
              </w:rPr>
              <w:t>,</w:t>
            </w:r>
            <w:r w:rsidRPr="0096545E">
              <w:rPr>
                <w:b/>
                <w:color w:val="000000" w:themeColor="text1"/>
                <w:szCs w:val="24"/>
              </w:rPr>
              <w:t>50 (</w:t>
            </w:r>
            <w:r w:rsidRPr="0096545E">
              <w:rPr>
                <w:b/>
                <w:color w:val="000000" w:themeColor="text1"/>
                <w:szCs w:val="24"/>
                <w:lang w:val="en-US"/>
              </w:rPr>
              <w:t>%)</w:t>
            </w:r>
          </w:p>
        </w:tc>
        <w:tc>
          <w:tcPr>
            <w:tcW w:w="3544" w:type="dxa"/>
          </w:tcPr>
          <w:p w14:paraId="6ADC29F6" w14:textId="33A89328" w:rsidR="00D87019" w:rsidRPr="006522A6" w:rsidRDefault="00D87019" w:rsidP="00CB3CE0">
            <w:pPr>
              <w:jc w:val="center"/>
              <w:rPr>
                <w:b/>
                <w:szCs w:val="24"/>
              </w:rPr>
            </w:pPr>
            <w:r w:rsidRPr="006522A6">
              <w:rPr>
                <w:b/>
                <w:szCs w:val="24"/>
              </w:rPr>
              <w:t>60</w:t>
            </w:r>
            <w:r w:rsidR="0045709E">
              <w:rPr>
                <w:b/>
                <w:szCs w:val="24"/>
              </w:rPr>
              <w:t>,</w:t>
            </w:r>
            <w:r w:rsidRPr="006522A6">
              <w:rPr>
                <w:b/>
                <w:szCs w:val="24"/>
              </w:rPr>
              <w:t>62 (</w:t>
            </w:r>
            <w:r w:rsidRPr="006522A6">
              <w:rPr>
                <w:b/>
                <w:szCs w:val="24"/>
                <w:lang w:val="en-US"/>
              </w:rPr>
              <w:t>%)</w:t>
            </w:r>
          </w:p>
        </w:tc>
      </w:tr>
      <w:tr w:rsidR="00D87019" w:rsidRPr="006522A6" w14:paraId="784905A2" w14:textId="77777777" w:rsidTr="00E82603">
        <w:tc>
          <w:tcPr>
            <w:tcW w:w="3510" w:type="dxa"/>
          </w:tcPr>
          <w:p w14:paraId="68C52884" w14:textId="77777777" w:rsidR="00D87019" w:rsidRPr="006522A6" w:rsidRDefault="00D87019" w:rsidP="00CB3CE0">
            <w:pPr>
              <w:rPr>
                <w:szCs w:val="24"/>
              </w:rPr>
            </w:pPr>
            <w:r w:rsidRPr="006522A6">
              <w:rPr>
                <w:szCs w:val="24"/>
              </w:rPr>
              <w:t xml:space="preserve">Fizikos VBE </w:t>
            </w:r>
          </w:p>
        </w:tc>
        <w:tc>
          <w:tcPr>
            <w:tcW w:w="2410" w:type="dxa"/>
          </w:tcPr>
          <w:p w14:paraId="6EB02D03" w14:textId="53E4A77F" w:rsidR="00D87019" w:rsidRPr="0096545E" w:rsidRDefault="00D87019" w:rsidP="00CB3CE0">
            <w:pPr>
              <w:jc w:val="center"/>
              <w:rPr>
                <w:b/>
                <w:color w:val="000000" w:themeColor="text1"/>
                <w:szCs w:val="24"/>
              </w:rPr>
            </w:pPr>
            <w:r w:rsidRPr="0096545E">
              <w:rPr>
                <w:b/>
                <w:color w:val="000000" w:themeColor="text1"/>
                <w:szCs w:val="24"/>
              </w:rPr>
              <w:t>15</w:t>
            </w:r>
            <w:r w:rsidR="00B11EEA">
              <w:rPr>
                <w:b/>
                <w:color w:val="000000" w:themeColor="text1"/>
                <w:szCs w:val="24"/>
              </w:rPr>
              <w:t>,</w:t>
            </w:r>
            <w:r w:rsidRPr="0096545E">
              <w:rPr>
                <w:b/>
                <w:color w:val="000000" w:themeColor="text1"/>
                <w:szCs w:val="24"/>
              </w:rPr>
              <w:t>83 (</w:t>
            </w:r>
            <w:r w:rsidRPr="0096545E">
              <w:rPr>
                <w:b/>
                <w:color w:val="000000" w:themeColor="text1"/>
                <w:szCs w:val="24"/>
                <w:lang w:val="en-US"/>
              </w:rPr>
              <w:t>%)</w:t>
            </w:r>
          </w:p>
        </w:tc>
        <w:tc>
          <w:tcPr>
            <w:tcW w:w="3544" w:type="dxa"/>
          </w:tcPr>
          <w:p w14:paraId="77BBBCDB" w14:textId="69AA41F0" w:rsidR="00D87019" w:rsidRPr="006522A6" w:rsidRDefault="00D87019" w:rsidP="00CB3CE0">
            <w:pPr>
              <w:jc w:val="center"/>
              <w:rPr>
                <w:b/>
                <w:szCs w:val="24"/>
              </w:rPr>
            </w:pPr>
            <w:r w:rsidRPr="006522A6">
              <w:rPr>
                <w:b/>
                <w:szCs w:val="24"/>
              </w:rPr>
              <w:t>11</w:t>
            </w:r>
            <w:r w:rsidR="0045709E">
              <w:rPr>
                <w:b/>
                <w:szCs w:val="24"/>
              </w:rPr>
              <w:t>,</w:t>
            </w:r>
            <w:r w:rsidRPr="006522A6">
              <w:rPr>
                <w:b/>
                <w:szCs w:val="24"/>
              </w:rPr>
              <w:t>33 (</w:t>
            </w:r>
            <w:r w:rsidRPr="006522A6">
              <w:rPr>
                <w:b/>
                <w:szCs w:val="24"/>
                <w:lang w:val="en-US"/>
              </w:rPr>
              <w:t>%)</w:t>
            </w:r>
          </w:p>
        </w:tc>
      </w:tr>
    </w:tbl>
    <w:p w14:paraId="2469FD3B" w14:textId="77777777" w:rsidR="00D87019" w:rsidRPr="006522A6" w:rsidRDefault="00D87019" w:rsidP="00D87019">
      <w:pPr>
        <w:rPr>
          <w:color w:val="00B050"/>
          <w:szCs w:val="24"/>
        </w:rPr>
      </w:pPr>
    </w:p>
    <w:p w14:paraId="11249122" w14:textId="77777777" w:rsidR="00D87019" w:rsidRPr="006522A6" w:rsidRDefault="00D87019" w:rsidP="00D87019">
      <w:pPr>
        <w:rPr>
          <w:color w:val="00B050"/>
          <w:szCs w:val="24"/>
        </w:rPr>
      </w:pPr>
      <w:r w:rsidRPr="006522A6">
        <w:rPr>
          <w:szCs w:val="24"/>
        </w:rPr>
        <w:t>Vežamų į bendrojo ugdymo mokyklas mokinių skaičius ir dalis (%), lyginant su bendru mokinių skaičiumi:</w:t>
      </w:r>
    </w:p>
    <w:p w14:paraId="42E090E1" w14:textId="77777777" w:rsidR="00D87019" w:rsidRPr="006522A6" w:rsidRDefault="00D87019" w:rsidP="00D87019">
      <w:pPr>
        <w:rPr>
          <w:color w:val="00B050"/>
          <w:szCs w:val="24"/>
        </w:rPr>
      </w:pPr>
    </w:p>
    <w:tbl>
      <w:tblPr>
        <w:tblStyle w:val="1tinkleliolentelviesi3parykinimas1"/>
        <w:tblW w:w="0" w:type="auto"/>
        <w:shd w:val="clear" w:color="auto" w:fill="F2F2F2"/>
        <w:tblLook w:val="04A0" w:firstRow="1" w:lastRow="0" w:firstColumn="1" w:lastColumn="0" w:noHBand="0" w:noVBand="1"/>
      </w:tblPr>
      <w:tblGrid>
        <w:gridCol w:w="1897"/>
        <w:gridCol w:w="1502"/>
        <w:gridCol w:w="1503"/>
        <w:gridCol w:w="1503"/>
        <w:gridCol w:w="1503"/>
        <w:gridCol w:w="1503"/>
      </w:tblGrid>
      <w:tr w:rsidR="00D87019" w:rsidRPr="006522A6" w14:paraId="184B571E" w14:textId="77777777" w:rsidTr="00D870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F2F2F2"/>
          </w:tcPr>
          <w:p w14:paraId="3C22E52D" w14:textId="77777777" w:rsidR="00D87019" w:rsidRPr="006522A6" w:rsidRDefault="00D87019" w:rsidP="00CB3CE0">
            <w:pPr>
              <w:rPr>
                <w:rFonts w:ascii="Times New Roman" w:hAnsi="Times New Roman"/>
                <w:szCs w:val="24"/>
              </w:rPr>
            </w:pPr>
          </w:p>
        </w:tc>
        <w:tc>
          <w:tcPr>
            <w:tcW w:w="1502" w:type="dxa"/>
            <w:shd w:val="clear" w:color="auto" w:fill="F2F2F2"/>
          </w:tcPr>
          <w:p w14:paraId="21BEB63B" w14:textId="77777777" w:rsidR="00D87019" w:rsidRPr="006522A6" w:rsidRDefault="00D87019" w:rsidP="00E82603">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2017 m.</w:t>
            </w:r>
          </w:p>
        </w:tc>
        <w:tc>
          <w:tcPr>
            <w:tcW w:w="1503" w:type="dxa"/>
            <w:shd w:val="clear" w:color="auto" w:fill="F2F2F2"/>
          </w:tcPr>
          <w:p w14:paraId="2C61C8D5" w14:textId="77777777" w:rsidR="00D87019" w:rsidRPr="006522A6" w:rsidRDefault="00D87019" w:rsidP="00E82603">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2018 m.</w:t>
            </w:r>
          </w:p>
        </w:tc>
        <w:tc>
          <w:tcPr>
            <w:tcW w:w="1503" w:type="dxa"/>
            <w:shd w:val="clear" w:color="auto" w:fill="F2F2F2"/>
          </w:tcPr>
          <w:p w14:paraId="3E624D39" w14:textId="77777777" w:rsidR="00D87019" w:rsidRPr="006522A6" w:rsidRDefault="00D87019" w:rsidP="00E82603">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2019 m. </w:t>
            </w:r>
          </w:p>
        </w:tc>
        <w:tc>
          <w:tcPr>
            <w:tcW w:w="1503" w:type="dxa"/>
            <w:shd w:val="clear" w:color="auto" w:fill="F2F2F2"/>
          </w:tcPr>
          <w:p w14:paraId="5C39663D" w14:textId="77777777" w:rsidR="00D87019" w:rsidRPr="006522A6" w:rsidRDefault="00D87019" w:rsidP="00E82603">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2020 m. </w:t>
            </w:r>
          </w:p>
        </w:tc>
        <w:tc>
          <w:tcPr>
            <w:tcW w:w="1503" w:type="dxa"/>
            <w:shd w:val="clear" w:color="auto" w:fill="F2F2F2"/>
          </w:tcPr>
          <w:p w14:paraId="21140688" w14:textId="77777777" w:rsidR="00D87019" w:rsidRPr="006522A6" w:rsidRDefault="00D87019" w:rsidP="00E82603">
            <w:pPr>
              <w:ind w:firstLine="0"/>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2021 m.</w:t>
            </w:r>
          </w:p>
        </w:tc>
      </w:tr>
      <w:tr w:rsidR="00D87019" w:rsidRPr="006522A6" w14:paraId="065AE1FA" w14:textId="77777777" w:rsidTr="00D87019">
        <w:tc>
          <w:tcPr>
            <w:cnfStyle w:val="001000000000" w:firstRow="0" w:lastRow="0" w:firstColumn="1" w:lastColumn="0" w:oddVBand="0" w:evenVBand="0" w:oddHBand="0" w:evenHBand="0" w:firstRowFirstColumn="0" w:firstRowLastColumn="0" w:lastRowFirstColumn="0" w:lastRowLastColumn="0"/>
            <w:tcW w:w="1502" w:type="dxa"/>
            <w:shd w:val="clear" w:color="auto" w:fill="F2F2F2"/>
          </w:tcPr>
          <w:p w14:paraId="1D59C6DC" w14:textId="77777777" w:rsidR="00D87019" w:rsidRPr="006522A6" w:rsidRDefault="00D87019" w:rsidP="00E82603">
            <w:pPr>
              <w:ind w:firstLine="0"/>
              <w:rPr>
                <w:rFonts w:ascii="Times New Roman" w:hAnsi="Times New Roman"/>
                <w:szCs w:val="24"/>
              </w:rPr>
            </w:pPr>
            <w:r w:rsidRPr="006522A6">
              <w:rPr>
                <w:rFonts w:ascii="Times New Roman" w:hAnsi="Times New Roman"/>
                <w:szCs w:val="24"/>
              </w:rPr>
              <w:t>Priešmokyklinio</w:t>
            </w:r>
          </w:p>
          <w:p w14:paraId="182E98CD" w14:textId="3F02CD08" w:rsidR="00D87019" w:rsidRPr="006522A6" w:rsidRDefault="00E82603" w:rsidP="00E82603">
            <w:pPr>
              <w:ind w:firstLine="0"/>
              <w:rPr>
                <w:rFonts w:ascii="Times New Roman" w:hAnsi="Times New Roman"/>
                <w:szCs w:val="24"/>
              </w:rPr>
            </w:pPr>
            <w:r>
              <w:rPr>
                <w:rFonts w:ascii="Times New Roman" w:hAnsi="Times New Roman"/>
                <w:szCs w:val="24"/>
              </w:rPr>
              <w:t>u</w:t>
            </w:r>
            <w:r w:rsidR="00D87019" w:rsidRPr="006522A6">
              <w:rPr>
                <w:rFonts w:ascii="Times New Roman" w:hAnsi="Times New Roman"/>
                <w:szCs w:val="24"/>
              </w:rPr>
              <w:t>gdymo grupės</w:t>
            </w:r>
          </w:p>
        </w:tc>
        <w:tc>
          <w:tcPr>
            <w:tcW w:w="1502" w:type="dxa"/>
            <w:shd w:val="clear" w:color="auto" w:fill="F2F2F2"/>
          </w:tcPr>
          <w:p w14:paraId="4EA8B0C3"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16/43,2 </w:t>
            </w:r>
            <w:r w:rsidRPr="006522A6">
              <w:rPr>
                <w:rFonts w:ascii="Times New Roman" w:hAnsi="Times New Roman"/>
                <w:szCs w:val="24"/>
                <w:lang w:val="en-US"/>
              </w:rPr>
              <w:t>%</w:t>
            </w:r>
          </w:p>
        </w:tc>
        <w:tc>
          <w:tcPr>
            <w:tcW w:w="1503" w:type="dxa"/>
            <w:shd w:val="clear" w:color="auto" w:fill="F2F2F2"/>
          </w:tcPr>
          <w:p w14:paraId="3891FCD6"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21/51,2 </w:t>
            </w:r>
            <w:r w:rsidRPr="006522A6">
              <w:rPr>
                <w:rFonts w:ascii="Times New Roman" w:hAnsi="Times New Roman"/>
                <w:szCs w:val="24"/>
                <w:lang w:val="en-US"/>
              </w:rPr>
              <w:t>%</w:t>
            </w:r>
          </w:p>
        </w:tc>
        <w:tc>
          <w:tcPr>
            <w:tcW w:w="1503" w:type="dxa"/>
            <w:shd w:val="clear" w:color="auto" w:fill="F2F2F2"/>
          </w:tcPr>
          <w:p w14:paraId="539D68F8"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14/33,3 </w:t>
            </w:r>
            <w:r w:rsidRPr="006522A6">
              <w:rPr>
                <w:rFonts w:ascii="Times New Roman" w:hAnsi="Times New Roman"/>
                <w:szCs w:val="24"/>
                <w:lang w:val="en-US"/>
              </w:rPr>
              <w:t>%</w:t>
            </w:r>
          </w:p>
        </w:tc>
        <w:tc>
          <w:tcPr>
            <w:tcW w:w="1503" w:type="dxa"/>
            <w:shd w:val="clear" w:color="auto" w:fill="F2F2F2"/>
          </w:tcPr>
          <w:p w14:paraId="58D0DA05"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10/28,6 </w:t>
            </w:r>
            <w:r w:rsidRPr="006522A6">
              <w:rPr>
                <w:rFonts w:ascii="Times New Roman" w:hAnsi="Times New Roman"/>
                <w:szCs w:val="24"/>
                <w:lang w:val="en-US"/>
              </w:rPr>
              <w:t>%</w:t>
            </w:r>
          </w:p>
        </w:tc>
        <w:tc>
          <w:tcPr>
            <w:tcW w:w="1503" w:type="dxa"/>
            <w:shd w:val="clear" w:color="auto" w:fill="F2F2F2"/>
          </w:tcPr>
          <w:p w14:paraId="5F48C92E"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4/5,8 </w:t>
            </w:r>
            <w:r w:rsidRPr="006522A6">
              <w:rPr>
                <w:rFonts w:ascii="Times New Roman" w:hAnsi="Times New Roman"/>
                <w:szCs w:val="24"/>
                <w:lang w:val="en-US"/>
              </w:rPr>
              <w:t>%</w:t>
            </w:r>
          </w:p>
        </w:tc>
      </w:tr>
      <w:tr w:rsidR="00D87019" w:rsidRPr="006522A6" w14:paraId="4816F9D4" w14:textId="77777777" w:rsidTr="00D87019">
        <w:tc>
          <w:tcPr>
            <w:cnfStyle w:val="001000000000" w:firstRow="0" w:lastRow="0" w:firstColumn="1" w:lastColumn="0" w:oddVBand="0" w:evenVBand="0" w:oddHBand="0" w:evenHBand="0" w:firstRowFirstColumn="0" w:firstRowLastColumn="0" w:lastRowFirstColumn="0" w:lastRowLastColumn="0"/>
            <w:tcW w:w="1502" w:type="dxa"/>
            <w:shd w:val="clear" w:color="auto" w:fill="F2F2F2"/>
          </w:tcPr>
          <w:p w14:paraId="679BD563" w14:textId="77A5275C" w:rsidR="00D87019" w:rsidRPr="006522A6" w:rsidRDefault="00D87019" w:rsidP="00E82603">
            <w:pPr>
              <w:ind w:firstLine="0"/>
              <w:rPr>
                <w:rFonts w:ascii="Times New Roman" w:hAnsi="Times New Roman"/>
                <w:szCs w:val="24"/>
              </w:rPr>
            </w:pPr>
            <w:r w:rsidRPr="006522A6">
              <w:rPr>
                <w:rFonts w:ascii="Times New Roman" w:hAnsi="Times New Roman"/>
                <w:szCs w:val="24"/>
              </w:rPr>
              <w:t>1</w:t>
            </w:r>
            <w:r w:rsidR="0045709E">
              <w:rPr>
                <w:rFonts w:ascii="Times New Roman" w:hAnsi="Times New Roman"/>
                <w:szCs w:val="24"/>
              </w:rPr>
              <w:t>–</w:t>
            </w:r>
            <w:r w:rsidRPr="006522A6">
              <w:rPr>
                <w:rFonts w:ascii="Times New Roman" w:hAnsi="Times New Roman"/>
                <w:szCs w:val="24"/>
              </w:rPr>
              <w:t>4 kl.</w:t>
            </w:r>
          </w:p>
        </w:tc>
        <w:tc>
          <w:tcPr>
            <w:tcW w:w="1502" w:type="dxa"/>
            <w:shd w:val="clear" w:color="auto" w:fill="F2F2F2"/>
          </w:tcPr>
          <w:p w14:paraId="60561F30"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106/36,9 </w:t>
            </w:r>
            <w:r w:rsidRPr="006522A6">
              <w:rPr>
                <w:rFonts w:ascii="Times New Roman" w:hAnsi="Times New Roman"/>
                <w:szCs w:val="24"/>
                <w:lang w:val="en-US"/>
              </w:rPr>
              <w:t>%</w:t>
            </w:r>
          </w:p>
        </w:tc>
        <w:tc>
          <w:tcPr>
            <w:tcW w:w="1503" w:type="dxa"/>
            <w:shd w:val="clear" w:color="auto" w:fill="F2F2F2"/>
          </w:tcPr>
          <w:p w14:paraId="62F767AD"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98/34,9 </w:t>
            </w:r>
            <w:r w:rsidRPr="006522A6">
              <w:rPr>
                <w:rFonts w:ascii="Times New Roman" w:hAnsi="Times New Roman"/>
                <w:szCs w:val="24"/>
                <w:lang w:val="en-US"/>
              </w:rPr>
              <w:t>%</w:t>
            </w:r>
          </w:p>
        </w:tc>
        <w:tc>
          <w:tcPr>
            <w:tcW w:w="1503" w:type="dxa"/>
            <w:shd w:val="clear" w:color="auto" w:fill="F2F2F2"/>
          </w:tcPr>
          <w:p w14:paraId="48513FA0"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97/32,9 </w:t>
            </w:r>
            <w:r w:rsidRPr="006522A6">
              <w:rPr>
                <w:rFonts w:ascii="Times New Roman" w:hAnsi="Times New Roman"/>
                <w:szCs w:val="24"/>
                <w:lang w:val="en-US"/>
              </w:rPr>
              <w:t>%</w:t>
            </w:r>
          </w:p>
        </w:tc>
        <w:tc>
          <w:tcPr>
            <w:tcW w:w="1503" w:type="dxa"/>
            <w:shd w:val="clear" w:color="auto" w:fill="F2F2F2"/>
          </w:tcPr>
          <w:p w14:paraId="7002A68D"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125/41,1 </w:t>
            </w:r>
            <w:r w:rsidRPr="006522A6">
              <w:rPr>
                <w:rFonts w:ascii="Times New Roman" w:hAnsi="Times New Roman"/>
                <w:szCs w:val="24"/>
                <w:lang w:val="en-US"/>
              </w:rPr>
              <w:t>%</w:t>
            </w:r>
          </w:p>
        </w:tc>
        <w:tc>
          <w:tcPr>
            <w:tcW w:w="1503" w:type="dxa"/>
            <w:shd w:val="clear" w:color="auto" w:fill="F2F2F2"/>
          </w:tcPr>
          <w:p w14:paraId="30BC6FBA"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120/39,1 </w:t>
            </w:r>
            <w:r w:rsidRPr="006522A6">
              <w:rPr>
                <w:rFonts w:ascii="Times New Roman" w:hAnsi="Times New Roman"/>
                <w:szCs w:val="24"/>
                <w:lang w:val="en-US"/>
              </w:rPr>
              <w:t>%</w:t>
            </w:r>
          </w:p>
        </w:tc>
      </w:tr>
      <w:tr w:rsidR="00D87019" w:rsidRPr="006522A6" w14:paraId="2EFED3E8" w14:textId="77777777" w:rsidTr="00D87019">
        <w:tc>
          <w:tcPr>
            <w:cnfStyle w:val="001000000000" w:firstRow="0" w:lastRow="0" w:firstColumn="1" w:lastColumn="0" w:oddVBand="0" w:evenVBand="0" w:oddHBand="0" w:evenHBand="0" w:firstRowFirstColumn="0" w:firstRowLastColumn="0" w:lastRowFirstColumn="0" w:lastRowLastColumn="0"/>
            <w:tcW w:w="1502" w:type="dxa"/>
            <w:shd w:val="clear" w:color="auto" w:fill="F2F2F2"/>
          </w:tcPr>
          <w:p w14:paraId="347B09E4" w14:textId="01867509" w:rsidR="00D87019" w:rsidRPr="006522A6" w:rsidRDefault="00D87019" w:rsidP="00E82603">
            <w:pPr>
              <w:ind w:firstLine="0"/>
              <w:rPr>
                <w:rFonts w:ascii="Times New Roman" w:hAnsi="Times New Roman"/>
                <w:szCs w:val="24"/>
              </w:rPr>
            </w:pPr>
            <w:r w:rsidRPr="006522A6">
              <w:rPr>
                <w:rFonts w:ascii="Times New Roman" w:hAnsi="Times New Roman"/>
                <w:szCs w:val="24"/>
              </w:rPr>
              <w:t>5</w:t>
            </w:r>
            <w:r w:rsidR="0045709E">
              <w:rPr>
                <w:rFonts w:ascii="Times New Roman" w:hAnsi="Times New Roman"/>
                <w:szCs w:val="24"/>
              </w:rPr>
              <w:t>–</w:t>
            </w:r>
            <w:r w:rsidRPr="006522A6">
              <w:rPr>
                <w:rFonts w:ascii="Times New Roman" w:hAnsi="Times New Roman"/>
                <w:szCs w:val="24"/>
              </w:rPr>
              <w:t>8 kl.</w:t>
            </w:r>
          </w:p>
        </w:tc>
        <w:tc>
          <w:tcPr>
            <w:tcW w:w="1502" w:type="dxa"/>
            <w:shd w:val="clear" w:color="auto" w:fill="F2F2F2"/>
          </w:tcPr>
          <w:p w14:paraId="6F373B6E"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132/44,4 </w:t>
            </w:r>
            <w:r w:rsidRPr="006522A6">
              <w:rPr>
                <w:rFonts w:ascii="Times New Roman" w:hAnsi="Times New Roman"/>
                <w:szCs w:val="24"/>
                <w:lang w:val="en-US"/>
              </w:rPr>
              <w:t>%</w:t>
            </w:r>
          </w:p>
        </w:tc>
        <w:tc>
          <w:tcPr>
            <w:tcW w:w="1503" w:type="dxa"/>
            <w:shd w:val="clear" w:color="auto" w:fill="F2F2F2"/>
          </w:tcPr>
          <w:p w14:paraId="34EFCF5E"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148/49,2 </w:t>
            </w:r>
            <w:r w:rsidRPr="006522A6">
              <w:rPr>
                <w:rFonts w:ascii="Times New Roman" w:hAnsi="Times New Roman"/>
                <w:szCs w:val="24"/>
                <w:lang w:val="en-US"/>
              </w:rPr>
              <w:t>%</w:t>
            </w:r>
          </w:p>
        </w:tc>
        <w:tc>
          <w:tcPr>
            <w:tcW w:w="1503" w:type="dxa"/>
            <w:shd w:val="clear" w:color="auto" w:fill="F2F2F2"/>
          </w:tcPr>
          <w:p w14:paraId="6EF30BE8"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139/46,8 </w:t>
            </w:r>
            <w:r w:rsidRPr="006522A6">
              <w:rPr>
                <w:rFonts w:ascii="Times New Roman" w:hAnsi="Times New Roman"/>
                <w:szCs w:val="24"/>
                <w:lang w:val="en-US"/>
              </w:rPr>
              <w:t>%</w:t>
            </w:r>
          </w:p>
        </w:tc>
        <w:tc>
          <w:tcPr>
            <w:tcW w:w="1503" w:type="dxa"/>
            <w:shd w:val="clear" w:color="auto" w:fill="F2F2F2"/>
          </w:tcPr>
          <w:p w14:paraId="7D1CBD69"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126/41,7 </w:t>
            </w:r>
            <w:r w:rsidRPr="006522A6">
              <w:rPr>
                <w:rFonts w:ascii="Times New Roman" w:hAnsi="Times New Roman"/>
                <w:szCs w:val="24"/>
                <w:lang w:val="en-US"/>
              </w:rPr>
              <w:t>%</w:t>
            </w:r>
          </w:p>
        </w:tc>
        <w:tc>
          <w:tcPr>
            <w:tcW w:w="1503" w:type="dxa"/>
            <w:shd w:val="clear" w:color="auto" w:fill="F2F2F2"/>
          </w:tcPr>
          <w:p w14:paraId="529B6858"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125/42,8 </w:t>
            </w:r>
            <w:r w:rsidRPr="006522A6">
              <w:rPr>
                <w:rFonts w:ascii="Times New Roman" w:hAnsi="Times New Roman"/>
                <w:szCs w:val="24"/>
                <w:lang w:val="en-US"/>
              </w:rPr>
              <w:t>%</w:t>
            </w:r>
          </w:p>
        </w:tc>
      </w:tr>
      <w:tr w:rsidR="00D87019" w:rsidRPr="006522A6" w14:paraId="4EC17DDE" w14:textId="77777777" w:rsidTr="00D87019">
        <w:tc>
          <w:tcPr>
            <w:cnfStyle w:val="001000000000" w:firstRow="0" w:lastRow="0" w:firstColumn="1" w:lastColumn="0" w:oddVBand="0" w:evenVBand="0" w:oddHBand="0" w:evenHBand="0" w:firstRowFirstColumn="0" w:firstRowLastColumn="0" w:lastRowFirstColumn="0" w:lastRowLastColumn="0"/>
            <w:tcW w:w="1502" w:type="dxa"/>
            <w:shd w:val="clear" w:color="auto" w:fill="F2F2F2"/>
          </w:tcPr>
          <w:p w14:paraId="01144041" w14:textId="796DAEDE" w:rsidR="00D87019" w:rsidRPr="006522A6" w:rsidRDefault="00D87019" w:rsidP="00E82603">
            <w:pPr>
              <w:ind w:firstLine="0"/>
              <w:rPr>
                <w:rFonts w:ascii="Times New Roman" w:hAnsi="Times New Roman"/>
                <w:szCs w:val="24"/>
              </w:rPr>
            </w:pPr>
            <w:r w:rsidRPr="006522A6">
              <w:rPr>
                <w:rFonts w:ascii="Times New Roman" w:hAnsi="Times New Roman"/>
                <w:szCs w:val="24"/>
              </w:rPr>
              <w:t>9</w:t>
            </w:r>
            <w:r w:rsidR="0045709E">
              <w:rPr>
                <w:rFonts w:ascii="Times New Roman" w:hAnsi="Times New Roman"/>
                <w:szCs w:val="24"/>
              </w:rPr>
              <w:t>–</w:t>
            </w:r>
            <w:r w:rsidRPr="006522A6">
              <w:rPr>
                <w:rFonts w:ascii="Times New Roman" w:hAnsi="Times New Roman"/>
                <w:szCs w:val="24"/>
              </w:rPr>
              <w:t>10 kl., I</w:t>
            </w:r>
            <w:r w:rsidR="0045709E">
              <w:rPr>
                <w:rFonts w:ascii="Times New Roman" w:hAnsi="Times New Roman"/>
                <w:szCs w:val="24"/>
              </w:rPr>
              <w:t>–</w:t>
            </w:r>
            <w:r w:rsidRPr="006522A6">
              <w:rPr>
                <w:rFonts w:ascii="Times New Roman" w:hAnsi="Times New Roman"/>
                <w:szCs w:val="24"/>
              </w:rPr>
              <w:t>II gimn. kl.</w:t>
            </w:r>
          </w:p>
        </w:tc>
        <w:tc>
          <w:tcPr>
            <w:tcW w:w="1502" w:type="dxa"/>
            <w:shd w:val="clear" w:color="auto" w:fill="F2F2F2"/>
          </w:tcPr>
          <w:p w14:paraId="00F1B058"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72/46,5 </w:t>
            </w:r>
            <w:r w:rsidRPr="006522A6">
              <w:rPr>
                <w:rFonts w:ascii="Times New Roman" w:hAnsi="Times New Roman"/>
                <w:szCs w:val="24"/>
                <w:lang w:val="en-US"/>
              </w:rPr>
              <w:t>%</w:t>
            </w:r>
          </w:p>
        </w:tc>
        <w:tc>
          <w:tcPr>
            <w:tcW w:w="1503" w:type="dxa"/>
            <w:shd w:val="clear" w:color="auto" w:fill="F2F2F2"/>
          </w:tcPr>
          <w:p w14:paraId="5306D252"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67/40,6 </w:t>
            </w:r>
            <w:r w:rsidRPr="006522A6">
              <w:rPr>
                <w:rFonts w:ascii="Times New Roman" w:hAnsi="Times New Roman"/>
                <w:szCs w:val="24"/>
                <w:lang w:val="en-US"/>
              </w:rPr>
              <w:t>%</w:t>
            </w:r>
          </w:p>
        </w:tc>
        <w:tc>
          <w:tcPr>
            <w:tcW w:w="1503" w:type="dxa"/>
            <w:shd w:val="clear" w:color="auto" w:fill="F2F2F2"/>
          </w:tcPr>
          <w:p w14:paraId="47BF7B86"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65/44, 5 </w:t>
            </w:r>
            <w:r w:rsidRPr="006522A6">
              <w:rPr>
                <w:rFonts w:ascii="Times New Roman" w:hAnsi="Times New Roman"/>
                <w:szCs w:val="24"/>
                <w:lang w:val="en-US"/>
              </w:rPr>
              <w:t>%</w:t>
            </w:r>
          </w:p>
        </w:tc>
        <w:tc>
          <w:tcPr>
            <w:tcW w:w="1503" w:type="dxa"/>
            <w:shd w:val="clear" w:color="auto" w:fill="F2F2F2"/>
          </w:tcPr>
          <w:p w14:paraId="17F2AC35"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67/51,1 </w:t>
            </w:r>
            <w:r w:rsidRPr="006522A6">
              <w:rPr>
                <w:rFonts w:ascii="Times New Roman" w:hAnsi="Times New Roman"/>
                <w:szCs w:val="24"/>
                <w:lang w:val="en-US"/>
              </w:rPr>
              <w:t>%</w:t>
            </w:r>
          </w:p>
        </w:tc>
        <w:tc>
          <w:tcPr>
            <w:tcW w:w="1503" w:type="dxa"/>
            <w:shd w:val="clear" w:color="auto" w:fill="F2F2F2"/>
          </w:tcPr>
          <w:p w14:paraId="53C52FA4"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64/48,5 </w:t>
            </w:r>
            <w:r w:rsidRPr="006522A6">
              <w:rPr>
                <w:rFonts w:ascii="Times New Roman" w:hAnsi="Times New Roman"/>
                <w:szCs w:val="24"/>
                <w:lang w:val="en-US"/>
              </w:rPr>
              <w:t>%</w:t>
            </w:r>
          </w:p>
        </w:tc>
      </w:tr>
      <w:tr w:rsidR="00D87019" w:rsidRPr="006522A6" w14:paraId="4A096EF3" w14:textId="77777777" w:rsidTr="00D87019">
        <w:tc>
          <w:tcPr>
            <w:cnfStyle w:val="001000000000" w:firstRow="0" w:lastRow="0" w:firstColumn="1" w:lastColumn="0" w:oddVBand="0" w:evenVBand="0" w:oddHBand="0" w:evenHBand="0" w:firstRowFirstColumn="0" w:firstRowLastColumn="0" w:lastRowFirstColumn="0" w:lastRowLastColumn="0"/>
            <w:tcW w:w="1502" w:type="dxa"/>
            <w:shd w:val="clear" w:color="auto" w:fill="F2F2F2"/>
          </w:tcPr>
          <w:p w14:paraId="70069EF0" w14:textId="71C3B506" w:rsidR="00D87019" w:rsidRPr="006522A6" w:rsidRDefault="00D87019" w:rsidP="00E82603">
            <w:pPr>
              <w:ind w:firstLine="0"/>
              <w:rPr>
                <w:rFonts w:ascii="Times New Roman" w:hAnsi="Times New Roman"/>
                <w:szCs w:val="24"/>
              </w:rPr>
            </w:pPr>
            <w:r w:rsidRPr="006522A6">
              <w:rPr>
                <w:rFonts w:ascii="Times New Roman" w:hAnsi="Times New Roman"/>
                <w:szCs w:val="24"/>
              </w:rPr>
              <w:t>III</w:t>
            </w:r>
            <w:r w:rsidR="0045709E">
              <w:rPr>
                <w:rFonts w:ascii="Times New Roman" w:hAnsi="Times New Roman"/>
                <w:szCs w:val="24"/>
              </w:rPr>
              <w:t>–</w:t>
            </w:r>
            <w:r w:rsidRPr="006522A6">
              <w:rPr>
                <w:rFonts w:ascii="Times New Roman" w:hAnsi="Times New Roman"/>
                <w:szCs w:val="24"/>
              </w:rPr>
              <w:t xml:space="preserve">IV gimn. kl. </w:t>
            </w:r>
          </w:p>
        </w:tc>
        <w:tc>
          <w:tcPr>
            <w:tcW w:w="1502" w:type="dxa"/>
            <w:shd w:val="clear" w:color="auto" w:fill="F2F2F2"/>
          </w:tcPr>
          <w:p w14:paraId="490C4F9A"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52/40,9 </w:t>
            </w:r>
            <w:r w:rsidRPr="006522A6">
              <w:rPr>
                <w:rFonts w:ascii="Times New Roman" w:hAnsi="Times New Roman"/>
                <w:szCs w:val="24"/>
                <w:lang w:val="en-US"/>
              </w:rPr>
              <w:t>%</w:t>
            </w:r>
          </w:p>
        </w:tc>
        <w:tc>
          <w:tcPr>
            <w:tcW w:w="1503" w:type="dxa"/>
            <w:shd w:val="clear" w:color="auto" w:fill="F2F2F2"/>
          </w:tcPr>
          <w:p w14:paraId="7856AEDE"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42/40,7 </w:t>
            </w:r>
            <w:r w:rsidRPr="006522A6">
              <w:rPr>
                <w:rFonts w:ascii="Times New Roman" w:hAnsi="Times New Roman"/>
                <w:szCs w:val="24"/>
                <w:lang w:val="en-US"/>
              </w:rPr>
              <w:t>%</w:t>
            </w:r>
          </w:p>
        </w:tc>
        <w:tc>
          <w:tcPr>
            <w:tcW w:w="1503" w:type="dxa"/>
            <w:shd w:val="clear" w:color="auto" w:fill="F2F2F2"/>
          </w:tcPr>
          <w:p w14:paraId="307F7861"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32/35,2 </w:t>
            </w:r>
            <w:r w:rsidRPr="006522A6">
              <w:rPr>
                <w:rFonts w:ascii="Times New Roman" w:hAnsi="Times New Roman"/>
                <w:szCs w:val="24"/>
                <w:lang w:val="en-US"/>
              </w:rPr>
              <w:t>%</w:t>
            </w:r>
          </w:p>
        </w:tc>
        <w:tc>
          <w:tcPr>
            <w:tcW w:w="1503" w:type="dxa"/>
            <w:shd w:val="clear" w:color="auto" w:fill="F2F2F2"/>
          </w:tcPr>
          <w:p w14:paraId="2539F349"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32/31,1 </w:t>
            </w:r>
            <w:r w:rsidRPr="006522A6">
              <w:rPr>
                <w:rFonts w:ascii="Times New Roman" w:hAnsi="Times New Roman"/>
                <w:szCs w:val="24"/>
                <w:lang w:val="en-US"/>
              </w:rPr>
              <w:t>%</w:t>
            </w:r>
          </w:p>
        </w:tc>
        <w:tc>
          <w:tcPr>
            <w:tcW w:w="1503" w:type="dxa"/>
            <w:shd w:val="clear" w:color="auto" w:fill="F2F2F2"/>
          </w:tcPr>
          <w:p w14:paraId="3B370D63"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37/36,3 </w:t>
            </w:r>
            <w:r w:rsidRPr="006522A6">
              <w:rPr>
                <w:rFonts w:ascii="Times New Roman" w:hAnsi="Times New Roman"/>
                <w:szCs w:val="24"/>
                <w:lang w:val="en-US"/>
              </w:rPr>
              <w:t>%</w:t>
            </w:r>
          </w:p>
        </w:tc>
      </w:tr>
      <w:tr w:rsidR="00D87019" w:rsidRPr="006522A6" w14:paraId="4AAB5C67" w14:textId="77777777" w:rsidTr="00D87019">
        <w:tc>
          <w:tcPr>
            <w:cnfStyle w:val="001000000000" w:firstRow="0" w:lastRow="0" w:firstColumn="1" w:lastColumn="0" w:oddVBand="0" w:evenVBand="0" w:oddHBand="0" w:evenHBand="0" w:firstRowFirstColumn="0" w:firstRowLastColumn="0" w:lastRowFirstColumn="0" w:lastRowLastColumn="0"/>
            <w:tcW w:w="1502" w:type="dxa"/>
            <w:shd w:val="clear" w:color="auto" w:fill="F2F2F2"/>
          </w:tcPr>
          <w:p w14:paraId="66F22DE7" w14:textId="698083CC" w:rsidR="00D87019" w:rsidRPr="006522A6" w:rsidRDefault="00D87019" w:rsidP="00E82603">
            <w:pPr>
              <w:ind w:firstLine="0"/>
              <w:rPr>
                <w:rFonts w:ascii="Times New Roman" w:hAnsi="Times New Roman"/>
                <w:szCs w:val="24"/>
              </w:rPr>
            </w:pPr>
            <w:r w:rsidRPr="006522A6">
              <w:rPr>
                <w:rFonts w:ascii="Times New Roman" w:hAnsi="Times New Roman"/>
                <w:szCs w:val="24"/>
              </w:rPr>
              <w:t>Iš viso</w:t>
            </w:r>
          </w:p>
        </w:tc>
        <w:tc>
          <w:tcPr>
            <w:tcW w:w="1502" w:type="dxa"/>
            <w:shd w:val="clear" w:color="auto" w:fill="F2F2F2"/>
          </w:tcPr>
          <w:p w14:paraId="73D7D7A6"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378/41,9 </w:t>
            </w:r>
            <w:r w:rsidRPr="006522A6">
              <w:rPr>
                <w:rFonts w:ascii="Times New Roman" w:hAnsi="Times New Roman"/>
                <w:szCs w:val="24"/>
                <w:lang w:val="en-US"/>
              </w:rPr>
              <w:t>%</w:t>
            </w:r>
          </w:p>
        </w:tc>
        <w:tc>
          <w:tcPr>
            <w:tcW w:w="1503" w:type="dxa"/>
            <w:shd w:val="clear" w:color="auto" w:fill="F2F2F2"/>
          </w:tcPr>
          <w:p w14:paraId="3A78E840"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376/42,2 </w:t>
            </w:r>
            <w:r w:rsidRPr="006522A6">
              <w:rPr>
                <w:rFonts w:ascii="Times New Roman" w:hAnsi="Times New Roman"/>
                <w:szCs w:val="24"/>
                <w:lang w:val="en-US"/>
              </w:rPr>
              <w:t>%</w:t>
            </w:r>
          </w:p>
        </w:tc>
        <w:tc>
          <w:tcPr>
            <w:tcW w:w="1503" w:type="dxa"/>
            <w:shd w:val="clear" w:color="auto" w:fill="F2F2F2"/>
          </w:tcPr>
          <w:p w14:paraId="4B72BD49"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347/39,8 </w:t>
            </w:r>
            <w:r w:rsidRPr="006522A6">
              <w:rPr>
                <w:rFonts w:ascii="Times New Roman" w:hAnsi="Times New Roman"/>
                <w:szCs w:val="24"/>
                <w:lang w:val="en-US"/>
              </w:rPr>
              <w:t>%</w:t>
            </w:r>
          </w:p>
        </w:tc>
        <w:tc>
          <w:tcPr>
            <w:tcW w:w="1503" w:type="dxa"/>
            <w:shd w:val="clear" w:color="auto" w:fill="F2F2F2"/>
          </w:tcPr>
          <w:p w14:paraId="0BD471CA"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360/41,1 </w:t>
            </w:r>
            <w:r w:rsidRPr="006522A6">
              <w:rPr>
                <w:rFonts w:ascii="Times New Roman" w:hAnsi="Times New Roman"/>
                <w:szCs w:val="24"/>
                <w:lang w:val="en-US"/>
              </w:rPr>
              <w:t>%</w:t>
            </w:r>
          </w:p>
        </w:tc>
        <w:tc>
          <w:tcPr>
            <w:tcW w:w="1503" w:type="dxa"/>
            <w:shd w:val="clear" w:color="auto" w:fill="F2F2F2"/>
          </w:tcPr>
          <w:p w14:paraId="701E04CF"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350/38,8 </w:t>
            </w:r>
            <w:r w:rsidRPr="006522A6">
              <w:rPr>
                <w:rFonts w:ascii="Times New Roman" w:hAnsi="Times New Roman"/>
                <w:szCs w:val="24"/>
                <w:lang w:val="en-US"/>
              </w:rPr>
              <w:t>%</w:t>
            </w:r>
          </w:p>
        </w:tc>
      </w:tr>
      <w:tr w:rsidR="00D87019" w:rsidRPr="006522A6" w14:paraId="2191D2D2" w14:textId="77777777" w:rsidTr="00D87019">
        <w:tc>
          <w:tcPr>
            <w:cnfStyle w:val="001000000000" w:firstRow="0" w:lastRow="0" w:firstColumn="1" w:lastColumn="0" w:oddVBand="0" w:evenVBand="0" w:oddHBand="0" w:evenHBand="0" w:firstRowFirstColumn="0" w:firstRowLastColumn="0" w:lastRowFirstColumn="0" w:lastRowLastColumn="0"/>
            <w:tcW w:w="1502" w:type="dxa"/>
            <w:shd w:val="clear" w:color="auto" w:fill="F2F2F2"/>
          </w:tcPr>
          <w:p w14:paraId="2B04C824" w14:textId="28D9EB10" w:rsidR="00D87019" w:rsidRPr="006522A6" w:rsidRDefault="00D87019" w:rsidP="00E82603">
            <w:pPr>
              <w:ind w:firstLine="0"/>
              <w:rPr>
                <w:rFonts w:ascii="Times New Roman" w:hAnsi="Times New Roman"/>
                <w:szCs w:val="24"/>
              </w:rPr>
            </w:pPr>
            <w:r w:rsidRPr="006522A6">
              <w:rPr>
                <w:rFonts w:ascii="Times New Roman" w:hAnsi="Times New Roman"/>
                <w:szCs w:val="24"/>
              </w:rPr>
              <w:t>Mokinių</w:t>
            </w:r>
            <w:r w:rsidR="00E82603">
              <w:rPr>
                <w:rFonts w:ascii="Times New Roman" w:hAnsi="Times New Roman"/>
                <w:szCs w:val="24"/>
              </w:rPr>
              <w:t xml:space="preserve">, </w:t>
            </w:r>
            <w:r w:rsidRPr="006522A6">
              <w:rPr>
                <w:rFonts w:ascii="Times New Roman" w:hAnsi="Times New Roman"/>
                <w:szCs w:val="24"/>
              </w:rPr>
              <w:t>turinčių specialiųjų ugdymosi poreikių</w:t>
            </w:r>
          </w:p>
        </w:tc>
        <w:tc>
          <w:tcPr>
            <w:tcW w:w="1502" w:type="dxa"/>
            <w:shd w:val="clear" w:color="auto" w:fill="F2F2F2"/>
          </w:tcPr>
          <w:p w14:paraId="717ED60E"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43/40,6 </w:t>
            </w:r>
            <w:r w:rsidRPr="006522A6">
              <w:rPr>
                <w:rFonts w:ascii="Times New Roman" w:hAnsi="Times New Roman"/>
                <w:szCs w:val="24"/>
                <w:lang w:val="en-US"/>
              </w:rPr>
              <w:t>%</w:t>
            </w:r>
          </w:p>
        </w:tc>
        <w:tc>
          <w:tcPr>
            <w:tcW w:w="1503" w:type="dxa"/>
            <w:shd w:val="clear" w:color="auto" w:fill="F2F2F2"/>
          </w:tcPr>
          <w:p w14:paraId="29E6D425"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57/51,4 </w:t>
            </w:r>
            <w:r w:rsidRPr="006522A6">
              <w:rPr>
                <w:rFonts w:ascii="Times New Roman" w:hAnsi="Times New Roman"/>
                <w:szCs w:val="24"/>
                <w:lang w:val="en-US"/>
              </w:rPr>
              <w:t>%</w:t>
            </w:r>
          </w:p>
        </w:tc>
        <w:tc>
          <w:tcPr>
            <w:tcW w:w="1503" w:type="dxa"/>
            <w:shd w:val="clear" w:color="auto" w:fill="F2F2F2"/>
          </w:tcPr>
          <w:p w14:paraId="17654910"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58/46,4 </w:t>
            </w:r>
            <w:r w:rsidRPr="006522A6">
              <w:rPr>
                <w:rFonts w:ascii="Times New Roman" w:hAnsi="Times New Roman"/>
                <w:szCs w:val="24"/>
                <w:lang w:val="en-US"/>
              </w:rPr>
              <w:t>%</w:t>
            </w:r>
          </w:p>
        </w:tc>
        <w:tc>
          <w:tcPr>
            <w:tcW w:w="1503" w:type="dxa"/>
            <w:shd w:val="clear" w:color="auto" w:fill="F2F2F2"/>
          </w:tcPr>
          <w:p w14:paraId="23B0B871"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65/48,5 </w:t>
            </w:r>
            <w:r w:rsidRPr="006522A6">
              <w:rPr>
                <w:rFonts w:ascii="Times New Roman" w:hAnsi="Times New Roman"/>
                <w:szCs w:val="24"/>
                <w:lang w:val="en-US"/>
              </w:rPr>
              <w:t>%</w:t>
            </w:r>
          </w:p>
        </w:tc>
        <w:tc>
          <w:tcPr>
            <w:tcW w:w="1503" w:type="dxa"/>
            <w:shd w:val="clear" w:color="auto" w:fill="F2F2F2"/>
          </w:tcPr>
          <w:p w14:paraId="4DA0816B" w14:textId="77777777" w:rsidR="00D87019" w:rsidRPr="006522A6" w:rsidRDefault="00D87019" w:rsidP="00E82603">
            <w:pPr>
              <w:ind w:firstLine="0"/>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6522A6">
              <w:rPr>
                <w:rFonts w:ascii="Times New Roman" w:hAnsi="Times New Roman"/>
                <w:szCs w:val="24"/>
              </w:rPr>
              <w:t xml:space="preserve">60/45,1 </w:t>
            </w:r>
            <w:r w:rsidRPr="006522A6">
              <w:rPr>
                <w:rFonts w:ascii="Times New Roman" w:hAnsi="Times New Roman"/>
                <w:szCs w:val="24"/>
                <w:lang w:val="en-US"/>
              </w:rPr>
              <w:t>%</w:t>
            </w:r>
          </w:p>
        </w:tc>
      </w:tr>
    </w:tbl>
    <w:p w14:paraId="3AE2F628" w14:textId="77777777" w:rsidR="009929C0" w:rsidRDefault="009929C0" w:rsidP="0022788D">
      <w:pPr>
        <w:ind w:firstLine="0"/>
        <w:rPr>
          <w:b/>
          <w:szCs w:val="24"/>
        </w:rPr>
      </w:pPr>
      <w:r>
        <w:rPr>
          <w:b/>
          <w:szCs w:val="24"/>
        </w:rPr>
        <w:t xml:space="preserve">                                                    </w:t>
      </w:r>
    </w:p>
    <w:p w14:paraId="5AF883AA" w14:textId="77777777" w:rsidR="00D44906" w:rsidRDefault="00D44906" w:rsidP="009929C0">
      <w:pPr>
        <w:ind w:firstLine="0"/>
        <w:jc w:val="center"/>
        <w:rPr>
          <w:b/>
          <w:szCs w:val="24"/>
        </w:rPr>
      </w:pPr>
    </w:p>
    <w:p w14:paraId="4F930F13" w14:textId="77777777" w:rsidR="00D44906" w:rsidRDefault="00D44906" w:rsidP="009929C0">
      <w:pPr>
        <w:ind w:firstLine="0"/>
        <w:jc w:val="center"/>
        <w:rPr>
          <w:b/>
          <w:szCs w:val="24"/>
        </w:rPr>
      </w:pPr>
    </w:p>
    <w:p w14:paraId="0398E744" w14:textId="77777777" w:rsidR="00D44906" w:rsidRDefault="00D44906" w:rsidP="009929C0">
      <w:pPr>
        <w:ind w:firstLine="0"/>
        <w:jc w:val="center"/>
        <w:rPr>
          <w:b/>
          <w:szCs w:val="24"/>
        </w:rPr>
      </w:pPr>
    </w:p>
    <w:p w14:paraId="300A3C11" w14:textId="4EA0F979" w:rsidR="00670DE2" w:rsidRPr="009929C0" w:rsidRDefault="00D44906" w:rsidP="009929C0">
      <w:pPr>
        <w:ind w:firstLine="0"/>
        <w:jc w:val="center"/>
        <w:rPr>
          <w:b/>
          <w:szCs w:val="24"/>
        </w:rPr>
      </w:pPr>
      <w:r>
        <w:rPr>
          <w:b/>
          <w:szCs w:val="24"/>
        </w:rPr>
        <w:lastRenderedPageBreak/>
        <w:t xml:space="preserve">                                                          </w:t>
      </w:r>
      <w:r w:rsidR="00670DE2" w:rsidRPr="009929C0">
        <w:rPr>
          <w:b/>
          <w:szCs w:val="24"/>
        </w:rPr>
        <w:t>K</w:t>
      </w:r>
      <w:r w:rsidR="00226752">
        <w:rPr>
          <w:b/>
          <w:szCs w:val="24"/>
        </w:rPr>
        <w:t>ultūra</w:t>
      </w:r>
    </w:p>
    <w:p w14:paraId="13AF225C" w14:textId="77777777" w:rsidR="00670DE2" w:rsidRPr="009929C0" w:rsidRDefault="00670DE2" w:rsidP="00670DE2">
      <w:pPr>
        <w:jc w:val="center"/>
        <w:rPr>
          <w:b/>
          <w:i/>
          <w:color w:val="000000"/>
          <w:szCs w:val="24"/>
        </w:rPr>
      </w:pPr>
    </w:p>
    <w:p w14:paraId="16E63D0D" w14:textId="26761EEA" w:rsidR="00E82603" w:rsidRDefault="005F72D1" w:rsidP="00E82603">
      <w:r>
        <w:rPr>
          <w:rFonts w:eastAsia="Calibri"/>
          <w:szCs w:val="24"/>
        </w:rPr>
        <w:t xml:space="preserve">  </w:t>
      </w:r>
      <w:r w:rsidR="00E82603">
        <w:t>Rietavo savivaldybės Švietimo, kultūros ir sporto skyriaus vedėjas ir vyriausioji specialistė kultūrai vykdo viešąjį kultūros įstaigų administravimą ir kartu su Savivaldybės kultūros įstaigomis įgyvendina valstybinę ir Savivaldybės kultūros politiką. Rietavo savivaldybėje yra šios kultūros įstaigos: Rietavo kultūros centras su filialais, Rietavo savivaldybės Irenėjaus Oginskio viešoji biblioteka su filialais, Rietavo Oginskių kultūros istorijos muziejus. Vyriausioji specialistė kultūrai rengia ir teikia informaciją, statistinę ir metines  ataskaitas LR kultūros ministerijai, LR Vyriausybei, Lietuvos nacionaliniam liaudies kultūros centrui; nuolat teikia informaciją apie kultūrinę veiklą,  metinę statistinę at</w:t>
      </w:r>
      <w:r w:rsidR="005D17D8">
        <w:t>a</w:t>
      </w:r>
      <w:r w:rsidR="00E82603">
        <w:t>skaitą; apie valstybines šventes ir kitus renginius informaciją siunčia Lietuvos savivaldybių asociacijai, Lietuvos Respublikos Seimui; informaciją apie mokyklų bibliotekų veiklą ir jų statistines ataskaitas teikia Martyno Mažvydo nacionalinės bibliotekos Bibliotekininkystės centrui. Teikia reikiamą informaciją Žemaitijos regiono etninės kultūros globos tarybai. Vyriausioji specialistė dalyvauja Kultūros tarybos Tolygios kultūros raidos vertinimo komisijoje. Yra nacionalinio  M. K.</w:t>
      </w:r>
      <w:r w:rsidR="005D17D8">
        <w:t xml:space="preserve"> </w:t>
      </w:r>
      <w:r w:rsidR="00E82603">
        <w:t xml:space="preserve">Čiurlionio kelio organizacinio komiteto narė. Vyriausioji specialistė kultūrai Jolanta Bertauskienė parengė ir dalyvavo: </w:t>
      </w:r>
    </w:p>
    <w:p w14:paraId="7316B0C3" w14:textId="77777777" w:rsidR="00E82603" w:rsidRDefault="00E82603" w:rsidP="00E82603"/>
    <w:tbl>
      <w:tblPr>
        <w:tblStyle w:val="Lentelstinklelis"/>
        <w:tblW w:w="0" w:type="auto"/>
        <w:tblLook w:val="04A0" w:firstRow="1" w:lastRow="0" w:firstColumn="1" w:lastColumn="0" w:noHBand="0" w:noVBand="1"/>
      </w:tblPr>
      <w:tblGrid>
        <w:gridCol w:w="673"/>
        <w:gridCol w:w="5899"/>
        <w:gridCol w:w="1336"/>
        <w:gridCol w:w="1479"/>
      </w:tblGrid>
      <w:tr w:rsidR="00E82603" w14:paraId="1AE70BDC"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19C0E861" w14:textId="77777777" w:rsidR="00E82603" w:rsidRDefault="00E82603" w:rsidP="00E82603">
            <w:pPr>
              <w:ind w:firstLine="0"/>
            </w:pPr>
            <w:r>
              <w:t>Eil.</w:t>
            </w:r>
          </w:p>
          <w:p w14:paraId="189F7DC0" w14:textId="77777777" w:rsidR="00E82603" w:rsidRDefault="00E82603" w:rsidP="00E82603">
            <w:pPr>
              <w:ind w:firstLine="0"/>
            </w:pPr>
            <w:r>
              <w:t>Nr.</w:t>
            </w:r>
          </w:p>
        </w:tc>
        <w:tc>
          <w:tcPr>
            <w:tcW w:w="5899" w:type="dxa"/>
            <w:tcBorders>
              <w:top w:val="single" w:sz="4" w:space="0" w:color="auto"/>
              <w:left w:val="single" w:sz="4" w:space="0" w:color="auto"/>
              <w:bottom w:val="single" w:sz="4" w:space="0" w:color="auto"/>
              <w:right w:val="single" w:sz="4" w:space="0" w:color="auto"/>
            </w:tcBorders>
            <w:hideMark/>
          </w:tcPr>
          <w:p w14:paraId="39A7DE2E" w14:textId="77777777" w:rsidR="00E82603" w:rsidRDefault="00E82603" w:rsidP="00E82603">
            <w:pPr>
              <w:jc w:val="center"/>
            </w:pPr>
            <w:r>
              <w:t>Pavadinimas</w:t>
            </w:r>
          </w:p>
        </w:tc>
        <w:tc>
          <w:tcPr>
            <w:tcW w:w="1191" w:type="dxa"/>
            <w:tcBorders>
              <w:top w:val="single" w:sz="4" w:space="0" w:color="auto"/>
              <w:left w:val="single" w:sz="4" w:space="0" w:color="auto"/>
              <w:bottom w:val="single" w:sz="4" w:space="0" w:color="auto"/>
              <w:right w:val="single" w:sz="4" w:space="0" w:color="auto"/>
            </w:tcBorders>
            <w:hideMark/>
          </w:tcPr>
          <w:p w14:paraId="780363B9" w14:textId="77777777" w:rsidR="00E82603" w:rsidRDefault="00E82603" w:rsidP="00E82603">
            <w:pPr>
              <w:ind w:firstLine="0"/>
            </w:pPr>
            <w:r>
              <w:t>Informacija ir skaičiai</w:t>
            </w:r>
          </w:p>
        </w:tc>
        <w:tc>
          <w:tcPr>
            <w:tcW w:w="1479" w:type="dxa"/>
            <w:tcBorders>
              <w:top w:val="single" w:sz="4" w:space="0" w:color="auto"/>
              <w:left w:val="single" w:sz="4" w:space="0" w:color="auto"/>
              <w:bottom w:val="single" w:sz="4" w:space="0" w:color="auto"/>
              <w:right w:val="single" w:sz="4" w:space="0" w:color="auto"/>
            </w:tcBorders>
            <w:hideMark/>
          </w:tcPr>
          <w:p w14:paraId="3515A851" w14:textId="77777777" w:rsidR="00E82603" w:rsidRDefault="00E82603" w:rsidP="00E82603">
            <w:pPr>
              <w:ind w:firstLine="0"/>
            </w:pPr>
            <w:r>
              <w:t>Pastabos</w:t>
            </w:r>
          </w:p>
        </w:tc>
      </w:tr>
      <w:tr w:rsidR="00E82603" w14:paraId="2878C4BB"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2CBEC7FF" w14:textId="77777777" w:rsidR="00E82603" w:rsidRDefault="00E82603" w:rsidP="00E82603">
            <w:pPr>
              <w:ind w:firstLine="0"/>
            </w:pPr>
            <w:r>
              <w:t>1.</w:t>
            </w:r>
          </w:p>
        </w:tc>
        <w:tc>
          <w:tcPr>
            <w:tcW w:w="5899" w:type="dxa"/>
            <w:tcBorders>
              <w:top w:val="single" w:sz="4" w:space="0" w:color="auto"/>
              <w:left w:val="single" w:sz="4" w:space="0" w:color="auto"/>
              <w:bottom w:val="single" w:sz="4" w:space="0" w:color="auto"/>
              <w:right w:val="single" w:sz="4" w:space="0" w:color="auto"/>
            </w:tcBorders>
            <w:hideMark/>
          </w:tcPr>
          <w:p w14:paraId="2E0B49A5" w14:textId="77777777" w:rsidR="00E82603" w:rsidRDefault="00E82603" w:rsidP="00E82603">
            <w:pPr>
              <w:ind w:firstLine="0"/>
            </w:pPr>
            <w:r>
              <w:t>Parengė sąmatų</w:t>
            </w:r>
          </w:p>
        </w:tc>
        <w:tc>
          <w:tcPr>
            <w:tcW w:w="1191" w:type="dxa"/>
            <w:tcBorders>
              <w:top w:val="single" w:sz="4" w:space="0" w:color="auto"/>
              <w:left w:val="single" w:sz="4" w:space="0" w:color="auto"/>
              <w:bottom w:val="single" w:sz="4" w:space="0" w:color="auto"/>
              <w:right w:val="single" w:sz="4" w:space="0" w:color="auto"/>
            </w:tcBorders>
            <w:hideMark/>
          </w:tcPr>
          <w:p w14:paraId="021507C7" w14:textId="77777777" w:rsidR="00E82603" w:rsidRDefault="00E82603" w:rsidP="002D01C5">
            <w:pPr>
              <w:ind w:firstLine="0"/>
              <w:jc w:val="left"/>
            </w:pPr>
            <w:r>
              <w:t>10</w:t>
            </w:r>
          </w:p>
        </w:tc>
        <w:tc>
          <w:tcPr>
            <w:tcW w:w="1479" w:type="dxa"/>
            <w:tcBorders>
              <w:top w:val="single" w:sz="4" w:space="0" w:color="auto"/>
              <w:left w:val="single" w:sz="4" w:space="0" w:color="auto"/>
              <w:bottom w:val="single" w:sz="4" w:space="0" w:color="auto"/>
              <w:right w:val="single" w:sz="4" w:space="0" w:color="auto"/>
            </w:tcBorders>
          </w:tcPr>
          <w:p w14:paraId="7BD7FFAF" w14:textId="77777777" w:rsidR="00E82603" w:rsidRDefault="00E82603"/>
        </w:tc>
      </w:tr>
      <w:tr w:rsidR="00E82603" w14:paraId="5EEDB5EB"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3C1FF08F" w14:textId="77777777" w:rsidR="00E82603" w:rsidRDefault="00E82603" w:rsidP="00E82603">
            <w:pPr>
              <w:ind w:firstLine="0"/>
            </w:pPr>
            <w:r>
              <w:t>2.</w:t>
            </w:r>
          </w:p>
        </w:tc>
        <w:tc>
          <w:tcPr>
            <w:tcW w:w="5899" w:type="dxa"/>
            <w:tcBorders>
              <w:top w:val="single" w:sz="4" w:space="0" w:color="auto"/>
              <w:left w:val="single" w:sz="4" w:space="0" w:color="auto"/>
              <w:bottom w:val="single" w:sz="4" w:space="0" w:color="auto"/>
              <w:right w:val="single" w:sz="4" w:space="0" w:color="auto"/>
            </w:tcBorders>
            <w:hideMark/>
          </w:tcPr>
          <w:p w14:paraId="305C6163" w14:textId="77777777" w:rsidR="00E82603" w:rsidRDefault="00E82603" w:rsidP="00E82603">
            <w:pPr>
              <w:ind w:firstLine="0"/>
            </w:pPr>
            <w:r>
              <w:t>Nurašymo aktų</w:t>
            </w:r>
          </w:p>
        </w:tc>
        <w:tc>
          <w:tcPr>
            <w:tcW w:w="1191" w:type="dxa"/>
            <w:tcBorders>
              <w:top w:val="single" w:sz="4" w:space="0" w:color="auto"/>
              <w:left w:val="single" w:sz="4" w:space="0" w:color="auto"/>
              <w:bottom w:val="single" w:sz="4" w:space="0" w:color="auto"/>
              <w:right w:val="single" w:sz="4" w:space="0" w:color="auto"/>
            </w:tcBorders>
            <w:hideMark/>
          </w:tcPr>
          <w:p w14:paraId="6310D8B9" w14:textId="77777777" w:rsidR="00E82603" w:rsidRDefault="00E82603" w:rsidP="002D01C5">
            <w:pPr>
              <w:ind w:firstLine="0"/>
              <w:jc w:val="left"/>
            </w:pPr>
            <w:r>
              <w:t>10</w:t>
            </w:r>
          </w:p>
        </w:tc>
        <w:tc>
          <w:tcPr>
            <w:tcW w:w="1479" w:type="dxa"/>
            <w:tcBorders>
              <w:top w:val="single" w:sz="4" w:space="0" w:color="auto"/>
              <w:left w:val="single" w:sz="4" w:space="0" w:color="auto"/>
              <w:bottom w:val="single" w:sz="4" w:space="0" w:color="auto"/>
              <w:right w:val="single" w:sz="4" w:space="0" w:color="auto"/>
            </w:tcBorders>
          </w:tcPr>
          <w:p w14:paraId="18570F2B" w14:textId="77777777" w:rsidR="00E82603" w:rsidRDefault="00E82603"/>
        </w:tc>
      </w:tr>
      <w:tr w:rsidR="00E82603" w14:paraId="03FE24FE"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6068D548" w14:textId="77777777" w:rsidR="00E82603" w:rsidRDefault="00E82603" w:rsidP="00E82603">
            <w:pPr>
              <w:ind w:firstLine="0"/>
            </w:pPr>
            <w:r>
              <w:t>3.</w:t>
            </w:r>
          </w:p>
        </w:tc>
        <w:tc>
          <w:tcPr>
            <w:tcW w:w="5899" w:type="dxa"/>
            <w:tcBorders>
              <w:top w:val="single" w:sz="4" w:space="0" w:color="auto"/>
              <w:left w:val="single" w:sz="4" w:space="0" w:color="auto"/>
              <w:bottom w:val="single" w:sz="4" w:space="0" w:color="auto"/>
              <w:right w:val="single" w:sz="4" w:space="0" w:color="auto"/>
            </w:tcBorders>
            <w:hideMark/>
          </w:tcPr>
          <w:p w14:paraId="30CB0DFD" w14:textId="77777777" w:rsidR="00E82603" w:rsidRDefault="00E82603" w:rsidP="00E82603">
            <w:pPr>
              <w:ind w:firstLine="0"/>
            </w:pPr>
            <w:r>
              <w:t>Viešųjų pirkimų apklausų</w:t>
            </w:r>
          </w:p>
        </w:tc>
        <w:tc>
          <w:tcPr>
            <w:tcW w:w="1191" w:type="dxa"/>
            <w:tcBorders>
              <w:top w:val="single" w:sz="4" w:space="0" w:color="auto"/>
              <w:left w:val="single" w:sz="4" w:space="0" w:color="auto"/>
              <w:bottom w:val="single" w:sz="4" w:space="0" w:color="auto"/>
              <w:right w:val="single" w:sz="4" w:space="0" w:color="auto"/>
            </w:tcBorders>
            <w:hideMark/>
          </w:tcPr>
          <w:p w14:paraId="78E46CC9" w14:textId="77777777" w:rsidR="00E82603" w:rsidRDefault="00E82603" w:rsidP="002D01C5">
            <w:pPr>
              <w:ind w:firstLine="0"/>
              <w:jc w:val="left"/>
            </w:pPr>
            <w:r>
              <w:t>22</w:t>
            </w:r>
          </w:p>
        </w:tc>
        <w:tc>
          <w:tcPr>
            <w:tcW w:w="1479" w:type="dxa"/>
            <w:tcBorders>
              <w:top w:val="single" w:sz="4" w:space="0" w:color="auto"/>
              <w:left w:val="single" w:sz="4" w:space="0" w:color="auto"/>
              <w:bottom w:val="single" w:sz="4" w:space="0" w:color="auto"/>
              <w:right w:val="single" w:sz="4" w:space="0" w:color="auto"/>
            </w:tcBorders>
          </w:tcPr>
          <w:p w14:paraId="6E2E5EF7" w14:textId="77777777" w:rsidR="00E82603" w:rsidRDefault="00E82603"/>
        </w:tc>
      </w:tr>
      <w:tr w:rsidR="00E82603" w14:paraId="4229E2CF"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47DDD01B" w14:textId="77777777" w:rsidR="00E82603" w:rsidRDefault="00E82603" w:rsidP="00E82603">
            <w:pPr>
              <w:ind w:firstLine="0"/>
            </w:pPr>
            <w:r>
              <w:t>4.</w:t>
            </w:r>
          </w:p>
        </w:tc>
        <w:tc>
          <w:tcPr>
            <w:tcW w:w="5899" w:type="dxa"/>
            <w:tcBorders>
              <w:top w:val="single" w:sz="4" w:space="0" w:color="auto"/>
              <w:left w:val="single" w:sz="4" w:space="0" w:color="auto"/>
              <w:bottom w:val="single" w:sz="4" w:space="0" w:color="auto"/>
              <w:right w:val="single" w:sz="4" w:space="0" w:color="auto"/>
            </w:tcBorders>
            <w:hideMark/>
          </w:tcPr>
          <w:p w14:paraId="23857F9D" w14:textId="77777777" w:rsidR="00E82603" w:rsidRDefault="00E82603" w:rsidP="00E82603">
            <w:pPr>
              <w:ind w:firstLine="0"/>
            </w:pPr>
            <w:r>
              <w:t>Parengė sutarčių</w:t>
            </w:r>
          </w:p>
        </w:tc>
        <w:tc>
          <w:tcPr>
            <w:tcW w:w="1191" w:type="dxa"/>
            <w:tcBorders>
              <w:top w:val="single" w:sz="4" w:space="0" w:color="auto"/>
              <w:left w:val="single" w:sz="4" w:space="0" w:color="auto"/>
              <w:bottom w:val="single" w:sz="4" w:space="0" w:color="auto"/>
              <w:right w:val="single" w:sz="4" w:space="0" w:color="auto"/>
            </w:tcBorders>
            <w:hideMark/>
          </w:tcPr>
          <w:p w14:paraId="537D81C6" w14:textId="77777777" w:rsidR="00E82603" w:rsidRDefault="00E82603" w:rsidP="002D01C5">
            <w:pPr>
              <w:ind w:firstLine="0"/>
              <w:jc w:val="left"/>
            </w:pPr>
            <w:r>
              <w:t>8</w:t>
            </w:r>
          </w:p>
        </w:tc>
        <w:tc>
          <w:tcPr>
            <w:tcW w:w="1479" w:type="dxa"/>
            <w:tcBorders>
              <w:top w:val="single" w:sz="4" w:space="0" w:color="auto"/>
              <w:left w:val="single" w:sz="4" w:space="0" w:color="auto"/>
              <w:bottom w:val="single" w:sz="4" w:space="0" w:color="auto"/>
              <w:right w:val="single" w:sz="4" w:space="0" w:color="auto"/>
            </w:tcBorders>
          </w:tcPr>
          <w:p w14:paraId="10E87DAC" w14:textId="77777777" w:rsidR="00E82603" w:rsidRDefault="00E82603"/>
        </w:tc>
      </w:tr>
      <w:tr w:rsidR="00E82603" w14:paraId="093CF4C1"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5BEF094C" w14:textId="77777777" w:rsidR="00E82603" w:rsidRDefault="00E82603" w:rsidP="00E82603">
            <w:pPr>
              <w:ind w:firstLine="0"/>
            </w:pPr>
            <w:r>
              <w:t>5.</w:t>
            </w:r>
          </w:p>
        </w:tc>
        <w:tc>
          <w:tcPr>
            <w:tcW w:w="5899" w:type="dxa"/>
            <w:tcBorders>
              <w:top w:val="single" w:sz="4" w:space="0" w:color="auto"/>
              <w:left w:val="single" w:sz="4" w:space="0" w:color="auto"/>
              <w:bottom w:val="single" w:sz="4" w:space="0" w:color="auto"/>
              <w:right w:val="single" w:sz="4" w:space="0" w:color="auto"/>
            </w:tcBorders>
            <w:hideMark/>
          </w:tcPr>
          <w:p w14:paraId="7C448A3D" w14:textId="77777777" w:rsidR="00E82603" w:rsidRDefault="00E82603" w:rsidP="00E82603">
            <w:pPr>
              <w:ind w:firstLine="0"/>
            </w:pPr>
            <w:r>
              <w:t>Ataskaitos Nacionaliniam kultūros centrui</w:t>
            </w:r>
          </w:p>
        </w:tc>
        <w:tc>
          <w:tcPr>
            <w:tcW w:w="1191" w:type="dxa"/>
            <w:tcBorders>
              <w:top w:val="single" w:sz="4" w:space="0" w:color="auto"/>
              <w:left w:val="single" w:sz="4" w:space="0" w:color="auto"/>
              <w:bottom w:val="single" w:sz="4" w:space="0" w:color="auto"/>
              <w:right w:val="single" w:sz="4" w:space="0" w:color="auto"/>
            </w:tcBorders>
            <w:hideMark/>
          </w:tcPr>
          <w:p w14:paraId="6C7839FF" w14:textId="77777777" w:rsidR="00E82603" w:rsidRDefault="00E82603" w:rsidP="002D01C5">
            <w:pPr>
              <w:ind w:firstLine="0"/>
              <w:jc w:val="left"/>
            </w:pPr>
            <w:r>
              <w:t>3</w:t>
            </w:r>
          </w:p>
        </w:tc>
        <w:tc>
          <w:tcPr>
            <w:tcW w:w="1479" w:type="dxa"/>
            <w:tcBorders>
              <w:top w:val="single" w:sz="4" w:space="0" w:color="auto"/>
              <w:left w:val="single" w:sz="4" w:space="0" w:color="auto"/>
              <w:bottom w:val="single" w:sz="4" w:space="0" w:color="auto"/>
              <w:right w:val="single" w:sz="4" w:space="0" w:color="auto"/>
            </w:tcBorders>
          </w:tcPr>
          <w:p w14:paraId="5B55E4F2" w14:textId="77777777" w:rsidR="00E82603" w:rsidRDefault="00E82603"/>
        </w:tc>
      </w:tr>
      <w:tr w:rsidR="00E82603" w14:paraId="51EF4D2E"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0286459E" w14:textId="77777777" w:rsidR="00E82603" w:rsidRDefault="00E82603" w:rsidP="00E82603">
            <w:pPr>
              <w:ind w:firstLine="0"/>
            </w:pPr>
            <w:r>
              <w:t xml:space="preserve">6. </w:t>
            </w:r>
          </w:p>
        </w:tc>
        <w:tc>
          <w:tcPr>
            <w:tcW w:w="5899" w:type="dxa"/>
            <w:tcBorders>
              <w:top w:val="single" w:sz="4" w:space="0" w:color="auto"/>
              <w:left w:val="single" w:sz="4" w:space="0" w:color="auto"/>
              <w:bottom w:val="single" w:sz="4" w:space="0" w:color="auto"/>
              <w:right w:val="single" w:sz="4" w:space="0" w:color="auto"/>
            </w:tcBorders>
            <w:hideMark/>
          </w:tcPr>
          <w:p w14:paraId="74296608" w14:textId="5FA2789C" w:rsidR="00E82603" w:rsidRDefault="00E82603" w:rsidP="00E82603">
            <w:pPr>
              <w:ind w:firstLine="0"/>
            </w:pPr>
            <w:r>
              <w:t xml:space="preserve">Statistinė ataskaita Nacionalinės Martyno Mažvydo bibliotekos </w:t>
            </w:r>
            <w:r w:rsidR="005D17D8">
              <w:t>B</w:t>
            </w:r>
            <w:r>
              <w:t>ibliotekininkystės centrui (kultūra)</w:t>
            </w:r>
          </w:p>
        </w:tc>
        <w:tc>
          <w:tcPr>
            <w:tcW w:w="1191" w:type="dxa"/>
            <w:tcBorders>
              <w:top w:val="single" w:sz="4" w:space="0" w:color="auto"/>
              <w:left w:val="single" w:sz="4" w:space="0" w:color="auto"/>
              <w:bottom w:val="single" w:sz="4" w:space="0" w:color="auto"/>
              <w:right w:val="single" w:sz="4" w:space="0" w:color="auto"/>
            </w:tcBorders>
            <w:hideMark/>
          </w:tcPr>
          <w:p w14:paraId="733C447B" w14:textId="77777777" w:rsidR="00E82603" w:rsidRDefault="00E82603" w:rsidP="002D01C5">
            <w:pPr>
              <w:ind w:firstLine="0"/>
              <w:jc w:val="left"/>
            </w:pPr>
            <w:r>
              <w:t>2</w:t>
            </w:r>
          </w:p>
        </w:tc>
        <w:tc>
          <w:tcPr>
            <w:tcW w:w="1479" w:type="dxa"/>
            <w:tcBorders>
              <w:top w:val="single" w:sz="4" w:space="0" w:color="auto"/>
              <w:left w:val="single" w:sz="4" w:space="0" w:color="auto"/>
              <w:bottom w:val="single" w:sz="4" w:space="0" w:color="auto"/>
              <w:right w:val="single" w:sz="4" w:space="0" w:color="auto"/>
            </w:tcBorders>
          </w:tcPr>
          <w:p w14:paraId="6A1C121A" w14:textId="77777777" w:rsidR="00E82603" w:rsidRDefault="00E82603"/>
        </w:tc>
      </w:tr>
      <w:tr w:rsidR="00E82603" w14:paraId="7F1800B8"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6470C077" w14:textId="77777777" w:rsidR="00E82603" w:rsidRDefault="00E82603" w:rsidP="00E82603">
            <w:pPr>
              <w:ind w:firstLine="0"/>
            </w:pPr>
            <w:r>
              <w:t>7.</w:t>
            </w:r>
          </w:p>
        </w:tc>
        <w:tc>
          <w:tcPr>
            <w:tcW w:w="5899" w:type="dxa"/>
            <w:tcBorders>
              <w:top w:val="single" w:sz="4" w:space="0" w:color="auto"/>
              <w:left w:val="single" w:sz="4" w:space="0" w:color="auto"/>
              <w:bottom w:val="single" w:sz="4" w:space="0" w:color="auto"/>
              <w:right w:val="single" w:sz="4" w:space="0" w:color="auto"/>
            </w:tcBorders>
            <w:hideMark/>
          </w:tcPr>
          <w:p w14:paraId="54947E81" w14:textId="6935FB73" w:rsidR="00E82603" w:rsidRDefault="00E82603" w:rsidP="00E82603">
            <w:pPr>
              <w:ind w:firstLine="0"/>
            </w:pPr>
            <w:r>
              <w:t xml:space="preserve">Statistinė ataskaita Nacionalinės Martyno Mažvydo bibliotekos </w:t>
            </w:r>
            <w:r w:rsidR="005D17D8">
              <w:t>B</w:t>
            </w:r>
            <w:r>
              <w:t>ibliotekininkystės centrui (švietimas )</w:t>
            </w:r>
          </w:p>
        </w:tc>
        <w:tc>
          <w:tcPr>
            <w:tcW w:w="1191" w:type="dxa"/>
            <w:tcBorders>
              <w:top w:val="single" w:sz="4" w:space="0" w:color="auto"/>
              <w:left w:val="single" w:sz="4" w:space="0" w:color="auto"/>
              <w:bottom w:val="single" w:sz="4" w:space="0" w:color="auto"/>
              <w:right w:val="single" w:sz="4" w:space="0" w:color="auto"/>
            </w:tcBorders>
            <w:hideMark/>
          </w:tcPr>
          <w:p w14:paraId="5FC5FC91" w14:textId="77777777" w:rsidR="00E82603" w:rsidRDefault="00E82603" w:rsidP="002D01C5">
            <w:pPr>
              <w:ind w:firstLine="0"/>
              <w:jc w:val="left"/>
            </w:pPr>
            <w:r>
              <w:t>2</w:t>
            </w:r>
          </w:p>
        </w:tc>
        <w:tc>
          <w:tcPr>
            <w:tcW w:w="1479" w:type="dxa"/>
            <w:tcBorders>
              <w:top w:val="single" w:sz="4" w:space="0" w:color="auto"/>
              <w:left w:val="single" w:sz="4" w:space="0" w:color="auto"/>
              <w:bottom w:val="single" w:sz="4" w:space="0" w:color="auto"/>
              <w:right w:val="single" w:sz="4" w:space="0" w:color="auto"/>
            </w:tcBorders>
          </w:tcPr>
          <w:p w14:paraId="4977417C" w14:textId="77777777" w:rsidR="00E82603" w:rsidRDefault="00E82603"/>
        </w:tc>
      </w:tr>
      <w:tr w:rsidR="00E82603" w14:paraId="466B094D"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56E08868" w14:textId="77777777" w:rsidR="00E82603" w:rsidRDefault="00E82603" w:rsidP="00E82603">
            <w:pPr>
              <w:ind w:firstLine="0"/>
            </w:pPr>
            <w:r>
              <w:t>8.</w:t>
            </w:r>
          </w:p>
        </w:tc>
        <w:tc>
          <w:tcPr>
            <w:tcW w:w="5899" w:type="dxa"/>
            <w:tcBorders>
              <w:top w:val="single" w:sz="4" w:space="0" w:color="auto"/>
              <w:left w:val="single" w:sz="4" w:space="0" w:color="auto"/>
              <w:bottom w:val="single" w:sz="4" w:space="0" w:color="auto"/>
              <w:right w:val="single" w:sz="4" w:space="0" w:color="auto"/>
            </w:tcBorders>
            <w:hideMark/>
          </w:tcPr>
          <w:p w14:paraId="7EDDD778" w14:textId="77777777" w:rsidR="00E82603" w:rsidRDefault="00E82603" w:rsidP="00E82603">
            <w:pPr>
              <w:ind w:firstLine="0"/>
            </w:pPr>
            <w:r>
              <w:t>Informacija LR Seimui apie valstybinių švenčių organizavimą</w:t>
            </w:r>
          </w:p>
        </w:tc>
        <w:tc>
          <w:tcPr>
            <w:tcW w:w="1191" w:type="dxa"/>
            <w:tcBorders>
              <w:top w:val="single" w:sz="4" w:space="0" w:color="auto"/>
              <w:left w:val="single" w:sz="4" w:space="0" w:color="auto"/>
              <w:bottom w:val="single" w:sz="4" w:space="0" w:color="auto"/>
              <w:right w:val="single" w:sz="4" w:space="0" w:color="auto"/>
            </w:tcBorders>
            <w:hideMark/>
          </w:tcPr>
          <w:p w14:paraId="1FA000B2" w14:textId="77777777" w:rsidR="00E82603" w:rsidRDefault="00E82603" w:rsidP="002D01C5">
            <w:pPr>
              <w:ind w:firstLine="0"/>
              <w:jc w:val="left"/>
            </w:pPr>
            <w:r>
              <w:t>5</w:t>
            </w:r>
          </w:p>
        </w:tc>
        <w:tc>
          <w:tcPr>
            <w:tcW w:w="1479" w:type="dxa"/>
            <w:tcBorders>
              <w:top w:val="single" w:sz="4" w:space="0" w:color="auto"/>
              <w:left w:val="single" w:sz="4" w:space="0" w:color="auto"/>
              <w:bottom w:val="single" w:sz="4" w:space="0" w:color="auto"/>
              <w:right w:val="single" w:sz="4" w:space="0" w:color="auto"/>
            </w:tcBorders>
          </w:tcPr>
          <w:p w14:paraId="584767EE" w14:textId="77777777" w:rsidR="00E82603" w:rsidRDefault="00E82603"/>
        </w:tc>
      </w:tr>
      <w:tr w:rsidR="00E82603" w14:paraId="6C0ABBD3"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1350A1C5" w14:textId="77777777" w:rsidR="00E82603" w:rsidRDefault="00E82603" w:rsidP="00E82603">
            <w:pPr>
              <w:ind w:firstLine="0"/>
            </w:pPr>
            <w:r>
              <w:t>9.</w:t>
            </w:r>
          </w:p>
        </w:tc>
        <w:tc>
          <w:tcPr>
            <w:tcW w:w="5899" w:type="dxa"/>
            <w:tcBorders>
              <w:top w:val="single" w:sz="4" w:space="0" w:color="auto"/>
              <w:left w:val="single" w:sz="4" w:space="0" w:color="auto"/>
              <w:bottom w:val="single" w:sz="4" w:space="0" w:color="auto"/>
              <w:right w:val="single" w:sz="4" w:space="0" w:color="auto"/>
            </w:tcBorders>
            <w:hideMark/>
          </w:tcPr>
          <w:p w14:paraId="175AD165" w14:textId="77777777" w:rsidR="00E82603" w:rsidRDefault="00E82603" w:rsidP="00E82603">
            <w:pPr>
              <w:ind w:firstLine="0"/>
            </w:pPr>
            <w:r>
              <w:t>Informacija ir ataskaitos LR kultūros ministerijai</w:t>
            </w:r>
          </w:p>
        </w:tc>
        <w:tc>
          <w:tcPr>
            <w:tcW w:w="1191" w:type="dxa"/>
            <w:tcBorders>
              <w:top w:val="single" w:sz="4" w:space="0" w:color="auto"/>
              <w:left w:val="single" w:sz="4" w:space="0" w:color="auto"/>
              <w:bottom w:val="single" w:sz="4" w:space="0" w:color="auto"/>
              <w:right w:val="single" w:sz="4" w:space="0" w:color="auto"/>
            </w:tcBorders>
            <w:hideMark/>
          </w:tcPr>
          <w:p w14:paraId="121FC678" w14:textId="77777777" w:rsidR="00E82603" w:rsidRDefault="00E82603" w:rsidP="00E82603">
            <w:pPr>
              <w:ind w:firstLine="0"/>
            </w:pPr>
            <w:r>
              <w:t>Pagal užklausas</w:t>
            </w:r>
          </w:p>
        </w:tc>
        <w:tc>
          <w:tcPr>
            <w:tcW w:w="1479" w:type="dxa"/>
            <w:tcBorders>
              <w:top w:val="single" w:sz="4" w:space="0" w:color="auto"/>
              <w:left w:val="single" w:sz="4" w:space="0" w:color="auto"/>
              <w:bottom w:val="single" w:sz="4" w:space="0" w:color="auto"/>
              <w:right w:val="single" w:sz="4" w:space="0" w:color="auto"/>
            </w:tcBorders>
          </w:tcPr>
          <w:p w14:paraId="680D949A" w14:textId="77777777" w:rsidR="00E82603" w:rsidRDefault="00E82603"/>
        </w:tc>
      </w:tr>
      <w:tr w:rsidR="00E82603" w14:paraId="713D9796"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72D46C5C" w14:textId="77777777" w:rsidR="00E82603" w:rsidRDefault="00E82603" w:rsidP="00E82603">
            <w:pPr>
              <w:ind w:firstLine="0"/>
            </w:pPr>
            <w:r>
              <w:t>10.</w:t>
            </w:r>
          </w:p>
        </w:tc>
        <w:tc>
          <w:tcPr>
            <w:tcW w:w="5899" w:type="dxa"/>
            <w:tcBorders>
              <w:top w:val="single" w:sz="4" w:space="0" w:color="auto"/>
              <w:left w:val="single" w:sz="4" w:space="0" w:color="auto"/>
              <w:bottom w:val="single" w:sz="4" w:space="0" w:color="auto"/>
              <w:right w:val="single" w:sz="4" w:space="0" w:color="auto"/>
            </w:tcBorders>
            <w:hideMark/>
          </w:tcPr>
          <w:p w14:paraId="5A4DF60A" w14:textId="56174896" w:rsidR="00E82603" w:rsidRDefault="00E82603" w:rsidP="00E82603">
            <w:pPr>
              <w:ind w:firstLine="0"/>
            </w:pPr>
            <w:r>
              <w:t xml:space="preserve">Informacija Telšių apskrities </w:t>
            </w:r>
            <w:r w:rsidR="00FF05FB">
              <w:t>Et</w:t>
            </w:r>
            <w:r>
              <w:t>nin</w:t>
            </w:r>
            <w:r w:rsidR="00FF05FB">
              <w:t>ei</w:t>
            </w:r>
            <w:r>
              <w:t xml:space="preserve"> globos taryba</w:t>
            </w:r>
            <w:r w:rsidR="00FF05FB">
              <w:t>i</w:t>
            </w:r>
          </w:p>
        </w:tc>
        <w:tc>
          <w:tcPr>
            <w:tcW w:w="1191" w:type="dxa"/>
            <w:tcBorders>
              <w:top w:val="single" w:sz="4" w:space="0" w:color="auto"/>
              <w:left w:val="single" w:sz="4" w:space="0" w:color="auto"/>
              <w:bottom w:val="single" w:sz="4" w:space="0" w:color="auto"/>
              <w:right w:val="single" w:sz="4" w:space="0" w:color="auto"/>
            </w:tcBorders>
            <w:hideMark/>
          </w:tcPr>
          <w:p w14:paraId="7BE4B7C5" w14:textId="77777777" w:rsidR="00E82603" w:rsidRDefault="00E82603" w:rsidP="002D01C5">
            <w:pPr>
              <w:ind w:firstLine="0"/>
            </w:pPr>
            <w:r>
              <w:t>1</w:t>
            </w:r>
          </w:p>
        </w:tc>
        <w:tc>
          <w:tcPr>
            <w:tcW w:w="1479" w:type="dxa"/>
            <w:tcBorders>
              <w:top w:val="single" w:sz="4" w:space="0" w:color="auto"/>
              <w:left w:val="single" w:sz="4" w:space="0" w:color="auto"/>
              <w:bottom w:val="single" w:sz="4" w:space="0" w:color="auto"/>
              <w:right w:val="single" w:sz="4" w:space="0" w:color="auto"/>
            </w:tcBorders>
          </w:tcPr>
          <w:p w14:paraId="106AEE1D" w14:textId="77777777" w:rsidR="00E82603" w:rsidRDefault="00E82603"/>
        </w:tc>
      </w:tr>
      <w:tr w:rsidR="00E82603" w14:paraId="79756B3D"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62ED5984" w14:textId="77777777" w:rsidR="00E82603" w:rsidRDefault="00E82603" w:rsidP="00E82603">
            <w:pPr>
              <w:ind w:firstLine="0"/>
            </w:pPr>
            <w:r>
              <w:t>11.</w:t>
            </w:r>
          </w:p>
        </w:tc>
        <w:tc>
          <w:tcPr>
            <w:tcW w:w="5899" w:type="dxa"/>
            <w:tcBorders>
              <w:top w:val="single" w:sz="4" w:space="0" w:color="auto"/>
              <w:left w:val="single" w:sz="4" w:space="0" w:color="auto"/>
              <w:bottom w:val="single" w:sz="4" w:space="0" w:color="auto"/>
              <w:right w:val="single" w:sz="4" w:space="0" w:color="auto"/>
            </w:tcBorders>
            <w:hideMark/>
          </w:tcPr>
          <w:p w14:paraId="468FF8E4" w14:textId="77777777" w:rsidR="00E82603" w:rsidRDefault="00E82603" w:rsidP="00E82603">
            <w:pPr>
              <w:ind w:firstLine="0"/>
            </w:pPr>
            <w:r>
              <w:t>Nuotolinis seminaras „Nematerialaus kultūros paveldas“</w:t>
            </w:r>
          </w:p>
        </w:tc>
        <w:tc>
          <w:tcPr>
            <w:tcW w:w="1191" w:type="dxa"/>
            <w:tcBorders>
              <w:top w:val="single" w:sz="4" w:space="0" w:color="auto"/>
              <w:left w:val="single" w:sz="4" w:space="0" w:color="auto"/>
              <w:bottom w:val="single" w:sz="4" w:space="0" w:color="auto"/>
              <w:right w:val="single" w:sz="4" w:space="0" w:color="auto"/>
            </w:tcBorders>
            <w:hideMark/>
          </w:tcPr>
          <w:p w14:paraId="1C4C17CD" w14:textId="77777777" w:rsidR="00E82603" w:rsidRDefault="00E82603" w:rsidP="002D01C5">
            <w:pPr>
              <w:ind w:firstLine="0"/>
            </w:pPr>
            <w:r>
              <w:t>6 val.</w:t>
            </w:r>
          </w:p>
        </w:tc>
        <w:tc>
          <w:tcPr>
            <w:tcW w:w="1479" w:type="dxa"/>
            <w:tcBorders>
              <w:top w:val="single" w:sz="4" w:space="0" w:color="auto"/>
              <w:left w:val="single" w:sz="4" w:space="0" w:color="auto"/>
              <w:bottom w:val="single" w:sz="4" w:space="0" w:color="auto"/>
              <w:right w:val="single" w:sz="4" w:space="0" w:color="auto"/>
            </w:tcBorders>
            <w:hideMark/>
          </w:tcPr>
          <w:p w14:paraId="2E39C633" w14:textId="77777777" w:rsidR="00E82603" w:rsidRDefault="00E82603" w:rsidP="002D01C5">
            <w:pPr>
              <w:ind w:firstLine="0"/>
            </w:pPr>
            <w:r>
              <w:t>2021-10-12</w:t>
            </w:r>
          </w:p>
        </w:tc>
      </w:tr>
      <w:tr w:rsidR="00E82603" w14:paraId="55D8B4B5"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28A005C3" w14:textId="77777777" w:rsidR="00E82603" w:rsidRDefault="00E82603" w:rsidP="00E82603">
            <w:pPr>
              <w:ind w:firstLine="0"/>
            </w:pPr>
            <w:r>
              <w:t>12.</w:t>
            </w:r>
          </w:p>
        </w:tc>
        <w:tc>
          <w:tcPr>
            <w:tcW w:w="5899" w:type="dxa"/>
            <w:tcBorders>
              <w:top w:val="single" w:sz="4" w:space="0" w:color="auto"/>
              <w:left w:val="single" w:sz="4" w:space="0" w:color="auto"/>
              <w:bottom w:val="single" w:sz="4" w:space="0" w:color="auto"/>
              <w:right w:val="single" w:sz="4" w:space="0" w:color="auto"/>
            </w:tcBorders>
            <w:hideMark/>
          </w:tcPr>
          <w:p w14:paraId="1E09D465" w14:textId="79D7F5A7" w:rsidR="00E82603" w:rsidRDefault="00E82603" w:rsidP="00E82603">
            <w:pPr>
              <w:ind w:firstLine="0"/>
            </w:pPr>
            <w:r>
              <w:t>Dalyva</w:t>
            </w:r>
            <w:r w:rsidR="00BE3824">
              <w:t>vo</w:t>
            </w:r>
            <w:r>
              <w:t xml:space="preserve"> Rietavo savivaldybės Nevyriausybinių organizacijų paraiškų vertinimo komisijoje</w:t>
            </w:r>
          </w:p>
        </w:tc>
        <w:tc>
          <w:tcPr>
            <w:tcW w:w="1191" w:type="dxa"/>
            <w:tcBorders>
              <w:top w:val="single" w:sz="4" w:space="0" w:color="auto"/>
              <w:left w:val="single" w:sz="4" w:space="0" w:color="auto"/>
              <w:bottom w:val="single" w:sz="4" w:space="0" w:color="auto"/>
              <w:right w:val="single" w:sz="4" w:space="0" w:color="auto"/>
            </w:tcBorders>
            <w:hideMark/>
          </w:tcPr>
          <w:p w14:paraId="7A25F643" w14:textId="77777777" w:rsidR="00E82603" w:rsidRDefault="00E82603" w:rsidP="002D01C5">
            <w:pPr>
              <w:ind w:firstLine="0"/>
            </w:pPr>
            <w:r>
              <w:t>14 paraiškų</w:t>
            </w:r>
          </w:p>
        </w:tc>
        <w:tc>
          <w:tcPr>
            <w:tcW w:w="1479" w:type="dxa"/>
            <w:tcBorders>
              <w:top w:val="single" w:sz="4" w:space="0" w:color="auto"/>
              <w:left w:val="single" w:sz="4" w:space="0" w:color="auto"/>
              <w:bottom w:val="single" w:sz="4" w:space="0" w:color="auto"/>
              <w:right w:val="single" w:sz="4" w:space="0" w:color="auto"/>
            </w:tcBorders>
            <w:hideMark/>
          </w:tcPr>
          <w:p w14:paraId="1D6564CC" w14:textId="77777777" w:rsidR="00E82603" w:rsidRDefault="00E82603" w:rsidP="002D01C5">
            <w:pPr>
              <w:ind w:firstLine="0"/>
            </w:pPr>
            <w:r>
              <w:t>4 posėdžiai</w:t>
            </w:r>
          </w:p>
        </w:tc>
      </w:tr>
      <w:tr w:rsidR="00E82603" w14:paraId="308152E5"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75997258" w14:textId="77777777" w:rsidR="00E82603" w:rsidRDefault="00E82603" w:rsidP="00E82603">
            <w:pPr>
              <w:ind w:firstLine="0"/>
            </w:pPr>
            <w:r>
              <w:t>13.</w:t>
            </w:r>
          </w:p>
        </w:tc>
        <w:tc>
          <w:tcPr>
            <w:tcW w:w="5899" w:type="dxa"/>
            <w:tcBorders>
              <w:top w:val="single" w:sz="4" w:space="0" w:color="auto"/>
              <w:left w:val="single" w:sz="4" w:space="0" w:color="auto"/>
              <w:bottom w:val="single" w:sz="4" w:space="0" w:color="auto"/>
              <w:right w:val="single" w:sz="4" w:space="0" w:color="auto"/>
            </w:tcBorders>
            <w:hideMark/>
          </w:tcPr>
          <w:p w14:paraId="1AC49E12" w14:textId="4FB14961" w:rsidR="00E82603" w:rsidRDefault="00BE3824" w:rsidP="00E82603">
            <w:pPr>
              <w:ind w:firstLine="0"/>
            </w:pPr>
            <w:r>
              <w:rPr>
                <w:bCs/>
              </w:rPr>
              <w:t>Dalyvavo l</w:t>
            </w:r>
            <w:r w:rsidR="00E82603">
              <w:rPr>
                <w:bCs/>
              </w:rPr>
              <w:t>ėšų paskirstymo sporto klubų ir trenerių projektams finansuoti komisij</w:t>
            </w:r>
            <w:r>
              <w:rPr>
                <w:bCs/>
              </w:rPr>
              <w:t>oje</w:t>
            </w:r>
          </w:p>
        </w:tc>
        <w:tc>
          <w:tcPr>
            <w:tcW w:w="1191" w:type="dxa"/>
            <w:tcBorders>
              <w:top w:val="single" w:sz="4" w:space="0" w:color="auto"/>
              <w:left w:val="single" w:sz="4" w:space="0" w:color="auto"/>
              <w:bottom w:val="single" w:sz="4" w:space="0" w:color="auto"/>
              <w:right w:val="single" w:sz="4" w:space="0" w:color="auto"/>
            </w:tcBorders>
            <w:hideMark/>
          </w:tcPr>
          <w:p w14:paraId="03F0D503" w14:textId="77777777" w:rsidR="00E82603" w:rsidRDefault="00E82603" w:rsidP="002D01C5">
            <w:pPr>
              <w:ind w:firstLine="0"/>
            </w:pPr>
            <w:r>
              <w:t>1 posėdis</w:t>
            </w:r>
          </w:p>
        </w:tc>
        <w:tc>
          <w:tcPr>
            <w:tcW w:w="1479" w:type="dxa"/>
            <w:tcBorders>
              <w:top w:val="single" w:sz="4" w:space="0" w:color="auto"/>
              <w:left w:val="single" w:sz="4" w:space="0" w:color="auto"/>
              <w:bottom w:val="single" w:sz="4" w:space="0" w:color="auto"/>
              <w:right w:val="single" w:sz="4" w:space="0" w:color="auto"/>
            </w:tcBorders>
          </w:tcPr>
          <w:p w14:paraId="4928779B" w14:textId="77777777" w:rsidR="00E82603" w:rsidRDefault="00E82603"/>
        </w:tc>
      </w:tr>
      <w:tr w:rsidR="00E82603" w14:paraId="3F459E8C"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6C55F002" w14:textId="77777777" w:rsidR="00E82603" w:rsidRDefault="00E82603" w:rsidP="00E82603">
            <w:pPr>
              <w:ind w:firstLine="0"/>
            </w:pPr>
            <w:r>
              <w:t>14.</w:t>
            </w:r>
          </w:p>
        </w:tc>
        <w:tc>
          <w:tcPr>
            <w:tcW w:w="5899" w:type="dxa"/>
            <w:tcBorders>
              <w:top w:val="single" w:sz="4" w:space="0" w:color="auto"/>
              <w:left w:val="single" w:sz="4" w:space="0" w:color="auto"/>
              <w:bottom w:val="single" w:sz="4" w:space="0" w:color="auto"/>
              <w:right w:val="single" w:sz="4" w:space="0" w:color="auto"/>
            </w:tcBorders>
            <w:hideMark/>
          </w:tcPr>
          <w:p w14:paraId="37E56E3E" w14:textId="77777777" w:rsidR="00E82603" w:rsidRDefault="00E82603" w:rsidP="00E82603">
            <w:pPr>
              <w:ind w:firstLine="0"/>
              <w:rPr>
                <w:color w:val="FF0000"/>
              </w:rPr>
            </w:pPr>
            <w:r>
              <w:t>Regioninės kultūros tarybos posėdžiai</w:t>
            </w:r>
          </w:p>
        </w:tc>
        <w:tc>
          <w:tcPr>
            <w:tcW w:w="1191" w:type="dxa"/>
            <w:tcBorders>
              <w:top w:val="single" w:sz="4" w:space="0" w:color="auto"/>
              <w:left w:val="single" w:sz="4" w:space="0" w:color="auto"/>
              <w:bottom w:val="single" w:sz="4" w:space="0" w:color="auto"/>
              <w:right w:val="single" w:sz="4" w:space="0" w:color="auto"/>
            </w:tcBorders>
            <w:hideMark/>
          </w:tcPr>
          <w:p w14:paraId="77C3218D" w14:textId="77777777" w:rsidR="00E82603" w:rsidRDefault="00E82603" w:rsidP="002D01C5">
            <w:pPr>
              <w:ind w:firstLine="0"/>
            </w:pPr>
            <w:r>
              <w:t>6</w:t>
            </w:r>
          </w:p>
        </w:tc>
        <w:tc>
          <w:tcPr>
            <w:tcW w:w="1479" w:type="dxa"/>
            <w:tcBorders>
              <w:top w:val="single" w:sz="4" w:space="0" w:color="auto"/>
              <w:left w:val="single" w:sz="4" w:space="0" w:color="auto"/>
              <w:bottom w:val="single" w:sz="4" w:space="0" w:color="auto"/>
              <w:right w:val="single" w:sz="4" w:space="0" w:color="auto"/>
            </w:tcBorders>
          </w:tcPr>
          <w:p w14:paraId="13EB270B" w14:textId="77777777" w:rsidR="00E82603" w:rsidRDefault="00E82603"/>
        </w:tc>
      </w:tr>
      <w:tr w:rsidR="00E82603" w14:paraId="1A8AB23B" w14:textId="77777777" w:rsidTr="002D01C5">
        <w:tc>
          <w:tcPr>
            <w:tcW w:w="673" w:type="dxa"/>
            <w:tcBorders>
              <w:top w:val="single" w:sz="4" w:space="0" w:color="auto"/>
              <w:left w:val="single" w:sz="4" w:space="0" w:color="auto"/>
              <w:bottom w:val="single" w:sz="4" w:space="0" w:color="auto"/>
              <w:right w:val="single" w:sz="4" w:space="0" w:color="auto"/>
            </w:tcBorders>
          </w:tcPr>
          <w:p w14:paraId="6CE03A9F" w14:textId="77777777" w:rsidR="00E82603" w:rsidRDefault="00E82603" w:rsidP="00E82603">
            <w:pPr>
              <w:ind w:firstLine="0"/>
            </w:pPr>
          </w:p>
        </w:tc>
        <w:tc>
          <w:tcPr>
            <w:tcW w:w="5899" w:type="dxa"/>
            <w:tcBorders>
              <w:top w:val="single" w:sz="4" w:space="0" w:color="auto"/>
              <w:left w:val="single" w:sz="4" w:space="0" w:color="auto"/>
              <w:bottom w:val="single" w:sz="4" w:space="0" w:color="auto"/>
              <w:right w:val="single" w:sz="4" w:space="0" w:color="auto"/>
            </w:tcBorders>
            <w:hideMark/>
          </w:tcPr>
          <w:p w14:paraId="7135D6D3" w14:textId="77777777" w:rsidR="00E82603" w:rsidRDefault="00E82603" w:rsidP="00E82603">
            <w:pPr>
              <w:ind w:firstLine="0"/>
            </w:pPr>
            <w:r>
              <w:t>Regioninė Lietuvos kultūros tarybos konferencija</w:t>
            </w:r>
          </w:p>
        </w:tc>
        <w:tc>
          <w:tcPr>
            <w:tcW w:w="1191" w:type="dxa"/>
            <w:tcBorders>
              <w:top w:val="single" w:sz="4" w:space="0" w:color="auto"/>
              <w:left w:val="single" w:sz="4" w:space="0" w:color="auto"/>
              <w:bottom w:val="single" w:sz="4" w:space="0" w:color="auto"/>
              <w:right w:val="single" w:sz="4" w:space="0" w:color="auto"/>
            </w:tcBorders>
            <w:hideMark/>
          </w:tcPr>
          <w:p w14:paraId="397F609A" w14:textId="77777777" w:rsidR="00E82603" w:rsidRDefault="00E82603" w:rsidP="002D01C5">
            <w:pPr>
              <w:ind w:firstLine="0"/>
            </w:pPr>
            <w:r>
              <w:t>4 val.</w:t>
            </w:r>
          </w:p>
        </w:tc>
        <w:tc>
          <w:tcPr>
            <w:tcW w:w="1479" w:type="dxa"/>
            <w:tcBorders>
              <w:top w:val="single" w:sz="4" w:space="0" w:color="auto"/>
              <w:left w:val="single" w:sz="4" w:space="0" w:color="auto"/>
              <w:bottom w:val="single" w:sz="4" w:space="0" w:color="auto"/>
              <w:right w:val="single" w:sz="4" w:space="0" w:color="auto"/>
            </w:tcBorders>
            <w:hideMark/>
          </w:tcPr>
          <w:p w14:paraId="66A9C8D6" w14:textId="77777777" w:rsidR="00E82603" w:rsidRDefault="00E82603" w:rsidP="002D01C5">
            <w:pPr>
              <w:ind w:firstLine="0"/>
            </w:pPr>
            <w:r>
              <w:t>2021-10-19</w:t>
            </w:r>
          </w:p>
        </w:tc>
      </w:tr>
      <w:tr w:rsidR="00E82603" w14:paraId="03AEE6B0"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55E437E8" w14:textId="77777777" w:rsidR="00E82603" w:rsidRDefault="00E82603" w:rsidP="00E82603">
            <w:pPr>
              <w:ind w:firstLine="0"/>
            </w:pPr>
            <w:r>
              <w:t>15.</w:t>
            </w:r>
          </w:p>
        </w:tc>
        <w:tc>
          <w:tcPr>
            <w:tcW w:w="5899" w:type="dxa"/>
            <w:tcBorders>
              <w:top w:val="single" w:sz="4" w:space="0" w:color="auto"/>
              <w:left w:val="single" w:sz="4" w:space="0" w:color="auto"/>
              <w:bottom w:val="single" w:sz="4" w:space="0" w:color="auto"/>
              <w:right w:val="single" w:sz="4" w:space="0" w:color="auto"/>
            </w:tcBorders>
            <w:hideMark/>
          </w:tcPr>
          <w:p w14:paraId="2F419B25" w14:textId="77777777" w:rsidR="00E82603" w:rsidRDefault="00E82603" w:rsidP="00E82603">
            <w:pPr>
              <w:ind w:firstLine="0"/>
              <w:rPr>
                <w:color w:val="FF0000"/>
              </w:rPr>
            </w:pPr>
            <w:r>
              <w:t>Regioninės kultūros tarybos darbe vertinta paraiškų</w:t>
            </w:r>
          </w:p>
        </w:tc>
        <w:tc>
          <w:tcPr>
            <w:tcW w:w="1191" w:type="dxa"/>
            <w:tcBorders>
              <w:top w:val="single" w:sz="4" w:space="0" w:color="auto"/>
              <w:left w:val="single" w:sz="4" w:space="0" w:color="auto"/>
              <w:bottom w:val="single" w:sz="4" w:space="0" w:color="auto"/>
              <w:right w:val="single" w:sz="4" w:space="0" w:color="auto"/>
            </w:tcBorders>
            <w:hideMark/>
          </w:tcPr>
          <w:p w14:paraId="02E9A872" w14:textId="77777777" w:rsidR="00E82603" w:rsidRDefault="00E82603" w:rsidP="002D01C5">
            <w:pPr>
              <w:ind w:firstLine="0"/>
            </w:pPr>
            <w:r>
              <w:t>97</w:t>
            </w:r>
          </w:p>
        </w:tc>
        <w:tc>
          <w:tcPr>
            <w:tcW w:w="1479" w:type="dxa"/>
            <w:tcBorders>
              <w:top w:val="single" w:sz="4" w:space="0" w:color="auto"/>
              <w:left w:val="single" w:sz="4" w:space="0" w:color="auto"/>
              <w:bottom w:val="single" w:sz="4" w:space="0" w:color="auto"/>
              <w:right w:val="single" w:sz="4" w:space="0" w:color="auto"/>
            </w:tcBorders>
          </w:tcPr>
          <w:p w14:paraId="58EFD443" w14:textId="77777777" w:rsidR="00E82603" w:rsidRDefault="00E82603"/>
        </w:tc>
      </w:tr>
      <w:tr w:rsidR="00E82603" w14:paraId="00F3BBBF"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67D497F8" w14:textId="77777777" w:rsidR="00E82603" w:rsidRDefault="00E82603" w:rsidP="00E82603">
            <w:pPr>
              <w:ind w:firstLine="0"/>
            </w:pPr>
            <w:r>
              <w:t>16.</w:t>
            </w:r>
          </w:p>
        </w:tc>
        <w:tc>
          <w:tcPr>
            <w:tcW w:w="5899" w:type="dxa"/>
            <w:tcBorders>
              <w:top w:val="single" w:sz="4" w:space="0" w:color="auto"/>
              <w:left w:val="single" w:sz="4" w:space="0" w:color="auto"/>
              <w:bottom w:val="single" w:sz="4" w:space="0" w:color="auto"/>
              <w:right w:val="single" w:sz="4" w:space="0" w:color="auto"/>
            </w:tcBorders>
            <w:hideMark/>
          </w:tcPr>
          <w:p w14:paraId="61D70179" w14:textId="70E5F7C5" w:rsidR="00E82603" w:rsidRDefault="00E82603" w:rsidP="00E82603">
            <w:pPr>
              <w:ind w:firstLine="0"/>
              <w:rPr>
                <w:color w:val="FF0000"/>
              </w:rPr>
            </w:pPr>
            <w:r>
              <w:t>Vaikų ir moksleivi</w:t>
            </w:r>
            <w:r w:rsidR="00BE3824">
              <w:t>ų</w:t>
            </w:r>
            <w:r>
              <w:t xml:space="preserve"> meninio skaitymo konkurso komisijoje</w:t>
            </w:r>
          </w:p>
        </w:tc>
        <w:tc>
          <w:tcPr>
            <w:tcW w:w="1191" w:type="dxa"/>
            <w:tcBorders>
              <w:top w:val="single" w:sz="4" w:space="0" w:color="auto"/>
              <w:left w:val="single" w:sz="4" w:space="0" w:color="auto"/>
              <w:bottom w:val="single" w:sz="4" w:space="0" w:color="auto"/>
              <w:right w:val="single" w:sz="4" w:space="0" w:color="auto"/>
            </w:tcBorders>
            <w:hideMark/>
          </w:tcPr>
          <w:p w14:paraId="10606CE1" w14:textId="77777777" w:rsidR="00E82603" w:rsidRDefault="00E82603" w:rsidP="002D01C5">
            <w:pPr>
              <w:ind w:firstLine="0"/>
            </w:pPr>
            <w:r>
              <w:t>1</w:t>
            </w:r>
          </w:p>
        </w:tc>
        <w:tc>
          <w:tcPr>
            <w:tcW w:w="1479" w:type="dxa"/>
            <w:tcBorders>
              <w:top w:val="single" w:sz="4" w:space="0" w:color="auto"/>
              <w:left w:val="single" w:sz="4" w:space="0" w:color="auto"/>
              <w:bottom w:val="single" w:sz="4" w:space="0" w:color="auto"/>
              <w:right w:val="single" w:sz="4" w:space="0" w:color="auto"/>
            </w:tcBorders>
          </w:tcPr>
          <w:p w14:paraId="5E3DB91F" w14:textId="77777777" w:rsidR="00E82603" w:rsidRDefault="00E82603"/>
        </w:tc>
      </w:tr>
      <w:tr w:rsidR="00E82603" w14:paraId="32DE7FD1" w14:textId="77777777" w:rsidTr="002D01C5">
        <w:tc>
          <w:tcPr>
            <w:tcW w:w="673" w:type="dxa"/>
            <w:tcBorders>
              <w:top w:val="single" w:sz="4" w:space="0" w:color="auto"/>
              <w:left w:val="single" w:sz="4" w:space="0" w:color="auto"/>
              <w:bottom w:val="single" w:sz="4" w:space="0" w:color="auto"/>
              <w:right w:val="single" w:sz="4" w:space="0" w:color="auto"/>
            </w:tcBorders>
            <w:hideMark/>
          </w:tcPr>
          <w:p w14:paraId="21764DEE" w14:textId="77777777" w:rsidR="00E82603" w:rsidRDefault="00E82603" w:rsidP="00E82603">
            <w:pPr>
              <w:ind w:firstLine="0"/>
            </w:pPr>
            <w:r>
              <w:t>17.</w:t>
            </w:r>
          </w:p>
        </w:tc>
        <w:tc>
          <w:tcPr>
            <w:tcW w:w="5899" w:type="dxa"/>
            <w:tcBorders>
              <w:top w:val="single" w:sz="4" w:space="0" w:color="auto"/>
              <w:left w:val="single" w:sz="4" w:space="0" w:color="auto"/>
              <w:bottom w:val="single" w:sz="4" w:space="0" w:color="auto"/>
              <w:right w:val="single" w:sz="4" w:space="0" w:color="auto"/>
            </w:tcBorders>
            <w:hideMark/>
          </w:tcPr>
          <w:p w14:paraId="52985823" w14:textId="77777777" w:rsidR="00E82603" w:rsidRDefault="00E82603" w:rsidP="00E82603">
            <w:pPr>
              <w:ind w:firstLine="0"/>
              <w:rPr>
                <w:color w:val="FF0000"/>
              </w:rPr>
            </w:pPr>
            <w:r>
              <w:t>Rietavo savivaldybės Vaikų ir moksleivių žemaitiškų skaitymo konkursas, komisijos narė.</w:t>
            </w:r>
          </w:p>
        </w:tc>
        <w:tc>
          <w:tcPr>
            <w:tcW w:w="1191" w:type="dxa"/>
            <w:tcBorders>
              <w:top w:val="single" w:sz="4" w:space="0" w:color="auto"/>
              <w:left w:val="single" w:sz="4" w:space="0" w:color="auto"/>
              <w:bottom w:val="single" w:sz="4" w:space="0" w:color="auto"/>
              <w:right w:val="single" w:sz="4" w:space="0" w:color="auto"/>
            </w:tcBorders>
            <w:hideMark/>
          </w:tcPr>
          <w:p w14:paraId="397A104B" w14:textId="77777777" w:rsidR="00E82603" w:rsidRDefault="00E82603" w:rsidP="002D01C5">
            <w:pPr>
              <w:ind w:firstLine="0"/>
            </w:pPr>
            <w:r>
              <w:t>1</w:t>
            </w:r>
          </w:p>
        </w:tc>
        <w:tc>
          <w:tcPr>
            <w:tcW w:w="1479" w:type="dxa"/>
            <w:tcBorders>
              <w:top w:val="single" w:sz="4" w:space="0" w:color="auto"/>
              <w:left w:val="single" w:sz="4" w:space="0" w:color="auto"/>
              <w:bottom w:val="single" w:sz="4" w:space="0" w:color="auto"/>
              <w:right w:val="single" w:sz="4" w:space="0" w:color="auto"/>
            </w:tcBorders>
          </w:tcPr>
          <w:p w14:paraId="1ACFD9AD" w14:textId="77777777" w:rsidR="00E82603" w:rsidRDefault="00E82603"/>
        </w:tc>
      </w:tr>
    </w:tbl>
    <w:p w14:paraId="2EBE60F3" w14:textId="3ED3ED8F" w:rsidR="005350B3" w:rsidRDefault="005350B3" w:rsidP="00F612D4">
      <w:pPr>
        <w:ind w:firstLine="0"/>
        <w:rPr>
          <w:b/>
          <w:szCs w:val="24"/>
        </w:rPr>
      </w:pPr>
    </w:p>
    <w:p w14:paraId="7BC04894" w14:textId="035C53CB" w:rsidR="00670DE2" w:rsidRPr="00231EAF" w:rsidRDefault="00670DE2" w:rsidP="005350B3">
      <w:pPr>
        <w:ind w:firstLine="0"/>
        <w:jc w:val="center"/>
        <w:rPr>
          <w:b/>
          <w:szCs w:val="24"/>
        </w:rPr>
      </w:pPr>
      <w:r w:rsidRPr="00231EAF">
        <w:rPr>
          <w:b/>
          <w:szCs w:val="24"/>
        </w:rPr>
        <w:t>S</w:t>
      </w:r>
      <w:r w:rsidR="00226752">
        <w:rPr>
          <w:b/>
          <w:szCs w:val="24"/>
        </w:rPr>
        <w:t>portas</w:t>
      </w:r>
    </w:p>
    <w:p w14:paraId="6C35741F" w14:textId="77777777" w:rsidR="00F04C66" w:rsidRDefault="00F04C66" w:rsidP="00F04C66">
      <w:pPr>
        <w:ind w:firstLine="0"/>
        <w:rPr>
          <w:szCs w:val="24"/>
          <w:lang w:eastAsia="ar-SA"/>
        </w:rPr>
      </w:pPr>
    </w:p>
    <w:p w14:paraId="1FED5D07" w14:textId="77777777" w:rsidR="00F04C66" w:rsidRDefault="002D01C5" w:rsidP="00F04C66">
      <w:pPr>
        <w:rPr>
          <w:color w:val="FF0000"/>
          <w:lang w:eastAsia="ar-SA"/>
        </w:rPr>
      </w:pPr>
      <w:r w:rsidRPr="00EE12E1">
        <w:rPr>
          <w:lang w:eastAsia="ar-SA"/>
        </w:rPr>
        <w:t>Rietavo savivaldybėje ve</w:t>
      </w:r>
      <w:r>
        <w:rPr>
          <w:lang w:eastAsia="ar-SA"/>
        </w:rPr>
        <w:t>ikia 12 sporto klubų, iš kurių 5 veikia aktyviai organizuo</w:t>
      </w:r>
      <w:r w:rsidR="00F30F96">
        <w:rPr>
          <w:lang w:eastAsia="ar-SA"/>
        </w:rPr>
        <w:t>dami</w:t>
      </w:r>
      <w:r>
        <w:rPr>
          <w:lang w:eastAsia="ar-SA"/>
        </w:rPr>
        <w:t xml:space="preserve"> arba dalyvau</w:t>
      </w:r>
      <w:r w:rsidR="00F30F96">
        <w:rPr>
          <w:lang w:eastAsia="ar-SA"/>
        </w:rPr>
        <w:t>dami</w:t>
      </w:r>
      <w:r>
        <w:rPr>
          <w:lang w:eastAsia="ar-SA"/>
        </w:rPr>
        <w:t xml:space="preserve"> sportiniuose renginiuose</w:t>
      </w:r>
      <w:r w:rsidR="00C47A7A">
        <w:rPr>
          <w:lang w:eastAsia="ar-SA"/>
        </w:rPr>
        <w:t>. I</w:t>
      </w:r>
      <w:r>
        <w:rPr>
          <w:lang w:eastAsia="ar-SA"/>
        </w:rPr>
        <w:t xml:space="preserve">š jų 3 </w:t>
      </w:r>
      <w:r w:rsidR="00C47A7A">
        <w:rPr>
          <w:lang w:eastAsia="ar-SA"/>
        </w:rPr>
        <w:t xml:space="preserve">klubai </w:t>
      </w:r>
      <w:r>
        <w:rPr>
          <w:lang w:eastAsia="ar-SA"/>
        </w:rPr>
        <w:t>rašė projektus sporto klubų ir Vš</w:t>
      </w:r>
      <w:r w:rsidR="00C47A7A">
        <w:rPr>
          <w:lang w:eastAsia="ar-SA"/>
        </w:rPr>
        <w:t>Į</w:t>
      </w:r>
      <w:r>
        <w:rPr>
          <w:lang w:eastAsia="ar-SA"/>
        </w:rPr>
        <w:t xml:space="preserve"> projektams finansuoti ir gavo finansavimą.</w:t>
      </w:r>
    </w:p>
    <w:p w14:paraId="6B17C612" w14:textId="77777777" w:rsidR="00D44906" w:rsidRDefault="00D44906" w:rsidP="00F04C66">
      <w:pPr>
        <w:rPr>
          <w:lang w:eastAsia="ar-SA"/>
        </w:rPr>
      </w:pPr>
    </w:p>
    <w:p w14:paraId="1ED70528" w14:textId="77777777" w:rsidR="00D44906" w:rsidRDefault="00D44906" w:rsidP="00F04C66">
      <w:pPr>
        <w:rPr>
          <w:lang w:eastAsia="ar-SA"/>
        </w:rPr>
      </w:pPr>
    </w:p>
    <w:p w14:paraId="68434FD6" w14:textId="77777777" w:rsidR="00D44906" w:rsidRDefault="00D44906" w:rsidP="00F04C66">
      <w:pPr>
        <w:rPr>
          <w:lang w:eastAsia="ar-SA"/>
        </w:rPr>
      </w:pPr>
    </w:p>
    <w:p w14:paraId="2BE85A3E" w14:textId="39ED863B" w:rsidR="00F04C66" w:rsidRDefault="002D01C5" w:rsidP="00F04C66">
      <w:pPr>
        <w:rPr>
          <w:color w:val="FF0000"/>
          <w:lang w:eastAsia="ar-SA"/>
        </w:rPr>
      </w:pPr>
      <w:r w:rsidRPr="00213DF8">
        <w:rPr>
          <w:lang w:eastAsia="ar-SA"/>
        </w:rPr>
        <w:t>Sporto</w:t>
      </w:r>
      <w:r>
        <w:rPr>
          <w:lang w:eastAsia="ar-SA"/>
        </w:rPr>
        <w:t xml:space="preserve"> klubas „Greitukai“  organizavo</w:t>
      </w:r>
      <w:r w:rsidRPr="00213DF8">
        <w:rPr>
          <w:lang w:eastAsia="ar-SA"/>
        </w:rPr>
        <w:t xml:space="preserve"> sta</w:t>
      </w:r>
      <w:r>
        <w:rPr>
          <w:lang w:eastAsia="ar-SA"/>
        </w:rPr>
        <w:t>lo teniso treniruotes, su suaugusiais dalyvavo LSTA IV lygos varžybose, su vaikais LSTA regionų B lygos varžybose. Rengė kvalifikacines stalo teniso varžybas. Sporto klubas per 2021</w:t>
      </w:r>
      <w:r w:rsidRPr="00213DF8">
        <w:rPr>
          <w:lang w:eastAsia="ar-SA"/>
        </w:rPr>
        <w:t xml:space="preserve"> m. suorganizavo </w:t>
      </w:r>
      <w:r>
        <w:rPr>
          <w:lang w:eastAsia="ar-SA"/>
        </w:rPr>
        <w:t>vieną sporto visiems renginį</w:t>
      </w:r>
      <w:r w:rsidRPr="00213DF8">
        <w:rPr>
          <w:lang w:eastAsia="ar-SA"/>
        </w:rPr>
        <w:t>.</w:t>
      </w:r>
      <w:r w:rsidRPr="00354490">
        <w:rPr>
          <w:color w:val="FF0000"/>
          <w:lang w:eastAsia="ar-SA"/>
        </w:rPr>
        <w:t xml:space="preserve"> </w:t>
      </w:r>
    </w:p>
    <w:p w14:paraId="735B4C95" w14:textId="77777777" w:rsidR="00F04C66" w:rsidRDefault="002D01C5" w:rsidP="00F04C66">
      <w:pPr>
        <w:rPr>
          <w:color w:val="FF0000"/>
          <w:lang w:eastAsia="ar-SA"/>
        </w:rPr>
      </w:pPr>
      <w:r w:rsidRPr="00413D9A">
        <w:rPr>
          <w:lang w:eastAsia="ar-SA"/>
        </w:rPr>
        <w:t>Tverų sporto klubas „Vykintas“, kurio veikla pag</w:t>
      </w:r>
      <w:r>
        <w:rPr>
          <w:lang w:eastAsia="ar-SA"/>
        </w:rPr>
        <w:t>rįsta masiniais renginiais, 2021 m. suorganizavo 4</w:t>
      </w:r>
      <w:r w:rsidRPr="00413D9A">
        <w:rPr>
          <w:lang w:eastAsia="ar-SA"/>
        </w:rPr>
        <w:t xml:space="preserve"> sportin</w:t>
      </w:r>
      <w:r>
        <w:rPr>
          <w:lang w:eastAsia="ar-SA"/>
        </w:rPr>
        <w:t>ius renginius, kuriuos aplankė apie 230 dalyvių. Tveriškiai aktyviai įsitraukė</w:t>
      </w:r>
      <w:r w:rsidRPr="00413D9A">
        <w:rPr>
          <w:lang w:eastAsia="ar-SA"/>
        </w:rPr>
        <w:t xml:space="preserve"> į kaimyninių rajonų organi</w:t>
      </w:r>
      <w:r>
        <w:rPr>
          <w:lang w:eastAsia="ar-SA"/>
        </w:rPr>
        <w:t xml:space="preserve">zuojamas sporto šventes ir sporto varžybas. </w:t>
      </w:r>
      <w:r w:rsidRPr="00413D9A">
        <w:rPr>
          <w:lang w:eastAsia="ar-SA"/>
        </w:rPr>
        <w:t>Tverų sporto klubo krepšinio komanda dalyvavo krepšinio turnyre Rietavo savivaldybės taurei laimėti ir Plungės rajono krepšinio pirmenyb</w:t>
      </w:r>
      <w:r>
        <w:rPr>
          <w:lang w:eastAsia="ar-SA"/>
        </w:rPr>
        <w:t>ėse.</w:t>
      </w:r>
    </w:p>
    <w:p w14:paraId="7545C1A6" w14:textId="77777777" w:rsidR="00F04C66" w:rsidRDefault="002D01C5" w:rsidP="00F04C66">
      <w:pPr>
        <w:rPr>
          <w:lang w:eastAsia="ar-SA"/>
        </w:rPr>
      </w:pPr>
      <w:r>
        <w:rPr>
          <w:lang w:eastAsia="ar-SA"/>
        </w:rPr>
        <w:t>Sporto klubo</w:t>
      </w:r>
      <w:r w:rsidRPr="00E92785">
        <w:rPr>
          <w:lang w:eastAsia="ar-SA"/>
        </w:rPr>
        <w:t xml:space="preserve"> „Rietuva“</w:t>
      </w:r>
      <w:r>
        <w:rPr>
          <w:lang w:eastAsia="ar-SA"/>
        </w:rPr>
        <w:t xml:space="preserve"> sportininkai aktyviai dalyvavo </w:t>
      </w:r>
      <w:r w:rsidR="00251EC3">
        <w:rPr>
          <w:lang w:eastAsia="ar-SA"/>
        </w:rPr>
        <w:t>S</w:t>
      </w:r>
      <w:r>
        <w:rPr>
          <w:lang w:eastAsia="ar-SA"/>
        </w:rPr>
        <w:t>avivaldybės ir aplinkinių rajonų rengiamose sporto šventėse ir tapo prizininkais.</w:t>
      </w:r>
    </w:p>
    <w:p w14:paraId="0B64A9DF" w14:textId="77777777" w:rsidR="00F04C66" w:rsidRDefault="002D01C5" w:rsidP="00F04C66">
      <w:pPr>
        <w:rPr>
          <w:color w:val="FF0000"/>
          <w:lang w:eastAsia="ar-SA"/>
        </w:rPr>
      </w:pPr>
      <w:r w:rsidRPr="0040382C">
        <w:rPr>
          <w:lang w:eastAsia="ar-SA"/>
        </w:rPr>
        <w:t>Sporto k</w:t>
      </w:r>
      <w:r>
        <w:rPr>
          <w:lang w:eastAsia="ar-SA"/>
        </w:rPr>
        <w:t>lubas „Rietavo gaja“ organizavo</w:t>
      </w:r>
      <w:r w:rsidRPr="0040382C">
        <w:rPr>
          <w:lang w:eastAsia="ar-SA"/>
        </w:rPr>
        <w:t xml:space="preserve"> </w:t>
      </w:r>
      <w:r>
        <w:rPr>
          <w:lang w:eastAsia="ar-SA"/>
        </w:rPr>
        <w:t>sveikatingumo aerobikos užsiėmimus. Klubas 2021</w:t>
      </w:r>
      <w:r w:rsidRPr="0040382C">
        <w:rPr>
          <w:lang w:eastAsia="ar-SA"/>
        </w:rPr>
        <w:t xml:space="preserve"> m. surengė jau tradicinę šventę „Aš, tėtis ir mama – darn</w:t>
      </w:r>
      <w:r>
        <w:rPr>
          <w:lang w:eastAsia="ar-SA"/>
        </w:rPr>
        <w:t xml:space="preserve">i sportiška šeima“. Moksleiviams organizavo 3 tinklinio turnyrus. Vykdė projektą </w:t>
      </w:r>
      <w:r w:rsidRPr="00661382">
        <w:t>„Gimnazistė</w:t>
      </w:r>
      <w:r w:rsidR="00DA423B">
        <w:t xml:space="preserve"> – </w:t>
      </w:r>
      <w:r w:rsidRPr="00661382">
        <w:t>būsima olimpietė“</w:t>
      </w:r>
      <w:r>
        <w:t xml:space="preserve"> </w:t>
      </w:r>
      <w:r w:rsidRPr="00661382">
        <w:t>ir</w:t>
      </w:r>
      <w:r>
        <w:t xml:space="preserve"> prisidėjo prie </w:t>
      </w:r>
      <w:r w:rsidRPr="00661382">
        <w:t>Europos judumo savaitės</w:t>
      </w:r>
      <w:r>
        <w:t xml:space="preserve"> </w:t>
      </w:r>
      <w:r w:rsidRPr="00661382">
        <w:t>„BE</w:t>
      </w:r>
      <w:r w:rsidR="00DA423B">
        <w:t xml:space="preserve"> </w:t>
      </w:r>
      <w:r w:rsidRPr="00661382">
        <w:t>ACTIVE“</w:t>
      </w:r>
      <w:r>
        <w:t xml:space="preserve"> renginio</w:t>
      </w:r>
      <w:r w:rsidRPr="00661382">
        <w:t xml:space="preserve">. </w:t>
      </w:r>
      <w:r>
        <w:t xml:space="preserve">Vykdė pėsčiųjų žygius </w:t>
      </w:r>
      <w:r w:rsidRPr="002A3AEB">
        <w:t xml:space="preserve">Rietavo </w:t>
      </w:r>
      <w:r w:rsidR="00DA423B">
        <w:t>T</w:t>
      </w:r>
      <w:r w:rsidRPr="002A3AEB">
        <w:t>rečio</w:t>
      </w:r>
      <w:r w:rsidR="00DA423B">
        <w:t>jo</w:t>
      </w:r>
      <w:r w:rsidRPr="002A3AEB">
        <w:t xml:space="preserve"> amžiaus universiteto senjorams ir Rietavo Lauryno Ivinskio gimnazijos </w:t>
      </w:r>
      <w:r>
        <w:t>mokytojams ir moksleivia</w:t>
      </w:r>
      <w:r w:rsidRPr="002A3AEB">
        <w:t xml:space="preserve">ms. </w:t>
      </w:r>
      <w:r>
        <w:t xml:space="preserve">Dalyvavo „Sportas visiems“ festivalyje Palangoje. </w:t>
      </w:r>
      <w:r w:rsidRPr="002A3AEB">
        <w:t>Senjorams</w:t>
      </w:r>
      <w:r>
        <w:t xml:space="preserve"> vykdė mankš</w:t>
      </w:r>
      <w:r w:rsidRPr="002A3AEB">
        <w:t>tas ir Nirvana Fitness užsiėmimus.</w:t>
      </w:r>
      <w:r>
        <w:rPr>
          <w:i/>
        </w:rPr>
        <w:t xml:space="preserve"> </w:t>
      </w:r>
    </w:p>
    <w:p w14:paraId="6FCB461E" w14:textId="78E52FB8" w:rsidR="002D01C5" w:rsidRPr="00F04C66" w:rsidRDefault="002D01C5" w:rsidP="00F04C66">
      <w:pPr>
        <w:rPr>
          <w:color w:val="FF0000"/>
          <w:lang w:eastAsia="ar-SA"/>
        </w:rPr>
      </w:pPr>
      <w:r>
        <w:rPr>
          <w:lang w:eastAsia="ar-SA"/>
        </w:rPr>
        <w:t>K</w:t>
      </w:r>
      <w:r w:rsidRPr="00E92785">
        <w:rPr>
          <w:lang w:eastAsia="ar-SA"/>
        </w:rPr>
        <w:t xml:space="preserve">repšinio klubas „Rietavo liūtas“ įvairiose amžiaus grupėse organizavo krepšinio treniruotes </w:t>
      </w:r>
      <w:r>
        <w:rPr>
          <w:lang w:eastAsia="ar-SA"/>
        </w:rPr>
        <w:t xml:space="preserve">vaikams. Klubo sportininkai aktyviai dalyvavo </w:t>
      </w:r>
      <w:r w:rsidR="00DA423B">
        <w:rPr>
          <w:lang w:eastAsia="ar-SA"/>
        </w:rPr>
        <w:t>S</w:t>
      </w:r>
      <w:r>
        <w:rPr>
          <w:lang w:eastAsia="ar-SA"/>
        </w:rPr>
        <w:t>avivaldybės organizuojamose vasaros sporto šventėse.</w:t>
      </w:r>
      <w:r w:rsidRPr="00E92785">
        <w:rPr>
          <w:lang w:eastAsia="ar-SA"/>
        </w:rPr>
        <w:t>Sporto klubų vadovai – sporto entuziastai, prisidedantys prie sporto tradicijų puoselėjimo Rietavo savivaldybėje.</w:t>
      </w:r>
    </w:p>
    <w:p w14:paraId="644DE2C2" w14:textId="7224CE40" w:rsidR="002D01C5" w:rsidRPr="004D4630" w:rsidRDefault="002D01C5" w:rsidP="002C353A">
      <w:pPr>
        <w:rPr>
          <w:color w:val="FF0000"/>
          <w:lang w:eastAsia="ar-SA"/>
        </w:rPr>
      </w:pPr>
      <w:r>
        <w:rPr>
          <w:lang w:eastAsia="ar-SA"/>
        </w:rPr>
        <w:t>Dėl COVID-19 m</w:t>
      </w:r>
      <w:r w:rsidRPr="00603D9C">
        <w:rPr>
          <w:lang w:eastAsia="ar-SA"/>
        </w:rPr>
        <w:t xml:space="preserve">oksleiviams </w:t>
      </w:r>
      <w:r>
        <w:rPr>
          <w:lang w:eastAsia="ar-SA"/>
        </w:rPr>
        <w:t>nebuvo vykdomos Lietuvos mokyklų žaidynių varžybos.</w:t>
      </w:r>
      <w:r w:rsidRPr="00603D9C">
        <w:rPr>
          <w:lang w:eastAsia="ar-SA"/>
        </w:rPr>
        <w:t xml:space="preserve"> </w:t>
      </w:r>
    </w:p>
    <w:p w14:paraId="1B01220B" w14:textId="10AEDED6" w:rsidR="002D01C5" w:rsidRDefault="002D01C5" w:rsidP="002C353A">
      <w:pPr>
        <w:rPr>
          <w:lang w:eastAsia="ar-SA"/>
        </w:rPr>
      </w:pPr>
      <w:r w:rsidRPr="00603D9C">
        <w:rPr>
          <w:lang w:eastAsia="ar-SA"/>
        </w:rPr>
        <w:t>Vasarą tinklininkai aktyviai dalyvavo kitų rajonų organizuojamuose paplūdimio tinklinio turnyruose.</w:t>
      </w:r>
      <w:r>
        <w:rPr>
          <w:lang w:eastAsia="ar-SA"/>
        </w:rPr>
        <w:t xml:space="preserve"> </w:t>
      </w:r>
    </w:p>
    <w:p w14:paraId="1583B340" w14:textId="79451E2D" w:rsidR="002D01C5" w:rsidRDefault="002D01C5" w:rsidP="002C353A">
      <w:pPr>
        <w:rPr>
          <w:lang w:eastAsia="ar-SA"/>
        </w:rPr>
      </w:pPr>
      <w:r w:rsidRPr="00A52D38">
        <w:rPr>
          <w:lang w:eastAsia="ar-SA"/>
        </w:rPr>
        <w:t>Rietavo savivaldybės vyrų krepšinio komanda užbaigė Lietuvos maž</w:t>
      </w:r>
      <w:r>
        <w:rPr>
          <w:lang w:eastAsia="ar-SA"/>
        </w:rPr>
        <w:t>ų miestelių krepšinio lygos 2021/2022</w:t>
      </w:r>
      <w:r w:rsidRPr="00A52D38">
        <w:rPr>
          <w:lang w:eastAsia="ar-SA"/>
        </w:rPr>
        <w:t xml:space="preserve"> m. čempionatą</w:t>
      </w:r>
      <w:r>
        <w:rPr>
          <w:lang w:eastAsia="ar-SA"/>
        </w:rPr>
        <w:t>, deja</w:t>
      </w:r>
      <w:r w:rsidR="00557BC9">
        <w:rPr>
          <w:lang w:eastAsia="ar-SA"/>
        </w:rPr>
        <w:t>,</w:t>
      </w:r>
      <w:r>
        <w:rPr>
          <w:lang w:eastAsia="ar-SA"/>
        </w:rPr>
        <w:t xml:space="preserve"> dėl medalių nekovojo. 2021/2022</w:t>
      </w:r>
      <w:r w:rsidRPr="00A52D38">
        <w:rPr>
          <w:lang w:eastAsia="ar-SA"/>
        </w:rPr>
        <w:t xml:space="preserve"> m</w:t>
      </w:r>
      <w:r>
        <w:rPr>
          <w:lang w:eastAsia="ar-SA"/>
        </w:rPr>
        <w:t>. čempionate startavo dvi Savivaldybę atstovaujančios komandos</w:t>
      </w:r>
      <w:r w:rsidR="00557BC9">
        <w:rPr>
          <w:lang w:eastAsia="ar-SA"/>
        </w:rPr>
        <w:t xml:space="preserve"> – </w:t>
      </w:r>
      <w:r>
        <w:rPr>
          <w:lang w:eastAsia="ar-SA"/>
        </w:rPr>
        <w:t>„Plungės lagūna“ ir „Lardžas“, kuri savo jėgas išbando 35 m. ir vyresni</w:t>
      </w:r>
      <w:r w:rsidR="00557BC9">
        <w:rPr>
          <w:lang w:eastAsia="ar-SA"/>
        </w:rPr>
        <w:t>ų</w:t>
      </w:r>
      <w:r>
        <w:rPr>
          <w:lang w:eastAsia="ar-SA"/>
        </w:rPr>
        <w:t xml:space="preserve"> lygoje. </w:t>
      </w:r>
    </w:p>
    <w:p w14:paraId="78805B04" w14:textId="1DCF89EC" w:rsidR="002D01C5" w:rsidRDefault="00557BC9" w:rsidP="002C353A">
      <w:pPr>
        <w:rPr>
          <w:lang w:eastAsia="ar-SA"/>
        </w:rPr>
      </w:pPr>
      <w:r>
        <w:rPr>
          <w:lang w:eastAsia="ar-SA"/>
        </w:rPr>
        <w:t>U</w:t>
      </w:r>
      <w:r w:rsidR="002D01C5">
        <w:rPr>
          <w:lang w:eastAsia="ar-SA"/>
        </w:rPr>
        <w:t>žbaigtas 2020/2021</w:t>
      </w:r>
      <w:r w:rsidR="002D01C5" w:rsidRPr="00A52D38">
        <w:rPr>
          <w:lang w:eastAsia="ar-SA"/>
        </w:rPr>
        <w:t xml:space="preserve"> metų krepšinio turnyras Rietavo savivaldybės taurei laimėti, kuriame da</w:t>
      </w:r>
      <w:r w:rsidR="002D01C5">
        <w:rPr>
          <w:lang w:eastAsia="ar-SA"/>
        </w:rPr>
        <w:t>lyvavo 6 komandos</w:t>
      </w:r>
      <w:r>
        <w:rPr>
          <w:lang w:eastAsia="ar-SA"/>
        </w:rPr>
        <w:t>. S</w:t>
      </w:r>
      <w:r w:rsidR="002D01C5">
        <w:rPr>
          <w:lang w:eastAsia="ar-SA"/>
        </w:rPr>
        <w:t>tartavo 2021/2022 metų turnyras</w:t>
      </w:r>
      <w:r w:rsidR="00412F68">
        <w:rPr>
          <w:lang w:eastAsia="ar-SA"/>
        </w:rPr>
        <w:t>.</w:t>
      </w:r>
    </w:p>
    <w:p w14:paraId="6D0726EB" w14:textId="24FFF5EB" w:rsidR="00412F68" w:rsidRDefault="002D01C5" w:rsidP="002C353A">
      <w:pPr>
        <w:rPr>
          <w:lang w:eastAsia="ar-SA"/>
        </w:rPr>
      </w:pPr>
      <w:r>
        <w:rPr>
          <w:lang w:eastAsia="ar-SA"/>
        </w:rPr>
        <w:t>Organizuotos</w:t>
      </w:r>
      <w:r w:rsidRPr="00A52D38">
        <w:rPr>
          <w:lang w:eastAsia="ar-SA"/>
        </w:rPr>
        <w:t xml:space="preserve"> kasmetinės lenktynės dvirač</w:t>
      </w:r>
      <w:r>
        <w:rPr>
          <w:lang w:eastAsia="ar-SA"/>
        </w:rPr>
        <w:t xml:space="preserve">iais D. Žiliūtės taurei laimėti. </w:t>
      </w:r>
      <w:r w:rsidRPr="00BA1ED4">
        <w:rPr>
          <w:lang w:eastAsia="ar-SA"/>
        </w:rPr>
        <w:t xml:space="preserve">Organizuota vasaros </w:t>
      </w:r>
      <w:r>
        <w:rPr>
          <w:lang w:eastAsia="ar-SA"/>
        </w:rPr>
        <w:t xml:space="preserve">sezono </w:t>
      </w:r>
      <w:r w:rsidRPr="00BA1ED4">
        <w:rPr>
          <w:lang w:eastAsia="ar-SA"/>
        </w:rPr>
        <w:t>atidarymo sporto šventė</w:t>
      </w:r>
      <w:r w:rsidR="00412F68">
        <w:rPr>
          <w:lang w:eastAsia="ar-SA"/>
        </w:rPr>
        <w:t>,</w:t>
      </w:r>
      <w:r>
        <w:rPr>
          <w:lang w:eastAsia="ar-SA"/>
        </w:rPr>
        <w:t xml:space="preserve"> dalyviai savo jėgas išbandė: krepšinio 3x3, 5 amžiaus grupių bėgimo varžybose, lenktynėse paspirtukais, paplūdimio tinklinio 2x2, futbolo 5x5 rungtyse</w:t>
      </w:r>
      <w:r w:rsidRPr="00BA1ED4">
        <w:rPr>
          <w:lang w:eastAsia="ar-SA"/>
        </w:rPr>
        <w:t xml:space="preserve">. </w:t>
      </w:r>
      <w:r>
        <w:rPr>
          <w:lang w:eastAsia="ar-SA"/>
        </w:rPr>
        <w:t>Prisidėta prie Lietuvos gatvės krepšinio 3x3 čempionato 6</w:t>
      </w:r>
      <w:r w:rsidR="00412F68">
        <w:rPr>
          <w:lang w:eastAsia="ar-SA"/>
        </w:rPr>
        <w:t>-to</w:t>
      </w:r>
      <w:r>
        <w:rPr>
          <w:lang w:eastAsia="ar-SA"/>
        </w:rPr>
        <w:t xml:space="preserve"> etapo organizavimo Rietave, skirtame</w:t>
      </w:r>
      <w:r w:rsidRPr="00BA1ED4">
        <w:rPr>
          <w:lang w:eastAsia="ar-SA"/>
        </w:rPr>
        <w:t xml:space="preserve"> Lietuvos karaliaus Mindaugo karūnav</w:t>
      </w:r>
      <w:r>
        <w:rPr>
          <w:lang w:eastAsia="ar-SA"/>
        </w:rPr>
        <w:t>imo dienai paminėti.</w:t>
      </w:r>
      <w:r w:rsidRPr="00BA1ED4">
        <w:rPr>
          <w:lang w:eastAsia="ar-SA"/>
        </w:rPr>
        <w:t xml:space="preserve">  </w:t>
      </w:r>
      <w:r>
        <w:rPr>
          <w:lang w:eastAsia="ar-SA"/>
        </w:rPr>
        <w:t xml:space="preserve">Organizuotas vyrų lauko teniso turnyras. </w:t>
      </w:r>
      <w:r w:rsidRPr="00BA1ED4">
        <w:rPr>
          <w:lang w:eastAsia="ar-SA"/>
        </w:rPr>
        <w:t xml:space="preserve">Patverio tvenkinyje suorganizuotos žvejų mėgėjų varžybos. </w:t>
      </w:r>
      <w:r>
        <w:rPr>
          <w:lang w:eastAsia="ar-SA"/>
        </w:rPr>
        <w:t xml:space="preserve">Organizuotas rankų lenkimo turnyras „Rietavo rankelė – 2021“. Organizuotas žygis dviračiais, skirtas tradicinei Mykolinių šventei paminėti. </w:t>
      </w:r>
      <w:r w:rsidRPr="00BA1ED4">
        <w:rPr>
          <w:lang w:eastAsia="ar-SA"/>
        </w:rPr>
        <w:t>Vasara palydėta sport</w:t>
      </w:r>
      <w:r>
        <w:rPr>
          <w:lang w:eastAsia="ar-SA"/>
        </w:rPr>
        <w:t>o renginiu „Palydint vasarą 2021“</w:t>
      </w:r>
      <w:r w:rsidR="00412F68">
        <w:rPr>
          <w:lang w:eastAsia="ar-SA"/>
        </w:rPr>
        <w:t>,</w:t>
      </w:r>
      <w:r>
        <w:rPr>
          <w:lang w:eastAsia="ar-SA"/>
        </w:rPr>
        <w:t xml:space="preserve"> kur</w:t>
      </w:r>
      <w:r w:rsidR="00412F68">
        <w:rPr>
          <w:lang w:eastAsia="ar-SA"/>
        </w:rPr>
        <w:t>ioje</w:t>
      </w:r>
      <w:r>
        <w:rPr>
          <w:lang w:eastAsia="ar-SA"/>
        </w:rPr>
        <w:t xml:space="preserve"> dalyviai savo jėgas išbandė: krepšinio 3x3, futbolo 5x5, parko tinklinio 3x3, stalo teniso, šaškių, šachmatų, smiginio, rankų lenkimo rungtyse. </w:t>
      </w:r>
    </w:p>
    <w:p w14:paraId="19E35935" w14:textId="3276E472" w:rsidR="00AF1DBC" w:rsidRPr="00F04C66" w:rsidRDefault="002D01C5" w:rsidP="00F04C66">
      <w:pPr>
        <w:rPr>
          <w:lang w:eastAsia="ar-SA"/>
        </w:rPr>
      </w:pPr>
      <w:r>
        <w:rPr>
          <w:lang w:eastAsia="ar-SA"/>
        </w:rPr>
        <w:t xml:space="preserve">Organizuotas respublikinis tinklinio turnyras, skirtas tinklinio trenerei B. Lengvenienei atminti. </w:t>
      </w:r>
      <w:r w:rsidRPr="00BA1ED4">
        <w:rPr>
          <w:lang w:eastAsia="ar-SA"/>
        </w:rPr>
        <w:t xml:space="preserve"> </w:t>
      </w:r>
    </w:p>
    <w:p w14:paraId="1DD2BD32" w14:textId="0181890D" w:rsidR="002D01C5" w:rsidRDefault="002D01C5" w:rsidP="002D01C5">
      <w:pPr>
        <w:rPr>
          <w:lang w:eastAsia="ar-SA"/>
        </w:rPr>
      </w:pPr>
      <w:r>
        <w:rPr>
          <w:lang w:eastAsia="ar-SA"/>
        </w:rPr>
        <w:t>2022</w:t>
      </w:r>
      <w:r w:rsidRPr="00BA1ED4">
        <w:rPr>
          <w:lang w:eastAsia="ar-SA"/>
        </w:rPr>
        <w:t xml:space="preserve"> m.</w:t>
      </w:r>
      <w:r w:rsidR="00F04C66">
        <w:rPr>
          <w:lang w:eastAsia="ar-SA"/>
        </w:rPr>
        <w:t>,</w:t>
      </w:r>
      <w:r>
        <w:rPr>
          <w:lang w:eastAsia="ar-SA"/>
        </w:rPr>
        <w:t xml:space="preserve"> esant palankioms su COVID-19 susijusiom</w:t>
      </w:r>
      <w:r w:rsidR="00F04C66">
        <w:rPr>
          <w:lang w:eastAsia="ar-SA"/>
        </w:rPr>
        <w:t>i</w:t>
      </w:r>
      <w:r>
        <w:rPr>
          <w:lang w:eastAsia="ar-SA"/>
        </w:rPr>
        <w:t>s sąlygom</w:t>
      </w:r>
      <w:r w:rsidR="00F04C66">
        <w:rPr>
          <w:lang w:eastAsia="ar-SA"/>
        </w:rPr>
        <w:t>i</w:t>
      </w:r>
      <w:r>
        <w:rPr>
          <w:lang w:eastAsia="ar-SA"/>
        </w:rPr>
        <w:t>s,</w:t>
      </w:r>
      <w:r w:rsidRPr="00BA1ED4">
        <w:rPr>
          <w:lang w:eastAsia="ar-SA"/>
        </w:rPr>
        <w:t xml:space="preserve"> planuojama organizuoti ir dalyvauti tradici</w:t>
      </w:r>
      <w:r>
        <w:rPr>
          <w:lang w:eastAsia="ar-SA"/>
        </w:rPr>
        <w:t>niuose kasmetiniuose turnyruose bei naujuose sporto projektuose.</w:t>
      </w:r>
    </w:p>
    <w:p w14:paraId="5F8A3412" w14:textId="77777777" w:rsidR="00231EAF" w:rsidRPr="00231EAF" w:rsidRDefault="00231EAF" w:rsidP="005F72D1">
      <w:pPr>
        <w:ind w:right="-1" w:firstLine="567"/>
      </w:pPr>
    </w:p>
    <w:p w14:paraId="53FC72C6" w14:textId="1832A0FF" w:rsidR="00170A4A" w:rsidRPr="00231EAF" w:rsidRDefault="00226752" w:rsidP="00231EAF">
      <w:pPr>
        <w:ind w:firstLine="0"/>
        <w:jc w:val="center"/>
        <w:rPr>
          <w:b/>
          <w:szCs w:val="24"/>
          <w:lang w:eastAsia="ar-SA"/>
        </w:rPr>
      </w:pPr>
      <w:r>
        <w:rPr>
          <w:b/>
          <w:szCs w:val="24"/>
          <w:lang w:eastAsia="ar-SA"/>
        </w:rPr>
        <w:t>JAUNIMO VEIKLOS KOORDINAVIMAS</w:t>
      </w:r>
    </w:p>
    <w:p w14:paraId="16CC06C6" w14:textId="7C6A54B6" w:rsidR="00170A4A" w:rsidRPr="009929C0" w:rsidRDefault="00170A4A" w:rsidP="00170A4A">
      <w:pPr>
        <w:ind w:firstLine="0"/>
        <w:jc w:val="center"/>
        <w:rPr>
          <w:b/>
          <w:i/>
          <w:szCs w:val="24"/>
          <w:lang w:eastAsia="ar-SA"/>
        </w:rPr>
      </w:pPr>
    </w:p>
    <w:p w14:paraId="26A1D35C" w14:textId="77777777" w:rsidR="00D44906" w:rsidRDefault="002D01C5" w:rsidP="008D284B">
      <w:pPr>
        <w:tabs>
          <w:tab w:val="left" w:pos="6405"/>
        </w:tabs>
        <w:ind w:firstLine="851"/>
        <w:rPr>
          <w:szCs w:val="24"/>
          <w:lang w:eastAsia="ar-SA"/>
        </w:rPr>
      </w:pPr>
      <w:r w:rsidRPr="00E96308">
        <w:rPr>
          <w:b/>
          <w:szCs w:val="24"/>
          <w:lang w:eastAsia="ar-SA"/>
        </w:rPr>
        <w:t xml:space="preserve">Rietavo savivaldybės jaunimo politika </w:t>
      </w:r>
      <w:r>
        <w:rPr>
          <w:szCs w:val="24"/>
          <w:lang w:eastAsia="ar-SA"/>
        </w:rPr>
        <w:t>įgyvendinama vadovaujantis</w:t>
      </w:r>
      <w:r w:rsidRPr="006D55EF">
        <w:rPr>
          <w:szCs w:val="24"/>
          <w:lang w:eastAsia="ar-SA"/>
        </w:rPr>
        <w:t xml:space="preserve"> Lietuvos Respublikos jaunimo politikos pagrindų įstatymu</w:t>
      </w:r>
      <w:r>
        <w:rPr>
          <w:szCs w:val="24"/>
          <w:lang w:eastAsia="ar-SA"/>
        </w:rPr>
        <w:t xml:space="preserve">, </w:t>
      </w:r>
      <w:r w:rsidRPr="00DA2B68">
        <w:rPr>
          <w:szCs w:val="24"/>
        </w:rPr>
        <w:t>Rietavo savivaldybės strateginiu plėtros planu 2020</w:t>
      </w:r>
      <w:r w:rsidR="008D284B">
        <w:rPr>
          <w:szCs w:val="24"/>
        </w:rPr>
        <w:t>–</w:t>
      </w:r>
      <w:r>
        <w:rPr>
          <w:szCs w:val="24"/>
        </w:rPr>
        <w:t>2027m.</w:t>
      </w:r>
      <w:r w:rsidR="008D284B">
        <w:rPr>
          <w:szCs w:val="24"/>
        </w:rPr>
        <w:t>,</w:t>
      </w:r>
      <w:r>
        <w:rPr>
          <w:szCs w:val="24"/>
        </w:rPr>
        <w:t xml:space="preserve"> 2021 metiniu veiklos planu, suderintu su JRD, siekiant įgyvendinti nacionaliniu mastu išskirtas prioritetines jaunimo politikos veiklos sritis</w:t>
      </w:r>
      <w:r w:rsidRPr="00DA2B68">
        <w:rPr>
          <w:szCs w:val="24"/>
          <w:lang w:eastAsia="ar-SA"/>
        </w:rPr>
        <w:t>.</w:t>
      </w:r>
      <w:r w:rsidRPr="006D55EF">
        <w:rPr>
          <w:szCs w:val="24"/>
          <w:lang w:eastAsia="ar-SA"/>
        </w:rPr>
        <w:t xml:space="preserve"> Savivaldybėje jaunimo politikos </w:t>
      </w:r>
    </w:p>
    <w:p w14:paraId="1FC81801" w14:textId="77777777" w:rsidR="00D44906" w:rsidRDefault="00D44906" w:rsidP="00D44906">
      <w:pPr>
        <w:tabs>
          <w:tab w:val="left" w:pos="6405"/>
        </w:tabs>
        <w:ind w:firstLine="0"/>
        <w:rPr>
          <w:szCs w:val="24"/>
          <w:lang w:eastAsia="ar-SA"/>
        </w:rPr>
      </w:pPr>
    </w:p>
    <w:p w14:paraId="6F02DE34" w14:textId="77777777" w:rsidR="00D44906" w:rsidRDefault="00D44906" w:rsidP="00D44906">
      <w:pPr>
        <w:tabs>
          <w:tab w:val="left" w:pos="6405"/>
        </w:tabs>
        <w:ind w:firstLine="0"/>
        <w:rPr>
          <w:szCs w:val="24"/>
          <w:lang w:eastAsia="ar-SA"/>
        </w:rPr>
      </w:pPr>
    </w:p>
    <w:p w14:paraId="1089C0B9" w14:textId="5A4DA013" w:rsidR="002D01C5" w:rsidRPr="008D284B" w:rsidRDefault="002D01C5" w:rsidP="00D44906">
      <w:pPr>
        <w:tabs>
          <w:tab w:val="left" w:pos="6405"/>
        </w:tabs>
        <w:ind w:firstLine="0"/>
        <w:rPr>
          <w:szCs w:val="24"/>
          <w:lang w:eastAsia="ar-SA"/>
        </w:rPr>
      </w:pPr>
      <w:r w:rsidRPr="006D55EF">
        <w:rPr>
          <w:szCs w:val="24"/>
          <w:lang w:eastAsia="ar-SA"/>
        </w:rPr>
        <w:t>įgyvendinimą koordinuoja</w:t>
      </w:r>
      <w:r>
        <w:rPr>
          <w:szCs w:val="24"/>
          <w:lang w:eastAsia="ar-SA"/>
        </w:rPr>
        <w:t xml:space="preserve"> Rietavo savivaldybės administracijos specialistas</w:t>
      </w:r>
      <w:r w:rsidRPr="006D55EF">
        <w:rPr>
          <w:szCs w:val="24"/>
          <w:lang w:eastAsia="ar-SA"/>
        </w:rPr>
        <w:t xml:space="preserve"> </w:t>
      </w:r>
      <w:r w:rsidRPr="008D284B">
        <w:rPr>
          <w:szCs w:val="24"/>
          <w:lang w:eastAsia="ar-SA"/>
        </w:rPr>
        <w:t>(jaunimo reikalų koordinatorius).</w:t>
      </w:r>
    </w:p>
    <w:p w14:paraId="69023905" w14:textId="261E3826" w:rsidR="002D01C5" w:rsidRDefault="002D01C5" w:rsidP="00F612D4">
      <w:pPr>
        <w:tabs>
          <w:tab w:val="left" w:pos="6405"/>
        </w:tabs>
        <w:rPr>
          <w:lang w:eastAsia="ar-SA"/>
        </w:rPr>
      </w:pPr>
      <w:r w:rsidRPr="008A123B">
        <w:rPr>
          <w:b/>
          <w:lang w:eastAsia="ar-SA"/>
        </w:rPr>
        <w:t>Informacijos teikimas.</w:t>
      </w:r>
      <w:r>
        <w:rPr>
          <w:lang w:eastAsia="ar-SA"/>
        </w:rPr>
        <w:t xml:space="preserve"> Rietavo savivaldybės jaunimui, j</w:t>
      </w:r>
      <w:r w:rsidRPr="00F24533">
        <w:rPr>
          <w:lang w:eastAsia="ar-SA"/>
        </w:rPr>
        <w:t>aunimo organizacijoms ir neformaliom</w:t>
      </w:r>
      <w:r>
        <w:rPr>
          <w:lang w:eastAsia="ar-SA"/>
        </w:rPr>
        <w:t>s jaunimo grupėms</w:t>
      </w:r>
      <w:r w:rsidRPr="00F24533">
        <w:rPr>
          <w:lang w:eastAsia="ar-SA"/>
        </w:rPr>
        <w:t xml:space="preserve"> </w:t>
      </w:r>
      <w:r>
        <w:rPr>
          <w:lang w:eastAsia="ar-SA"/>
        </w:rPr>
        <w:t>reguliariai</w:t>
      </w:r>
      <w:r w:rsidRPr="00F24533">
        <w:rPr>
          <w:lang w:eastAsia="ar-SA"/>
        </w:rPr>
        <w:t xml:space="preserve"> teik</w:t>
      </w:r>
      <w:r>
        <w:rPr>
          <w:lang w:eastAsia="ar-SA"/>
        </w:rPr>
        <w:t>iama informacija</w:t>
      </w:r>
      <w:r w:rsidRPr="00F24533">
        <w:rPr>
          <w:lang w:eastAsia="ar-SA"/>
        </w:rPr>
        <w:t xml:space="preserve"> apie jaunimo renginius</w:t>
      </w:r>
      <w:r>
        <w:rPr>
          <w:lang w:eastAsia="ar-SA"/>
        </w:rPr>
        <w:t>, jaunimo politikos įgyvendinimą</w:t>
      </w:r>
      <w:r w:rsidRPr="00F24533">
        <w:rPr>
          <w:lang w:eastAsia="ar-SA"/>
        </w:rPr>
        <w:t xml:space="preserve">, skelbiamus </w:t>
      </w:r>
      <w:r>
        <w:rPr>
          <w:lang w:eastAsia="ar-SA"/>
        </w:rPr>
        <w:t xml:space="preserve">finansavimo </w:t>
      </w:r>
      <w:r w:rsidRPr="00F24533">
        <w:rPr>
          <w:lang w:eastAsia="ar-SA"/>
        </w:rPr>
        <w:t>konkursus.</w:t>
      </w:r>
      <w:r>
        <w:rPr>
          <w:lang w:eastAsia="ar-SA"/>
        </w:rPr>
        <w:t xml:space="preserve"> Informacijos sklaidai daugiausiai buvo naudojamas socialinis </w:t>
      </w:r>
      <w:r w:rsidR="005D7E75">
        <w:rPr>
          <w:lang w:eastAsia="ar-SA"/>
        </w:rPr>
        <w:t>F</w:t>
      </w:r>
      <w:r>
        <w:rPr>
          <w:lang w:eastAsia="ar-SA"/>
        </w:rPr>
        <w:t>acebook tinklas ir Savivaldybės internet</w:t>
      </w:r>
      <w:r w:rsidR="005D7E75">
        <w:rPr>
          <w:lang w:eastAsia="ar-SA"/>
        </w:rPr>
        <w:t>o</w:t>
      </w:r>
      <w:r>
        <w:rPr>
          <w:lang w:eastAsia="ar-SA"/>
        </w:rPr>
        <w:t xml:space="preserve"> svetainė. </w:t>
      </w:r>
    </w:p>
    <w:p w14:paraId="15525541" w14:textId="77B5D1E0" w:rsidR="002D01C5" w:rsidRDefault="002D01C5" w:rsidP="002D01C5">
      <w:pPr>
        <w:tabs>
          <w:tab w:val="left" w:pos="6405"/>
        </w:tabs>
        <w:rPr>
          <w:szCs w:val="24"/>
        </w:rPr>
      </w:pPr>
      <w:r w:rsidRPr="008A123B">
        <w:rPr>
          <w:lang w:eastAsia="ar-SA"/>
        </w:rPr>
        <w:t xml:space="preserve"> </w:t>
      </w:r>
      <w:r>
        <w:rPr>
          <w:lang w:eastAsia="ar-SA"/>
        </w:rPr>
        <w:t xml:space="preserve">JRK 2021 metais rinko </w:t>
      </w:r>
      <w:r w:rsidR="005D7E75">
        <w:rPr>
          <w:lang w:eastAsia="ar-SA"/>
        </w:rPr>
        <w:t xml:space="preserve">ir </w:t>
      </w:r>
      <w:r>
        <w:rPr>
          <w:lang w:eastAsia="ar-SA"/>
        </w:rPr>
        <w:t>kas ketvirtį Jaunimo reikalų departamentui (JRD) prie Socialinės apsaugos ir darbo ministerijos teikė</w:t>
      </w:r>
      <w:r w:rsidRPr="00BE2233">
        <w:rPr>
          <w:szCs w:val="24"/>
        </w:rPr>
        <w:t xml:space="preserve"> </w:t>
      </w:r>
      <w:r>
        <w:rPr>
          <w:szCs w:val="24"/>
        </w:rPr>
        <w:t xml:space="preserve">jaunimo politikos įgyvendinimo Savivaldybėje veiklos ataskaitas. </w:t>
      </w:r>
    </w:p>
    <w:p w14:paraId="3712BD29" w14:textId="051295D4" w:rsidR="002D01C5" w:rsidRPr="00F612D4" w:rsidRDefault="002D01C5" w:rsidP="00F612D4">
      <w:pPr>
        <w:tabs>
          <w:tab w:val="left" w:pos="6405"/>
        </w:tabs>
        <w:rPr>
          <w:szCs w:val="24"/>
          <w:lang w:eastAsia="ar-SA"/>
        </w:rPr>
      </w:pPr>
      <w:r w:rsidRPr="00F749B2">
        <w:rPr>
          <w:b/>
          <w:szCs w:val="24"/>
          <w:lang w:eastAsia="ar-SA"/>
        </w:rPr>
        <w:t>Komisijos</w:t>
      </w:r>
      <w:r>
        <w:rPr>
          <w:b/>
          <w:szCs w:val="24"/>
          <w:lang w:eastAsia="ar-SA"/>
        </w:rPr>
        <w:t xml:space="preserve"> ir tarybos</w:t>
      </w:r>
      <w:r w:rsidRPr="00F749B2">
        <w:rPr>
          <w:b/>
          <w:szCs w:val="24"/>
          <w:lang w:eastAsia="ar-SA"/>
        </w:rPr>
        <w:t>.</w:t>
      </w:r>
      <w:r>
        <w:rPr>
          <w:szCs w:val="24"/>
          <w:lang w:eastAsia="ar-SA"/>
        </w:rPr>
        <w:t xml:space="preserve"> JRK yra Nevyriausybinių organizacijų tarybos pirmininkas ir Savivaldybės vaiko gerovės komisijos narys. JRK yra Savivaldybės jaunimo reikalų tarybos (toliau – SJRT) sekretorius. Buvo organizuotas 1 SJRT posėdis nuotoliniu būdu.</w:t>
      </w:r>
    </w:p>
    <w:p w14:paraId="56762653" w14:textId="3431F2C8" w:rsidR="002D01C5" w:rsidRPr="00F612D4" w:rsidRDefault="002D01C5" w:rsidP="00F612D4">
      <w:pPr>
        <w:tabs>
          <w:tab w:val="left" w:pos="6405"/>
        </w:tabs>
        <w:rPr>
          <w:b/>
          <w:color w:val="000000"/>
          <w:szCs w:val="24"/>
        </w:rPr>
      </w:pPr>
      <w:r w:rsidRPr="00A41C78">
        <w:rPr>
          <w:b/>
          <w:color w:val="000000"/>
          <w:szCs w:val="24"/>
        </w:rPr>
        <w:t xml:space="preserve">Atvirasis darbas su jaunimu. </w:t>
      </w:r>
      <w:r>
        <w:rPr>
          <w:lang w:eastAsia="ar-SA"/>
        </w:rPr>
        <w:t>Atviro darbo su jaunimu paslaugą teikia Rietavo atviras jaunimo centras. JRK su jaunimo centru derina metinius veiklos planus ir renka informaciją</w:t>
      </w:r>
      <w:r w:rsidR="008C0E3A">
        <w:rPr>
          <w:lang w:eastAsia="ar-SA"/>
        </w:rPr>
        <w:t>,</w:t>
      </w:r>
      <w:r>
        <w:rPr>
          <w:lang w:eastAsia="ar-SA"/>
        </w:rPr>
        <w:t xml:space="preserve"> susijusią su jaunų žmonių apsilankymų skaičiumi, jų amžiumi, lytimi, unikaliais ir reguliariais lankytojais, kaip </w:t>
      </w:r>
      <w:r w:rsidR="008C0E3A">
        <w:rPr>
          <w:lang w:eastAsia="ar-SA"/>
        </w:rPr>
        <w:t xml:space="preserve">tarptautinių savanorių </w:t>
      </w:r>
      <w:r>
        <w:rPr>
          <w:lang w:eastAsia="ar-SA"/>
        </w:rPr>
        <w:t xml:space="preserve">mentorius dalyvauja Europos solidarumo korpuso projekte. JRK taip pat konsultuoja jaunimo darbuotojus dėl naujų darbo metodų ir kokybės užtikrinimo galimybių, tarpininkauja su Savivaldybės administracija dėl Jaunimo centro poreikių įgyvendinimo. </w:t>
      </w:r>
    </w:p>
    <w:p w14:paraId="2D2F443F" w14:textId="3A3E0E9C" w:rsidR="002D01C5" w:rsidRDefault="002D01C5" w:rsidP="00F612D4">
      <w:pPr>
        <w:tabs>
          <w:tab w:val="left" w:pos="6405"/>
        </w:tabs>
        <w:rPr>
          <w:lang w:eastAsia="ar-SA"/>
        </w:rPr>
      </w:pPr>
      <w:r w:rsidRPr="00E572DD">
        <w:rPr>
          <w:b/>
          <w:lang w:eastAsia="ar-SA"/>
        </w:rPr>
        <w:t>Mobilus</w:t>
      </w:r>
      <w:r>
        <w:rPr>
          <w:b/>
          <w:lang w:eastAsia="ar-SA"/>
        </w:rPr>
        <w:t>is</w:t>
      </w:r>
      <w:r w:rsidRPr="00E572DD">
        <w:rPr>
          <w:b/>
          <w:lang w:eastAsia="ar-SA"/>
        </w:rPr>
        <w:t xml:space="preserve"> darbas su jaunimu.</w:t>
      </w:r>
      <w:r>
        <w:rPr>
          <w:lang w:eastAsia="ar-SA"/>
        </w:rPr>
        <w:t xml:space="preserve"> Mobilųjį darbą su jaunimu įgyvendina Rietavo atviro jaunimo centro komanda</w:t>
      </w:r>
      <w:r w:rsidR="006764D1">
        <w:rPr>
          <w:lang w:eastAsia="ar-SA"/>
        </w:rPr>
        <w:t>,</w:t>
      </w:r>
      <w:r>
        <w:rPr>
          <w:lang w:eastAsia="ar-SA"/>
        </w:rPr>
        <w:t xml:space="preserve"> susidedanti iš dviejų žmonių, dirbančių po 0,5 etato. 2021 m. finansavimas įdarbinimui gautas konkurso būdu iš JRD tikslinės programos. JRK bendradarbiaudamas su Jaunimo centro komanda reguliariai renka duomenis</w:t>
      </w:r>
      <w:r w:rsidR="006764D1">
        <w:rPr>
          <w:lang w:eastAsia="ar-SA"/>
        </w:rPr>
        <w:t>,</w:t>
      </w:r>
      <w:r>
        <w:rPr>
          <w:lang w:eastAsia="ar-SA"/>
        </w:rPr>
        <w:t xml:space="preserve"> susijusius su vizitų skaičiumi, reguliarių ir unikalių susitikimo dalyvių skaičiumi, susitikimų turiniu ir pan. Esant poreikiui, tarpininkauja dėl transporto skyrimo, informacijos teikimo ir vykdo komandos vertinimą pagal JRD metodiką. Mobilusis darbas 2021 m. buvo vykdomas 5 Savivaldybės bendruomenėse </w:t>
      </w:r>
      <w:r>
        <w:t>(Labardži</w:t>
      </w:r>
      <w:r w:rsidR="00555451">
        <w:t>uose</w:t>
      </w:r>
      <w:r>
        <w:t>, Žadvain</w:t>
      </w:r>
      <w:r w:rsidR="00555451">
        <w:t>uose</w:t>
      </w:r>
      <w:r>
        <w:t>, Tver</w:t>
      </w:r>
      <w:r w:rsidR="00555451">
        <w:t>uose</w:t>
      </w:r>
      <w:r>
        <w:t>, Daugėd</w:t>
      </w:r>
      <w:r w:rsidR="00555451">
        <w:t>uose</w:t>
      </w:r>
      <w:r>
        <w:t xml:space="preserve"> ir Medingėn</w:t>
      </w:r>
      <w:r w:rsidR="00555451">
        <w:t>uose</w:t>
      </w:r>
      <w:r>
        <w:t>).</w:t>
      </w:r>
    </w:p>
    <w:p w14:paraId="5982FA4A" w14:textId="3FADCFC9" w:rsidR="002D01C5" w:rsidRPr="00F612D4" w:rsidRDefault="002D01C5" w:rsidP="00F612D4">
      <w:pPr>
        <w:tabs>
          <w:tab w:val="left" w:pos="6405"/>
        </w:tabs>
        <w:rPr>
          <w:b/>
          <w:color w:val="000000"/>
          <w:szCs w:val="24"/>
        </w:rPr>
      </w:pPr>
      <w:r>
        <w:rPr>
          <w:b/>
          <w:color w:val="000000"/>
          <w:szCs w:val="24"/>
        </w:rPr>
        <w:t xml:space="preserve">Programos. </w:t>
      </w:r>
      <w:r w:rsidRPr="00942500">
        <w:rPr>
          <w:color w:val="000000"/>
          <w:szCs w:val="24"/>
        </w:rPr>
        <w:t xml:space="preserve">Vadovaudamasis </w:t>
      </w:r>
      <w:r w:rsidRPr="00A97DE1">
        <w:rPr>
          <w:lang w:eastAsia="ar-SA"/>
        </w:rPr>
        <w:t>2019 m. sausio 21 d. Rietavo savivaldybės tarybos sprendimu Nr. T1-29 „Dėl Rietavo savivaldybės jaunimo vasaros užimtumo ir integracijos į darbo rinką programos patvirtinimo ir lėšų skyrimo</w:t>
      </w:r>
      <w:r>
        <w:rPr>
          <w:lang w:eastAsia="ar-SA"/>
        </w:rPr>
        <w:t>“,</w:t>
      </w:r>
      <w:r w:rsidRPr="00A97DE1">
        <w:rPr>
          <w:lang w:eastAsia="ar-SA"/>
        </w:rPr>
        <w:t xml:space="preserve"> </w:t>
      </w:r>
      <w:r>
        <w:rPr>
          <w:szCs w:val="24"/>
          <w:lang w:eastAsia="lt-LT"/>
        </w:rPr>
        <w:t>JRK įgyvendino Programą</w:t>
      </w:r>
      <w:r>
        <w:rPr>
          <w:szCs w:val="24"/>
          <w:lang w:eastAsia="ar-SA"/>
        </w:rPr>
        <w:t xml:space="preserve">, kurios dėka buvo </w:t>
      </w:r>
      <w:r>
        <w:rPr>
          <w:lang w:eastAsia="ar-SA"/>
        </w:rPr>
        <w:t xml:space="preserve">įdarbinti 20 jaunuolių. Įgyvendinant šią </w:t>
      </w:r>
      <w:r w:rsidR="0011180C">
        <w:rPr>
          <w:lang w:eastAsia="ar-SA"/>
        </w:rPr>
        <w:t>P</w:t>
      </w:r>
      <w:r>
        <w:rPr>
          <w:lang w:eastAsia="ar-SA"/>
        </w:rPr>
        <w:t xml:space="preserve">rogramą buvo parengtos 20 trišalių sutarčių ir 3 </w:t>
      </w:r>
      <w:r w:rsidR="00621B45">
        <w:rPr>
          <w:lang w:eastAsia="ar-SA"/>
        </w:rPr>
        <w:t>A</w:t>
      </w:r>
      <w:r>
        <w:rPr>
          <w:lang w:eastAsia="ar-SA"/>
        </w:rPr>
        <w:t xml:space="preserve">dministracijos direktoriaus įsakymai. Dėl papildomo finansavimo šios </w:t>
      </w:r>
      <w:r w:rsidR="0011180C">
        <w:rPr>
          <w:lang w:eastAsia="ar-SA"/>
        </w:rPr>
        <w:t>P</w:t>
      </w:r>
      <w:r>
        <w:rPr>
          <w:lang w:eastAsia="ar-SA"/>
        </w:rPr>
        <w:t>rogramos įgyvendinimui JRK teik</w:t>
      </w:r>
      <w:r w:rsidR="00CC58F1">
        <w:rPr>
          <w:lang w:eastAsia="ar-SA"/>
        </w:rPr>
        <w:t>ė</w:t>
      </w:r>
      <w:r>
        <w:rPr>
          <w:lang w:eastAsia="ar-SA"/>
        </w:rPr>
        <w:t xml:space="preserve"> Jaunimo reikalų departamentui prie SADM paraišką ir ga</w:t>
      </w:r>
      <w:r w:rsidR="00CC58F1">
        <w:rPr>
          <w:lang w:eastAsia="ar-SA"/>
        </w:rPr>
        <w:t>vo</w:t>
      </w:r>
      <w:r>
        <w:rPr>
          <w:lang w:eastAsia="ar-SA"/>
        </w:rPr>
        <w:t xml:space="preserve"> 6</w:t>
      </w:r>
      <w:r w:rsidR="00CC58F1">
        <w:rPr>
          <w:lang w:eastAsia="ar-SA"/>
        </w:rPr>
        <w:t xml:space="preserve"> </w:t>
      </w:r>
      <w:r>
        <w:rPr>
          <w:lang w:eastAsia="ar-SA"/>
        </w:rPr>
        <w:t>000 E</w:t>
      </w:r>
      <w:r w:rsidR="00CC58F1">
        <w:rPr>
          <w:lang w:eastAsia="ar-SA"/>
        </w:rPr>
        <w:t>ur</w:t>
      </w:r>
      <w:r>
        <w:rPr>
          <w:lang w:eastAsia="ar-SA"/>
        </w:rPr>
        <w:t xml:space="preserve">  prisidėjim</w:t>
      </w:r>
      <w:r w:rsidR="00CC58F1">
        <w:rPr>
          <w:lang w:eastAsia="ar-SA"/>
        </w:rPr>
        <w:t>ą</w:t>
      </w:r>
      <w:r>
        <w:rPr>
          <w:lang w:eastAsia="ar-SA"/>
        </w:rPr>
        <w:t>.</w:t>
      </w:r>
    </w:p>
    <w:p w14:paraId="512A7991" w14:textId="242F989B" w:rsidR="00AF1DBC" w:rsidRPr="0003442F" w:rsidRDefault="002D01C5" w:rsidP="0003442F">
      <w:pPr>
        <w:tabs>
          <w:tab w:val="left" w:pos="6405"/>
        </w:tabs>
        <w:rPr>
          <w:lang w:eastAsia="ar-SA"/>
        </w:rPr>
      </w:pPr>
      <w:r>
        <w:rPr>
          <w:lang w:eastAsia="ar-SA"/>
        </w:rPr>
        <w:t>2021 m. JRK buvo atsakingas už N</w:t>
      </w:r>
      <w:r w:rsidRPr="002D6412">
        <w:rPr>
          <w:lang w:eastAsia="ar-SA"/>
        </w:rPr>
        <w:t>evyriausybinių organizacijų ir bendruomeninės veiklos stiprinimo 202</w:t>
      </w:r>
      <w:r>
        <w:rPr>
          <w:lang w:eastAsia="ar-SA"/>
        </w:rPr>
        <w:t>1</w:t>
      </w:r>
      <w:r w:rsidRPr="002D6412">
        <w:rPr>
          <w:lang w:eastAsia="ar-SA"/>
        </w:rPr>
        <w:t xml:space="preserve"> metų veiksmų plano įgyvendinimo 1.1.</w:t>
      </w:r>
      <w:r>
        <w:rPr>
          <w:lang w:eastAsia="ar-SA"/>
        </w:rPr>
        <w:t>4.</w:t>
      </w:r>
      <w:r w:rsidRPr="002D6412">
        <w:rPr>
          <w:lang w:eastAsia="ar-SA"/>
        </w:rPr>
        <w:t xml:space="preserve"> priemonės „Stiprinti bendruomeninę veiklą savivaldybėse</w:t>
      </w:r>
      <w:r>
        <w:rPr>
          <w:lang w:eastAsia="ar-SA"/>
        </w:rPr>
        <w:t>“ (toliau – Priemonė) įgyvendinimą Rietavo savivaldybėje. Buvo parengtas Priemonės tvarkos aprašas ir Priemonės konkurso nuostatai, pagal kuriuos organizuoti 2 finansavimo konkursai (atskirai bendruomenėms ir NVO). Konkurso įgyvendinimo metu parengti 6 Savivaldybės administracijos direktoriaus įsakymai, 5 sutartys ir 4 raštai</w:t>
      </w:r>
      <w:r w:rsidR="00621B45">
        <w:rPr>
          <w:lang w:eastAsia="ar-SA"/>
        </w:rPr>
        <w:t>.</w:t>
      </w:r>
    </w:p>
    <w:p w14:paraId="01759E4A" w14:textId="46EA344D" w:rsidR="002D01C5" w:rsidRDefault="002D01C5" w:rsidP="00F612D4">
      <w:pPr>
        <w:rPr>
          <w:lang w:eastAsia="ar-SA"/>
        </w:rPr>
      </w:pPr>
      <w:r w:rsidRPr="00023D7A">
        <w:rPr>
          <w:b/>
          <w:lang w:eastAsia="ar-SA"/>
        </w:rPr>
        <w:t>Raštai ir įsakymai.</w:t>
      </w:r>
      <w:r>
        <w:rPr>
          <w:lang w:eastAsia="ar-SA"/>
        </w:rPr>
        <w:t xml:space="preserve"> Per 2021 m. JRK iš viso paruošė 40 Savivaldybės administracijos direktoriaus raštų ir įsakymų.</w:t>
      </w:r>
    </w:p>
    <w:p w14:paraId="18461D8E" w14:textId="19B7B4AA" w:rsidR="002D01C5" w:rsidRPr="00F612D4" w:rsidRDefault="002D01C5" w:rsidP="00F612D4">
      <w:pPr>
        <w:rPr>
          <w:szCs w:val="24"/>
        </w:rPr>
      </w:pPr>
      <w:r w:rsidRPr="003B5209">
        <w:rPr>
          <w:b/>
          <w:bCs/>
          <w:szCs w:val="24"/>
        </w:rPr>
        <w:t>Kvalifikacijos kėlimas.</w:t>
      </w:r>
      <w:r>
        <w:rPr>
          <w:szCs w:val="24"/>
        </w:rPr>
        <w:t xml:space="preserve"> 3D spausdinimo mokymai.</w:t>
      </w:r>
    </w:p>
    <w:p w14:paraId="54E88B8E" w14:textId="6F4C712F" w:rsidR="002D01C5" w:rsidRDefault="002D01C5" w:rsidP="00F612D4">
      <w:pPr>
        <w:tabs>
          <w:tab w:val="left" w:pos="6405"/>
        </w:tabs>
        <w:rPr>
          <w:szCs w:val="24"/>
          <w:lang w:eastAsia="ar-SA"/>
        </w:rPr>
      </w:pPr>
      <w:r w:rsidRPr="00F749B2">
        <w:rPr>
          <w:b/>
          <w:lang w:eastAsia="ar-SA"/>
        </w:rPr>
        <w:t>Papildoma veikla</w:t>
      </w:r>
      <w:r>
        <w:rPr>
          <w:b/>
          <w:lang w:eastAsia="ar-SA"/>
        </w:rPr>
        <w:t>.</w:t>
      </w:r>
      <w:r w:rsidRPr="00F749B2">
        <w:rPr>
          <w:szCs w:val="24"/>
          <w:lang w:eastAsia="ar-SA"/>
        </w:rPr>
        <w:t xml:space="preserve"> </w:t>
      </w:r>
      <w:r>
        <w:rPr>
          <w:szCs w:val="24"/>
        </w:rPr>
        <w:t>JRK 2021 m. Jaunimo reikalų departamento prie SADM užsakymu vykdė Savanorišką veiklą organizuojančių ir savanorius priimančių organizacijų akreditaciją.</w:t>
      </w:r>
      <w:r>
        <w:rPr>
          <w:szCs w:val="24"/>
          <w:lang w:eastAsia="ar-SA"/>
        </w:rPr>
        <w:t xml:space="preserve"> </w:t>
      </w:r>
      <w:r w:rsidR="00C72BC1">
        <w:rPr>
          <w:szCs w:val="24"/>
          <w:lang w:eastAsia="ar-SA"/>
        </w:rPr>
        <w:t xml:space="preserve">Yra </w:t>
      </w:r>
      <w:r>
        <w:rPr>
          <w:szCs w:val="24"/>
          <w:lang w:eastAsia="ar-SA"/>
        </w:rPr>
        <w:t>Jaunimo darbuotojų sertifikavimo komisijos prie JRD narys</w:t>
      </w:r>
      <w:r w:rsidR="00A10BAA">
        <w:rPr>
          <w:szCs w:val="24"/>
          <w:lang w:eastAsia="ar-SA"/>
        </w:rPr>
        <w:t xml:space="preserve">, </w:t>
      </w:r>
      <w:r w:rsidRPr="006D55EF">
        <w:rPr>
          <w:szCs w:val="24"/>
          <w:lang w:eastAsia="ar-SA"/>
        </w:rPr>
        <w:t>Nacionalinės jaunimo reikalų koordinatorių asociacijo</w:t>
      </w:r>
      <w:r>
        <w:rPr>
          <w:szCs w:val="24"/>
          <w:lang w:eastAsia="ar-SA"/>
        </w:rPr>
        <w:t xml:space="preserve">s  ir Rietavo miesto VVG </w:t>
      </w:r>
      <w:r w:rsidRPr="006D55EF">
        <w:rPr>
          <w:szCs w:val="24"/>
          <w:lang w:eastAsia="ar-SA"/>
        </w:rPr>
        <w:t>valdybos narys</w:t>
      </w:r>
      <w:r>
        <w:rPr>
          <w:szCs w:val="24"/>
          <w:lang w:eastAsia="ar-SA"/>
        </w:rPr>
        <w:t xml:space="preserve">. </w:t>
      </w:r>
    </w:p>
    <w:p w14:paraId="783EAA0D" w14:textId="6383E246" w:rsidR="002D01C5" w:rsidRPr="00133035" w:rsidRDefault="002D01C5" w:rsidP="002D01C5">
      <w:pPr>
        <w:tabs>
          <w:tab w:val="left" w:pos="6405"/>
        </w:tabs>
        <w:rPr>
          <w:szCs w:val="24"/>
          <w:lang w:eastAsia="ar-SA"/>
        </w:rPr>
      </w:pPr>
      <w:r>
        <w:rPr>
          <w:szCs w:val="24"/>
          <w:lang w:eastAsia="ar-SA"/>
        </w:rPr>
        <w:t>JRK kartu su jaunimo organizacijos „Progresas“ nariais įgyvendino ESFA finansuotą projektą „Veiksmas pauz</w:t>
      </w:r>
      <w:r w:rsidR="00A10BAA">
        <w:rPr>
          <w:szCs w:val="24"/>
          <w:lang w:eastAsia="ar-SA"/>
        </w:rPr>
        <w:t>ė</w:t>
      </w:r>
      <w:r>
        <w:rPr>
          <w:szCs w:val="24"/>
          <w:lang w:eastAsia="ar-SA"/>
        </w:rPr>
        <w:t>s režimu“</w:t>
      </w:r>
      <w:r w:rsidR="00A10BAA">
        <w:rPr>
          <w:szCs w:val="24"/>
          <w:lang w:eastAsia="ar-SA"/>
        </w:rPr>
        <w:t>,</w:t>
      </w:r>
      <w:r>
        <w:rPr>
          <w:szCs w:val="24"/>
          <w:lang w:eastAsia="ar-SA"/>
        </w:rPr>
        <w:t xml:space="preserve"> vykdė ESFA finansuotą </w:t>
      </w:r>
      <w:r w:rsidR="00295A8B">
        <w:rPr>
          <w:szCs w:val="24"/>
          <w:lang w:eastAsia="ar-SA"/>
        </w:rPr>
        <w:t xml:space="preserve">Rietavo savivaldybės </w:t>
      </w:r>
      <w:r>
        <w:rPr>
          <w:szCs w:val="24"/>
          <w:lang w:eastAsia="ar-SA"/>
        </w:rPr>
        <w:t>kultūros centro projektą „Tapatumo</w:t>
      </w:r>
      <w:r w:rsidR="00A10BAA">
        <w:rPr>
          <w:szCs w:val="24"/>
          <w:lang w:eastAsia="ar-SA"/>
        </w:rPr>
        <w:t xml:space="preserve"> </w:t>
      </w:r>
      <w:r>
        <w:rPr>
          <w:szCs w:val="24"/>
          <w:lang w:eastAsia="ar-SA"/>
        </w:rPr>
        <w:t>link“</w:t>
      </w:r>
      <w:r w:rsidR="00295A8B">
        <w:rPr>
          <w:szCs w:val="24"/>
          <w:lang w:eastAsia="ar-SA"/>
        </w:rPr>
        <w:t>.</w:t>
      </w:r>
      <w:r>
        <w:rPr>
          <w:szCs w:val="24"/>
          <w:lang w:eastAsia="ar-SA"/>
        </w:rPr>
        <w:t xml:space="preserve"> Buvo dalyvaujamojo biudžeto įgyvendinimo komiteto narys. Aktyviai dalyvavo Rietavo ir Saerbecko (DE) bendradarbiavimo tinklo veikloje.</w:t>
      </w:r>
    </w:p>
    <w:p w14:paraId="76369489" w14:textId="5C1360E8" w:rsidR="00AF1DBC" w:rsidRDefault="00442512" w:rsidP="00295A8B">
      <w:pPr>
        <w:ind w:right="567" w:firstLine="589"/>
        <w:rPr>
          <w:b/>
          <w:i/>
          <w:caps/>
          <w:outline/>
          <w:color w:val="000000"/>
          <w:szCs w:val="24"/>
          <w14:textOutline w14:w="9525" w14:cap="flat" w14:cmpd="sng" w14:algn="ctr">
            <w14:solidFill>
              <w14:srgbClr w14:val="000000"/>
            </w14:solidFill>
            <w14:prstDash w14:val="solid"/>
            <w14:round/>
          </w14:textOutline>
          <w14:textFill>
            <w14:noFill/>
          </w14:textFill>
        </w:rPr>
      </w:pPr>
      <w:r w:rsidRPr="009929C0">
        <w:rPr>
          <w:b/>
          <w:i/>
          <w:caps/>
        </w:rPr>
        <w:t xml:space="preserve">                                                  </w:t>
      </w:r>
      <w:r w:rsidRPr="000C20FD">
        <w:rPr>
          <w:b/>
          <w:i/>
          <w:caps/>
          <w:outline/>
          <w:color w:val="000000"/>
          <w:szCs w:val="24"/>
          <w14:textOutline w14:w="9525" w14:cap="flat" w14:cmpd="sng" w14:algn="ctr">
            <w14:solidFill>
              <w14:srgbClr w14:val="000000"/>
            </w14:solidFill>
            <w14:prstDash w14:val="solid"/>
            <w14:round/>
          </w14:textOutline>
          <w14:textFill>
            <w14:noFill/>
          </w14:textFill>
        </w:rPr>
        <w:t xml:space="preserve"> </w:t>
      </w:r>
    </w:p>
    <w:p w14:paraId="6E799366" w14:textId="49189834" w:rsidR="00D44906" w:rsidRDefault="00D44906" w:rsidP="00295A8B">
      <w:pPr>
        <w:ind w:right="567" w:firstLine="589"/>
        <w:rPr>
          <w:b/>
          <w:i/>
          <w:caps/>
          <w:outline/>
          <w:color w:val="000000"/>
          <w:szCs w:val="24"/>
          <w14:textOutline w14:w="9525" w14:cap="flat" w14:cmpd="sng" w14:algn="ctr">
            <w14:solidFill>
              <w14:srgbClr w14:val="000000"/>
            </w14:solidFill>
            <w14:prstDash w14:val="solid"/>
            <w14:round/>
          </w14:textOutline>
          <w14:textFill>
            <w14:noFill/>
          </w14:textFill>
        </w:rPr>
      </w:pPr>
    </w:p>
    <w:p w14:paraId="4F93EF50" w14:textId="7950A388" w:rsidR="00D44906" w:rsidRDefault="00D44906" w:rsidP="00295A8B">
      <w:pPr>
        <w:ind w:right="567" w:firstLine="589"/>
        <w:rPr>
          <w:b/>
          <w:i/>
          <w:caps/>
          <w:outline/>
          <w:color w:val="000000"/>
          <w:szCs w:val="24"/>
          <w14:textOutline w14:w="9525" w14:cap="flat" w14:cmpd="sng" w14:algn="ctr">
            <w14:solidFill>
              <w14:srgbClr w14:val="000000"/>
            </w14:solidFill>
            <w14:prstDash w14:val="solid"/>
            <w14:round/>
          </w14:textOutline>
          <w14:textFill>
            <w14:noFill/>
          </w14:textFill>
        </w:rPr>
      </w:pPr>
    </w:p>
    <w:p w14:paraId="259E7F96" w14:textId="77777777" w:rsidR="00D44906" w:rsidRPr="00295A8B" w:rsidRDefault="00D44906" w:rsidP="00295A8B">
      <w:pPr>
        <w:ind w:right="567" w:firstLine="589"/>
        <w:rPr>
          <w:b/>
          <w:i/>
          <w:caps/>
          <w:outline/>
          <w:color w:val="000000"/>
          <w:szCs w:val="24"/>
          <w14:textOutline w14:w="9525" w14:cap="flat" w14:cmpd="sng" w14:algn="ctr">
            <w14:solidFill>
              <w14:srgbClr w14:val="000000"/>
            </w14:solidFill>
            <w14:prstDash w14:val="solid"/>
            <w14:round/>
          </w14:textOutline>
          <w14:textFill>
            <w14:noFill/>
          </w14:textFill>
        </w:rPr>
      </w:pPr>
    </w:p>
    <w:p w14:paraId="0A9E9B68" w14:textId="65868F5B" w:rsidR="00231EAF" w:rsidRPr="000C20FD" w:rsidRDefault="00231EAF" w:rsidP="00D01A44">
      <w:pPr>
        <w:ind w:right="567" w:firstLine="589"/>
        <w:jc w:val="center"/>
        <w:rPr>
          <w:b/>
          <w:caps/>
          <w:outline/>
          <w:color w:val="000000"/>
          <w:szCs w:val="24"/>
          <w14:textOutline w14:w="9525" w14:cap="flat" w14:cmpd="sng" w14:algn="ctr">
            <w14:solidFill>
              <w14:srgbClr w14:val="000000"/>
            </w14:solidFill>
            <w14:prstDash w14:val="solid"/>
            <w14:round/>
          </w14:textOutline>
          <w14:textFill>
            <w14:noFill/>
          </w14:textFill>
        </w:rPr>
      </w:pPr>
      <w:r>
        <w:rPr>
          <w:b/>
          <w:szCs w:val="24"/>
        </w:rPr>
        <w:t>TARPINSTITUCINIO BENDRADARBIAVIMO KOORDINATORIAUS VEIKLA</w:t>
      </w:r>
    </w:p>
    <w:p w14:paraId="01BC9FFB" w14:textId="77777777" w:rsidR="00231EAF" w:rsidRPr="000C20FD" w:rsidRDefault="00231EAF" w:rsidP="00442512">
      <w:pPr>
        <w:ind w:right="567" w:firstLine="589"/>
        <w:rPr>
          <w:b/>
          <w:i/>
          <w:caps/>
          <w:outline/>
          <w:color w:val="000000"/>
          <w:szCs w:val="24"/>
          <w14:textOutline w14:w="9525" w14:cap="flat" w14:cmpd="sng" w14:algn="ctr">
            <w14:solidFill>
              <w14:srgbClr w14:val="000000"/>
            </w14:solidFill>
            <w14:prstDash w14:val="solid"/>
            <w14:round/>
          </w14:textOutline>
          <w14:textFill>
            <w14:noFill/>
          </w14:textFill>
        </w:rPr>
      </w:pPr>
    </w:p>
    <w:p w14:paraId="23E322BD" w14:textId="77777777" w:rsidR="002D01C5" w:rsidRDefault="00D01A44" w:rsidP="002D01C5">
      <w:pPr>
        <w:tabs>
          <w:tab w:val="left" w:pos="851"/>
        </w:tabs>
        <w:rPr>
          <w:szCs w:val="24"/>
        </w:rPr>
      </w:pPr>
      <w:r>
        <w:rPr>
          <w:rFonts w:eastAsia="Calibri"/>
          <w:szCs w:val="24"/>
        </w:rPr>
        <w:t xml:space="preserve">   </w:t>
      </w:r>
      <w:r w:rsidR="002D01C5" w:rsidRPr="00A70F56">
        <w:rPr>
          <w:szCs w:val="24"/>
        </w:rPr>
        <w:t>Rietavo savivaldybės administracijos tarpinstitucinio bendradarbiavimo koordinatorius vykdo funkcijas, numatytas Lietuvos Respublikos vaiko minimalios ir vidutinės priežiūros įstatyme, Lietuvos Respublikos švietimo įstatyme, Koordinuotai teikiamų švietimo pagalbos, socialinių ir sveikatos priežiūros paslaugų tvarkos apraše. Taip pat priima ir nagrinėja prašymus vaiko globos (rūpybos),</w:t>
      </w:r>
      <w:r w:rsidR="002D01C5">
        <w:rPr>
          <w:szCs w:val="24"/>
        </w:rPr>
        <w:t xml:space="preserve"> laikinosios priežiūros </w:t>
      </w:r>
      <w:r w:rsidR="002D01C5" w:rsidRPr="00A70F56">
        <w:rPr>
          <w:szCs w:val="24"/>
        </w:rPr>
        <w:t xml:space="preserve">klausimais. </w:t>
      </w:r>
    </w:p>
    <w:p w14:paraId="5BB8612F" w14:textId="31F259C8" w:rsidR="002D01C5" w:rsidRPr="00A70F56" w:rsidRDefault="002D01C5" w:rsidP="00295A8B">
      <w:pPr>
        <w:tabs>
          <w:tab w:val="left" w:pos="851"/>
        </w:tabs>
        <w:rPr>
          <w:color w:val="000000"/>
          <w:szCs w:val="24"/>
        </w:rPr>
      </w:pPr>
      <w:r w:rsidRPr="00A70F56">
        <w:rPr>
          <w:szCs w:val="24"/>
        </w:rPr>
        <w:tab/>
      </w:r>
      <w:r w:rsidRPr="00A70F56">
        <w:rPr>
          <w:rFonts w:eastAsia="Calibri"/>
          <w:szCs w:val="24"/>
          <w:lang w:bidi="en-US"/>
        </w:rPr>
        <w:t xml:space="preserve">Vykdant </w:t>
      </w:r>
      <w:r w:rsidRPr="00A70F56">
        <w:rPr>
          <w:szCs w:val="24"/>
        </w:rPr>
        <w:t>Lietuvos Respublikos vaiko minimalios ir vidutinės priežiūro</w:t>
      </w:r>
      <w:r>
        <w:rPr>
          <w:szCs w:val="24"/>
        </w:rPr>
        <w:t xml:space="preserve">s įstatyme numatytas funkcijas, </w:t>
      </w:r>
      <w:r w:rsidRPr="00A70F56">
        <w:rPr>
          <w:szCs w:val="24"/>
        </w:rPr>
        <w:t xml:space="preserve">kaupta informacija apie nepilnamečių padarytus administracinius nusižengimus. </w:t>
      </w:r>
      <w:r>
        <w:rPr>
          <w:color w:val="000000"/>
          <w:szCs w:val="24"/>
        </w:rPr>
        <w:t>2021 m.</w:t>
      </w:r>
      <w:r w:rsidRPr="00A70F56">
        <w:rPr>
          <w:color w:val="000000"/>
          <w:szCs w:val="24"/>
        </w:rPr>
        <w:t xml:space="preserve"> gaut</w:t>
      </w:r>
      <w:r>
        <w:rPr>
          <w:color w:val="000000"/>
          <w:szCs w:val="24"/>
        </w:rPr>
        <w:t>a</w:t>
      </w:r>
      <w:r w:rsidRPr="00A70F56">
        <w:rPr>
          <w:color w:val="000000"/>
          <w:szCs w:val="24"/>
        </w:rPr>
        <w:t xml:space="preserve"> </w:t>
      </w:r>
      <w:r>
        <w:rPr>
          <w:color w:val="000000"/>
          <w:szCs w:val="24"/>
        </w:rPr>
        <w:t>11</w:t>
      </w:r>
      <w:r w:rsidRPr="00A70F56">
        <w:rPr>
          <w:color w:val="000000"/>
          <w:szCs w:val="24"/>
        </w:rPr>
        <w:t xml:space="preserve"> pranešim</w:t>
      </w:r>
      <w:r>
        <w:rPr>
          <w:color w:val="000000"/>
          <w:szCs w:val="24"/>
        </w:rPr>
        <w:t>ų</w:t>
      </w:r>
      <w:r w:rsidRPr="00A70F56">
        <w:rPr>
          <w:color w:val="000000"/>
          <w:szCs w:val="24"/>
        </w:rPr>
        <w:t xml:space="preserve"> apie nepilnamečių iki 16 m. padarytus administracinius nusižengimus (plg.: 2019 m. </w:t>
      </w:r>
      <w:r>
        <w:rPr>
          <w:color w:val="000000"/>
          <w:szCs w:val="24"/>
        </w:rPr>
        <w:t>gauti</w:t>
      </w:r>
      <w:r w:rsidRPr="00A70F56">
        <w:rPr>
          <w:color w:val="000000"/>
          <w:szCs w:val="24"/>
        </w:rPr>
        <w:t xml:space="preserve"> 5 pranešimai</w:t>
      </w:r>
      <w:r>
        <w:rPr>
          <w:color w:val="000000"/>
          <w:szCs w:val="24"/>
        </w:rPr>
        <w:t>, 2020 m. – 3 pranešimai</w:t>
      </w:r>
      <w:r w:rsidRPr="00A70F56">
        <w:rPr>
          <w:color w:val="000000"/>
          <w:szCs w:val="24"/>
        </w:rPr>
        <w:t>).</w:t>
      </w:r>
      <w:r>
        <w:rPr>
          <w:color w:val="000000"/>
          <w:szCs w:val="24"/>
        </w:rPr>
        <w:t xml:space="preserve"> A</w:t>
      </w:r>
      <w:r w:rsidRPr="00A70F56">
        <w:rPr>
          <w:color w:val="000000"/>
          <w:szCs w:val="24"/>
        </w:rPr>
        <w:t xml:space="preserve">pie nepilnamečių nuo </w:t>
      </w:r>
      <w:r w:rsidR="00295A8B">
        <w:rPr>
          <w:color w:val="000000"/>
          <w:szCs w:val="24"/>
        </w:rPr>
        <w:t xml:space="preserve"> </w:t>
      </w:r>
      <w:r w:rsidRPr="00A70F56">
        <w:rPr>
          <w:color w:val="000000"/>
          <w:szCs w:val="24"/>
        </w:rPr>
        <w:t>16 iki 18 metų padarytus administracinius nusižengimus</w:t>
      </w:r>
      <w:r>
        <w:rPr>
          <w:color w:val="000000"/>
          <w:szCs w:val="24"/>
        </w:rPr>
        <w:t xml:space="preserve"> gautas 1 pranešimas</w:t>
      </w:r>
      <w:r w:rsidRPr="00A70F56">
        <w:rPr>
          <w:color w:val="000000"/>
          <w:szCs w:val="24"/>
        </w:rPr>
        <w:t xml:space="preserve"> (</w:t>
      </w:r>
      <w:r>
        <w:rPr>
          <w:color w:val="000000"/>
          <w:szCs w:val="24"/>
        </w:rPr>
        <w:t>plg.: 2020 m. –</w:t>
      </w:r>
      <w:r w:rsidRPr="00A70F56">
        <w:rPr>
          <w:color w:val="000000"/>
          <w:szCs w:val="24"/>
        </w:rPr>
        <w:t xml:space="preserve"> 6 pranešimai).</w:t>
      </w:r>
      <w:r w:rsidRPr="00A700C1">
        <w:t xml:space="preserve"> </w:t>
      </w:r>
      <w:r>
        <w:rPr>
          <w:color w:val="000000"/>
          <w:szCs w:val="24"/>
        </w:rPr>
        <w:t xml:space="preserve"> </w:t>
      </w:r>
    </w:p>
    <w:p w14:paraId="4B752E93" w14:textId="77777777" w:rsidR="002D01C5" w:rsidRDefault="002D01C5" w:rsidP="002D01C5">
      <w:pPr>
        <w:tabs>
          <w:tab w:val="left" w:pos="851"/>
        </w:tabs>
        <w:rPr>
          <w:szCs w:val="24"/>
        </w:rPr>
      </w:pPr>
      <w:r w:rsidRPr="00A70F56">
        <w:rPr>
          <w:color w:val="000000"/>
          <w:szCs w:val="24"/>
        </w:rPr>
        <w:tab/>
      </w:r>
      <w:r w:rsidRPr="00A70F56">
        <w:rPr>
          <w:szCs w:val="24"/>
        </w:rPr>
        <w:t>V</w:t>
      </w:r>
      <w:r w:rsidRPr="00A70F56">
        <w:rPr>
          <w:rFonts w:eastAsia="Calibri"/>
          <w:szCs w:val="24"/>
          <w:lang w:bidi="en-US"/>
        </w:rPr>
        <w:t xml:space="preserve">ykdant </w:t>
      </w:r>
      <w:r w:rsidRPr="00A70F56">
        <w:rPr>
          <w:szCs w:val="24"/>
        </w:rPr>
        <w:t>Lietuvos Respublikos vaiko minimalios ir vidutinės priežiūros įstatyme numatytas funkcijas</w:t>
      </w:r>
      <w:r>
        <w:rPr>
          <w:szCs w:val="24"/>
        </w:rPr>
        <w:t>,</w:t>
      </w:r>
      <w:r w:rsidRPr="00A70F56">
        <w:rPr>
          <w:szCs w:val="24"/>
        </w:rPr>
        <w:t xml:space="preserve"> koordinuota Savivaldybės administracijos </w:t>
      </w:r>
      <w:r>
        <w:rPr>
          <w:szCs w:val="24"/>
        </w:rPr>
        <w:t xml:space="preserve">Vaiko gerovės komisijos veikla: mokyklų atstovams pristatytos Vaiko minimalios ir vidutinės priežiūros įstatymo pakeitimo aktualijos, parengtas Vaiko minimalios ir vidutinės priežiūros priemonių, auklėjamojo poveikio priemonės įgyvendinimo savivaldybėje organizavimo, koordinavimo ir kontrolės tvarkos aprašas, parengtas Rietavo savivaldybės administracijos Vaiko gerovės komisijos darbo reglamentas, </w:t>
      </w:r>
      <w:r w:rsidRPr="00A70F56">
        <w:rPr>
          <w:szCs w:val="24"/>
        </w:rPr>
        <w:t xml:space="preserve">organizuota Rietavo savivaldybės ugdymo įstaigų </w:t>
      </w:r>
      <w:r>
        <w:rPr>
          <w:szCs w:val="24"/>
        </w:rPr>
        <w:t xml:space="preserve">5–12 klasių </w:t>
      </w:r>
      <w:r w:rsidRPr="00A70F56">
        <w:rPr>
          <w:szCs w:val="24"/>
        </w:rPr>
        <w:t>mokinių apklausa apie psichoaktyviųjų medžiagų vartojimą. Apklausos rezultatai aptarti su mokyklų</w:t>
      </w:r>
      <w:r>
        <w:rPr>
          <w:szCs w:val="24"/>
        </w:rPr>
        <w:t xml:space="preserve"> Vaiko gerovės komisijų nariais</w:t>
      </w:r>
      <w:r w:rsidRPr="00A70F56">
        <w:rPr>
          <w:szCs w:val="24"/>
        </w:rPr>
        <w:t xml:space="preserve">. </w:t>
      </w:r>
      <w:r>
        <w:rPr>
          <w:szCs w:val="24"/>
        </w:rPr>
        <w:t>Savivaldybės interneto svetainėje atnaujintas Rietavo savivaldybės paslaugų žemėlapis.</w:t>
      </w:r>
    </w:p>
    <w:p w14:paraId="6988A9D2" w14:textId="77777777" w:rsidR="002D01C5" w:rsidRDefault="002D01C5" w:rsidP="002D01C5">
      <w:pPr>
        <w:tabs>
          <w:tab w:val="left" w:pos="851"/>
        </w:tabs>
        <w:rPr>
          <w:szCs w:val="24"/>
        </w:rPr>
      </w:pPr>
      <w:r>
        <w:rPr>
          <w:szCs w:val="24"/>
        </w:rPr>
        <w:tab/>
      </w:r>
      <w:r w:rsidRPr="00A70F56">
        <w:rPr>
          <w:szCs w:val="24"/>
        </w:rPr>
        <w:t xml:space="preserve">Priimti ir nagrinėti prašymai </w:t>
      </w:r>
      <w:r>
        <w:rPr>
          <w:szCs w:val="24"/>
        </w:rPr>
        <w:t>dėl pageidavimo tapti vaiko globėju (rūpintoju)</w:t>
      </w:r>
      <w:r w:rsidRPr="00A70F56">
        <w:rPr>
          <w:szCs w:val="24"/>
        </w:rPr>
        <w:t>, vaiko laikinosios priežiūros</w:t>
      </w:r>
      <w:r>
        <w:rPr>
          <w:szCs w:val="24"/>
        </w:rPr>
        <w:t xml:space="preserve"> nustatymo tėvų ar kitų vaiko atstovų pagal įstatymą prašymu, leidimo priimti laikinai svečiuotis institucijoje ar šeimynoje globojamą vaiką (iš viso gauti 23 prašymai; didžioji dalis prašymų – dėl vaiko laikinosios priežiūros nustatymo tėvų ar kitų vaiko atstovų pagal įstatymą prašymu)</w:t>
      </w:r>
      <w:r w:rsidRPr="00A70F56">
        <w:rPr>
          <w:szCs w:val="24"/>
        </w:rPr>
        <w:t xml:space="preserve">. Be to, parengtas </w:t>
      </w:r>
      <w:r w:rsidRPr="00175932">
        <w:rPr>
          <w:szCs w:val="24"/>
        </w:rPr>
        <w:t>Prašymų vaiko globos (rūpybos) ir įvaikinimo klausimais priėmimo ir nagrinėjimo Rietavo savivaldybės administracijoje tvarkos aprašas</w:t>
      </w:r>
      <w:r>
        <w:rPr>
          <w:szCs w:val="24"/>
        </w:rPr>
        <w:t>.</w:t>
      </w:r>
    </w:p>
    <w:p w14:paraId="3AE7D720" w14:textId="70CA1B0C" w:rsidR="002D01C5" w:rsidRPr="005A5CDB" w:rsidRDefault="002D01C5" w:rsidP="00FC63B5">
      <w:pPr>
        <w:tabs>
          <w:tab w:val="left" w:pos="851"/>
        </w:tabs>
        <w:rPr>
          <w:szCs w:val="24"/>
        </w:rPr>
      </w:pPr>
      <w:r>
        <w:rPr>
          <w:szCs w:val="24"/>
        </w:rPr>
        <w:tab/>
      </w:r>
      <w:r w:rsidRPr="00EB34CB">
        <w:rPr>
          <w:szCs w:val="24"/>
        </w:rPr>
        <w:t xml:space="preserve">Didinant vaiko gerovės srityje dirbančių specialistų glaudesnį bendradarbiavimą, organizuota ir dalyvauta 26 tarpinstituciniuose susitikimuose (pvz., </w:t>
      </w:r>
      <w:r>
        <w:rPr>
          <w:szCs w:val="24"/>
        </w:rPr>
        <w:t>aptartos</w:t>
      </w:r>
      <w:r w:rsidRPr="00EB34CB">
        <w:rPr>
          <w:szCs w:val="24"/>
        </w:rPr>
        <w:t xml:space="preserve"> </w:t>
      </w:r>
      <w:r>
        <w:rPr>
          <w:szCs w:val="24"/>
        </w:rPr>
        <w:t>priklausomybių konsultanto paslaugos</w:t>
      </w:r>
      <w:r w:rsidRPr="00EB34CB">
        <w:rPr>
          <w:szCs w:val="24"/>
        </w:rPr>
        <w:t xml:space="preserve">, </w:t>
      </w:r>
      <w:r>
        <w:rPr>
          <w:szCs w:val="24"/>
        </w:rPr>
        <w:t>aptarti Telšių krizių centre organizuojami užsiėmimai raidos sutrikimų turintiems vaikams</w:t>
      </w:r>
      <w:r w:rsidRPr="00EB34CB">
        <w:rPr>
          <w:szCs w:val="24"/>
        </w:rPr>
        <w:t>).</w:t>
      </w:r>
      <w:r w:rsidRPr="00EB34CB">
        <w:rPr>
          <w:rFonts w:eastAsia="Calibri"/>
          <w:szCs w:val="24"/>
          <w:lang w:bidi="en-US"/>
        </w:rPr>
        <w:t xml:space="preserve"> </w:t>
      </w:r>
      <w:r w:rsidRPr="008058FA">
        <w:rPr>
          <w:rStyle w:val="TekstasChar"/>
          <w:rFonts w:ascii="Times New Roman" w:hAnsi="Times New Roman" w:cs="Times New Roman"/>
          <w:color w:val="auto"/>
          <w:szCs w:val="24"/>
        </w:rPr>
        <w:t xml:space="preserve">Sprendžiant sudėtingas problemas, dalyvauta atvejo nagrinėjimo posėdžiuose. </w:t>
      </w:r>
      <w:r w:rsidRPr="008058FA">
        <w:rPr>
          <w:szCs w:val="24"/>
        </w:rPr>
        <w:t>Atsižvelgus į Rietavo socialinių paslaugų centro atvejo vadybininkų pastabas, parengta nauja socialinių darbuotojų darbo su šeimomis ataskaitos forma, parengtas atvejo</w:t>
      </w:r>
      <w:r w:rsidRPr="00EB34CB">
        <w:rPr>
          <w:szCs w:val="24"/>
        </w:rPr>
        <w:t xml:space="preserve"> vadybininkų ir Specializuotos kompleksinės pagalbos centro bendradarbiavimo algoritmas. Be to, suderinta bendradarbiavimo sutartis su VšĮ Klaipėdos socialinės ir psichologinės pagalbos centru dėl kompleksinės pagalbos teikimo Rietavo savivaldybės gyventojams, nukentėjusiems ar galėjusiems nukentėti</w:t>
      </w:r>
      <w:r w:rsidRPr="004D07D0">
        <w:rPr>
          <w:szCs w:val="24"/>
        </w:rPr>
        <w:t xml:space="preserve"> </w:t>
      </w:r>
      <w:r w:rsidRPr="00EB34CB">
        <w:rPr>
          <w:szCs w:val="24"/>
        </w:rPr>
        <w:t>nuo prekybos žmonėmis</w:t>
      </w:r>
      <w:r w:rsidRPr="005A5CDB">
        <w:rPr>
          <w:szCs w:val="24"/>
        </w:rPr>
        <w:t>.</w:t>
      </w:r>
      <w:r w:rsidRPr="005A5CDB">
        <w:t xml:space="preserve"> Taip pat s</w:t>
      </w:r>
      <w:r w:rsidRPr="005A5CDB">
        <w:rPr>
          <w:szCs w:val="24"/>
        </w:rPr>
        <w:t xml:space="preserve">uderinta </w:t>
      </w:r>
      <w:r>
        <w:rPr>
          <w:szCs w:val="24"/>
        </w:rPr>
        <w:t>Asmens duomenų tvarkymo sutarti</w:t>
      </w:r>
      <w:r w:rsidRPr="005A5CDB">
        <w:rPr>
          <w:szCs w:val="24"/>
        </w:rPr>
        <w:t>s</w:t>
      </w:r>
      <w:r>
        <w:rPr>
          <w:szCs w:val="24"/>
        </w:rPr>
        <w:t xml:space="preserve"> su Valstybės vaiko teisių apsaugos ir įvaikinimo tarnyba</w:t>
      </w:r>
      <w:r w:rsidRPr="005A5CDB">
        <w:rPr>
          <w:szCs w:val="24"/>
        </w:rPr>
        <w:t xml:space="preserve">, kad Rietavo savivaldybės šeimos galėtų </w:t>
      </w:r>
      <w:r>
        <w:rPr>
          <w:szCs w:val="24"/>
        </w:rPr>
        <w:t xml:space="preserve">dalyvauti </w:t>
      </w:r>
      <w:r w:rsidRPr="005A5CDB">
        <w:rPr>
          <w:szCs w:val="24"/>
        </w:rPr>
        <w:t>multidimensinė</w:t>
      </w:r>
      <w:r>
        <w:rPr>
          <w:szCs w:val="24"/>
        </w:rPr>
        <w:t>s šeimos terapijos programoje</w:t>
      </w:r>
      <w:r w:rsidRPr="005A5CDB">
        <w:rPr>
          <w:szCs w:val="24"/>
        </w:rPr>
        <w:t>.</w:t>
      </w:r>
    </w:p>
    <w:p w14:paraId="6B34A770" w14:textId="77777777" w:rsidR="002D01C5" w:rsidRPr="004E2B88" w:rsidRDefault="002D01C5" w:rsidP="002D01C5">
      <w:pPr>
        <w:pStyle w:val="Pagrindiniotekstotrauka"/>
        <w:shd w:val="clear" w:color="auto" w:fill="FFFFFF"/>
        <w:ind w:firstLine="851"/>
        <w:rPr>
          <w:szCs w:val="24"/>
        </w:rPr>
      </w:pPr>
      <w:r w:rsidRPr="004E2B88">
        <w:rPr>
          <w:szCs w:val="24"/>
        </w:rPr>
        <w:t xml:space="preserve">Atlikdamas pavestas funkcijas, tarpinstitucinio bendradarbiavimo koordinatorius: </w:t>
      </w:r>
    </w:p>
    <w:p w14:paraId="5E085218" w14:textId="77777777" w:rsidR="002D01C5" w:rsidRPr="004E2B88" w:rsidRDefault="002D01C5" w:rsidP="002D01C5">
      <w:pPr>
        <w:pStyle w:val="Sraopastraipa"/>
        <w:numPr>
          <w:ilvl w:val="0"/>
          <w:numId w:val="18"/>
        </w:numPr>
        <w:tabs>
          <w:tab w:val="left" w:pos="851"/>
          <w:tab w:val="left" w:pos="1134"/>
        </w:tabs>
        <w:spacing w:after="0" w:line="240" w:lineRule="auto"/>
        <w:ind w:left="0" w:firstLine="851"/>
        <w:jc w:val="both"/>
        <w:rPr>
          <w:rFonts w:ascii="Times New Roman" w:hAnsi="Times New Roman"/>
          <w:sz w:val="24"/>
          <w:szCs w:val="24"/>
          <w:lang w:val="lt-LT"/>
        </w:rPr>
      </w:pPr>
      <w:r w:rsidRPr="004E2B88">
        <w:rPr>
          <w:rFonts w:ascii="Times New Roman" w:hAnsi="Times New Roman"/>
          <w:sz w:val="24"/>
          <w:szCs w:val="24"/>
          <w:lang w:val="lt-LT"/>
        </w:rPr>
        <w:t>parengė vieną Tarybos sprendimą;</w:t>
      </w:r>
    </w:p>
    <w:p w14:paraId="00425DD5" w14:textId="77777777" w:rsidR="002D01C5" w:rsidRPr="004E2B88" w:rsidRDefault="002D01C5" w:rsidP="002D01C5">
      <w:pPr>
        <w:pStyle w:val="Sraopastraipa"/>
        <w:numPr>
          <w:ilvl w:val="0"/>
          <w:numId w:val="18"/>
        </w:numPr>
        <w:tabs>
          <w:tab w:val="left" w:pos="851"/>
          <w:tab w:val="left" w:pos="1134"/>
        </w:tabs>
        <w:spacing w:after="0" w:line="240" w:lineRule="auto"/>
        <w:ind w:left="0" w:firstLine="851"/>
        <w:jc w:val="both"/>
        <w:rPr>
          <w:rFonts w:ascii="Times New Roman" w:hAnsi="Times New Roman"/>
          <w:sz w:val="24"/>
          <w:szCs w:val="24"/>
          <w:lang w:val="lt-LT"/>
        </w:rPr>
      </w:pPr>
      <w:r w:rsidRPr="004E2B88">
        <w:rPr>
          <w:rFonts w:ascii="Times New Roman" w:hAnsi="Times New Roman"/>
          <w:sz w:val="24"/>
          <w:szCs w:val="24"/>
          <w:lang w:val="lt-LT"/>
        </w:rPr>
        <w:t>parengė 34 Administracijos direktoriaus įsakymų projektus veiklos klausimais;</w:t>
      </w:r>
    </w:p>
    <w:p w14:paraId="0D165234" w14:textId="77777777" w:rsidR="002D01C5" w:rsidRPr="004E2B88" w:rsidRDefault="002D01C5" w:rsidP="002D01C5">
      <w:pPr>
        <w:pStyle w:val="Sraopastraipa"/>
        <w:numPr>
          <w:ilvl w:val="0"/>
          <w:numId w:val="18"/>
        </w:numPr>
        <w:tabs>
          <w:tab w:val="left" w:pos="851"/>
          <w:tab w:val="left" w:pos="1134"/>
        </w:tabs>
        <w:spacing w:after="0" w:line="240" w:lineRule="auto"/>
        <w:ind w:left="0" w:firstLine="851"/>
        <w:jc w:val="both"/>
        <w:rPr>
          <w:rFonts w:ascii="Times New Roman" w:hAnsi="Times New Roman"/>
          <w:sz w:val="24"/>
          <w:szCs w:val="24"/>
          <w:lang w:val="lt-LT"/>
        </w:rPr>
      </w:pPr>
      <w:r w:rsidRPr="004E2B88">
        <w:rPr>
          <w:rFonts w:ascii="Times New Roman" w:hAnsi="Times New Roman"/>
          <w:sz w:val="24"/>
          <w:szCs w:val="24"/>
          <w:lang w:val="lt-LT"/>
        </w:rPr>
        <w:t xml:space="preserve">užregistravo 91 dokumentą; </w:t>
      </w:r>
    </w:p>
    <w:p w14:paraId="2C5C539C" w14:textId="77777777" w:rsidR="002D01C5" w:rsidRPr="004E2B88" w:rsidRDefault="002D01C5" w:rsidP="002D01C5">
      <w:pPr>
        <w:pStyle w:val="Sraopastraipa"/>
        <w:numPr>
          <w:ilvl w:val="0"/>
          <w:numId w:val="18"/>
        </w:numPr>
        <w:tabs>
          <w:tab w:val="left" w:pos="851"/>
          <w:tab w:val="left" w:pos="1134"/>
        </w:tabs>
        <w:spacing w:after="0" w:line="240" w:lineRule="auto"/>
        <w:ind w:left="0" w:firstLine="851"/>
        <w:jc w:val="both"/>
        <w:rPr>
          <w:rFonts w:ascii="Times New Roman" w:hAnsi="Times New Roman"/>
          <w:sz w:val="24"/>
          <w:szCs w:val="24"/>
          <w:lang w:val="lt-LT"/>
        </w:rPr>
      </w:pPr>
      <w:r w:rsidRPr="004E2B88">
        <w:rPr>
          <w:rFonts w:ascii="Times New Roman" w:hAnsi="Times New Roman"/>
          <w:sz w:val="24"/>
          <w:szCs w:val="24"/>
          <w:lang w:val="lt-LT"/>
        </w:rPr>
        <w:t xml:space="preserve">parengė 82 siunčiamus raštus fiziniams asmenims, įvairioms institucijoms, įstaigoms ir organizacijoms; </w:t>
      </w:r>
    </w:p>
    <w:p w14:paraId="6D004ACC" w14:textId="77777777" w:rsidR="002D01C5" w:rsidRPr="004E2B88" w:rsidRDefault="002D01C5" w:rsidP="002D01C5">
      <w:pPr>
        <w:pStyle w:val="Sraopastraipa"/>
        <w:numPr>
          <w:ilvl w:val="0"/>
          <w:numId w:val="18"/>
        </w:numPr>
        <w:tabs>
          <w:tab w:val="left" w:pos="851"/>
          <w:tab w:val="left" w:pos="1134"/>
        </w:tabs>
        <w:spacing w:after="0" w:line="240" w:lineRule="auto"/>
        <w:ind w:left="0" w:firstLine="851"/>
        <w:jc w:val="both"/>
        <w:rPr>
          <w:rFonts w:ascii="Times New Roman" w:hAnsi="Times New Roman"/>
          <w:sz w:val="24"/>
          <w:szCs w:val="24"/>
          <w:lang w:val="lt-LT"/>
        </w:rPr>
      </w:pPr>
      <w:r w:rsidRPr="004E2B88">
        <w:rPr>
          <w:rFonts w:ascii="Times New Roman" w:hAnsi="Times New Roman"/>
          <w:sz w:val="24"/>
          <w:szCs w:val="24"/>
          <w:lang w:val="lt-LT"/>
        </w:rPr>
        <w:t>surašė 13 posėdžių protokolų.</w:t>
      </w:r>
    </w:p>
    <w:p w14:paraId="7E8E43BE" w14:textId="77777777" w:rsidR="00D44906" w:rsidRDefault="002D01C5" w:rsidP="004E2B88">
      <w:pPr>
        <w:pStyle w:val="Sraopastraipa"/>
        <w:tabs>
          <w:tab w:val="left" w:pos="851"/>
        </w:tabs>
        <w:spacing w:after="0" w:line="240" w:lineRule="auto"/>
        <w:ind w:left="0" w:firstLine="851"/>
        <w:jc w:val="both"/>
        <w:rPr>
          <w:rFonts w:ascii="Times New Roman" w:hAnsi="Times New Roman"/>
          <w:sz w:val="24"/>
          <w:szCs w:val="24"/>
          <w:lang w:val="lt-LT" w:eastAsia="lt-LT"/>
        </w:rPr>
      </w:pPr>
      <w:r w:rsidRPr="004E2B88">
        <w:rPr>
          <w:rFonts w:ascii="Times New Roman" w:hAnsi="Times New Roman"/>
          <w:sz w:val="24"/>
          <w:szCs w:val="24"/>
          <w:lang w:val="lt-LT" w:eastAsia="lt-LT"/>
        </w:rPr>
        <w:t xml:space="preserve">Be paminėtų veiklų buvo vykdomos ir kitos funkcijos: dalyvauta Jaunimo reikalų tarybos, Socialinių paslaugų skyrimo ir Socialinės paramos skyrimo komisijų veikloje, metinėje globos centrų konferencijoje ,,Sėkmingos globos link. 2021“ skaitytas pranešimas ,,Bendradarbiavimas – </w:t>
      </w:r>
    </w:p>
    <w:p w14:paraId="1117B280" w14:textId="77777777" w:rsidR="00D44906" w:rsidRDefault="00D44906" w:rsidP="00D44906">
      <w:pPr>
        <w:pStyle w:val="Sraopastraipa"/>
        <w:tabs>
          <w:tab w:val="left" w:pos="851"/>
        </w:tabs>
        <w:spacing w:after="0" w:line="240" w:lineRule="auto"/>
        <w:ind w:left="0"/>
        <w:jc w:val="both"/>
        <w:rPr>
          <w:rFonts w:ascii="Times New Roman" w:hAnsi="Times New Roman"/>
          <w:sz w:val="24"/>
          <w:szCs w:val="24"/>
          <w:lang w:val="lt-LT" w:eastAsia="lt-LT"/>
        </w:rPr>
      </w:pPr>
    </w:p>
    <w:p w14:paraId="6FBC0DA4" w14:textId="7956C6DB" w:rsidR="002D01C5" w:rsidRPr="004E2B88" w:rsidRDefault="002D01C5" w:rsidP="00D44906">
      <w:pPr>
        <w:pStyle w:val="Sraopastraipa"/>
        <w:tabs>
          <w:tab w:val="left" w:pos="851"/>
        </w:tabs>
        <w:spacing w:after="0" w:line="240" w:lineRule="auto"/>
        <w:ind w:left="0"/>
        <w:jc w:val="both"/>
        <w:rPr>
          <w:rFonts w:ascii="Times New Roman" w:hAnsi="Times New Roman"/>
          <w:sz w:val="24"/>
          <w:szCs w:val="24"/>
          <w:lang w:val="lt-LT"/>
        </w:rPr>
      </w:pPr>
      <w:r w:rsidRPr="004E2B88">
        <w:rPr>
          <w:rFonts w:ascii="Times New Roman" w:hAnsi="Times New Roman"/>
          <w:sz w:val="24"/>
          <w:szCs w:val="24"/>
          <w:lang w:val="lt-LT" w:eastAsia="lt-LT"/>
        </w:rPr>
        <w:t xml:space="preserve">didžioji stiprybė (Rietavo savivaldybės patirtis)“, dalyvauta konferencijose, mokymuose. </w:t>
      </w:r>
      <w:r w:rsidRPr="004E2B88">
        <w:rPr>
          <w:rFonts w:ascii="Times New Roman" w:eastAsia="Times New Roman" w:hAnsi="Times New Roman"/>
          <w:sz w:val="24"/>
          <w:szCs w:val="24"/>
          <w:lang w:val="lt-LT" w:eastAsia="lt-LT"/>
        </w:rPr>
        <w:t xml:space="preserve">Rietavo savivaldybės interneto svetainėje </w:t>
      </w:r>
      <w:hyperlink r:id="rId11" w:history="1">
        <w:r w:rsidRPr="004E2B88">
          <w:rPr>
            <w:rFonts w:ascii="Times New Roman" w:eastAsia="Times New Roman" w:hAnsi="Times New Roman"/>
            <w:sz w:val="24"/>
            <w:szCs w:val="24"/>
            <w:u w:val="single"/>
            <w:lang w:val="lt-LT" w:eastAsia="lt-LT"/>
          </w:rPr>
          <w:t>www.rietavas.lt</w:t>
        </w:r>
      </w:hyperlink>
      <w:r w:rsidRPr="004E2B88">
        <w:rPr>
          <w:rFonts w:ascii="Times New Roman" w:eastAsia="Times New Roman" w:hAnsi="Times New Roman"/>
          <w:sz w:val="24"/>
          <w:szCs w:val="24"/>
          <w:lang w:val="lt-LT" w:eastAsia="lt-LT"/>
        </w:rPr>
        <w:t xml:space="preserve"> skelbta informacija apie vykusius pasitarimus, Savivaldybės administracijos vaiko gerovės komisijos veiklą, pasikeitusius teisės aktus. </w:t>
      </w:r>
    </w:p>
    <w:p w14:paraId="6B2FF2B7" w14:textId="564F61E7" w:rsidR="00D01A44" w:rsidRPr="00D01A44" w:rsidRDefault="00D01A44" w:rsidP="006E3960">
      <w:pPr>
        <w:ind w:firstLine="0"/>
        <w:rPr>
          <w:rFonts w:eastAsia="Calibri"/>
          <w:szCs w:val="24"/>
        </w:rPr>
      </w:pPr>
      <w:r>
        <w:rPr>
          <w:rFonts w:eastAsia="Calibri"/>
          <w:szCs w:val="24"/>
        </w:rPr>
        <w:t xml:space="preserve">          </w:t>
      </w:r>
    </w:p>
    <w:p w14:paraId="297F381D" w14:textId="77777777" w:rsidR="00D01A44" w:rsidRDefault="00D01A44" w:rsidP="00F612D4">
      <w:pPr>
        <w:ind w:right="567" w:firstLine="709"/>
        <w:jc w:val="center"/>
        <w:rPr>
          <w:b/>
        </w:rPr>
      </w:pPr>
      <w:r w:rsidRPr="00910996">
        <w:rPr>
          <w:b/>
          <w:szCs w:val="24"/>
        </w:rPr>
        <w:t>VYR. SPECIALISTO CIVILINEI IR DARBO</w:t>
      </w:r>
      <w:r>
        <w:rPr>
          <w:szCs w:val="24"/>
        </w:rPr>
        <w:t xml:space="preserve"> </w:t>
      </w:r>
      <w:r w:rsidRPr="00910996">
        <w:rPr>
          <w:b/>
          <w:szCs w:val="24"/>
        </w:rPr>
        <w:t>SAUGAI</w:t>
      </w:r>
      <w:r>
        <w:rPr>
          <w:szCs w:val="24"/>
        </w:rPr>
        <w:t xml:space="preserve"> </w:t>
      </w:r>
      <w:r w:rsidRPr="00C53079">
        <w:rPr>
          <w:b/>
        </w:rPr>
        <w:t xml:space="preserve"> </w:t>
      </w:r>
      <w:r>
        <w:rPr>
          <w:b/>
        </w:rPr>
        <w:t>VEIKLA</w:t>
      </w:r>
    </w:p>
    <w:p w14:paraId="10987E17" w14:textId="77777777" w:rsidR="00D01A44" w:rsidRDefault="00D01A44" w:rsidP="00442512">
      <w:pPr>
        <w:ind w:right="567" w:firstLine="589"/>
        <w:rPr>
          <w:b/>
        </w:rPr>
      </w:pPr>
    </w:p>
    <w:p w14:paraId="1A429E59" w14:textId="26187978" w:rsidR="002D01C5" w:rsidRDefault="002D01C5" w:rsidP="008011B5">
      <w:pPr>
        <w:ind w:firstLine="0"/>
        <w:jc w:val="center"/>
        <w:rPr>
          <w:b/>
          <w:bCs/>
        </w:rPr>
      </w:pPr>
      <w:r w:rsidRPr="002D01C5">
        <w:rPr>
          <w:b/>
          <w:bCs/>
        </w:rPr>
        <w:t>Ekstremaliųjų situacijų priemonių plano įgyvendinimas</w:t>
      </w:r>
    </w:p>
    <w:p w14:paraId="3416FD48" w14:textId="77777777" w:rsidR="004E2B88" w:rsidRPr="004E2B88" w:rsidRDefault="004E2B88" w:rsidP="004E2B88">
      <w:pPr>
        <w:ind w:firstLine="0"/>
        <w:jc w:val="left"/>
        <w:rPr>
          <w:b/>
          <w:bCs/>
        </w:rPr>
      </w:pPr>
    </w:p>
    <w:p w14:paraId="08C174D5" w14:textId="2AE0133E" w:rsidR="002D01C5" w:rsidRDefault="002D01C5" w:rsidP="002D01C5">
      <w:pPr>
        <w:ind w:firstLine="360"/>
      </w:pPr>
      <w:r>
        <w:t xml:space="preserve">         2021 m. vasario 17 d. Administracijos direktoriaus įsakymu patvirtintas Rietavo savivaldybės 2021–2023 m. ekstremalių situacijų priemonių planas. Įgyvendintos priemonės:</w:t>
      </w:r>
    </w:p>
    <w:p w14:paraId="00ABC136" w14:textId="430BB39E" w:rsidR="002D01C5" w:rsidRDefault="002D01C5" w:rsidP="002D01C5">
      <w:pPr>
        <w:numPr>
          <w:ilvl w:val="0"/>
          <w:numId w:val="10"/>
        </w:numPr>
        <w:tabs>
          <w:tab w:val="left" w:pos="284"/>
          <w:tab w:val="left" w:pos="1134"/>
        </w:tabs>
        <w:ind w:left="0" w:firstLine="851"/>
      </w:pPr>
      <w:r>
        <w:t>Vadovaujantis 2019 m. rugpjūčio 5 d. Administratoriaus direktoriaus įsakymu Nr. AV-475 patvirtintu Rietavo savivaldybės administracijos valstybės tarnautojų ir darbuotojų civilinės saugos mokymo ir organizavimo tvarkos aprašu, darbuotojai 2021 m. gruodžio 14 d. buvo 2 val. mokomi civilinės saugos tema ,,Pasirengimas branduolinei avarijai“, surašytas nustatytos formos protokolas Nr. 8.</w:t>
      </w:r>
    </w:p>
    <w:p w14:paraId="581FE013" w14:textId="32AF1D46" w:rsidR="002D01C5" w:rsidRDefault="002D01C5" w:rsidP="002D01C5">
      <w:pPr>
        <w:numPr>
          <w:ilvl w:val="0"/>
          <w:numId w:val="10"/>
        </w:numPr>
        <w:tabs>
          <w:tab w:val="left" w:pos="284"/>
          <w:tab w:val="left" w:pos="1134"/>
        </w:tabs>
        <w:ind w:left="0" w:firstLine="851"/>
      </w:pPr>
      <w:r>
        <w:t>Išdalinta gyventojams 50 vnt. korinio transliavimo aktyvinimo mobiliuose telefonuose lankstinukų, parengtų PAGD prie VRM, parengta ir išdalinta 70 vnt. atmintinių (</w:t>
      </w:r>
      <w:r w:rsidR="00724447">
        <w:t>J</w:t>
      </w:r>
      <w:r>
        <w:t xml:space="preserve">eigu gyvenate nuosavame name – priešgaisrinės prevencinės priemonės). </w:t>
      </w:r>
    </w:p>
    <w:p w14:paraId="59E4203A" w14:textId="77777777" w:rsidR="002D01C5" w:rsidRDefault="002D01C5" w:rsidP="002D01C5">
      <w:pPr>
        <w:numPr>
          <w:ilvl w:val="0"/>
          <w:numId w:val="10"/>
        </w:numPr>
        <w:tabs>
          <w:tab w:val="left" w:pos="284"/>
          <w:tab w:val="left" w:pos="1134"/>
        </w:tabs>
        <w:ind w:left="0" w:firstLine="851"/>
      </w:pPr>
      <w:r>
        <w:t>Parengta ir išdalinta daugiabučių namų gyventojams 90 vnt. atmintinių (Saugus dujų balionų naudojimas padės išvengti nelaimingų atsitikimų buityje).</w:t>
      </w:r>
    </w:p>
    <w:p w14:paraId="1FB548E2" w14:textId="77777777" w:rsidR="002D01C5" w:rsidRDefault="002D01C5" w:rsidP="002D01C5">
      <w:pPr>
        <w:numPr>
          <w:ilvl w:val="0"/>
          <w:numId w:val="10"/>
        </w:numPr>
        <w:tabs>
          <w:tab w:val="left" w:pos="284"/>
          <w:tab w:val="left" w:pos="1134"/>
        </w:tabs>
        <w:ind w:left="0" w:firstLine="851"/>
      </w:pPr>
      <w:r>
        <w:t>Siekiant mažinti patiriamus nuostolius 2019 m. gruodžio 4 d. Administracijos direktoriaus įsakymu Nr. AV-713 patvirtintas Rietavo savivaldybės elektros energijos užtikrinimo pagal svarbą ūkio subjektams ir įstaigoms eiliškumo sąrašas.</w:t>
      </w:r>
    </w:p>
    <w:p w14:paraId="08B9CA97" w14:textId="77777777" w:rsidR="002D01C5" w:rsidRDefault="002D01C5" w:rsidP="002D01C5">
      <w:pPr>
        <w:numPr>
          <w:ilvl w:val="0"/>
          <w:numId w:val="10"/>
        </w:numPr>
        <w:tabs>
          <w:tab w:val="left" w:pos="284"/>
          <w:tab w:val="left" w:pos="1134"/>
        </w:tabs>
        <w:ind w:left="0" w:firstLine="851"/>
      </w:pPr>
      <w:r>
        <w:t>Atsisakyta nesaugiai eksploatuojamų dujų balionų (3 aukštų ir daugiau) septyniuose daugiabučiuose gyvenamuose namuose, suteikta metodinė pagalba.</w:t>
      </w:r>
    </w:p>
    <w:p w14:paraId="5A9DB714" w14:textId="77777777" w:rsidR="002D01C5" w:rsidRDefault="002D01C5" w:rsidP="002D01C5">
      <w:pPr>
        <w:numPr>
          <w:ilvl w:val="0"/>
          <w:numId w:val="10"/>
        </w:numPr>
        <w:tabs>
          <w:tab w:val="left" w:pos="284"/>
          <w:tab w:val="left" w:pos="1134"/>
        </w:tabs>
        <w:ind w:left="0" w:firstLine="851"/>
      </w:pPr>
      <w:r>
        <w:t>Patikrinta Rietavo savivaldybės administracijos lėšomis sumontuotų autonominių dūmų detektorių būklė (87 vnt.) Rietavo savivaldybės seniūnijų butuose,  iš kurių 3 neveikė dėl gedimo (pakeisti naujais), 11 vnt. pakeisti nauji maitinimo elementai.</w:t>
      </w:r>
    </w:p>
    <w:p w14:paraId="6F856B41" w14:textId="77777777" w:rsidR="002D01C5" w:rsidRDefault="002D01C5" w:rsidP="002D01C5">
      <w:pPr>
        <w:numPr>
          <w:ilvl w:val="0"/>
          <w:numId w:val="10"/>
        </w:numPr>
        <w:tabs>
          <w:tab w:val="left" w:pos="284"/>
          <w:tab w:val="left" w:pos="1134"/>
        </w:tabs>
        <w:ind w:left="0" w:firstLine="851"/>
      </w:pPr>
      <w:r>
        <w:t>Rietavo savivaldybės administracijos Tverų seniūnijoje sumontuota 40 vnt. naujų autonominių dūmų detektorių  vienišų, senyvo amžiaus, neįgalių asmenų ir auginančių nepilnamečius vaikus, turinčius specialiųjų poreikių ir gyvenančių riziką keliančiuose individualiuose gyvenamuosiuose būstuose.</w:t>
      </w:r>
    </w:p>
    <w:p w14:paraId="6C709984" w14:textId="77777777" w:rsidR="002D01C5" w:rsidRDefault="002D01C5" w:rsidP="002D01C5">
      <w:pPr>
        <w:numPr>
          <w:ilvl w:val="0"/>
          <w:numId w:val="10"/>
        </w:numPr>
        <w:tabs>
          <w:tab w:val="left" w:pos="284"/>
          <w:tab w:val="left" w:pos="1134"/>
        </w:tabs>
        <w:ind w:left="0" w:firstLine="851"/>
      </w:pPr>
      <w:r>
        <w:t>Nuolat buvo teikiama informacija visuomenei, kaip elgtis ypač pavojingos užkrečiamos ligos COVID-19 (koronaviruso infekcija) atveju.</w:t>
      </w:r>
    </w:p>
    <w:p w14:paraId="06B0036A" w14:textId="0F0A72E3" w:rsidR="00AF1DBC" w:rsidRDefault="002D01C5" w:rsidP="007B77E0">
      <w:pPr>
        <w:numPr>
          <w:ilvl w:val="0"/>
          <w:numId w:val="10"/>
        </w:numPr>
        <w:tabs>
          <w:tab w:val="left" w:pos="360"/>
          <w:tab w:val="left" w:pos="1134"/>
        </w:tabs>
        <w:ind w:left="0" w:firstLine="851"/>
      </w:pPr>
      <w:r>
        <w:t>Atlikti keturių hidrotechninių statinių būklės patikrinimai, surašyti apžiūros aktai, nurodyti trūkumai.</w:t>
      </w:r>
    </w:p>
    <w:p w14:paraId="3EDDA6BA" w14:textId="4E3DEB30" w:rsidR="002D01C5" w:rsidRDefault="002D01C5" w:rsidP="002D01C5">
      <w:pPr>
        <w:numPr>
          <w:ilvl w:val="0"/>
          <w:numId w:val="10"/>
        </w:numPr>
        <w:tabs>
          <w:tab w:val="left" w:pos="284"/>
          <w:tab w:val="left" w:pos="426"/>
          <w:tab w:val="left" w:pos="1276"/>
        </w:tabs>
        <w:ind w:left="0" w:firstLine="851"/>
      </w:pPr>
      <w:r>
        <w:t>UAB ,,Rietavo komunalinis ūkis“ investuota į Savivaldybės vandens tinklų plėtrą apie 50,9 tūkst. Eur, į šilumos ūkį – apie 11,9 tūkst. Eur, sukaupta nustatyta reikiama rezervinio kuro norma –  31 t</w:t>
      </w:r>
      <w:r w:rsidR="00241041">
        <w:t xml:space="preserve"> </w:t>
      </w:r>
      <w:r>
        <w:t>.n.</w:t>
      </w:r>
      <w:r w:rsidR="00241041">
        <w:t xml:space="preserve"> </w:t>
      </w:r>
      <w:r>
        <w:t>e.</w:t>
      </w:r>
    </w:p>
    <w:p w14:paraId="58521485" w14:textId="77777777" w:rsidR="002D01C5" w:rsidRDefault="002D01C5" w:rsidP="002D01C5">
      <w:pPr>
        <w:numPr>
          <w:ilvl w:val="0"/>
          <w:numId w:val="10"/>
        </w:numPr>
        <w:tabs>
          <w:tab w:val="left" w:pos="1276"/>
        </w:tabs>
        <w:ind w:firstLine="491"/>
      </w:pPr>
      <w:r>
        <w:t>Savivaldybėje vyko keturi Saugaus eismo komisijos posėdžiai.</w:t>
      </w:r>
    </w:p>
    <w:p w14:paraId="5FEA222F" w14:textId="247A67B5" w:rsidR="002D01C5" w:rsidRDefault="002D01C5" w:rsidP="002D01C5">
      <w:pPr>
        <w:numPr>
          <w:ilvl w:val="0"/>
          <w:numId w:val="10"/>
        </w:numPr>
        <w:tabs>
          <w:tab w:val="left" w:pos="1276"/>
        </w:tabs>
        <w:ind w:firstLine="491"/>
      </w:pPr>
      <w:r>
        <w:t>Parengt</w:t>
      </w:r>
      <w:r w:rsidR="007B77E0">
        <w:t>i</w:t>
      </w:r>
      <w:r>
        <w:t xml:space="preserve"> ir išsiųst</w:t>
      </w:r>
      <w:r w:rsidR="007B77E0">
        <w:t>i</w:t>
      </w:r>
      <w:r>
        <w:t xml:space="preserve"> dvidešimt šeši raštai-įspėjimai dėl netinkamos statinių priežiūros.</w:t>
      </w:r>
    </w:p>
    <w:p w14:paraId="342E462F" w14:textId="77777777" w:rsidR="002D01C5" w:rsidRDefault="002D01C5" w:rsidP="002D01C5">
      <w:pPr>
        <w:numPr>
          <w:ilvl w:val="0"/>
          <w:numId w:val="10"/>
        </w:numPr>
        <w:tabs>
          <w:tab w:val="left" w:pos="426"/>
          <w:tab w:val="left" w:pos="1276"/>
        </w:tabs>
        <w:ind w:left="0" w:firstLine="851"/>
      </w:pPr>
      <w:r>
        <w:t>Administracijos direktoriaus 2021 m. gruodžio 7 d. įsakymu Nr. AV-660 ,,Dėl Rietavo savivaldybės administracijos kaupiamų asmeninės apsaugos priemonių ir kitų veiklos vykdymui užtikrinti būtinų priemonių, skirtų apsisaugoti nuo COVID-19 ligos (koronaviruso infekcijos) mėnesio poreikio nustatymo, nustatytas Savivaldybės administracijos kaupiamų asmeninių apsaugos priemonių ir kitų veiklos vykdymui užtikrinti būtinų priemonių, skirtų apsisaugoti nuo COVID-19 ligos (koronaviruso  infekcijos) mėnesio poreikis.</w:t>
      </w:r>
    </w:p>
    <w:p w14:paraId="48CE8944" w14:textId="77777777" w:rsidR="00D44906" w:rsidRDefault="002D01C5" w:rsidP="002D01C5">
      <w:pPr>
        <w:ind w:firstLine="360"/>
      </w:pPr>
      <w:r>
        <w:t xml:space="preserve">         Ekstremalių situacijų prevencinių priemonių plane numatytos priemonės 2.1., 4.1.,</w:t>
      </w:r>
      <w:r w:rsidR="00734260">
        <w:t xml:space="preserve"> </w:t>
      </w:r>
      <w:r>
        <w:t>6.1.,</w:t>
      </w:r>
      <w:r w:rsidR="00734260">
        <w:t xml:space="preserve"> </w:t>
      </w:r>
      <w:r>
        <w:t xml:space="preserve">6.2. punktuose nebuvo vykdytos, nes nebuvo poreikio. Savivaldybės administracijos  direktoriaus 2020 m. spalio 16 d. įsakymu Nr. AV-586 ,,Dėl Rietavo savivaldybės ekstremalių situacijų valdymo plano pakeitimo“ patikslintas Rietavo savivaldybės ekstremalių situacijų valdymo planas. 2021 m. lapkričio 17 d. </w:t>
      </w:r>
      <w:r w:rsidR="00FE6895">
        <w:t>A</w:t>
      </w:r>
      <w:r>
        <w:t xml:space="preserve">dministracijos direktoriaus įsakymu Nr. AV-595 ,,Dėl darbo grupės Rietavo </w:t>
      </w:r>
    </w:p>
    <w:p w14:paraId="3245F0B5" w14:textId="77777777" w:rsidR="00D44906" w:rsidRDefault="00D44906" w:rsidP="00D44906">
      <w:pPr>
        <w:ind w:firstLine="0"/>
      </w:pPr>
    </w:p>
    <w:p w14:paraId="6E473C22" w14:textId="19A6E257" w:rsidR="002D01C5" w:rsidRDefault="002D01C5" w:rsidP="00D44906">
      <w:pPr>
        <w:ind w:firstLine="0"/>
      </w:pPr>
      <w:r>
        <w:t xml:space="preserve">savivaldybės galimų pavojų ir ekstremaliųjų situacijų rizikos analizei atlikti sudarymo“ sudaryta darbo grupė patikslino galimų pavojų Savivaldybės teritorijoje prioritetus ir pateikė Savivaldybės ekstremalių situacijų komisijai pritarimui. </w:t>
      </w:r>
    </w:p>
    <w:p w14:paraId="3DDAD3FF" w14:textId="77777777" w:rsidR="002D01C5" w:rsidRDefault="002D01C5" w:rsidP="002D01C5">
      <w:pPr>
        <w:ind w:firstLine="360"/>
      </w:pPr>
    </w:p>
    <w:p w14:paraId="0F03A9FE" w14:textId="73E3B094" w:rsidR="002D01C5" w:rsidRPr="00734260" w:rsidRDefault="002D01C5" w:rsidP="008011B5">
      <w:pPr>
        <w:ind w:firstLine="0"/>
        <w:jc w:val="center"/>
        <w:rPr>
          <w:b/>
          <w:bCs/>
        </w:rPr>
      </w:pPr>
      <w:r w:rsidRPr="00734260">
        <w:rPr>
          <w:b/>
          <w:bCs/>
        </w:rPr>
        <w:t>S</w:t>
      </w:r>
      <w:r w:rsidR="00734260" w:rsidRPr="00734260">
        <w:rPr>
          <w:b/>
          <w:bCs/>
        </w:rPr>
        <w:t>avivaldybės ekstremalių situacijų komisijos ir savivaldybės ekstremalių situacijų operacijų centro veiklos organizavimas</w:t>
      </w:r>
    </w:p>
    <w:p w14:paraId="1A9D2C46" w14:textId="77777777" w:rsidR="002D01C5" w:rsidRDefault="002D01C5" w:rsidP="002D01C5">
      <w:pPr>
        <w:ind w:firstLine="0"/>
      </w:pPr>
    </w:p>
    <w:p w14:paraId="1AB83959" w14:textId="5ADC58E7" w:rsidR="002D01C5" w:rsidRDefault="00734260" w:rsidP="00FE6895">
      <w:pPr>
        <w:ind w:firstLine="360"/>
      </w:pPr>
      <w:r>
        <w:t xml:space="preserve">          </w:t>
      </w:r>
      <w:r w:rsidR="002D01C5">
        <w:t xml:space="preserve">Savivaldybės administracijos direktoriaus 2020 m. kovo  3 d. įsakymu Nr. AV-133  ir 2020 m. rugsėjo 15 d. įsakymu Nr. AV- 494 patikslinta Savivaldybės ekstremalių situacijų komisijos sudėtis. Komisija susideda iš devynių narių. Iš jų penki nariai yra išklausę mokymus PAGD prie VRM civilinės saugos mokymo centre. Savivaldybės administracijos direktoriaus 2020 m. spalio 14 d. įsakymu Nr. AV-582 ,,Dėl Rietavo savivaldybės ekstremalių situacijų komisijos nuostatų patvirtinimo“ patikslinti Savivaldybės ekstremalių situacijų komisijos nuostatai. Per šiuos metus du komisijos nariai išklausė mokymus PAGD prie VRM mokymo centre.  </w:t>
      </w:r>
    </w:p>
    <w:p w14:paraId="287CBC7D" w14:textId="62A53A48" w:rsidR="002D01C5" w:rsidRDefault="00734260" w:rsidP="002D01C5">
      <w:pPr>
        <w:ind w:firstLine="360"/>
      </w:pPr>
      <w:r>
        <w:t xml:space="preserve">           </w:t>
      </w:r>
      <w:r w:rsidR="002D01C5">
        <w:t xml:space="preserve">Per metus įvyko keturi posėdžiai. 2021 m. kovo 23 d. posėdyje pritarta civilinės saugos 2020 m. veiklos atskaitai, ūkio subjektų ir kitų įstaigų pasirengimo reaguoti į ekstremalias situacijas vertinimui. 2021 m. gegužės 17 d. svarstytas UAB „Valda“ pranešimas dėl vienašališko komunalinių atliekų surinkimo paslaugų teikimo Plungės rajono savivaldybės teritorijoje </w:t>
      </w:r>
      <w:r w:rsidR="002D01C5">
        <w:rPr>
          <w:bCs/>
        </w:rPr>
        <w:t xml:space="preserve">2016-07-26 sutarties  Nr. VP-160725-01 ir 2020-07-15 sutarties Nr. TRACT -200714-1, kurios sudarytos su UAB „Telšių regiono atliekų tvarkymo centras“, nutraukimo. 2021 m. gruodžio 16 d. posėdyje pritarta patikslintai Savivaldybės galimų pavojų rizikos analizei. 2021 gruodžio 30 d. posėdyje pritarta 2022–2024  gaisrų prevencijos Rietavo savivaldybėje programai. </w:t>
      </w:r>
      <w:r w:rsidR="002D01C5">
        <w:t xml:space="preserve"> </w:t>
      </w:r>
    </w:p>
    <w:p w14:paraId="5457C0E1" w14:textId="59097B21" w:rsidR="002D01C5" w:rsidRDefault="00734260" w:rsidP="002D01C5">
      <w:pPr>
        <w:ind w:firstLine="360"/>
        <w:rPr>
          <w:color w:val="000000"/>
          <w:szCs w:val="24"/>
          <w:lang w:eastAsia="lt-LT"/>
        </w:rPr>
      </w:pPr>
      <w:r>
        <w:t xml:space="preserve">            </w:t>
      </w:r>
      <w:r w:rsidR="002D01C5">
        <w:t>Savivaldybės administracijos direktoriaus 2021 m. lapkričio 16 d. įsakymu Nr. AV-585 ,,Dėl Rietavo savivaldybės administracijos direktoriaus 2019 m. gruodžio 16 d. įsakymo Nr. AV-744 ,,Dėl Rietavo savivaldybės ekstremalių situacijų operacijų centro sudėties tvirtinimo“ 1.2. ir 1.4. papunkčių keitimo atnaujinta operacijų centro sudėtis</w:t>
      </w:r>
      <w:r w:rsidR="006601B1">
        <w:t>,</w:t>
      </w:r>
      <w:r w:rsidR="002D01C5">
        <w:t xml:space="preserve"> sudaryta iš šešiolikos narių. Trylika narių   išklausė civilinės saugos mokymus 20</w:t>
      </w:r>
      <w:r w:rsidR="00867BA2">
        <w:t>21</w:t>
      </w:r>
      <w:r w:rsidR="002D01C5">
        <w:t xml:space="preserve">-11-27 Telšių apskrities priešgaisrinėje gelbėjimo valdyboje. Operacijų centras 2021 m.  vykdė Lietuvos </w:t>
      </w:r>
      <w:r w:rsidR="002D01C5">
        <w:rPr>
          <w:bCs/>
          <w:color w:val="000000"/>
          <w:szCs w:val="24"/>
          <w:lang w:eastAsia="lt-LT"/>
        </w:rPr>
        <w:t>Respublikos sveikatos apsaugos ministro- valstybės lygio ekstremaliosios situacijos valstybės operacijų vadovo sprendimus.</w:t>
      </w:r>
    </w:p>
    <w:p w14:paraId="458F5DCA" w14:textId="77777777" w:rsidR="002D01C5" w:rsidRDefault="002D01C5" w:rsidP="002D01C5"/>
    <w:p w14:paraId="280DF75C" w14:textId="62A5E295" w:rsidR="002D01C5" w:rsidRPr="00734260" w:rsidRDefault="002D01C5" w:rsidP="008011B5">
      <w:pPr>
        <w:ind w:firstLine="0"/>
        <w:jc w:val="center"/>
        <w:rPr>
          <w:b/>
          <w:bCs/>
        </w:rPr>
      </w:pPr>
      <w:r w:rsidRPr="00734260">
        <w:rPr>
          <w:b/>
          <w:bCs/>
        </w:rPr>
        <w:t>S</w:t>
      </w:r>
      <w:r w:rsidR="00734260" w:rsidRPr="00734260">
        <w:rPr>
          <w:b/>
          <w:bCs/>
        </w:rPr>
        <w:t>urengtos</w:t>
      </w:r>
      <w:r w:rsidRPr="00734260">
        <w:rPr>
          <w:b/>
          <w:bCs/>
        </w:rPr>
        <w:t xml:space="preserve"> S</w:t>
      </w:r>
      <w:r w:rsidR="00734260" w:rsidRPr="00734260">
        <w:rPr>
          <w:b/>
          <w:bCs/>
        </w:rPr>
        <w:t>avivaldybės lygio pratybos</w:t>
      </w:r>
    </w:p>
    <w:p w14:paraId="3AD74A41" w14:textId="77777777" w:rsidR="002D01C5" w:rsidRDefault="002D01C5" w:rsidP="002D01C5">
      <w:pPr>
        <w:ind w:left="360" w:firstLine="0"/>
      </w:pPr>
    </w:p>
    <w:p w14:paraId="7048848A" w14:textId="0EC8B5F9" w:rsidR="002D01C5" w:rsidRPr="00867BA2" w:rsidRDefault="00734260" w:rsidP="00867BA2">
      <w:pPr>
        <w:ind w:firstLine="360"/>
      </w:pPr>
      <w:r>
        <w:rPr>
          <w:szCs w:val="24"/>
        </w:rPr>
        <w:t xml:space="preserve">              </w:t>
      </w:r>
      <w:r w:rsidR="002D01C5">
        <w:rPr>
          <w:szCs w:val="24"/>
        </w:rPr>
        <w:t xml:space="preserve">Savivaldybės lygio civilinės saugos pratybos rengtos nebuvo. Lietuvos Respublikos Vyriausybės </w:t>
      </w:r>
      <w:r w:rsidR="002D01C5">
        <w:t>2020 m. vasario 26 d. nutarimu Nr. 152</w:t>
      </w:r>
      <w:r w:rsidR="002D01C5">
        <w:rPr>
          <w:szCs w:val="24"/>
        </w:rPr>
        <w:t xml:space="preserve"> ,,</w:t>
      </w:r>
      <w:r w:rsidR="002D01C5">
        <w:rPr>
          <w:bCs/>
        </w:rPr>
        <w:t xml:space="preserve">Dėl valstybės lygio ekstremaliosios situacijos paskelbimo“ </w:t>
      </w:r>
      <w:r w:rsidR="002D01C5">
        <w:t xml:space="preserve">paskelbta valstybės lygio ekstremalioji situacija visoje šalyje dėl koronaviruso infekcijos (COVID-19) plitimo grėsmės. Savivaldybėje aktyvuotas operacijų centras ir jis nuolat vykdo jam priskirtas funkcijas. 2021 gegužės 12 d. </w:t>
      </w:r>
      <w:r w:rsidR="002D01C5">
        <w:rPr>
          <w:szCs w:val="24"/>
        </w:rPr>
        <w:t>Savivaldybės</w:t>
      </w:r>
      <w:r w:rsidR="002D01C5">
        <w:rPr>
          <w:spacing w:val="2"/>
          <w:szCs w:val="24"/>
          <w:shd w:val="clear" w:color="auto" w:fill="FFFFFF"/>
        </w:rPr>
        <w:t xml:space="preserve"> ekstremalių situacijų komisija dalyvavo valstybės civilinės saugos funkcinėse pratybose, kurių tikslas – patikrinti, kaip atsakingos valstybės ir savivaldybių institucijos yra pasirengusios reaguoti ir keistis informacija įvykus galimai branduolinei ar radiologinei avarijai Baltarusijos atominėje elektrinėje.</w:t>
      </w:r>
    </w:p>
    <w:p w14:paraId="291195AD" w14:textId="77777777" w:rsidR="002D01C5" w:rsidRDefault="002D01C5" w:rsidP="002D01C5">
      <w:pPr>
        <w:ind w:firstLine="360"/>
        <w:rPr>
          <w:rFonts w:eastAsia="Calibri"/>
          <w:b/>
          <w:szCs w:val="24"/>
        </w:rPr>
      </w:pPr>
    </w:p>
    <w:p w14:paraId="22A7C4EC" w14:textId="3CAC7E85" w:rsidR="002D01C5" w:rsidRPr="00734260" w:rsidRDefault="002D01C5" w:rsidP="008011B5">
      <w:pPr>
        <w:tabs>
          <w:tab w:val="left" w:pos="709"/>
        </w:tabs>
        <w:spacing w:line="288" w:lineRule="auto"/>
        <w:ind w:firstLine="0"/>
        <w:jc w:val="center"/>
        <w:rPr>
          <w:rFonts w:eastAsia="Calibri"/>
          <w:b/>
          <w:szCs w:val="24"/>
        </w:rPr>
      </w:pPr>
      <w:r w:rsidRPr="00734260">
        <w:rPr>
          <w:rFonts w:eastAsia="Calibri"/>
          <w:b/>
          <w:szCs w:val="24"/>
        </w:rPr>
        <w:t>G</w:t>
      </w:r>
      <w:r w:rsidR="00734260" w:rsidRPr="00734260">
        <w:rPr>
          <w:rFonts w:eastAsia="Calibri"/>
          <w:b/>
          <w:szCs w:val="24"/>
        </w:rPr>
        <w:t>yventojų švietimas</w:t>
      </w:r>
    </w:p>
    <w:p w14:paraId="193A589F" w14:textId="77777777" w:rsidR="002D01C5" w:rsidRDefault="002D01C5" w:rsidP="002D01C5">
      <w:pPr>
        <w:tabs>
          <w:tab w:val="left" w:pos="414"/>
          <w:tab w:val="left" w:pos="3975"/>
        </w:tabs>
        <w:spacing w:line="288" w:lineRule="auto"/>
        <w:rPr>
          <w:rFonts w:eastAsia="Calibri"/>
          <w:bCs/>
          <w:szCs w:val="24"/>
        </w:rPr>
      </w:pPr>
      <w:r>
        <w:rPr>
          <w:rFonts w:eastAsia="Calibri"/>
          <w:bCs/>
          <w:szCs w:val="24"/>
        </w:rPr>
        <w:tab/>
      </w:r>
    </w:p>
    <w:p w14:paraId="6E6678CB" w14:textId="2D0E464F" w:rsidR="002D01C5" w:rsidRDefault="00734260" w:rsidP="00734260">
      <w:pPr>
        <w:ind w:firstLine="360"/>
      </w:pPr>
      <w:r>
        <w:rPr>
          <w:szCs w:val="24"/>
        </w:rPr>
        <w:t xml:space="preserve">               </w:t>
      </w:r>
      <w:r w:rsidR="002D01C5">
        <w:rPr>
          <w:szCs w:val="24"/>
        </w:rPr>
        <w:t>Pagal Rietavo savivaldybės administracijos direktoriaus 2021 m. sausio 13</w:t>
      </w:r>
      <w:r w:rsidR="002D01C5">
        <w:rPr>
          <w:b/>
          <w:szCs w:val="24"/>
        </w:rPr>
        <w:t xml:space="preserve"> </w:t>
      </w:r>
      <w:r w:rsidR="002D01C5">
        <w:rPr>
          <w:szCs w:val="24"/>
        </w:rPr>
        <w:t>d. įsakymą Nr. AV-18 ,,Dėl Rietavo savivaldybės gyventojų civilinės saugos švietimo 2021 m. priemonių plano patvirtinimo“ patvirtintą planą vykdomas gyventojų švietimas civilinės saugos klausimais.</w:t>
      </w:r>
    </w:p>
    <w:p w14:paraId="6C34E3F4" w14:textId="51F5FE60" w:rsidR="002D01C5" w:rsidRDefault="00734260" w:rsidP="002D01C5">
      <w:pPr>
        <w:ind w:left="142" w:firstLine="218"/>
      </w:pPr>
      <w:r>
        <w:t xml:space="preserve">               </w:t>
      </w:r>
      <w:r w:rsidR="002D01C5">
        <w:t>Savivaldybės interneto svetainėje skelbta civilinės saugos informacija gyventojams susijusi su:</w:t>
      </w:r>
    </w:p>
    <w:p w14:paraId="4419EA2C" w14:textId="423207EB" w:rsidR="002D01C5" w:rsidRDefault="002D01C5" w:rsidP="00734260">
      <w:pPr>
        <w:numPr>
          <w:ilvl w:val="0"/>
          <w:numId w:val="28"/>
        </w:numPr>
        <w:tabs>
          <w:tab w:val="left" w:pos="1560"/>
          <w:tab w:val="left" w:pos="1701"/>
        </w:tabs>
        <w:ind w:firstLine="774"/>
      </w:pPr>
      <w:r>
        <w:t>COVID-19 lig</w:t>
      </w:r>
      <w:r w:rsidR="00AF0A7E">
        <w:t>a</w:t>
      </w:r>
      <w:r>
        <w:t xml:space="preserve"> (koronaviruso  infekcija) – 27;</w:t>
      </w:r>
    </w:p>
    <w:p w14:paraId="31396E6E" w14:textId="3D478F06" w:rsidR="002D01C5" w:rsidRDefault="002D01C5" w:rsidP="00734260">
      <w:pPr>
        <w:numPr>
          <w:ilvl w:val="0"/>
          <w:numId w:val="28"/>
        </w:numPr>
        <w:tabs>
          <w:tab w:val="left" w:pos="1560"/>
        </w:tabs>
        <w:ind w:firstLine="774"/>
      </w:pPr>
      <w:r>
        <w:t>Statinių naudojimo priežiūra žiemos metu – 2;</w:t>
      </w:r>
    </w:p>
    <w:p w14:paraId="034E40A4" w14:textId="1BAC8C58" w:rsidR="002D01C5" w:rsidRDefault="002D01C5" w:rsidP="00734260">
      <w:pPr>
        <w:numPr>
          <w:ilvl w:val="0"/>
          <w:numId w:val="28"/>
        </w:numPr>
        <w:tabs>
          <w:tab w:val="left" w:pos="1560"/>
        </w:tabs>
        <w:ind w:firstLine="774"/>
      </w:pPr>
      <w:r>
        <w:t>Rekomendacijo</w:t>
      </w:r>
      <w:r w:rsidR="00AF0A7E">
        <w:t>s</w:t>
      </w:r>
      <w:r>
        <w:t xml:space="preserve"> esant karščiams – 1;</w:t>
      </w:r>
    </w:p>
    <w:p w14:paraId="6C127C69" w14:textId="691C6058" w:rsidR="002D01C5" w:rsidRDefault="002D01C5" w:rsidP="00734260">
      <w:pPr>
        <w:numPr>
          <w:ilvl w:val="0"/>
          <w:numId w:val="28"/>
        </w:numPr>
        <w:tabs>
          <w:tab w:val="left" w:pos="1560"/>
        </w:tabs>
        <w:ind w:firstLine="774"/>
      </w:pPr>
      <w:r>
        <w:t>Priešgaisrin</w:t>
      </w:r>
      <w:r w:rsidR="00AF0A7E">
        <w:t>ė</w:t>
      </w:r>
      <w:r>
        <w:t xml:space="preserve"> sauga – 5;</w:t>
      </w:r>
    </w:p>
    <w:p w14:paraId="1C3BC820" w14:textId="128D5BC3" w:rsidR="002D01C5" w:rsidRDefault="002D01C5" w:rsidP="00734260">
      <w:pPr>
        <w:numPr>
          <w:ilvl w:val="0"/>
          <w:numId w:val="28"/>
        </w:numPr>
        <w:tabs>
          <w:tab w:val="left" w:pos="1560"/>
        </w:tabs>
        <w:ind w:firstLine="774"/>
      </w:pPr>
      <w:r>
        <w:lastRenderedPageBreak/>
        <w:t>Saug</w:t>
      </w:r>
      <w:r w:rsidR="00AF0A7E">
        <w:t>us</w:t>
      </w:r>
      <w:r>
        <w:t xml:space="preserve"> elges</w:t>
      </w:r>
      <w:r w:rsidR="00AF0A7E">
        <w:t>ys</w:t>
      </w:r>
      <w:r>
        <w:t xml:space="preserve"> – 4;</w:t>
      </w:r>
    </w:p>
    <w:p w14:paraId="3C794778" w14:textId="4424CE46" w:rsidR="002D01C5" w:rsidRDefault="002D01C5" w:rsidP="00734260">
      <w:pPr>
        <w:numPr>
          <w:ilvl w:val="0"/>
          <w:numId w:val="28"/>
        </w:numPr>
        <w:tabs>
          <w:tab w:val="left" w:pos="1418"/>
          <w:tab w:val="left" w:pos="1560"/>
        </w:tabs>
        <w:ind w:firstLine="774"/>
      </w:pPr>
      <w:r>
        <w:t>Elektromechaninių gyventojų perspėjimo sirenų bandym</w:t>
      </w:r>
      <w:r w:rsidR="00AF0A7E">
        <w:t>as</w:t>
      </w:r>
      <w:r>
        <w:t xml:space="preserve"> (įjungiant) – 1.</w:t>
      </w:r>
    </w:p>
    <w:p w14:paraId="080B230F" w14:textId="77777777" w:rsidR="002D01C5" w:rsidRDefault="002D01C5" w:rsidP="002D01C5">
      <w:pPr>
        <w:ind w:firstLine="142"/>
        <w:rPr>
          <w:szCs w:val="24"/>
        </w:rPr>
      </w:pPr>
    </w:p>
    <w:p w14:paraId="2E4CA6B4" w14:textId="4F2808F0" w:rsidR="002D01C5" w:rsidRPr="00734260" w:rsidRDefault="002D01C5" w:rsidP="008011B5">
      <w:pPr>
        <w:ind w:firstLine="0"/>
        <w:jc w:val="center"/>
        <w:rPr>
          <w:b/>
          <w:bCs/>
          <w:szCs w:val="24"/>
        </w:rPr>
      </w:pPr>
      <w:r w:rsidRPr="00734260">
        <w:rPr>
          <w:b/>
          <w:bCs/>
          <w:szCs w:val="24"/>
        </w:rPr>
        <w:t>K</w:t>
      </w:r>
      <w:r w:rsidR="00734260" w:rsidRPr="00734260">
        <w:rPr>
          <w:b/>
          <w:bCs/>
          <w:szCs w:val="24"/>
        </w:rPr>
        <w:t>olektyvinės apsaugos statiniai</w:t>
      </w:r>
    </w:p>
    <w:p w14:paraId="4DA42054" w14:textId="77777777" w:rsidR="002D01C5" w:rsidRDefault="002D01C5" w:rsidP="002D01C5">
      <w:pPr>
        <w:rPr>
          <w:szCs w:val="24"/>
        </w:rPr>
      </w:pPr>
    </w:p>
    <w:p w14:paraId="2C7927A9" w14:textId="7A28BEF1" w:rsidR="002D01C5" w:rsidRDefault="002D01C5" w:rsidP="002D01C5">
      <w:pPr>
        <w:tabs>
          <w:tab w:val="left" w:pos="284"/>
        </w:tabs>
        <w:ind w:firstLine="0"/>
        <w:rPr>
          <w:szCs w:val="24"/>
        </w:rPr>
      </w:pPr>
      <w:r>
        <w:rPr>
          <w:szCs w:val="24"/>
        </w:rPr>
        <w:t xml:space="preserve"> </w:t>
      </w:r>
      <w:r>
        <w:rPr>
          <w:szCs w:val="24"/>
        </w:rPr>
        <w:tab/>
      </w:r>
      <w:r w:rsidR="00734260">
        <w:rPr>
          <w:szCs w:val="24"/>
        </w:rPr>
        <w:t xml:space="preserve">                </w:t>
      </w:r>
      <w:r>
        <w:rPr>
          <w:szCs w:val="24"/>
        </w:rPr>
        <w:t>Rietavo savivaldybės administracijos direktoriaus 2021 m. gruodžio 6 d. įsakymu Nr. AV-657 ,,Dėl Rietavo savivaldybės kolektyvinės gyventojų apsaugos statinių sąrašo patvirtinimo“ laikinam gyventojų paslėpimui ekstremalių situacijų ar įvykių atvejais parinkta dvylika statinių. Dalį bendrabučio Lauryno Ivinskio g. 3 valdo Rietavo savivaldybės administracija nuosavybės teise</w:t>
      </w:r>
      <w:r w:rsidR="009B055E">
        <w:rPr>
          <w:szCs w:val="24"/>
        </w:rPr>
        <w:t>.</w:t>
      </w:r>
      <w:r>
        <w:rPr>
          <w:szCs w:val="24"/>
        </w:rPr>
        <w:t xml:space="preserve"> </w:t>
      </w:r>
      <w:r w:rsidR="00F40FC9">
        <w:rPr>
          <w:szCs w:val="24"/>
        </w:rPr>
        <w:t>Jis</w:t>
      </w:r>
      <w:r>
        <w:rPr>
          <w:szCs w:val="24"/>
        </w:rPr>
        <w:t xml:space="preserve"> yra parinktas kaip prioritetinis kolektyvinės apsaugos statinys, kuriame galima laikinai apgyvendinti apie 150 evakuotų gyventojų. Statinį parengti laikinam gyventojų apgyvendinimui planuojama per penkias paras. Savivaldybės administracijos direktoriaus 2020 m. birželio 16 d. įsakymu Nr. AV-316 ,,Dėl gyventojų kolektyvinės apsaugos organizavimo grupės sudarymo ir nuostatų patvirtinimo“ sudaryta darbo  grupė užtikrins kolektyvinės apsaugos statinių paruošimą priimti evakuotus gyventojus, aprūpinimą maistu ir būtiniausiomis materialinėmis priemonėmis. 2021 m. lapkričio 17 d. </w:t>
      </w:r>
      <w:r w:rsidR="00F40FC9">
        <w:rPr>
          <w:szCs w:val="24"/>
        </w:rPr>
        <w:t>A</w:t>
      </w:r>
      <w:r>
        <w:rPr>
          <w:szCs w:val="24"/>
        </w:rPr>
        <w:t>dministracijos direktoriaus įsakymu Nr. AV-594 ,,Dėl Rietavo savivaldybės administracijos direktoriaus 2011 m. lapkričio 28 d. įsakymo Nr. AV-615 ,,Dėl Rietavo savivaldybės gyventojų evakavimo ir evakuotų žmonių priėmimo“ 1 punkto keitimo patikslinta Rietavo savivaldybės gyventojų evakavimo ir evakuotų gyventojų priėmimo komisija.</w:t>
      </w:r>
    </w:p>
    <w:p w14:paraId="3EF33C83" w14:textId="77777777" w:rsidR="002D01C5" w:rsidRDefault="002D01C5" w:rsidP="002D01C5">
      <w:pPr>
        <w:tabs>
          <w:tab w:val="left" w:pos="426"/>
        </w:tabs>
        <w:ind w:firstLine="0"/>
        <w:rPr>
          <w:szCs w:val="24"/>
        </w:rPr>
      </w:pPr>
    </w:p>
    <w:p w14:paraId="14653753" w14:textId="25B1061D" w:rsidR="002D01C5" w:rsidRPr="00734260" w:rsidRDefault="002D01C5" w:rsidP="008011B5">
      <w:pPr>
        <w:ind w:firstLine="0"/>
        <w:jc w:val="center"/>
        <w:rPr>
          <w:b/>
          <w:bCs/>
          <w:szCs w:val="24"/>
        </w:rPr>
      </w:pPr>
      <w:r w:rsidRPr="00734260">
        <w:rPr>
          <w:b/>
          <w:bCs/>
          <w:szCs w:val="24"/>
        </w:rPr>
        <w:t>S</w:t>
      </w:r>
      <w:r w:rsidR="00734260" w:rsidRPr="00734260">
        <w:rPr>
          <w:b/>
          <w:bCs/>
          <w:szCs w:val="24"/>
        </w:rPr>
        <w:t>avivaldybės teritorijoje esančių ūkio subjektų ir kitų įstaigų civilinės saugos būklės patikrinimai</w:t>
      </w:r>
    </w:p>
    <w:p w14:paraId="0A081471" w14:textId="77777777" w:rsidR="002D01C5" w:rsidRPr="00734260" w:rsidRDefault="002D01C5" w:rsidP="002D01C5">
      <w:pPr>
        <w:ind w:firstLine="0"/>
        <w:rPr>
          <w:b/>
          <w:bCs/>
          <w:szCs w:val="24"/>
        </w:rPr>
      </w:pPr>
    </w:p>
    <w:p w14:paraId="7304E9BF" w14:textId="4B6502C4" w:rsidR="002D01C5" w:rsidRDefault="00734260" w:rsidP="0060105B">
      <w:pPr>
        <w:ind w:firstLine="284"/>
      </w:pPr>
      <w:r>
        <w:t xml:space="preserve">               </w:t>
      </w:r>
      <w:r w:rsidR="002D01C5">
        <w:t xml:space="preserve">Vadovaujantis Savivaldybės administracijos direktoriaus 2021 m. sausio 6 d.  įsakymu Nr. AV-8 ,,Dėl Rietavo savivaldybės ūkio subjektų ir kitų įstaigų civilinės saugos būklės kompleksinių patikrinimų 2021 m. sąrašo patvirtinimo“, </w:t>
      </w:r>
      <w:r w:rsidR="0060105B">
        <w:t>A</w:t>
      </w:r>
      <w:r w:rsidR="002D01C5">
        <w:t>dministracijos direktoriaus 2021  lapkričio 15 d. Nr.</w:t>
      </w:r>
      <w:r w:rsidR="0060105B">
        <w:t xml:space="preserve"> </w:t>
      </w:r>
      <w:r w:rsidR="002D01C5">
        <w:t xml:space="preserve">2  pavedimu buvo atliktas Rietavo lopšelio-darželio kompleksinis civilinės saugos </w:t>
      </w:r>
      <w:r w:rsidR="0060105B">
        <w:t xml:space="preserve"> </w:t>
      </w:r>
      <w:r w:rsidR="002D01C5">
        <w:t>būklės patikrinimas. Civilinės saugos būklė įvertinta gerai, pateiktos rekomendacijos ūkio subjektui civilinės saugos būklei gerinti.</w:t>
      </w:r>
    </w:p>
    <w:p w14:paraId="1E883528" w14:textId="77777777" w:rsidR="002D01C5" w:rsidRDefault="002D01C5" w:rsidP="002D01C5">
      <w:pPr>
        <w:ind w:firstLine="426"/>
      </w:pPr>
    </w:p>
    <w:p w14:paraId="6A6C013E" w14:textId="46E42E0E" w:rsidR="002D01C5" w:rsidRPr="00734260" w:rsidRDefault="002D01C5" w:rsidP="008011B5">
      <w:pPr>
        <w:ind w:firstLine="0"/>
        <w:jc w:val="center"/>
        <w:rPr>
          <w:b/>
          <w:bCs/>
          <w:szCs w:val="24"/>
        </w:rPr>
      </w:pPr>
      <w:r w:rsidRPr="00734260">
        <w:rPr>
          <w:b/>
          <w:bCs/>
          <w:szCs w:val="24"/>
        </w:rPr>
        <w:t>S</w:t>
      </w:r>
      <w:r w:rsidR="00734260" w:rsidRPr="00734260">
        <w:rPr>
          <w:b/>
          <w:bCs/>
          <w:szCs w:val="24"/>
        </w:rPr>
        <w:t>avivaldybėje turimi materialiniai ištekliai</w:t>
      </w:r>
    </w:p>
    <w:p w14:paraId="4C788CD3" w14:textId="77777777" w:rsidR="002D01C5" w:rsidRDefault="002D01C5" w:rsidP="002D01C5">
      <w:pPr>
        <w:tabs>
          <w:tab w:val="left" w:pos="426"/>
        </w:tabs>
        <w:ind w:firstLine="0"/>
        <w:rPr>
          <w:szCs w:val="24"/>
        </w:rPr>
      </w:pPr>
    </w:p>
    <w:p w14:paraId="47BF6AAC" w14:textId="42047E4F" w:rsidR="002D01C5" w:rsidRDefault="002D01C5" w:rsidP="002D01C5">
      <w:pPr>
        <w:tabs>
          <w:tab w:val="left" w:pos="284"/>
        </w:tabs>
        <w:ind w:firstLine="0"/>
        <w:rPr>
          <w:szCs w:val="24"/>
        </w:rPr>
      </w:pPr>
      <w:r>
        <w:rPr>
          <w:szCs w:val="24"/>
        </w:rPr>
        <w:tab/>
      </w:r>
      <w:r w:rsidR="00734260">
        <w:rPr>
          <w:szCs w:val="24"/>
        </w:rPr>
        <w:t xml:space="preserve">             </w:t>
      </w:r>
      <w:r>
        <w:rPr>
          <w:szCs w:val="24"/>
        </w:rPr>
        <w:t>Savivaldybėje turimų materialinių išteklių žinynas pateiktas Savivaldybės ekstremalių situacijų plane ir yra nuolat tikslinimas. Papildomų materialinių resursų pasitelkimui sudarytos sutartys:</w:t>
      </w:r>
    </w:p>
    <w:p w14:paraId="156C112B" w14:textId="2EC4A615" w:rsidR="002D01C5" w:rsidRDefault="00734260" w:rsidP="002D01C5">
      <w:pPr>
        <w:tabs>
          <w:tab w:val="left" w:pos="426"/>
        </w:tabs>
        <w:ind w:left="567" w:hanging="567"/>
        <w:rPr>
          <w:szCs w:val="24"/>
        </w:rPr>
      </w:pPr>
      <w:r>
        <w:rPr>
          <w:szCs w:val="24"/>
        </w:rPr>
        <w:t xml:space="preserve">                 </w:t>
      </w:r>
      <w:r w:rsidR="002D01C5">
        <w:rPr>
          <w:szCs w:val="24"/>
        </w:rPr>
        <w:t>1. Dėl evakuotų gyventojų vežimo – su UAB ,,Šakyna“, R8-22.</w:t>
      </w:r>
    </w:p>
    <w:p w14:paraId="6DDB5970" w14:textId="1158B679" w:rsidR="002D01C5" w:rsidRDefault="00734260" w:rsidP="002D01C5">
      <w:pPr>
        <w:ind w:firstLine="0"/>
        <w:rPr>
          <w:szCs w:val="24"/>
        </w:rPr>
      </w:pPr>
      <w:r>
        <w:rPr>
          <w:szCs w:val="24"/>
        </w:rPr>
        <w:t xml:space="preserve">                 </w:t>
      </w:r>
      <w:r w:rsidR="002D01C5">
        <w:rPr>
          <w:szCs w:val="24"/>
        </w:rPr>
        <w:t>2. Dėl statybinės technikos – su UAB ,,Plungės lagūna“, R8-223.</w:t>
      </w:r>
    </w:p>
    <w:p w14:paraId="13030E15" w14:textId="27566E90" w:rsidR="002D01C5" w:rsidRDefault="00734260" w:rsidP="002D01C5">
      <w:pPr>
        <w:ind w:firstLine="0"/>
        <w:rPr>
          <w:szCs w:val="24"/>
        </w:rPr>
      </w:pPr>
      <w:r>
        <w:rPr>
          <w:szCs w:val="24"/>
        </w:rPr>
        <w:t xml:space="preserve">                 </w:t>
      </w:r>
      <w:r w:rsidR="002D01C5">
        <w:rPr>
          <w:szCs w:val="24"/>
        </w:rPr>
        <w:t>3. Dėl komunalinės technikos – su UAB ,,Rietavo komunalinis ūkis“, R8-237.</w:t>
      </w:r>
    </w:p>
    <w:p w14:paraId="6D6B11F5" w14:textId="26A0BA3C" w:rsidR="002D01C5" w:rsidRDefault="00734260" w:rsidP="002D01C5">
      <w:pPr>
        <w:ind w:firstLine="0"/>
        <w:rPr>
          <w:szCs w:val="24"/>
        </w:rPr>
      </w:pPr>
      <w:r>
        <w:rPr>
          <w:szCs w:val="24"/>
        </w:rPr>
        <w:t xml:space="preserve">                 </w:t>
      </w:r>
      <w:r w:rsidR="002D01C5">
        <w:rPr>
          <w:szCs w:val="24"/>
        </w:rPr>
        <w:t>4. Dėl asmenų, kuriems taikomas izoliavimas, apgyvendinimo – su Bronės Ruškienės GKĮ, Nr. R8-43.</w:t>
      </w:r>
      <w:r>
        <w:rPr>
          <w:szCs w:val="24"/>
        </w:rPr>
        <w:t xml:space="preserve"> </w:t>
      </w:r>
    </w:p>
    <w:p w14:paraId="3F9CD66B" w14:textId="0E3AA5DD" w:rsidR="002D01C5" w:rsidRDefault="00434A92" w:rsidP="002D01C5">
      <w:pPr>
        <w:ind w:firstLine="0"/>
        <w:rPr>
          <w:szCs w:val="24"/>
        </w:rPr>
      </w:pPr>
      <w:r>
        <w:rPr>
          <w:szCs w:val="24"/>
        </w:rPr>
        <w:t xml:space="preserve">                 </w:t>
      </w:r>
      <w:r w:rsidR="002D01C5">
        <w:rPr>
          <w:szCs w:val="24"/>
        </w:rPr>
        <w:t>Patikrinta 20 gyvenamųjų pastatų ir 26 negyvenamieji pastatai, iš jų 27 nustatyt</w:t>
      </w:r>
      <w:r w:rsidR="00FA0830">
        <w:rPr>
          <w:szCs w:val="24"/>
        </w:rPr>
        <w:t>i</w:t>
      </w:r>
      <w:r w:rsidR="002D01C5">
        <w:rPr>
          <w:szCs w:val="24"/>
        </w:rPr>
        <w:t xml:space="preserve"> teisės aktų pažeidimai (statinių techninės priežiūros taisyklių (STR 1.03.07:2017) reikalavimų nesilaikymas</w:t>
      </w:r>
      <w:r w:rsidR="00FA0830">
        <w:rPr>
          <w:szCs w:val="24"/>
        </w:rPr>
        <w:t>)</w:t>
      </w:r>
      <w:r w:rsidR="002D01C5">
        <w:rPr>
          <w:szCs w:val="24"/>
        </w:rPr>
        <w:t>.</w:t>
      </w:r>
    </w:p>
    <w:p w14:paraId="3DF4FD28" w14:textId="77777777" w:rsidR="00D01A44" w:rsidRPr="000C20FD" w:rsidRDefault="00E66E18" w:rsidP="00442512">
      <w:pPr>
        <w:ind w:right="567" w:firstLine="589"/>
        <w:rPr>
          <w:b/>
          <w:caps/>
          <w:outline/>
          <w:color w:val="000000"/>
          <w:szCs w:val="24"/>
          <w14:textOutline w14:w="9525" w14:cap="flat" w14:cmpd="sng" w14:algn="ctr">
            <w14:solidFill>
              <w14:srgbClr w14:val="000000"/>
            </w14:solidFill>
            <w14:prstDash w14:val="solid"/>
            <w14:round/>
          </w14:textOutline>
          <w14:textFill>
            <w14:noFill/>
          </w14:textFill>
        </w:rPr>
      </w:pPr>
      <w:r w:rsidRPr="000C20FD">
        <w:rPr>
          <w:b/>
          <w:caps/>
          <w:outline/>
          <w:color w:val="000000"/>
          <w:szCs w:val="24"/>
          <w14:textOutline w14:w="9525" w14:cap="flat" w14:cmpd="sng" w14:algn="ctr">
            <w14:solidFill>
              <w14:srgbClr w14:val="000000"/>
            </w14:solidFill>
            <w14:prstDash w14:val="solid"/>
            <w14:round/>
          </w14:textOutline>
          <w14:textFill>
            <w14:noFill/>
          </w14:textFill>
        </w:rPr>
        <w:t xml:space="preserve">    </w:t>
      </w:r>
    </w:p>
    <w:p w14:paraId="7AA0B7ED" w14:textId="77777777" w:rsidR="00E66E18" w:rsidRDefault="00C51B75" w:rsidP="00E66E18">
      <w:pPr>
        <w:ind w:right="567" w:firstLine="589"/>
        <w:jc w:val="center"/>
        <w:rPr>
          <w:b/>
          <w:szCs w:val="24"/>
        </w:rPr>
      </w:pPr>
      <w:r w:rsidRPr="00C51B75">
        <w:rPr>
          <w:b/>
          <w:szCs w:val="24"/>
        </w:rPr>
        <w:t>SAVIVALDYBĖS CENTRALIZUOTA VIDAUS AUDITO TARNYBA</w:t>
      </w:r>
    </w:p>
    <w:p w14:paraId="02BCFB7C" w14:textId="77777777" w:rsidR="00C51B75" w:rsidRDefault="00C51B75" w:rsidP="00E66E18">
      <w:pPr>
        <w:ind w:right="567" w:firstLine="589"/>
        <w:jc w:val="center"/>
        <w:rPr>
          <w:b/>
          <w:szCs w:val="24"/>
        </w:rPr>
      </w:pPr>
    </w:p>
    <w:p w14:paraId="2708653E" w14:textId="2E27132E" w:rsidR="0015758C" w:rsidRPr="0015758C" w:rsidRDefault="0015758C" w:rsidP="0015758C">
      <w:pPr>
        <w:contextualSpacing/>
        <w:jc w:val="left"/>
        <w:rPr>
          <w:color w:val="000000"/>
        </w:rPr>
      </w:pPr>
      <w:r w:rsidRPr="0015758C">
        <w:rPr>
          <w:color w:val="000000"/>
        </w:rPr>
        <w:t>Ri</w:t>
      </w:r>
      <w:r w:rsidR="005C04AF">
        <w:rPr>
          <w:color w:val="000000"/>
        </w:rPr>
        <w:t>etavo savivaldybės Centralizuota</w:t>
      </w:r>
      <w:r w:rsidRPr="0015758C">
        <w:rPr>
          <w:color w:val="000000"/>
        </w:rPr>
        <w:t xml:space="preserve"> vidaus audito tarnyba įsteigta Rietavo savivaldybės tarybos </w:t>
      </w:r>
      <w:smartTag w:uri="urn:schemas-microsoft-com:office:smarttags" w:element="metricconverter">
        <w:smartTagPr>
          <w:attr w:name="ProductID" w:val="2004 m"/>
        </w:smartTagPr>
        <w:r w:rsidRPr="0015758C">
          <w:rPr>
            <w:color w:val="000000"/>
          </w:rPr>
          <w:t>2004 m</w:t>
        </w:r>
      </w:smartTag>
      <w:r w:rsidRPr="0015758C">
        <w:rPr>
          <w:color w:val="000000"/>
        </w:rPr>
        <w:t>. gruod</w:t>
      </w:r>
      <w:r w:rsidR="005C04AF">
        <w:rPr>
          <w:color w:val="000000"/>
        </w:rPr>
        <w:t>žio 2 d. sprendimu Nr. T1</w:t>
      </w:r>
      <w:r w:rsidR="00AA14F5">
        <w:rPr>
          <w:color w:val="000000"/>
        </w:rPr>
        <w:t>-</w:t>
      </w:r>
      <w:r w:rsidR="005C04AF">
        <w:rPr>
          <w:color w:val="000000"/>
        </w:rPr>
        <w:t>205</w:t>
      </w:r>
      <w:r w:rsidRPr="0015758C">
        <w:rPr>
          <w:color w:val="000000"/>
        </w:rPr>
        <w:t xml:space="preserve"> tvirtinant Savivaldybės administracijos struktūrą. Centralizuota vidaus audito tarnyba (toliau – Tarnyba) – Rietavo savivaldybės administracijos padalinys, išlaikomas iš Savivaldybės biudžeto.</w:t>
      </w:r>
    </w:p>
    <w:p w14:paraId="0820C0EA" w14:textId="77777777" w:rsidR="0015758C" w:rsidRPr="0015758C" w:rsidRDefault="0015758C" w:rsidP="0015758C">
      <w:pPr>
        <w:contextualSpacing/>
        <w:jc w:val="left"/>
        <w:rPr>
          <w:color w:val="000000"/>
        </w:rPr>
      </w:pPr>
      <w:r w:rsidRPr="0015758C">
        <w:rPr>
          <w:color w:val="000000"/>
        </w:rPr>
        <w:t>Rietavo savivaldybės taryba 2011 m. rugsėjo 15 d. sprendimu Nr. T1-150 įsteigta Centralizuotos vidaus aud</w:t>
      </w:r>
      <w:r w:rsidR="005C04AF">
        <w:rPr>
          <w:color w:val="000000"/>
        </w:rPr>
        <w:t>ito tarnybos vadovo pareigybė (</w:t>
      </w:r>
      <w:r w:rsidRPr="0015758C">
        <w:rPr>
          <w:color w:val="000000"/>
        </w:rPr>
        <w:t xml:space="preserve">iki tol buvo tik specialisto pareigybė). </w:t>
      </w:r>
    </w:p>
    <w:p w14:paraId="123163F9" w14:textId="77777777" w:rsidR="00D44906" w:rsidRDefault="0015758C" w:rsidP="0015758C">
      <w:pPr>
        <w:ind w:firstLine="0"/>
        <w:jc w:val="left"/>
      </w:pPr>
      <w:r>
        <w:t xml:space="preserve">          </w:t>
      </w:r>
    </w:p>
    <w:p w14:paraId="04E2120B" w14:textId="77777777" w:rsidR="00D44906" w:rsidRDefault="00D44906" w:rsidP="0015758C">
      <w:pPr>
        <w:ind w:firstLine="0"/>
        <w:jc w:val="left"/>
      </w:pPr>
    </w:p>
    <w:p w14:paraId="6B957CC3" w14:textId="3BAC69DD" w:rsidR="0015758C" w:rsidRPr="0015758C" w:rsidRDefault="00D44906" w:rsidP="0015758C">
      <w:pPr>
        <w:ind w:firstLine="0"/>
        <w:jc w:val="left"/>
      </w:pPr>
      <w:r>
        <w:t xml:space="preserve">             </w:t>
      </w:r>
      <w:r w:rsidR="0015758C">
        <w:t xml:space="preserve"> </w:t>
      </w:r>
      <w:r w:rsidR="0015758C" w:rsidRPr="0015758C">
        <w:t>Tarnyboje 2020 metais patvirtintos dvi – vedėjo ir vyriausiojo specialisto –  pareigybės, tačiau dirba tik vienas vedėjas (specialisto etatas neuž</w:t>
      </w:r>
      <w:r w:rsidR="005C04AF">
        <w:t>imtas). Tarnybos vedėjas vykdo</w:t>
      </w:r>
      <w:r w:rsidR="0015758C" w:rsidRPr="0015758C">
        <w:t xml:space="preserve"> ne tik Vidaus kontrolės ir vidaus audito įstatyme numatytas pagrindines Tarnybos vadovo funkcijas, bet ir planuojamus vidaus auditus, teikia konsultacijas viešiesiems juridiniams asmenims. </w:t>
      </w:r>
    </w:p>
    <w:p w14:paraId="60E0480A" w14:textId="7A0CAFC7" w:rsidR="0015758C" w:rsidRPr="0015758C" w:rsidRDefault="00434A92" w:rsidP="0015758C">
      <w:r>
        <w:t xml:space="preserve"> </w:t>
      </w:r>
      <w:r w:rsidR="0015758C" w:rsidRPr="0015758C">
        <w:t>Tarnybos paskirtis – vykdyti nepriklausomą, objektyvią tyrimo ir vertinimo veiklą, siekiant užtikrinti Rietavo savivaldybės administracijos, jos struktūrinių padalinių, jai pavaldžių ir (arba) jos valdymo sričiai priskirtų viešųjų juridinių asmenų veiklos gerinimą.</w:t>
      </w:r>
    </w:p>
    <w:p w14:paraId="17388393" w14:textId="77777777" w:rsidR="0015758C" w:rsidRPr="0015758C" w:rsidRDefault="0015758C" w:rsidP="0015758C">
      <w:r w:rsidRPr="0015758C">
        <w:t>Vadovaujantis Lietuvos Respublikos Vyriausybės 2019 m. gruodžio 18 d. nutarimu Nr. 1291 „Dėl Lietuvos Respublikos Vyriausybės 2003 m. balandžio 14 d. nutarimo Nr. 470 „Dėl Lietuvos Respublikos vidaus kontrolės ir vidaus audito įstatymo įgyvendinimo ir vidaus audito tarnybos pavyzdinių nuostatų patvirtinimo“ pakeitimo“, Rietavo savivaldybės Centralizuotos vidaus audito tarnybos nuostatai patvirtinti Administracijos direktoriaus 2020 m. sausio 29 d. įsakymu Nr. AV-47 „Dėl Rietavo savivaldybės Centralizuotos vidaus audito tarnybos veiklos nuostatų patvirtinimo“.  Vadovaujantis Lietuvos Respublikos finansų ministro 2019 m. gruodžio 23 d. įsakymu Nr. 1K-402 „Dėl vidaus audito įgyvendinimo“, Rietavo savivaldybės administracijos direktorius 2020 m. sausio 29 d. įsakymu Nr. AV-46 „Dėl Rietavo savivaldybės Centralizuotos vidaus audito tarnybos metodikos ir vidaus auditorių profesinės etikos principų patvirtinimo“ patvirtino Tarnybos vidaus audito metodiką ir profesinės etikos principų aprašą.</w:t>
      </w:r>
    </w:p>
    <w:p w14:paraId="6E1C4D01" w14:textId="77777777" w:rsidR="0015758C" w:rsidRPr="0015758C" w:rsidRDefault="0015758C" w:rsidP="0015758C">
      <w:pPr>
        <w:rPr>
          <w:color w:val="000000"/>
        </w:rPr>
      </w:pPr>
      <w:r w:rsidRPr="0015758C">
        <w:t xml:space="preserve">Vidaus audito tarnyba yra tiesiogiai pavaldi ir atskaitinga viešojo juridinio asmens vadovui. </w:t>
      </w:r>
      <w:r w:rsidRPr="0015758C">
        <w:rPr>
          <w:color w:val="000000"/>
        </w:rPr>
        <w:t>Viešojo juridinio asmens vadovas užtikrino vidaus auditorių veiklos nepriklausomumą ir Tarnybai nebuvo daromas poveikis planuojant ir atliekant vidaus auditus, pateikiant vidaus audito rezultatus. VAT vadovui nebuvo pavesta dalyvauti valdant VJA ir jam pavaldžius ir (arba) atskaitingus VJA, nustatant ir įgyvendinant VJA vidaus kontrolės politiką.</w:t>
      </w:r>
    </w:p>
    <w:p w14:paraId="4EC31ED1" w14:textId="5D1800FE" w:rsidR="0015758C" w:rsidRPr="0015758C" w:rsidRDefault="0015758C" w:rsidP="0015758C">
      <w:r w:rsidRPr="0015758C">
        <w:t>VAT vedėjui 202</w:t>
      </w:r>
      <w:r w:rsidR="00460A4E">
        <w:t>1</w:t>
      </w:r>
      <w:r w:rsidRPr="0015758C">
        <w:t xml:space="preserve"> metais nebuvo pavesta atlikti  užduočių, kurios būtų nesusijusios su VAT funkcijomis.</w:t>
      </w:r>
    </w:p>
    <w:p w14:paraId="2E8210B8" w14:textId="5B802811" w:rsidR="0015758C" w:rsidRPr="0015758C" w:rsidRDefault="0015758C" w:rsidP="0023312F">
      <w:pPr>
        <w:ind w:firstLine="709"/>
      </w:pPr>
      <w:r w:rsidRPr="0015758C">
        <w:t xml:space="preserve">Konsultavimo veikla – tai patariamojo pobūdžio veikla, kuria siekiama konsultuojamiems asmenims padėti gerinti viešojo juridinio asmens valdymo, rizikos valdymo ir vidaus kontrolės </w:t>
      </w:r>
      <w:r w:rsidR="0023312F">
        <w:t xml:space="preserve"> </w:t>
      </w:r>
      <w:r w:rsidRPr="0015758C">
        <w:t>procesus. VAT konsultacijos viešiesiems juridiniams asmenims 202</w:t>
      </w:r>
      <w:r w:rsidR="00460A4E">
        <w:t>1</w:t>
      </w:r>
      <w:r w:rsidRPr="0015758C">
        <w:t xml:space="preserve"> metais buvo teikiamos žodžiu. Ko</w:t>
      </w:r>
      <w:r w:rsidR="00F66BF8">
        <w:t>nsultacijos žodžiu buvo teikiamo</w:t>
      </w:r>
      <w:r w:rsidRPr="0015758C">
        <w:t>s iš karto, gavus paklausimą iš viešojo juridinio asmens, todėl nebuvo rengiamos konsultavimo veiklos užduotys, nenustatoma konsultavimo veiklos atlikimo trukmė, nebuvo surašytos konsultavimo veiklos užduoties ataskaitos. Tarnyboje dirba tik vedėjas, todėl atlikti konsultavimo veiksmus</w:t>
      </w:r>
      <w:r w:rsidR="00F66BF8">
        <w:t>,</w:t>
      </w:r>
      <w:r w:rsidRPr="0015758C">
        <w:t xml:space="preserve"> kaip numatyta įstatyme, sudėtinga  dėl žmogiškųjų išteklių trūkumo. </w:t>
      </w:r>
    </w:p>
    <w:p w14:paraId="4EC81FAF" w14:textId="77777777" w:rsidR="0015758C" w:rsidRPr="0015758C" w:rsidRDefault="0015758C" w:rsidP="0015758C">
      <w:r w:rsidRPr="0015758C">
        <w:t>Ataskaitiniais metais VAT vadovas kėlė kvalifikaciją įvairiuose seminaruose.</w:t>
      </w:r>
    </w:p>
    <w:p w14:paraId="6E74694B" w14:textId="77777777" w:rsidR="0015758C" w:rsidRPr="0015758C" w:rsidRDefault="0015758C" w:rsidP="0015758C">
      <w:pPr>
        <w:ind w:firstLine="0"/>
        <w:rPr>
          <w:color w:val="000000"/>
        </w:rPr>
      </w:pPr>
      <w:r>
        <w:t xml:space="preserve">            </w:t>
      </w:r>
      <w:r w:rsidRPr="0015758C">
        <w:rPr>
          <w:color w:val="000000"/>
        </w:rPr>
        <w:t>Tarnybos tikslas – nešališkai ir objektyviai, sistemiškai vertinti ir stebėti Administracijos padalinių, jos pavaldume esančių ir jos reguliavimo sričiai priskirtų viešųjų juridinių asmenų veiklą, vertinti, skatinti ir gerinti rizikos veiksnių valdymą ir vidaus kontrolę, padėti didinti Savivaldybės administracijos, jos struktūrinių padalinių, jai pavaldžių ir (ar) jos valdymo sričiai priskirtų viešųjų juridinių asmenų veiklos efektyvumą, įgyvendinti strateginį ir kitus veiklos planus, programas ir procedūras. Atlikdamas vidaus auditus</w:t>
      </w:r>
      <w:r w:rsidR="00F66BF8">
        <w:rPr>
          <w:color w:val="000000"/>
        </w:rPr>
        <w:t>,</w:t>
      </w:r>
      <w:r w:rsidRPr="0015758C">
        <w:rPr>
          <w:color w:val="000000"/>
        </w:rPr>
        <w:t xml:space="preserve"> auditorius vadovaujasi  vidaus auditą reglamentuojančiais Lietuvos Respublikos teisės aktais, Savivaldybės administracijos direktoriaus patvirtintais Tarnybos nuostatais (jų papildymais ir pakeitimais), vidaus audito metodika, pareigybės aprašymu.</w:t>
      </w:r>
    </w:p>
    <w:p w14:paraId="02F85198" w14:textId="77777777" w:rsidR="00DF59DE" w:rsidRDefault="0015758C" w:rsidP="0015758C">
      <w:pPr>
        <w:rPr>
          <w:color w:val="000000"/>
        </w:rPr>
      </w:pPr>
      <w:r w:rsidRPr="0015758C">
        <w:rPr>
          <w:color w:val="000000"/>
        </w:rPr>
        <w:t xml:space="preserve">Planuojant Tarnybos veiklą sudaromi strateginiai ir metiniai vidaus audito tarnybos planai. Sudarant strateginį vidaus audito planą buvo atsižvelgiama į veiksnius, kurie gali turėti įtakos </w:t>
      </w:r>
    </w:p>
    <w:p w14:paraId="0B5EE4B3" w14:textId="77777777" w:rsidR="0015758C" w:rsidRPr="0015758C" w:rsidRDefault="0015758C" w:rsidP="00DF59DE">
      <w:pPr>
        <w:ind w:firstLine="0"/>
        <w:rPr>
          <w:color w:val="000000"/>
        </w:rPr>
      </w:pPr>
      <w:r w:rsidRPr="0015758C">
        <w:rPr>
          <w:color w:val="000000"/>
        </w:rPr>
        <w:t>įstaig</w:t>
      </w:r>
      <w:r w:rsidR="00F66BF8">
        <w:rPr>
          <w:color w:val="000000"/>
        </w:rPr>
        <w:t>os veiklai – asignavimų valdymą ir apskaitą, turto valdymą,  personalo valdymą ir apskaitą</w:t>
      </w:r>
      <w:r w:rsidRPr="0015758C">
        <w:rPr>
          <w:color w:val="000000"/>
        </w:rPr>
        <w:t>.</w:t>
      </w:r>
    </w:p>
    <w:p w14:paraId="52786E83" w14:textId="77777777" w:rsidR="0015758C" w:rsidRPr="0015758C" w:rsidRDefault="0015758C" w:rsidP="0015758C">
      <w:pPr>
        <w:contextualSpacing/>
      </w:pPr>
      <w:r w:rsidRPr="0015758C">
        <w:t>Rietavo savivaldybėje audituojamų VJA, kurie yra viešo</w:t>
      </w:r>
      <w:r w:rsidR="00F66BF8">
        <w:t>jo sektoriaus subjektai, yra 13,</w:t>
      </w:r>
      <w:r w:rsidRPr="0015758C">
        <w:t xml:space="preserve"> iš jų – 1 viešasis juridinis asmuo, kuriame įsteigta Tarnyba, 12 viešajam juridiniam asmeniui pavaldžios įstaigos. </w:t>
      </w:r>
    </w:p>
    <w:p w14:paraId="71346CFF" w14:textId="77777777" w:rsidR="0015758C" w:rsidRPr="0015758C" w:rsidRDefault="0015758C" w:rsidP="0015758C">
      <w:pPr>
        <w:contextualSpacing/>
      </w:pPr>
      <w:r w:rsidRPr="0015758C">
        <w:t xml:space="preserve">Audituojami VJA, kurie nėra viešojo sektoriaus subjektai – VšĮ Rietavo pirminės sveikatos priežiūros centras, VšĮ </w:t>
      </w:r>
      <w:r w:rsidR="00F66BF8">
        <w:t>„</w:t>
      </w:r>
      <w:r w:rsidRPr="0015758C">
        <w:t>Rietavo žirgynas</w:t>
      </w:r>
      <w:r w:rsidR="00F66BF8">
        <w:t>“</w:t>
      </w:r>
      <w:r w:rsidRPr="0015758C">
        <w:t xml:space="preserve">, VšĮ Rietavo turizmo ir verslo informacijos centras, VšĮ </w:t>
      </w:r>
      <w:r w:rsidR="00F66BF8">
        <w:t>„</w:t>
      </w:r>
      <w:r w:rsidRPr="0015758C">
        <w:t>Veiklus Rietavas</w:t>
      </w:r>
      <w:r w:rsidR="00F66BF8">
        <w:t>“</w:t>
      </w:r>
      <w:r w:rsidRPr="0015758C">
        <w:t>.</w:t>
      </w:r>
    </w:p>
    <w:p w14:paraId="48E84141" w14:textId="77777777" w:rsidR="00D44906" w:rsidRDefault="00D44906" w:rsidP="0015758C">
      <w:pPr>
        <w:contextualSpacing/>
      </w:pPr>
    </w:p>
    <w:p w14:paraId="00ED0523" w14:textId="77777777" w:rsidR="00D44906" w:rsidRDefault="00D44906" w:rsidP="0015758C">
      <w:pPr>
        <w:contextualSpacing/>
      </w:pPr>
    </w:p>
    <w:p w14:paraId="03466641" w14:textId="111C2CBD" w:rsidR="0015758C" w:rsidRPr="0015758C" w:rsidRDefault="0015758C" w:rsidP="0015758C">
      <w:pPr>
        <w:contextualSpacing/>
      </w:pPr>
      <w:r w:rsidRPr="0015758C">
        <w:t>Planuojant VAT veiklą atsižvelgta į riziki</w:t>
      </w:r>
      <w:r w:rsidR="00F66BF8">
        <w:t xml:space="preserve">ngiausias sritis, </w:t>
      </w:r>
      <w:r w:rsidRPr="0015758C">
        <w:t>planuoti auditai ta tema, kuri dar nebuvo audituota.</w:t>
      </w:r>
    </w:p>
    <w:p w14:paraId="3ECD8994" w14:textId="28FA36A3" w:rsidR="0015758C" w:rsidRPr="0015758C" w:rsidRDefault="0015758C" w:rsidP="00AF1DBC">
      <w:pPr>
        <w:contextualSpacing/>
        <w:rPr>
          <w:color w:val="000000"/>
        </w:rPr>
      </w:pPr>
      <w:r w:rsidRPr="0015758C">
        <w:t>Vidaus audito tikslas – sistemingai ir visapusiškai vertinant rizikos valdymą ir vidaus kontrolę, padėti įgyvendinti viešajam juridiniam asmeniui (VJA) priskirtus veiklos tikslus.</w:t>
      </w:r>
      <w:r w:rsidRPr="0015758C">
        <w:rPr>
          <w:b/>
        </w:rPr>
        <w:t xml:space="preserve"> </w:t>
      </w:r>
      <w:r w:rsidRPr="0015758C">
        <w:rPr>
          <w:color w:val="000000"/>
        </w:rPr>
        <w:t xml:space="preserve">Atlikdamas vidaus auditą, auditorius vertina audituojamojo subjekto vidaus kontrolės funkcionavimą ir rizikos valdymą, VJA sukurtas vidaus kontrolės procedūras, ar laikomasi strateginių ir kitų veiklos planų, programų ir procedūrų, įstatymų, kitų norminių teisės aktų; tikrinama, ar informacija apie VJA finansinę ir ūkinę </w:t>
      </w:r>
      <w:r w:rsidR="00F66BF8">
        <w:rPr>
          <w:color w:val="000000"/>
        </w:rPr>
        <w:t>veiklą yra patikima ir išsami; t</w:t>
      </w:r>
      <w:r w:rsidRPr="0015758C">
        <w:rPr>
          <w:color w:val="000000"/>
        </w:rPr>
        <w:t>ikrindamas ir vertindamas vidaus kontrolės sistemos funkcionavimą, Tarnybos auditorius atlieka finansinį, veiklos, valdymo auditus ar jų derinius.</w:t>
      </w:r>
    </w:p>
    <w:p w14:paraId="6E23D4EC" w14:textId="70103C76" w:rsidR="0015758C" w:rsidRPr="0015758C" w:rsidRDefault="0015758C" w:rsidP="0015758C">
      <w:pPr>
        <w:contextualSpacing/>
        <w:rPr>
          <w:szCs w:val="24"/>
          <w:lang w:eastAsia="lt-LT"/>
        </w:rPr>
      </w:pPr>
      <w:r w:rsidRPr="0015758C">
        <w:rPr>
          <w:szCs w:val="24"/>
          <w:lang w:eastAsia="lt-LT"/>
        </w:rPr>
        <w:t>Tarnyboje dirbant vienam darbuotojui, t.</w:t>
      </w:r>
      <w:r w:rsidR="00585EFC">
        <w:rPr>
          <w:szCs w:val="24"/>
          <w:lang w:eastAsia="lt-LT"/>
        </w:rPr>
        <w:t xml:space="preserve"> </w:t>
      </w:r>
      <w:r w:rsidRPr="0015758C">
        <w:rPr>
          <w:szCs w:val="24"/>
          <w:lang w:eastAsia="lt-LT"/>
        </w:rPr>
        <w:t>y. Tarnybos vedėjui, vidinė auditų peržiūra neatliekama.</w:t>
      </w:r>
    </w:p>
    <w:p w14:paraId="12326796" w14:textId="77777777" w:rsidR="00434A92" w:rsidRPr="00434A92" w:rsidRDefault="00434A92" w:rsidP="00434A92">
      <w:pPr>
        <w:pStyle w:val="Sraopastraipa"/>
        <w:spacing w:after="0" w:line="240" w:lineRule="auto"/>
        <w:ind w:left="0"/>
        <w:jc w:val="both"/>
        <w:rPr>
          <w:rFonts w:ascii="Times New Roman" w:hAnsi="Times New Roman"/>
          <w:sz w:val="24"/>
          <w:szCs w:val="24"/>
          <w:lang w:val="lt-LT"/>
        </w:rPr>
      </w:pPr>
      <w:r>
        <w:rPr>
          <w:rFonts w:ascii="Times New Roman" w:hAnsi="Times New Roman"/>
          <w:sz w:val="24"/>
          <w:szCs w:val="24"/>
          <w:lang w:val="lt-LT"/>
        </w:rPr>
        <w:t xml:space="preserve">             </w:t>
      </w:r>
      <w:r w:rsidRPr="00434A92">
        <w:rPr>
          <w:rFonts w:ascii="Times New Roman" w:hAnsi="Times New Roman"/>
          <w:sz w:val="24"/>
          <w:szCs w:val="24"/>
          <w:lang w:val="lt-LT"/>
        </w:rPr>
        <w:t>2021 metais Rietavo savivaldybės VAT vedėjas atliko 5 vidaus auditus, pateiktos 22 rekomendacijos.</w:t>
      </w:r>
    </w:p>
    <w:p w14:paraId="409E03BC" w14:textId="75B39633" w:rsidR="0015758C" w:rsidRPr="00434A92" w:rsidRDefault="00434A92" w:rsidP="00434A92">
      <w:pPr>
        <w:pStyle w:val="Sraopastraipa"/>
        <w:spacing w:after="0" w:line="240" w:lineRule="auto"/>
        <w:ind w:left="0"/>
        <w:jc w:val="both"/>
        <w:rPr>
          <w:rFonts w:ascii="Times New Roman" w:hAnsi="Times New Roman"/>
          <w:sz w:val="24"/>
          <w:szCs w:val="24"/>
          <w:lang w:val="lt-LT"/>
        </w:rPr>
      </w:pPr>
      <w:r>
        <w:rPr>
          <w:rFonts w:ascii="Times New Roman" w:hAnsi="Times New Roman"/>
          <w:sz w:val="24"/>
          <w:szCs w:val="24"/>
          <w:lang w:val="lt-LT"/>
        </w:rPr>
        <w:t xml:space="preserve">            </w:t>
      </w:r>
      <w:r w:rsidR="0015758C" w:rsidRPr="00434A92">
        <w:rPr>
          <w:rFonts w:ascii="Times New Roman" w:hAnsi="Times New Roman"/>
          <w:sz w:val="24"/>
          <w:szCs w:val="24"/>
          <w:lang w:val="lt-LT"/>
        </w:rPr>
        <w:t>Savivaldybių centralizuotos vidaus audito tarnybos, vadovaudamosi Lietuvos Respublikos vidaus kontrolės ir vidaus audito įstatymu ir kitais vidaus auditą reglamentuojančiais teisės aktais, pasibaigus pusmečiui vertina, kaip įgyvendinamos administracinės naštos mažinimo priemonės.</w:t>
      </w:r>
    </w:p>
    <w:p w14:paraId="090215A6" w14:textId="77777777" w:rsidR="0015758C" w:rsidRPr="0015758C" w:rsidRDefault="00DA0904" w:rsidP="0015758C">
      <w:pPr>
        <w:ind w:firstLine="567"/>
      </w:pPr>
      <w:r>
        <w:t xml:space="preserve">  </w:t>
      </w:r>
      <w:r w:rsidR="0015758C" w:rsidRPr="0015758C">
        <w:t xml:space="preserve">Rietavo savivaldybės Administracinės naštos mažinimo priemonių veiksmų vertinimas skelbiamas Rietavo savivaldybės interneto svetainėje </w:t>
      </w:r>
      <w:hyperlink r:id="rId12" w:history="1">
        <w:r w:rsidR="0015758C" w:rsidRPr="0015758C">
          <w:rPr>
            <w:color w:val="0000FF"/>
            <w:u w:val="single"/>
          </w:rPr>
          <w:t>www.rietavas.lt</w:t>
        </w:r>
      </w:hyperlink>
      <w:r w:rsidR="0015758C" w:rsidRPr="0015758C">
        <w:t xml:space="preserve">. </w:t>
      </w:r>
    </w:p>
    <w:p w14:paraId="30052652" w14:textId="6CCD6585" w:rsidR="0015758C" w:rsidRPr="0015758C" w:rsidRDefault="00DA0904" w:rsidP="0015758C">
      <w:pPr>
        <w:ind w:firstLine="567"/>
      </w:pPr>
      <w:r>
        <w:t xml:space="preserve">  </w:t>
      </w:r>
      <w:r w:rsidR="0015758C" w:rsidRPr="0015758C">
        <w:t>202</w:t>
      </w:r>
      <w:r w:rsidR="00434A92">
        <w:t>1</w:t>
      </w:r>
      <w:r w:rsidR="0015758C" w:rsidRPr="0015758C">
        <w:t xml:space="preserve"> metais, atliekant vidaus auditus, Rietavo savivaldybėje nebuvo nustatyta pažeidimų, kurie būtų nagrinėjami teisėsaugos institucijose.</w:t>
      </w:r>
    </w:p>
    <w:p w14:paraId="45AADE34" w14:textId="77777777" w:rsidR="00434A92" w:rsidRDefault="0015758C" w:rsidP="0015758C">
      <w:pPr>
        <w:contextualSpacing/>
        <w:rPr>
          <w:color w:val="000000"/>
        </w:rPr>
      </w:pPr>
      <w:r w:rsidRPr="0015758C">
        <w:t>Pagrin</w:t>
      </w:r>
      <w:r w:rsidR="00F66BF8">
        <w:t>dinis vidaus kontrolės tikslas –</w:t>
      </w:r>
      <w:r w:rsidRPr="0015758C">
        <w:t xml:space="preserve"> užtikrinti, kad viešojo juridinio asmens veikla būtų vykdoma įstatymų ir kitų teisės aktų</w:t>
      </w:r>
      <w:r w:rsidRPr="0015758C">
        <w:rPr>
          <w:color w:val="000000"/>
        </w:rPr>
        <w:t xml:space="preserve"> nustatyta tvarka pagal strateginius arba kitus veiklos planus ir </w:t>
      </w:r>
    </w:p>
    <w:p w14:paraId="509BE74A" w14:textId="3CE02DEF" w:rsidR="0015758C" w:rsidRPr="0015758C" w:rsidRDefault="0015758C" w:rsidP="00434A92">
      <w:pPr>
        <w:ind w:firstLine="0"/>
        <w:contextualSpacing/>
        <w:rPr>
          <w:color w:val="000000"/>
        </w:rPr>
      </w:pPr>
      <w:r w:rsidRPr="0015758C">
        <w:rPr>
          <w:color w:val="000000"/>
        </w:rPr>
        <w:t>programas, kad valstybės ir Savivaldybės turtas būtų apsaugotas nuo sukčiavimo, iššvaistymo, neteisėto valdymo ar kitų neteisėtų veikų.</w:t>
      </w:r>
    </w:p>
    <w:p w14:paraId="0804D103" w14:textId="77777777" w:rsidR="0015758C" w:rsidRPr="0015758C" w:rsidRDefault="0015758C" w:rsidP="0015758C">
      <w:pPr>
        <w:ind w:left="360" w:firstLine="349"/>
        <w:jc w:val="left"/>
      </w:pPr>
      <w:r w:rsidRPr="0015758C">
        <w:t>Rietavo savivaldybės administracijoje nėra įdiegtos kokybės valdymo sistemos.</w:t>
      </w:r>
    </w:p>
    <w:p w14:paraId="61CC37A3" w14:textId="7A526E92" w:rsidR="00237C07" w:rsidRDefault="00237C07" w:rsidP="007A225C">
      <w:pPr>
        <w:ind w:firstLine="709"/>
      </w:pPr>
      <w:r>
        <w:t>Remiantis atliktų vidaus audito ir pažangos stebėjimo rezultatais, viešajame juridiniame asmenyje vidaus kontrolė vertinama gerai, nes rizika yra nustatyta ir valdoma, tačiau dėl netinkamo rizikos valdymo yra vidaus kontrolės trūkumų, kurie gali turėti neigiamą įtaką veiklos rezultatams.</w:t>
      </w:r>
    </w:p>
    <w:p w14:paraId="727F4C3E" w14:textId="77777777" w:rsidR="00237C07" w:rsidRDefault="00237C07" w:rsidP="00237C07">
      <w:pPr>
        <w:rPr>
          <w:color w:val="000000"/>
        </w:rPr>
      </w:pPr>
      <w:r>
        <w:rPr>
          <w:color w:val="000000"/>
        </w:rPr>
        <w:t>Atliekant vidaus auditą audituojamuose subjektuose buvo vertinamas vidaus kontrolės sistemos funkcionavimas: tikrinta ir vertinta, ar sukurtos vidaus kontrolės procedūros, ar jų laikomasi, ar laikomasi įstatymų ir kitų norminių aktų, turinčių įtakos įstaigų veiklai; tikrinta, ar informacija apie finansinę ir ūkinę veiklą yra patikima, išsami ir teisinga. Nustačius neatitikimų teisės aktams, Tarnybos vedėjas pataria viešojo juridinio asmens vadovui, kaip mažinti rizikos veiksnių įtaką viešojo juridinio asmens veiklai, teikia vadovui rekomendacijas dėl viešojo juridinio asmens veiklos ir vidaus kontrolės tobulinimo.</w:t>
      </w:r>
    </w:p>
    <w:p w14:paraId="161C9DC6" w14:textId="53ED3C53" w:rsidR="00237C07" w:rsidRPr="00585EFC" w:rsidRDefault="00585EFC" w:rsidP="00585EFC">
      <w:pPr>
        <w:pStyle w:val="Sraopastraipa"/>
        <w:spacing w:after="0" w:line="240" w:lineRule="auto"/>
        <w:ind w:left="0"/>
        <w:jc w:val="both"/>
        <w:rPr>
          <w:rFonts w:ascii="Times New Roman" w:hAnsi="Times New Roman"/>
          <w:sz w:val="24"/>
          <w:szCs w:val="24"/>
          <w:lang w:val="lt-LT"/>
        </w:rPr>
      </w:pPr>
      <w:r>
        <w:rPr>
          <w:rFonts w:ascii="Times New Roman" w:hAnsi="Times New Roman"/>
          <w:sz w:val="24"/>
          <w:szCs w:val="24"/>
          <w:lang w:val="lt-LT"/>
        </w:rPr>
        <w:t xml:space="preserve">             </w:t>
      </w:r>
      <w:r w:rsidR="00237C07" w:rsidRPr="00585EFC">
        <w:rPr>
          <w:rFonts w:ascii="Times New Roman" w:hAnsi="Times New Roman"/>
          <w:sz w:val="24"/>
          <w:szCs w:val="24"/>
          <w:lang w:val="lt-LT"/>
        </w:rPr>
        <w:t>VAT vadovas atlieka pažangos stebėjimą, kurio metu vertina, kaip vykdomos vidaus audito ataskaitoje pateiktos rekomendacijos, kaip šalinami nustatyti trūkumai, klaidos ir jų atsiradimą lemiantys veiksniai. Atlikus pažangos stebėjimą, parengiamos pažangos stebėjimo pažym</w:t>
      </w:r>
      <w:r w:rsidR="000A4B4A">
        <w:rPr>
          <w:rFonts w:ascii="Times New Roman" w:hAnsi="Times New Roman"/>
          <w:sz w:val="24"/>
          <w:szCs w:val="24"/>
          <w:lang w:val="lt-LT"/>
        </w:rPr>
        <w:t>os</w:t>
      </w:r>
      <w:r w:rsidR="00237C07" w:rsidRPr="00585EFC">
        <w:rPr>
          <w:rFonts w:ascii="Times New Roman" w:hAnsi="Times New Roman"/>
          <w:sz w:val="24"/>
          <w:szCs w:val="24"/>
          <w:lang w:val="lt-LT"/>
        </w:rPr>
        <w:t xml:space="preserve"> apie vidaus audito ataskaitoje pateiktų rekomendacijų įgyvendinimą.</w:t>
      </w:r>
    </w:p>
    <w:p w14:paraId="62DD7AC3" w14:textId="77777777" w:rsidR="00237C07" w:rsidRDefault="00237C07" w:rsidP="00585EFC">
      <w:r>
        <w:t xml:space="preserve">Tokių atvejų, kai į pateiktas didelio reikšmingumo rekomendacijas nebuvo atsižvelgta, nebuvo. </w:t>
      </w:r>
      <w:r w:rsidRPr="009510AA">
        <w:t>Pastebėta, kad aktyviausiai rekomendacijos vykdomos ir pažeidimai šalinami atliekant auditą, todėl jau audito metu stengiamasi vadovų dėmesį atkreipti į didesnes problemas,  siūlomi jų sprendimo būdai. Kai kurie dalykai išsprendžiami, ištaisomos klaidos ir užkertamas kelias joms atsirasti ateityje, todėl ši Tarnybos veiklos dalis, nors ir mažai matoma išoriškai, faktiškai yra  pati veiksmingiausia.</w:t>
      </w:r>
    </w:p>
    <w:p w14:paraId="65BB6FC4" w14:textId="77777777" w:rsidR="00237C07" w:rsidRPr="00224AF9" w:rsidRDefault="00237C07" w:rsidP="00237C07"/>
    <w:p w14:paraId="62BBA5BE" w14:textId="6AF47EE1" w:rsidR="00237C07" w:rsidRPr="008E0F15" w:rsidRDefault="00237C07" w:rsidP="00237C07">
      <w:pPr>
        <w:ind w:firstLine="0"/>
        <w:jc w:val="center"/>
        <w:rPr>
          <w:b/>
        </w:rPr>
      </w:pPr>
      <w:r w:rsidRPr="008E0F15">
        <w:rPr>
          <w:b/>
        </w:rPr>
        <w:t>Informacija apie</w:t>
      </w:r>
      <w:r>
        <w:rPr>
          <w:b/>
        </w:rPr>
        <w:t xml:space="preserve"> rekomendacijų įgyvendinimą 2019</w:t>
      </w:r>
      <w:r w:rsidR="002622D8">
        <w:rPr>
          <w:b/>
        </w:rPr>
        <w:t>–</w:t>
      </w:r>
      <w:r>
        <w:rPr>
          <w:b/>
        </w:rPr>
        <w:t>2021</w:t>
      </w:r>
      <w:r w:rsidRPr="008E0F15">
        <w:rPr>
          <w:b/>
        </w:rPr>
        <w:t xml:space="preserve"> metais</w:t>
      </w:r>
    </w:p>
    <w:p w14:paraId="53D2474F" w14:textId="77777777" w:rsidR="00237C07" w:rsidRPr="008E0F15" w:rsidRDefault="00237C07" w:rsidP="00237C07">
      <w:pPr>
        <w:ind w:firstLine="0"/>
        <w:jc w:val="center"/>
      </w:pPr>
    </w:p>
    <w:tbl>
      <w:tblPr>
        <w:tblStyle w:val="Lentelstinklelis"/>
        <w:tblW w:w="8438" w:type="dxa"/>
        <w:tblInd w:w="392" w:type="dxa"/>
        <w:tblLook w:val="04A0" w:firstRow="1" w:lastRow="0" w:firstColumn="1" w:lastColumn="0" w:noHBand="0" w:noVBand="1"/>
      </w:tblPr>
      <w:tblGrid>
        <w:gridCol w:w="730"/>
        <w:gridCol w:w="1524"/>
        <w:gridCol w:w="1524"/>
        <w:gridCol w:w="1524"/>
        <w:gridCol w:w="1597"/>
        <w:gridCol w:w="1585"/>
      </w:tblGrid>
      <w:tr w:rsidR="00237C07" w:rsidRPr="008E0F15" w14:paraId="6D7203FF" w14:textId="77777777" w:rsidTr="00CB3CE0">
        <w:tc>
          <w:tcPr>
            <w:tcW w:w="1120" w:type="dxa"/>
          </w:tcPr>
          <w:p w14:paraId="45068102" w14:textId="77777777" w:rsidR="00237C07" w:rsidRPr="00A47897" w:rsidRDefault="00237C07" w:rsidP="00CB3CE0">
            <w:pPr>
              <w:ind w:firstLine="0"/>
              <w:rPr>
                <w:sz w:val="22"/>
                <w:szCs w:val="22"/>
              </w:rPr>
            </w:pPr>
            <w:r w:rsidRPr="00A47897">
              <w:rPr>
                <w:sz w:val="22"/>
                <w:szCs w:val="22"/>
              </w:rPr>
              <w:t>Metai</w:t>
            </w:r>
          </w:p>
        </w:tc>
        <w:tc>
          <w:tcPr>
            <w:tcW w:w="1431" w:type="dxa"/>
          </w:tcPr>
          <w:p w14:paraId="2590055E" w14:textId="77777777" w:rsidR="00237C07" w:rsidRPr="00A47897" w:rsidRDefault="00237C07" w:rsidP="00CB3CE0">
            <w:pPr>
              <w:ind w:firstLine="0"/>
              <w:rPr>
                <w:sz w:val="22"/>
                <w:szCs w:val="22"/>
              </w:rPr>
            </w:pPr>
            <w:r w:rsidRPr="00A47897">
              <w:rPr>
                <w:sz w:val="22"/>
                <w:szCs w:val="22"/>
              </w:rPr>
              <w:t>Pateikta rekomendacijų</w:t>
            </w:r>
          </w:p>
        </w:tc>
        <w:tc>
          <w:tcPr>
            <w:tcW w:w="1451" w:type="dxa"/>
          </w:tcPr>
          <w:p w14:paraId="212AA03F" w14:textId="77777777" w:rsidR="00237C07" w:rsidRPr="00A47897" w:rsidRDefault="00237C07" w:rsidP="00CB3CE0">
            <w:pPr>
              <w:ind w:firstLine="0"/>
              <w:rPr>
                <w:sz w:val="22"/>
                <w:szCs w:val="22"/>
              </w:rPr>
            </w:pPr>
            <w:r w:rsidRPr="00A47897">
              <w:rPr>
                <w:sz w:val="22"/>
                <w:szCs w:val="22"/>
              </w:rPr>
              <w:t xml:space="preserve">Įgyvendinta rekomendacijų </w:t>
            </w:r>
          </w:p>
        </w:tc>
        <w:tc>
          <w:tcPr>
            <w:tcW w:w="1417" w:type="dxa"/>
          </w:tcPr>
          <w:p w14:paraId="7B525418" w14:textId="77777777" w:rsidR="00237C07" w:rsidRPr="00A47897" w:rsidRDefault="00237C07" w:rsidP="00CB3CE0">
            <w:pPr>
              <w:ind w:firstLine="0"/>
              <w:rPr>
                <w:sz w:val="22"/>
                <w:szCs w:val="22"/>
              </w:rPr>
            </w:pPr>
            <w:r w:rsidRPr="00A47897">
              <w:rPr>
                <w:sz w:val="22"/>
                <w:szCs w:val="22"/>
              </w:rPr>
              <w:t>Neįgyvendinta rekomendacijų</w:t>
            </w:r>
          </w:p>
        </w:tc>
        <w:tc>
          <w:tcPr>
            <w:tcW w:w="1559" w:type="dxa"/>
          </w:tcPr>
          <w:p w14:paraId="20711A4D" w14:textId="77777777" w:rsidR="00237C07" w:rsidRPr="00A47897" w:rsidRDefault="00237C07" w:rsidP="00CB3CE0">
            <w:pPr>
              <w:ind w:firstLine="0"/>
              <w:rPr>
                <w:sz w:val="22"/>
                <w:szCs w:val="22"/>
              </w:rPr>
            </w:pPr>
            <w:r w:rsidRPr="00A47897">
              <w:rPr>
                <w:sz w:val="22"/>
                <w:szCs w:val="22"/>
              </w:rPr>
              <w:t>Rekomendacijų įgyvendinimas tęsiamas</w:t>
            </w:r>
          </w:p>
        </w:tc>
        <w:tc>
          <w:tcPr>
            <w:tcW w:w="1460" w:type="dxa"/>
          </w:tcPr>
          <w:p w14:paraId="2E0ABFEF" w14:textId="77777777" w:rsidR="00237C07" w:rsidRPr="00A47897" w:rsidRDefault="00237C07" w:rsidP="00CB3CE0">
            <w:pPr>
              <w:ind w:firstLine="0"/>
              <w:rPr>
                <w:sz w:val="22"/>
                <w:szCs w:val="22"/>
              </w:rPr>
            </w:pPr>
            <w:r w:rsidRPr="00A47897">
              <w:rPr>
                <w:sz w:val="22"/>
                <w:szCs w:val="22"/>
              </w:rPr>
              <w:t>Rekomendacija neteko galios</w:t>
            </w:r>
          </w:p>
        </w:tc>
      </w:tr>
      <w:tr w:rsidR="00237C07" w:rsidRPr="008E0F15" w14:paraId="0B08A1FF" w14:textId="77777777" w:rsidTr="00CB3CE0">
        <w:tc>
          <w:tcPr>
            <w:tcW w:w="1120" w:type="dxa"/>
          </w:tcPr>
          <w:p w14:paraId="4A10351D" w14:textId="77777777" w:rsidR="00237C07" w:rsidRPr="00A47897" w:rsidRDefault="00237C07" w:rsidP="00CB3CE0">
            <w:pPr>
              <w:ind w:firstLine="0"/>
              <w:rPr>
                <w:sz w:val="22"/>
                <w:szCs w:val="22"/>
              </w:rPr>
            </w:pPr>
            <w:r w:rsidRPr="00A47897">
              <w:rPr>
                <w:sz w:val="22"/>
                <w:szCs w:val="22"/>
              </w:rPr>
              <w:lastRenderedPageBreak/>
              <w:t>2019</w:t>
            </w:r>
          </w:p>
        </w:tc>
        <w:tc>
          <w:tcPr>
            <w:tcW w:w="1431" w:type="dxa"/>
          </w:tcPr>
          <w:p w14:paraId="6AD26D87" w14:textId="77777777" w:rsidR="00237C07" w:rsidRPr="00A47897" w:rsidRDefault="00237C07" w:rsidP="00CB3CE0">
            <w:pPr>
              <w:ind w:firstLine="0"/>
              <w:rPr>
                <w:sz w:val="22"/>
                <w:szCs w:val="22"/>
              </w:rPr>
            </w:pPr>
            <w:r w:rsidRPr="00A47897">
              <w:rPr>
                <w:sz w:val="22"/>
                <w:szCs w:val="22"/>
              </w:rPr>
              <w:t>22</w:t>
            </w:r>
          </w:p>
        </w:tc>
        <w:tc>
          <w:tcPr>
            <w:tcW w:w="1451" w:type="dxa"/>
          </w:tcPr>
          <w:p w14:paraId="25C0C5A3" w14:textId="77777777" w:rsidR="00237C07" w:rsidRPr="00A47897" w:rsidRDefault="00237C07" w:rsidP="00CB3CE0">
            <w:pPr>
              <w:ind w:firstLine="0"/>
              <w:rPr>
                <w:sz w:val="22"/>
                <w:szCs w:val="22"/>
              </w:rPr>
            </w:pPr>
            <w:r w:rsidRPr="00A47897">
              <w:rPr>
                <w:sz w:val="22"/>
                <w:szCs w:val="22"/>
              </w:rPr>
              <w:t>10</w:t>
            </w:r>
          </w:p>
        </w:tc>
        <w:tc>
          <w:tcPr>
            <w:tcW w:w="1417" w:type="dxa"/>
          </w:tcPr>
          <w:p w14:paraId="6F6ABFC6" w14:textId="77777777" w:rsidR="00237C07" w:rsidRPr="00A47897" w:rsidRDefault="00237C07" w:rsidP="00CB3CE0">
            <w:pPr>
              <w:ind w:firstLine="0"/>
              <w:rPr>
                <w:sz w:val="22"/>
                <w:szCs w:val="22"/>
              </w:rPr>
            </w:pPr>
            <w:r w:rsidRPr="00A47897">
              <w:rPr>
                <w:sz w:val="22"/>
                <w:szCs w:val="22"/>
              </w:rPr>
              <w:t>12</w:t>
            </w:r>
          </w:p>
        </w:tc>
        <w:tc>
          <w:tcPr>
            <w:tcW w:w="1559" w:type="dxa"/>
          </w:tcPr>
          <w:p w14:paraId="6D4C0CA8" w14:textId="77777777" w:rsidR="00237C07" w:rsidRPr="00A47897" w:rsidRDefault="00237C07" w:rsidP="00CB3CE0">
            <w:pPr>
              <w:ind w:firstLine="0"/>
              <w:rPr>
                <w:sz w:val="22"/>
                <w:szCs w:val="22"/>
              </w:rPr>
            </w:pPr>
            <w:r w:rsidRPr="00A47897">
              <w:rPr>
                <w:sz w:val="22"/>
                <w:szCs w:val="22"/>
              </w:rPr>
              <w:t>10</w:t>
            </w:r>
          </w:p>
        </w:tc>
        <w:tc>
          <w:tcPr>
            <w:tcW w:w="1460" w:type="dxa"/>
          </w:tcPr>
          <w:p w14:paraId="198E8172" w14:textId="77777777" w:rsidR="00237C07" w:rsidRPr="00A47897" w:rsidRDefault="00237C07" w:rsidP="00CB3CE0">
            <w:pPr>
              <w:ind w:firstLine="0"/>
              <w:rPr>
                <w:sz w:val="22"/>
                <w:szCs w:val="22"/>
              </w:rPr>
            </w:pPr>
          </w:p>
        </w:tc>
      </w:tr>
      <w:tr w:rsidR="00237C07" w:rsidRPr="008E0F15" w14:paraId="23A8051C" w14:textId="77777777" w:rsidTr="00CB3CE0">
        <w:tc>
          <w:tcPr>
            <w:tcW w:w="1120" w:type="dxa"/>
          </w:tcPr>
          <w:p w14:paraId="653B7439" w14:textId="77777777" w:rsidR="00237C07" w:rsidRPr="00A47897" w:rsidRDefault="00237C07" w:rsidP="00CB3CE0">
            <w:pPr>
              <w:ind w:firstLine="0"/>
              <w:rPr>
                <w:sz w:val="22"/>
                <w:szCs w:val="22"/>
              </w:rPr>
            </w:pPr>
            <w:r w:rsidRPr="00A47897">
              <w:rPr>
                <w:sz w:val="22"/>
                <w:szCs w:val="22"/>
              </w:rPr>
              <w:t>2020</w:t>
            </w:r>
          </w:p>
        </w:tc>
        <w:tc>
          <w:tcPr>
            <w:tcW w:w="1431" w:type="dxa"/>
          </w:tcPr>
          <w:p w14:paraId="34E69E93" w14:textId="77777777" w:rsidR="00237C07" w:rsidRPr="00A47897" w:rsidRDefault="00237C07" w:rsidP="00CB3CE0">
            <w:pPr>
              <w:ind w:firstLine="0"/>
              <w:rPr>
                <w:sz w:val="22"/>
                <w:szCs w:val="22"/>
              </w:rPr>
            </w:pPr>
            <w:r w:rsidRPr="00A47897">
              <w:rPr>
                <w:sz w:val="22"/>
                <w:szCs w:val="22"/>
              </w:rPr>
              <w:t>6</w:t>
            </w:r>
          </w:p>
        </w:tc>
        <w:tc>
          <w:tcPr>
            <w:tcW w:w="1451" w:type="dxa"/>
          </w:tcPr>
          <w:p w14:paraId="0E5E4E83" w14:textId="77777777" w:rsidR="00237C07" w:rsidRPr="00A47897" w:rsidRDefault="00237C07" w:rsidP="00CB3CE0">
            <w:pPr>
              <w:ind w:firstLine="0"/>
              <w:rPr>
                <w:sz w:val="22"/>
                <w:szCs w:val="22"/>
              </w:rPr>
            </w:pPr>
            <w:r w:rsidRPr="00A47897">
              <w:rPr>
                <w:sz w:val="22"/>
                <w:szCs w:val="22"/>
              </w:rPr>
              <w:t>4</w:t>
            </w:r>
          </w:p>
        </w:tc>
        <w:tc>
          <w:tcPr>
            <w:tcW w:w="1417" w:type="dxa"/>
          </w:tcPr>
          <w:p w14:paraId="52F6BAA6" w14:textId="77777777" w:rsidR="00237C07" w:rsidRPr="00A47897" w:rsidRDefault="00237C07" w:rsidP="00CB3CE0">
            <w:pPr>
              <w:ind w:firstLine="0"/>
              <w:rPr>
                <w:sz w:val="22"/>
                <w:szCs w:val="22"/>
              </w:rPr>
            </w:pPr>
          </w:p>
        </w:tc>
        <w:tc>
          <w:tcPr>
            <w:tcW w:w="1559" w:type="dxa"/>
          </w:tcPr>
          <w:p w14:paraId="5E6361F2" w14:textId="77777777" w:rsidR="00237C07" w:rsidRPr="00A47897" w:rsidRDefault="00237C07" w:rsidP="00CB3CE0">
            <w:pPr>
              <w:ind w:firstLine="0"/>
              <w:rPr>
                <w:sz w:val="22"/>
                <w:szCs w:val="22"/>
              </w:rPr>
            </w:pPr>
            <w:r w:rsidRPr="00A47897">
              <w:rPr>
                <w:sz w:val="22"/>
                <w:szCs w:val="22"/>
              </w:rPr>
              <w:t>2</w:t>
            </w:r>
          </w:p>
        </w:tc>
        <w:tc>
          <w:tcPr>
            <w:tcW w:w="1460" w:type="dxa"/>
          </w:tcPr>
          <w:p w14:paraId="25B1737B" w14:textId="77777777" w:rsidR="00237C07" w:rsidRPr="00A47897" w:rsidRDefault="00237C07" w:rsidP="00CB3CE0">
            <w:pPr>
              <w:ind w:firstLine="0"/>
              <w:rPr>
                <w:sz w:val="22"/>
                <w:szCs w:val="22"/>
              </w:rPr>
            </w:pPr>
          </w:p>
        </w:tc>
      </w:tr>
      <w:tr w:rsidR="00237C07" w:rsidRPr="008E0F15" w14:paraId="284297D4" w14:textId="77777777" w:rsidTr="00CB3CE0">
        <w:tc>
          <w:tcPr>
            <w:tcW w:w="1120" w:type="dxa"/>
          </w:tcPr>
          <w:p w14:paraId="7FD8CB53" w14:textId="77777777" w:rsidR="00237C07" w:rsidRPr="00A47897" w:rsidRDefault="00237C07" w:rsidP="00CB3CE0">
            <w:pPr>
              <w:ind w:firstLine="0"/>
              <w:rPr>
                <w:sz w:val="22"/>
                <w:szCs w:val="22"/>
              </w:rPr>
            </w:pPr>
            <w:r w:rsidRPr="00A47897">
              <w:rPr>
                <w:sz w:val="22"/>
                <w:szCs w:val="22"/>
              </w:rPr>
              <w:t>2021</w:t>
            </w:r>
          </w:p>
        </w:tc>
        <w:tc>
          <w:tcPr>
            <w:tcW w:w="1431" w:type="dxa"/>
          </w:tcPr>
          <w:p w14:paraId="3AFD2C49" w14:textId="77777777" w:rsidR="00237C07" w:rsidRPr="00A47897" w:rsidRDefault="00237C07" w:rsidP="00CB3CE0">
            <w:pPr>
              <w:ind w:firstLine="0"/>
              <w:rPr>
                <w:sz w:val="22"/>
                <w:szCs w:val="22"/>
              </w:rPr>
            </w:pPr>
            <w:r w:rsidRPr="00A47897">
              <w:rPr>
                <w:sz w:val="22"/>
                <w:szCs w:val="22"/>
              </w:rPr>
              <w:t>22</w:t>
            </w:r>
          </w:p>
        </w:tc>
        <w:tc>
          <w:tcPr>
            <w:tcW w:w="1451" w:type="dxa"/>
          </w:tcPr>
          <w:p w14:paraId="1D98AD2F" w14:textId="77777777" w:rsidR="00237C07" w:rsidRPr="00A47897" w:rsidRDefault="00237C07" w:rsidP="00CB3CE0">
            <w:pPr>
              <w:ind w:firstLine="0"/>
              <w:rPr>
                <w:sz w:val="22"/>
                <w:szCs w:val="22"/>
              </w:rPr>
            </w:pPr>
            <w:r w:rsidRPr="00A47897">
              <w:rPr>
                <w:sz w:val="22"/>
                <w:szCs w:val="22"/>
              </w:rPr>
              <w:t>11</w:t>
            </w:r>
          </w:p>
        </w:tc>
        <w:tc>
          <w:tcPr>
            <w:tcW w:w="1417" w:type="dxa"/>
          </w:tcPr>
          <w:p w14:paraId="0538B48D" w14:textId="77777777" w:rsidR="00237C07" w:rsidRPr="00A47897" w:rsidRDefault="00237C07" w:rsidP="00CB3CE0">
            <w:pPr>
              <w:ind w:firstLine="0"/>
              <w:rPr>
                <w:sz w:val="22"/>
                <w:szCs w:val="22"/>
              </w:rPr>
            </w:pPr>
          </w:p>
        </w:tc>
        <w:tc>
          <w:tcPr>
            <w:tcW w:w="1559" w:type="dxa"/>
          </w:tcPr>
          <w:p w14:paraId="6B733BD8" w14:textId="77777777" w:rsidR="00237C07" w:rsidRPr="00A47897" w:rsidRDefault="00237C07" w:rsidP="00CB3CE0">
            <w:pPr>
              <w:ind w:firstLine="0"/>
              <w:rPr>
                <w:sz w:val="22"/>
                <w:szCs w:val="22"/>
              </w:rPr>
            </w:pPr>
            <w:r w:rsidRPr="00A47897">
              <w:rPr>
                <w:sz w:val="22"/>
                <w:szCs w:val="22"/>
              </w:rPr>
              <w:t>11</w:t>
            </w:r>
          </w:p>
        </w:tc>
        <w:tc>
          <w:tcPr>
            <w:tcW w:w="1460" w:type="dxa"/>
          </w:tcPr>
          <w:p w14:paraId="3ECBB745" w14:textId="77777777" w:rsidR="00237C07" w:rsidRPr="00A47897" w:rsidRDefault="00237C07" w:rsidP="00CB3CE0">
            <w:pPr>
              <w:ind w:firstLine="0"/>
              <w:rPr>
                <w:sz w:val="22"/>
                <w:szCs w:val="22"/>
              </w:rPr>
            </w:pPr>
          </w:p>
        </w:tc>
      </w:tr>
    </w:tbl>
    <w:p w14:paraId="0378F356" w14:textId="77777777" w:rsidR="00237C07" w:rsidRDefault="00237C07" w:rsidP="00237C07">
      <w:pPr>
        <w:ind w:firstLine="0"/>
      </w:pPr>
    </w:p>
    <w:p w14:paraId="3BF1A9B4" w14:textId="6883E911" w:rsidR="00237C07" w:rsidRPr="00237C07" w:rsidRDefault="00237C07" w:rsidP="00237C07">
      <w:pPr>
        <w:pStyle w:val="Sraopastraipa"/>
        <w:tabs>
          <w:tab w:val="left" w:pos="1126"/>
        </w:tabs>
        <w:spacing w:line="240" w:lineRule="auto"/>
        <w:ind w:left="0"/>
        <w:jc w:val="both"/>
        <w:rPr>
          <w:rFonts w:ascii="Times New Roman" w:hAnsi="Times New Roman"/>
          <w:sz w:val="24"/>
          <w:szCs w:val="24"/>
          <w:lang w:val="lt-LT"/>
        </w:rPr>
      </w:pPr>
      <w:r w:rsidRPr="00237C07">
        <w:rPr>
          <w:rFonts w:ascii="Times New Roman" w:hAnsi="Times New Roman"/>
          <w:sz w:val="24"/>
          <w:szCs w:val="24"/>
          <w:lang w:val="lt-LT"/>
        </w:rPr>
        <w:t xml:space="preserve"> </w:t>
      </w:r>
      <w:r>
        <w:rPr>
          <w:rFonts w:ascii="Times New Roman" w:hAnsi="Times New Roman"/>
          <w:sz w:val="24"/>
          <w:szCs w:val="24"/>
          <w:lang w:val="lt-LT"/>
        </w:rPr>
        <w:t xml:space="preserve">            </w:t>
      </w:r>
      <w:r w:rsidRPr="00237C07">
        <w:rPr>
          <w:rFonts w:ascii="Times New Roman" w:hAnsi="Times New Roman"/>
          <w:sz w:val="24"/>
          <w:szCs w:val="24"/>
          <w:lang w:val="lt-LT"/>
        </w:rPr>
        <w:t>Vidaus audito tarnybos vidaus auditoriai turi teisę dalyvauti ir dalyvauja įvairiuose institucijos organizuojamuose pasitarimuose, kuriuose aptariamos ne tik vidaus audito ataskaitos, bet ir įvairūs institucijai aktualūs klausimai. Vidaus audito tarnyba bendradarbiauja su viešaisiais juridiniais asmenimis, teikia jiems konsultacijas.</w:t>
      </w:r>
    </w:p>
    <w:p w14:paraId="110CF010" w14:textId="2D72642C" w:rsidR="00AF1DBC" w:rsidRPr="00EC1519" w:rsidRDefault="00237C07" w:rsidP="00EC1519">
      <w:pPr>
        <w:pStyle w:val="Sraopastraipa"/>
        <w:tabs>
          <w:tab w:val="left" w:pos="1126"/>
        </w:tabs>
        <w:spacing w:line="240" w:lineRule="auto"/>
        <w:ind w:left="0"/>
        <w:jc w:val="both"/>
        <w:rPr>
          <w:rFonts w:ascii="Times New Roman" w:hAnsi="Times New Roman"/>
          <w:sz w:val="24"/>
          <w:szCs w:val="24"/>
          <w:lang w:val="lt-LT"/>
        </w:rPr>
      </w:pPr>
      <w:r>
        <w:rPr>
          <w:rFonts w:ascii="Times New Roman" w:hAnsi="Times New Roman"/>
          <w:sz w:val="24"/>
          <w:szCs w:val="24"/>
          <w:lang w:val="lt-LT"/>
        </w:rPr>
        <w:t xml:space="preserve">             </w:t>
      </w:r>
      <w:r w:rsidRPr="00237C07">
        <w:rPr>
          <w:rFonts w:ascii="Times New Roman" w:hAnsi="Times New Roman"/>
          <w:sz w:val="24"/>
          <w:szCs w:val="24"/>
          <w:lang w:val="lt-LT"/>
        </w:rPr>
        <w:t>Vidaus auditorius savo darbe vadovaujasi Lietuvos Respublikos finansų ministro nustatytų vidaus auditorių profesinės etikos principų. Šie principai  padeda vidaus auditoriams atsakingai atlikti jiems pavestą darbą, objektyviai ir teisingai priimti sprendimus, surinkti pakankamai įrodymų pagrįsti savo nuomonei, savarankiškai atlikti vidaus auditą ir atsakyti už vidaus audito rezultatus, būti susipažinus su įstatymais ir jų įgyvendinamaisiais teisės aktais, reglamentuojančiais vidaus auditą ir vidaus kontrolę, apskaitą, turto valdymą ir kitas veiklos sritis.</w:t>
      </w:r>
    </w:p>
    <w:p w14:paraId="55BC4AD0" w14:textId="77777777" w:rsidR="00442512" w:rsidRPr="00C51B75" w:rsidRDefault="00442512" w:rsidP="00C51B75">
      <w:pPr>
        <w:ind w:right="567" w:firstLine="589"/>
        <w:jc w:val="center"/>
        <w:rPr>
          <w:b/>
          <w:caps/>
          <w:szCs w:val="24"/>
        </w:rPr>
      </w:pPr>
      <w:r w:rsidRPr="00C51B75">
        <w:rPr>
          <w:b/>
          <w:caps/>
          <w:szCs w:val="24"/>
        </w:rPr>
        <w:t>FINANS</w:t>
      </w:r>
      <w:r w:rsidR="00C51B75">
        <w:rPr>
          <w:b/>
          <w:caps/>
          <w:szCs w:val="24"/>
        </w:rPr>
        <w:t>Ų SKYRIUS</w:t>
      </w:r>
    </w:p>
    <w:p w14:paraId="338EF38A" w14:textId="77777777" w:rsidR="00BF03B7" w:rsidRPr="009929C0" w:rsidRDefault="00BF03B7" w:rsidP="00BF03B7">
      <w:pPr>
        <w:jc w:val="center"/>
        <w:rPr>
          <w:i/>
        </w:rPr>
      </w:pPr>
      <w:bookmarkStart w:id="7" w:name="_Toc222281292"/>
    </w:p>
    <w:bookmarkEnd w:id="7"/>
    <w:p w14:paraId="682B9EF7" w14:textId="2DA316D5" w:rsidR="00237C07" w:rsidRPr="008B770A" w:rsidRDefault="00237C07" w:rsidP="008B770A">
      <w:pPr>
        <w:keepNext/>
        <w:tabs>
          <w:tab w:val="left" w:pos="567"/>
        </w:tabs>
        <w:ind w:firstLine="851"/>
        <w:jc w:val="left"/>
        <w:rPr>
          <w:bCs/>
          <w:szCs w:val="24"/>
        </w:rPr>
      </w:pPr>
      <w:r w:rsidRPr="00237C07">
        <w:rPr>
          <w:bCs/>
          <w:szCs w:val="24"/>
        </w:rPr>
        <w:t>Vadovaujantis Lietuvos Respublikos vietos savivaldos įstatymu, Lietuvos Respublikos biudžeto sandaros įstatymo, Lietuvos Respublikos 2021 m. valstybės biudžeto ir savivaldybių biudžetų finansinių rodiklių patvirtinimo įstatymu, Rietavo savivaldybės biudžeto sudarymo ir tvirtinimo taisyklėmis,  įstaigų poreikių paskaičiavimais ir finansinėmis galimybėmis, parengtas ir pateiktas komitetams, tarybai tvirtinti Rietavo savivaldybės 2021 metų biudžeto projektas.</w:t>
      </w:r>
    </w:p>
    <w:p w14:paraId="640650CD" w14:textId="082FB317" w:rsidR="00AF1DBC" w:rsidRDefault="00AF1DBC" w:rsidP="00AF1DBC">
      <w:pPr>
        <w:keepNext/>
        <w:tabs>
          <w:tab w:val="left" w:pos="567"/>
        </w:tabs>
        <w:ind w:firstLine="0"/>
        <w:rPr>
          <w:bCs/>
          <w:szCs w:val="24"/>
        </w:rPr>
      </w:pPr>
      <w:r>
        <w:rPr>
          <w:bCs/>
          <w:szCs w:val="24"/>
        </w:rPr>
        <w:t xml:space="preserve">                </w:t>
      </w:r>
      <w:r w:rsidR="00237C07" w:rsidRPr="00237C07">
        <w:rPr>
          <w:bCs/>
          <w:szCs w:val="24"/>
        </w:rPr>
        <w:t>Rietavo savivaldybės tarybos 2021 m. vasario 25 d. sprendimu Nr. T1-14 patvirtintos Savivaldybės biudžeto pajam</w:t>
      </w:r>
      <w:r w:rsidR="00F9309F">
        <w:rPr>
          <w:bCs/>
          <w:szCs w:val="24"/>
        </w:rPr>
        <w:t>o</w:t>
      </w:r>
      <w:r w:rsidR="00237C07" w:rsidRPr="00237C07">
        <w:rPr>
          <w:bCs/>
          <w:szCs w:val="24"/>
        </w:rPr>
        <w:t xml:space="preserve">s – 10508,712 tūkst. Eur, iš jų iš Savivaldybės išlaikomų įstaigų </w:t>
      </w:r>
    </w:p>
    <w:p w14:paraId="6C7E60DD" w14:textId="335CDF7B" w:rsidR="00237C07" w:rsidRPr="00237C07" w:rsidRDefault="00237C07" w:rsidP="00AF1DBC">
      <w:pPr>
        <w:keepNext/>
        <w:tabs>
          <w:tab w:val="left" w:pos="567"/>
        </w:tabs>
        <w:ind w:firstLine="0"/>
        <w:rPr>
          <w:b/>
          <w:bCs/>
          <w:szCs w:val="24"/>
        </w:rPr>
      </w:pPr>
      <w:r w:rsidRPr="00237C07">
        <w:rPr>
          <w:bCs/>
          <w:szCs w:val="24"/>
        </w:rPr>
        <w:t>paja</w:t>
      </w:r>
      <w:r w:rsidR="00AE1927">
        <w:rPr>
          <w:bCs/>
          <w:szCs w:val="24"/>
        </w:rPr>
        <w:t>mos</w:t>
      </w:r>
      <w:r w:rsidRPr="00237C07">
        <w:rPr>
          <w:bCs/>
          <w:szCs w:val="24"/>
        </w:rPr>
        <w:t xml:space="preserve"> už teikiamas paslaugas ir patalpų nuom</w:t>
      </w:r>
      <w:r w:rsidR="00AE1927">
        <w:rPr>
          <w:bCs/>
          <w:szCs w:val="24"/>
        </w:rPr>
        <w:t>os</w:t>
      </w:r>
      <w:r w:rsidRPr="00237C07">
        <w:rPr>
          <w:bCs/>
          <w:szCs w:val="24"/>
        </w:rPr>
        <w:t xml:space="preserve"> įmokas į Savivaldybės biudžetą – 162,5 tūkst. Eur ir 2020 metų nepanaudotų biudžeto lėšų likut</w:t>
      </w:r>
      <w:r w:rsidR="00AE1927">
        <w:rPr>
          <w:bCs/>
          <w:szCs w:val="24"/>
        </w:rPr>
        <w:t>is</w:t>
      </w:r>
      <w:r w:rsidRPr="00237C07">
        <w:rPr>
          <w:bCs/>
          <w:szCs w:val="24"/>
        </w:rPr>
        <w:t xml:space="preserve"> – 543,892 tūkst. Eur, skolint</w:t>
      </w:r>
      <w:r w:rsidR="00AE1927">
        <w:rPr>
          <w:bCs/>
          <w:szCs w:val="24"/>
        </w:rPr>
        <w:t>o</w:t>
      </w:r>
      <w:r w:rsidRPr="00237C07">
        <w:rPr>
          <w:bCs/>
          <w:szCs w:val="24"/>
        </w:rPr>
        <w:t>s lėš</w:t>
      </w:r>
      <w:r w:rsidR="00AE1927">
        <w:rPr>
          <w:bCs/>
          <w:szCs w:val="24"/>
        </w:rPr>
        <w:t>o</w:t>
      </w:r>
      <w:r w:rsidRPr="00237C07">
        <w:rPr>
          <w:bCs/>
          <w:szCs w:val="24"/>
        </w:rPr>
        <w:t>s – 320,0 tūkst. Eur.</w:t>
      </w:r>
      <w:r w:rsidR="00186A9A">
        <w:rPr>
          <w:bCs/>
          <w:szCs w:val="24"/>
        </w:rPr>
        <w:t>,</w:t>
      </w:r>
      <w:r w:rsidRPr="00237C07">
        <w:rPr>
          <w:bCs/>
          <w:szCs w:val="24"/>
        </w:rPr>
        <w:t xml:space="preserve"> </w:t>
      </w:r>
      <w:r w:rsidR="00186A9A">
        <w:rPr>
          <w:bCs/>
          <w:szCs w:val="24"/>
        </w:rPr>
        <w:t>a</w:t>
      </w:r>
      <w:r w:rsidRPr="00237C07">
        <w:rPr>
          <w:bCs/>
          <w:szCs w:val="24"/>
        </w:rPr>
        <w:t>signavim</w:t>
      </w:r>
      <w:r w:rsidR="00186A9A">
        <w:rPr>
          <w:bCs/>
          <w:szCs w:val="24"/>
        </w:rPr>
        <w:t>ai</w:t>
      </w:r>
      <w:r w:rsidRPr="00237C07">
        <w:rPr>
          <w:bCs/>
          <w:szCs w:val="24"/>
        </w:rPr>
        <w:t xml:space="preserve"> – 10114,913 tūkst. Eur ir 393,799 tūkst. Eur paskoloms grąžinti.</w:t>
      </w:r>
    </w:p>
    <w:p w14:paraId="4756F725" w14:textId="0CF64A54" w:rsidR="00237C07" w:rsidRPr="00237C07" w:rsidRDefault="00237C07" w:rsidP="00237C07">
      <w:pPr>
        <w:keepNext/>
        <w:tabs>
          <w:tab w:val="left" w:pos="567"/>
        </w:tabs>
        <w:ind w:firstLine="851"/>
        <w:outlineLvl w:val="0"/>
        <w:rPr>
          <w:bCs/>
          <w:szCs w:val="24"/>
        </w:rPr>
      </w:pPr>
      <w:r w:rsidRPr="00237C07">
        <w:rPr>
          <w:bCs/>
          <w:szCs w:val="24"/>
        </w:rPr>
        <w:t>Patikrinti Savivaldybės švietimo įstaigų pedagoginio personalo ir kitų darbuotojų darbo užmokesčio paskaičiavimai. Paskaičiuotas ugdymo reikmėms skirtų lėšų poreikis 2021 metams pagal asignavimo valdytojus. Paskaičiuotas ir suderintas 2021 metų lėšų poreikis darbo užmokesčiui Rietavo savivaldybės administracijai, seniūnijoms ir kitiems asignavimo valdytojams.</w:t>
      </w:r>
    </w:p>
    <w:p w14:paraId="6E541FD4" w14:textId="0FAF7DC3" w:rsidR="00237C07" w:rsidRPr="00237C07" w:rsidRDefault="00237C07" w:rsidP="00237C07">
      <w:pPr>
        <w:tabs>
          <w:tab w:val="left" w:pos="567"/>
        </w:tabs>
        <w:suppressAutoHyphens/>
        <w:ind w:firstLine="851"/>
        <w:rPr>
          <w:szCs w:val="24"/>
          <w:lang w:eastAsia="ar-SA"/>
        </w:rPr>
      </w:pPr>
      <w:r w:rsidRPr="00237C07">
        <w:rPr>
          <w:szCs w:val="24"/>
          <w:lang w:eastAsia="ar-SA"/>
        </w:rPr>
        <w:t>Pateikti 2022 metų lėšų poreikio paskaičiavimai valstybinėms (valstybės perduotoms savivaldybėms) funkcijoms vykdyti (darbo rinka, jaunimo teisių apsauga, priešgaisrinė tarnyba, civilinė sauga, archyvai, mobilizacija). Švietimo ir mokslo ministerijai pateikta informacija lėšų poreikiui ugdymo reikmėms finansuoti. Finansų ministerijai pateikta informacija apie 2022 m. prognozuojam</w:t>
      </w:r>
      <w:r w:rsidR="004231D4">
        <w:rPr>
          <w:szCs w:val="24"/>
          <w:lang w:eastAsia="ar-SA"/>
        </w:rPr>
        <w:t>a</w:t>
      </w:r>
      <w:r w:rsidRPr="00237C07">
        <w:rPr>
          <w:szCs w:val="24"/>
          <w:lang w:eastAsia="ar-SA"/>
        </w:rPr>
        <w:t>s Rietavo savivaldybės pajamas (žemės mokestis, nekilnojamojo turto mokestis, mokestis už aplinkos teršimą, rinkliavos pajamos, biudžetinių įstaigų pajamos, kitos pajamos), švietimo įstaigų plotai.</w:t>
      </w:r>
    </w:p>
    <w:p w14:paraId="2C55FC9B" w14:textId="77777777" w:rsidR="00237C07" w:rsidRPr="00237C07" w:rsidRDefault="00237C07" w:rsidP="00237C07">
      <w:pPr>
        <w:tabs>
          <w:tab w:val="left" w:pos="567"/>
          <w:tab w:val="left" w:pos="720"/>
        </w:tabs>
        <w:suppressAutoHyphens/>
        <w:ind w:firstLine="851"/>
        <w:rPr>
          <w:szCs w:val="24"/>
          <w:lang w:eastAsia="ar-SA"/>
        </w:rPr>
      </w:pPr>
      <w:r w:rsidRPr="00237C07">
        <w:rPr>
          <w:szCs w:val="24"/>
          <w:lang w:eastAsia="ar-SA"/>
        </w:rPr>
        <w:t>Sudarytos ketvirtinės ir metinė Savivaldybės 2021 m. biudžeto vykdymo ataskaita pagal ekonominę ir funkcinę klasifikaciją ir pateikta Finansų ir kitoms ministerijoms.</w:t>
      </w:r>
    </w:p>
    <w:p w14:paraId="79C8920F" w14:textId="77777777" w:rsidR="00237C07" w:rsidRPr="00237C07" w:rsidRDefault="00237C07" w:rsidP="00237C07">
      <w:pPr>
        <w:tabs>
          <w:tab w:val="left" w:pos="567"/>
          <w:tab w:val="left" w:pos="720"/>
        </w:tabs>
        <w:suppressAutoHyphens/>
        <w:ind w:firstLine="851"/>
        <w:rPr>
          <w:szCs w:val="24"/>
          <w:lang w:eastAsia="ar-SA"/>
        </w:rPr>
      </w:pPr>
      <w:r w:rsidRPr="00237C07">
        <w:rPr>
          <w:szCs w:val="24"/>
          <w:lang w:eastAsia="ar-SA"/>
        </w:rPr>
        <w:t>Parengti ir pateikti:</w:t>
      </w:r>
    </w:p>
    <w:p w14:paraId="1E983BCB" w14:textId="77777777" w:rsidR="00237C07" w:rsidRPr="00237C07" w:rsidRDefault="00237C07" w:rsidP="00237C07">
      <w:pPr>
        <w:tabs>
          <w:tab w:val="left" w:pos="567"/>
        </w:tabs>
        <w:suppressAutoHyphens/>
        <w:ind w:firstLine="851"/>
        <w:rPr>
          <w:szCs w:val="24"/>
          <w:lang w:eastAsia="ar-SA"/>
        </w:rPr>
      </w:pPr>
      <w:r w:rsidRPr="00237C07">
        <w:rPr>
          <w:szCs w:val="24"/>
          <w:lang w:eastAsia="ar-SA"/>
        </w:rPr>
        <w:t>Savivaldybės tarybai pateikta 66 sprendimų projektų (biudžeto sudarymo ir keitimo, Strateginio veiklos plano tvirtinimo, tikslinimo, etatų skaičiaus nustatymo, keitimo, ataskaitų tvirtinimo, tvarkų tvirtinimo ir koregavimo, konsoliduotų finansinių ataskaitų rinkinių tvirtinimo, biudžetinių įstaigų finansinių ataskaitų rinkinių tvirtinimo, turto priėmimo, perdavimo, nurašymo, nuomos, žemės nuomos, žemės, nekilnojamojo turto mokesčio, pavėžėjimo, antikorupcijos prevencijos klausimais);</w:t>
      </w:r>
    </w:p>
    <w:p w14:paraId="513A956A" w14:textId="2EDD40EC" w:rsidR="00237C07" w:rsidRPr="00237C07" w:rsidRDefault="00237C07" w:rsidP="00237C07">
      <w:pPr>
        <w:tabs>
          <w:tab w:val="left" w:pos="567"/>
        </w:tabs>
        <w:suppressAutoHyphens/>
        <w:ind w:firstLine="851"/>
        <w:rPr>
          <w:szCs w:val="24"/>
          <w:lang w:eastAsia="ar-SA"/>
        </w:rPr>
      </w:pPr>
      <w:r w:rsidRPr="00237C07">
        <w:rPr>
          <w:szCs w:val="24"/>
          <w:lang w:eastAsia="ar-SA"/>
        </w:rPr>
        <w:t>MyLOBster programoje gauta, patvirtinta ir finansuota 3</w:t>
      </w:r>
      <w:r w:rsidR="00495696">
        <w:rPr>
          <w:szCs w:val="24"/>
          <w:lang w:eastAsia="ar-SA"/>
        </w:rPr>
        <w:t xml:space="preserve"> </w:t>
      </w:r>
      <w:r w:rsidRPr="00237C07">
        <w:rPr>
          <w:szCs w:val="24"/>
          <w:lang w:eastAsia="ar-SA"/>
        </w:rPr>
        <w:t>487 mokėjimo paraiškos. Sutikrinti finansavimo šaltiniai, programos, asignavimų paskirstymas pagal ketvirčius ir patvirtintos 382 sąmatos (pirminės versijos). Metų eigoje patvirtinti visi sąmatų pakeitimai pagal Tarybos sprendimus, Administracijos direktoriaus įsakymus ir asignavimų valdytojų prašymus.</w:t>
      </w:r>
    </w:p>
    <w:p w14:paraId="4F82E5F7" w14:textId="77777777" w:rsidR="00237C07" w:rsidRPr="00237C07" w:rsidRDefault="00237C07" w:rsidP="00237C07">
      <w:pPr>
        <w:tabs>
          <w:tab w:val="left" w:pos="567"/>
        </w:tabs>
        <w:suppressAutoHyphens/>
        <w:ind w:firstLine="851"/>
        <w:rPr>
          <w:szCs w:val="24"/>
          <w:lang w:eastAsia="ar-SA"/>
        </w:rPr>
      </w:pPr>
      <w:r w:rsidRPr="00237C07">
        <w:rPr>
          <w:szCs w:val="24"/>
          <w:lang w:eastAsia="ar-SA"/>
        </w:rPr>
        <w:t>Susipažinta ir atsakyta į Savivaldybės mero, Administracijos direktoriaus ir kitus Finansų skyriaus vardu  gautus iniciatyvinius ir vykdomuosius raštus (878).</w:t>
      </w:r>
    </w:p>
    <w:p w14:paraId="3BC1B8E8" w14:textId="77777777" w:rsidR="00C51B75" w:rsidRPr="00C51B75" w:rsidRDefault="00C51B75" w:rsidP="00E23928">
      <w:pPr>
        <w:tabs>
          <w:tab w:val="left" w:pos="0"/>
        </w:tabs>
        <w:suppressAutoHyphens/>
        <w:ind w:firstLine="0"/>
        <w:rPr>
          <w:szCs w:val="24"/>
          <w:lang w:eastAsia="ar-SA"/>
        </w:rPr>
      </w:pPr>
    </w:p>
    <w:p w14:paraId="0F8B4BDD" w14:textId="3D7FBD05" w:rsidR="008A410E" w:rsidRPr="00E23928" w:rsidRDefault="00C51B75" w:rsidP="00E23928">
      <w:pPr>
        <w:suppressAutoHyphens/>
        <w:spacing w:after="120"/>
        <w:ind w:left="720" w:firstLine="0"/>
        <w:jc w:val="center"/>
        <w:rPr>
          <w:b/>
          <w:bCs/>
          <w:szCs w:val="24"/>
          <w:lang w:eastAsia="ar-SA"/>
        </w:rPr>
      </w:pPr>
      <w:r w:rsidRPr="002E4EF3">
        <w:rPr>
          <w:b/>
          <w:bCs/>
          <w:szCs w:val="24"/>
          <w:lang w:eastAsia="ar-SA"/>
        </w:rPr>
        <w:t>S</w:t>
      </w:r>
      <w:r w:rsidR="00A46013">
        <w:rPr>
          <w:b/>
          <w:bCs/>
          <w:szCs w:val="24"/>
          <w:lang w:eastAsia="ar-SA"/>
        </w:rPr>
        <w:t>avivaldybės turto valdymas</w:t>
      </w:r>
    </w:p>
    <w:p w14:paraId="42E31CC4" w14:textId="05C2AB5B" w:rsidR="008A410E" w:rsidRPr="008A410E" w:rsidRDefault="008A410E" w:rsidP="008A410E">
      <w:pPr>
        <w:tabs>
          <w:tab w:val="left" w:pos="567"/>
        </w:tabs>
        <w:suppressAutoHyphens/>
        <w:ind w:firstLine="851"/>
        <w:rPr>
          <w:szCs w:val="24"/>
          <w:lang w:eastAsia="ar-SA"/>
        </w:rPr>
      </w:pPr>
      <w:r w:rsidRPr="008A410E">
        <w:rPr>
          <w:szCs w:val="24"/>
          <w:lang w:eastAsia="ar-SA"/>
        </w:rPr>
        <w:t xml:space="preserve">Vykdydamas Lietuvos Respublikos vietos savivaldos įstatymo, Lietuvos Respublikos valstybės ir savivaldybių turto valdymo, naudojimo ir disponavimo juo įstatymo, kitų valstybės ir Savivaldybės teisės aktų  nuostatas, siekiant efektyvaus  ir ekonomiškai geriausio rezultato valdant Savivaldybės turtą Savivaldybės administracijos Finansų skyrius rengia  tarybos sprendimų projektus ir administracijos direktoriaus įsakymų projektus,   susijusius su turto valdymu, naudojimu ir disponavimu juo, registruoja VĮ Registrų įmonėje kadastrinių matavimų duomenų patikslinimus, nuosavybės teisę ir juridinius faktus Nekilnojamojo turto registre.   </w:t>
      </w:r>
    </w:p>
    <w:p w14:paraId="1DD3632C" w14:textId="7576B78B" w:rsidR="008A410E" w:rsidRPr="008A410E" w:rsidRDefault="008A410E" w:rsidP="008A410E">
      <w:pPr>
        <w:tabs>
          <w:tab w:val="left" w:pos="567"/>
        </w:tabs>
        <w:suppressAutoHyphens/>
        <w:ind w:firstLine="0"/>
        <w:rPr>
          <w:szCs w:val="24"/>
          <w:lang w:eastAsia="ar-SA"/>
        </w:rPr>
      </w:pPr>
      <w:r>
        <w:rPr>
          <w:szCs w:val="24"/>
          <w:lang w:eastAsia="ar-SA"/>
        </w:rPr>
        <w:t xml:space="preserve">       </w:t>
      </w:r>
      <w:r w:rsidRPr="008A410E">
        <w:rPr>
          <w:szCs w:val="24"/>
          <w:lang w:eastAsia="ar-SA"/>
        </w:rPr>
        <w:t xml:space="preserve">       2021 metais  e</w:t>
      </w:r>
      <w:r w:rsidR="00495696">
        <w:rPr>
          <w:szCs w:val="24"/>
          <w:lang w:eastAsia="ar-SA"/>
        </w:rPr>
        <w:t>-</w:t>
      </w:r>
      <w:r w:rsidRPr="008A410E">
        <w:rPr>
          <w:szCs w:val="24"/>
          <w:lang w:eastAsia="ar-SA"/>
        </w:rPr>
        <w:t>varžytinių sistemoje skelbti 8 aukcionai</w:t>
      </w:r>
      <w:r w:rsidR="00B94918">
        <w:rPr>
          <w:szCs w:val="24"/>
          <w:lang w:eastAsia="ar-SA"/>
        </w:rPr>
        <w:t>:</w:t>
      </w:r>
      <w:r w:rsidRPr="008A410E">
        <w:rPr>
          <w:szCs w:val="24"/>
          <w:lang w:eastAsia="ar-SA"/>
        </w:rPr>
        <w:t xml:space="preserve"> 4 pirminiai ir 4 pakartotiniai. Juose parduoti 2 nekilnojamojo turto objektai ir 2 transporto priemonės. Pasirašytos 4 notarinės turto pirkimo</w:t>
      </w:r>
      <w:r w:rsidR="00B94918">
        <w:rPr>
          <w:szCs w:val="24"/>
          <w:lang w:eastAsia="ar-SA"/>
        </w:rPr>
        <w:t>-</w:t>
      </w:r>
      <w:r w:rsidRPr="008A410E">
        <w:rPr>
          <w:szCs w:val="24"/>
          <w:lang w:eastAsia="ar-SA"/>
        </w:rPr>
        <w:t>pardavimo sutartys (dviejų objektų parduotų viešame aukcione pirkimo</w:t>
      </w:r>
      <w:r w:rsidR="00B94918">
        <w:rPr>
          <w:szCs w:val="24"/>
          <w:lang w:eastAsia="ar-SA"/>
        </w:rPr>
        <w:t>-</w:t>
      </w:r>
      <w:r w:rsidRPr="008A410E">
        <w:rPr>
          <w:szCs w:val="24"/>
          <w:lang w:eastAsia="ar-SA"/>
        </w:rPr>
        <w:t>pardavimo sutartys, vieno būsto parduoto nuomininkui pirkimo</w:t>
      </w:r>
      <w:r w:rsidR="00B94918">
        <w:rPr>
          <w:szCs w:val="24"/>
          <w:lang w:eastAsia="ar-SA"/>
        </w:rPr>
        <w:t>-</w:t>
      </w:r>
      <w:r w:rsidRPr="008A410E">
        <w:rPr>
          <w:szCs w:val="24"/>
          <w:lang w:eastAsia="ar-SA"/>
        </w:rPr>
        <w:t>pardavimo sutartis ir įsigytų patalpų Tverų sen., Žemaičių a. 8 pirkimo</w:t>
      </w:r>
      <w:r w:rsidR="00B94918">
        <w:rPr>
          <w:szCs w:val="24"/>
          <w:lang w:eastAsia="ar-SA"/>
        </w:rPr>
        <w:t>-</w:t>
      </w:r>
      <w:r w:rsidRPr="008A410E">
        <w:rPr>
          <w:szCs w:val="24"/>
          <w:lang w:eastAsia="ar-SA"/>
        </w:rPr>
        <w:t>pardavimo sutartis).</w:t>
      </w:r>
    </w:p>
    <w:p w14:paraId="51904BE6" w14:textId="589D9B36" w:rsidR="008A410E" w:rsidRPr="008A410E" w:rsidRDefault="008A410E" w:rsidP="008A410E">
      <w:pPr>
        <w:tabs>
          <w:tab w:val="left" w:pos="567"/>
        </w:tabs>
        <w:suppressAutoHyphens/>
        <w:ind w:firstLine="851"/>
        <w:rPr>
          <w:szCs w:val="24"/>
          <w:lang w:eastAsia="ar-SA"/>
        </w:rPr>
      </w:pPr>
      <w:r w:rsidRPr="008A410E">
        <w:rPr>
          <w:szCs w:val="24"/>
          <w:lang w:eastAsia="ar-SA"/>
        </w:rPr>
        <w:t xml:space="preserve">Praėjusiais metais  pasirašytos 4 naujos nekilnojamojo turto panaudos sutartys, pratęsta viena, nutrauktos 4 Savivaldybės nekilnojamojo turto panaudos sutartys. Sudaryta 1 nauja Savivaldybės turto nuomos sutartis ir dvi pratęstos. </w:t>
      </w:r>
    </w:p>
    <w:p w14:paraId="27BCAA3F" w14:textId="58C5E0CF" w:rsidR="008A410E" w:rsidRPr="008A410E" w:rsidRDefault="008A410E" w:rsidP="008A410E">
      <w:pPr>
        <w:tabs>
          <w:tab w:val="left" w:pos="567"/>
        </w:tabs>
        <w:suppressAutoHyphens/>
        <w:ind w:firstLine="851"/>
        <w:rPr>
          <w:szCs w:val="24"/>
          <w:lang w:eastAsia="ar-SA"/>
        </w:rPr>
      </w:pPr>
      <w:r w:rsidRPr="008A410E">
        <w:rPr>
          <w:szCs w:val="24"/>
          <w:lang w:eastAsia="ar-SA"/>
        </w:rPr>
        <w:t>Vykdant Savivaldybės tarybos priimtus sprendimus dėl turto perdavimo biudžetinėms įstaigoms, seniūnijoms surašyti 32 Savivaldybės turto perduodamo valdyti, naudoti ir disponuoti juo patikėjimo teise perdavimo ir priėmimo aktai.</w:t>
      </w:r>
    </w:p>
    <w:p w14:paraId="0BDBF7C0" w14:textId="5B00B47B" w:rsidR="008A410E" w:rsidRPr="008A410E" w:rsidRDefault="008A410E" w:rsidP="008A410E">
      <w:pPr>
        <w:tabs>
          <w:tab w:val="left" w:pos="567"/>
        </w:tabs>
        <w:suppressAutoHyphens/>
        <w:ind w:firstLine="0"/>
        <w:rPr>
          <w:szCs w:val="24"/>
          <w:lang w:eastAsia="ar-SA"/>
        </w:rPr>
      </w:pPr>
      <w:r>
        <w:rPr>
          <w:szCs w:val="24"/>
          <w:lang w:eastAsia="ar-SA"/>
        </w:rPr>
        <w:t xml:space="preserve">              </w:t>
      </w:r>
      <w:r w:rsidRPr="008A410E">
        <w:rPr>
          <w:szCs w:val="24"/>
          <w:lang w:eastAsia="ar-SA"/>
        </w:rPr>
        <w:t xml:space="preserve">2021 metais išduotos 8 licencijos mažmeninei prekybai alkoholiniais gėrimais, panaikinta 1  licencija  verstis mažmenine prekyba alkoholiniais gėrimais, išduotos 9 licencijos verstis mažmenine prekyba tabako gaminiais ir 1 licencija panaikinta verstis mažmenine prekyba  tabako gaminiais. </w:t>
      </w:r>
    </w:p>
    <w:p w14:paraId="10BC3175" w14:textId="4518C9C8" w:rsidR="008A410E" w:rsidRDefault="008A410E" w:rsidP="008A410E">
      <w:pPr>
        <w:tabs>
          <w:tab w:val="left" w:pos="567"/>
        </w:tabs>
        <w:suppressAutoHyphens/>
        <w:ind w:firstLine="851"/>
        <w:rPr>
          <w:szCs w:val="24"/>
          <w:lang w:eastAsia="ar-SA"/>
        </w:rPr>
      </w:pPr>
      <w:r w:rsidRPr="008A410E">
        <w:rPr>
          <w:szCs w:val="24"/>
          <w:lang w:eastAsia="ar-SA"/>
        </w:rPr>
        <w:t>Teikiant Savivaldybės finansinę paramą smulkaus ir vidutinio verslo ir žemės ūkio subjektams, gautos ir išnagrinėtos 37 paraiškos, iš kurių Smulkaus ir vidutinio verslo ir Žemės ūkio rėmimo programų projektų ir paraiškų vertinimo komisijos siūlymu dalinai patenkintos 28 paraiškos.</w:t>
      </w:r>
    </w:p>
    <w:p w14:paraId="3F72182C" w14:textId="77777777" w:rsidR="008A410E" w:rsidRPr="008A410E" w:rsidRDefault="008A410E" w:rsidP="008A410E">
      <w:pPr>
        <w:tabs>
          <w:tab w:val="left" w:pos="567"/>
        </w:tabs>
        <w:suppressAutoHyphens/>
        <w:ind w:firstLine="851"/>
        <w:rPr>
          <w:szCs w:val="24"/>
          <w:lang w:eastAsia="ar-SA"/>
        </w:rPr>
      </w:pPr>
    </w:p>
    <w:p w14:paraId="29D58433" w14:textId="41AA715C" w:rsidR="008A410E" w:rsidRPr="008A410E" w:rsidRDefault="00A46013" w:rsidP="008A410E">
      <w:pPr>
        <w:suppressAutoHyphens/>
        <w:ind w:firstLine="851"/>
        <w:jc w:val="center"/>
        <w:rPr>
          <w:rFonts w:eastAsia="Calibri"/>
          <w:b/>
          <w:szCs w:val="24"/>
          <w:lang w:eastAsia="ar-SA"/>
        </w:rPr>
      </w:pPr>
      <w:r>
        <w:rPr>
          <w:rFonts w:eastAsia="Calibri"/>
          <w:b/>
          <w:szCs w:val="24"/>
          <w:lang w:eastAsia="ar-SA"/>
        </w:rPr>
        <w:t>Rietavo savivaldybės administracijos 2021 metų veiklos plano įgyvendinimas</w:t>
      </w:r>
    </w:p>
    <w:p w14:paraId="7F3D60AE" w14:textId="77777777" w:rsidR="008A410E" w:rsidRPr="008A410E" w:rsidRDefault="008A410E" w:rsidP="008A410E">
      <w:pPr>
        <w:suppressAutoHyphens/>
        <w:ind w:firstLine="0"/>
        <w:jc w:val="left"/>
        <w:rPr>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1323"/>
        <w:gridCol w:w="1323"/>
        <w:gridCol w:w="1690"/>
      </w:tblGrid>
      <w:tr w:rsidR="008A410E" w:rsidRPr="00AF6ECE" w14:paraId="796924FC" w14:textId="77777777" w:rsidTr="00CB3CE0">
        <w:tc>
          <w:tcPr>
            <w:tcW w:w="6333" w:type="dxa"/>
            <w:shd w:val="clear" w:color="auto" w:fill="DBDBDB"/>
          </w:tcPr>
          <w:p w14:paraId="70B2F057" w14:textId="77777777" w:rsidR="008A410E" w:rsidRPr="00AF6ECE" w:rsidRDefault="008A410E" w:rsidP="008A410E">
            <w:pPr>
              <w:suppressAutoHyphens/>
              <w:ind w:firstLine="0"/>
              <w:jc w:val="center"/>
              <w:rPr>
                <w:szCs w:val="24"/>
                <w:lang w:eastAsia="ar-SA"/>
              </w:rPr>
            </w:pPr>
          </w:p>
          <w:p w14:paraId="1BBB20A2" w14:textId="77777777" w:rsidR="008A410E" w:rsidRPr="00AF6ECE" w:rsidRDefault="008A410E" w:rsidP="008A410E">
            <w:pPr>
              <w:suppressAutoHyphens/>
              <w:ind w:firstLine="0"/>
              <w:jc w:val="center"/>
              <w:rPr>
                <w:szCs w:val="24"/>
                <w:lang w:eastAsia="ar-SA"/>
              </w:rPr>
            </w:pPr>
          </w:p>
          <w:p w14:paraId="74DFB766" w14:textId="77777777" w:rsidR="008A410E" w:rsidRPr="00AF6ECE" w:rsidRDefault="008A410E" w:rsidP="008A410E">
            <w:pPr>
              <w:suppressAutoHyphens/>
              <w:ind w:firstLine="0"/>
              <w:jc w:val="center"/>
              <w:rPr>
                <w:szCs w:val="24"/>
                <w:lang w:eastAsia="ar-SA"/>
              </w:rPr>
            </w:pPr>
            <w:r w:rsidRPr="00AF6ECE">
              <w:rPr>
                <w:szCs w:val="24"/>
                <w:lang w:eastAsia="ar-SA"/>
              </w:rPr>
              <w:t>Programos pavadinimas</w:t>
            </w:r>
          </w:p>
        </w:tc>
        <w:tc>
          <w:tcPr>
            <w:tcW w:w="1271" w:type="dxa"/>
            <w:shd w:val="clear" w:color="auto" w:fill="DBDBDB"/>
          </w:tcPr>
          <w:p w14:paraId="458BA802" w14:textId="77777777" w:rsidR="008A410E" w:rsidRPr="00AF6ECE" w:rsidRDefault="008A410E" w:rsidP="008A410E">
            <w:pPr>
              <w:suppressAutoHyphens/>
              <w:ind w:firstLine="0"/>
              <w:jc w:val="center"/>
              <w:rPr>
                <w:szCs w:val="24"/>
                <w:lang w:eastAsia="lt-LT"/>
              </w:rPr>
            </w:pPr>
          </w:p>
          <w:p w14:paraId="19B93A8F" w14:textId="30507607" w:rsidR="008A410E" w:rsidRPr="00AF6ECE" w:rsidRDefault="008A410E" w:rsidP="008A410E">
            <w:pPr>
              <w:suppressAutoHyphens/>
              <w:ind w:firstLine="0"/>
              <w:jc w:val="center"/>
              <w:rPr>
                <w:szCs w:val="24"/>
                <w:lang w:eastAsia="ar-SA"/>
              </w:rPr>
            </w:pPr>
            <w:r w:rsidRPr="00AF6ECE">
              <w:rPr>
                <w:szCs w:val="24"/>
                <w:lang w:eastAsia="lt-LT"/>
              </w:rPr>
              <w:t>2021 m. asignavimų planas</w:t>
            </w:r>
          </w:p>
        </w:tc>
        <w:tc>
          <w:tcPr>
            <w:tcW w:w="1323" w:type="dxa"/>
            <w:shd w:val="clear" w:color="auto" w:fill="DBDBDB"/>
          </w:tcPr>
          <w:p w14:paraId="72082DA7" w14:textId="77777777" w:rsidR="008A410E" w:rsidRPr="00AF6ECE" w:rsidRDefault="008A410E" w:rsidP="008A410E">
            <w:pPr>
              <w:suppressAutoHyphens/>
              <w:ind w:firstLine="0"/>
              <w:jc w:val="center"/>
              <w:rPr>
                <w:szCs w:val="24"/>
                <w:lang w:eastAsia="lt-LT"/>
              </w:rPr>
            </w:pPr>
          </w:p>
          <w:p w14:paraId="3ECC583A" w14:textId="77777777" w:rsidR="008A410E" w:rsidRPr="00AF6ECE" w:rsidRDefault="008A410E" w:rsidP="008A410E">
            <w:pPr>
              <w:suppressAutoHyphens/>
              <w:ind w:firstLine="0"/>
              <w:jc w:val="center"/>
              <w:rPr>
                <w:szCs w:val="24"/>
                <w:lang w:eastAsia="ar-SA"/>
              </w:rPr>
            </w:pPr>
            <w:r w:rsidRPr="00AF6ECE">
              <w:rPr>
                <w:szCs w:val="24"/>
                <w:lang w:eastAsia="lt-LT"/>
              </w:rPr>
              <w:t>2021 m. asignavimų patikslintas planas</w:t>
            </w:r>
          </w:p>
        </w:tc>
        <w:tc>
          <w:tcPr>
            <w:tcW w:w="1189" w:type="dxa"/>
            <w:shd w:val="clear" w:color="auto" w:fill="DBDBDB"/>
          </w:tcPr>
          <w:p w14:paraId="40618CF3" w14:textId="5E0A071E" w:rsidR="008A410E" w:rsidRPr="00AF6ECE" w:rsidRDefault="008A410E" w:rsidP="008A410E">
            <w:pPr>
              <w:suppressAutoHyphens/>
              <w:ind w:firstLine="0"/>
              <w:jc w:val="center"/>
              <w:rPr>
                <w:szCs w:val="24"/>
                <w:lang w:eastAsia="lt-LT"/>
              </w:rPr>
            </w:pPr>
            <w:r w:rsidRPr="00AF6ECE">
              <w:rPr>
                <w:szCs w:val="24"/>
                <w:lang w:eastAsia="lt-LT"/>
              </w:rPr>
              <w:t>2021 m. programų įgyvendinimas, proc.</w:t>
            </w:r>
          </w:p>
        </w:tc>
      </w:tr>
      <w:tr w:rsidR="008A410E" w:rsidRPr="00AF6ECE" w14:paraId="4EEC05E6" w14:textId="77777777" w:rsidTr="00CB3CE0">
        <w:tc>
          <w:tcPr>
            <w:tcW w:w="6333" w:type="dxa"/>
            <w:shd w:val="clear" w:color="auto" w:fill="auto"/>
          </w:tcPr>
          <w:p w14:paraId="51BCC82A" w14:textId="77777777" w:rsidR="008A410E" w:rsidRPr="00AF6ECE" w:rsidRDefault="008A410E" w:rsidP="008A410E">
            <w:pPr>
              <w:suppressAutoHyphens/>
              <w:ind w:firstLine="0"/>
              <w:jc w:val="left"/>
              <w:rPr>
                <w:szCs w:val="24"/>
                <w:lang w:eastAsia="ar-SA"/>
              </w:rPr>
            </w:pPr>
            <w:r w:rsidRPr="00AF6ECE">
              <w:rPr>
                <w:szCs w:val="24"/>
                <w:lang w:eastAsia="ar-SA"/>
              </w:rPr>
              <w:t>01 Visuomenės ugdymo programa</w:t>
            </w:r>
          </w:p>
        </w:tc>
        <w:tc>
          <w:tcPr>
            <w:tcW w:w="1271" w:type="dxa"/>
            <w:shd w:val="clear" w:color="auto" w:fill="auto"/>
          </w:tcPr>
          <w:p w14:paraId="5257CD65" w14:textId="77777777" w:rsidR="008A410E" w:rsidRPr="00AF6ECE" w:rsidRDefault="008A410E" w:rsidP="008A410E">
            <w:pPr>
              <w:suppressAutoHyphens/>
              <w:ind w:firstLine="0"/>
              <w:jc w:val="left"/>
              <w:rPr>
                <w:szCs w:val="24"/>
                <w:lang w:eastAsia="ar-SA"/>
              </w:rPr>
            </w:pPr>
            <w:r w:rsidRPr="00AF6ECE">
              <w:rPr>
                <w:szCs w:val="24"/>
                <w:lang w:eastAsia="ar-SA"/>
              </w:rPr>
              <w:t>248,652</w:t>
            </w:r>
          </w:p>
        </w:tc>
        <w:tc>
          <w:tcPr>
            <w:tcW w:w="1323" w:type="dxa"/>
            <w:shd w:val="clear" w:color="auto" w:fill="auto"/>
          </w:tcPr>
          <w:p w14:paraId="0D6F893D" w14:textId="77777777" w:rsidR="008A410E" w:rsidRPr="00AF6ECE" w:rsidRDefault="008A410E" w:rsidP="008A410E">
            <w:pPr>
              <w:suppressAutoHyphens/>
              <w:ind w:firstLine="0"/>
              <w:jc w:val="left"/>
              <w:rPr>
                <w:szCs w:val="24"/>
                <w:lang w:eastAsia="ar-SA"/>
              </w:rPr>
            </w:pPr>
            <w:r w:rsidRPr="00AF6ECE">
              <w:rPr>
                <w:szCs w:val="24"/>
                <w:lang w:eastAsia="ar-SA"/>
              </w:rPr>
              <w:t>276,365</w:t>
            </w:r>
          </w:p>
        </w:tc>
        <w:tc>
          <w:tcPr>
            <w:tcW w:w="1189" w:type="dxa"/>
            <w:shd w:val="clear" w:color="auto" w:fill="auto"/>
          </w:tcPr>
          <w:p w14:paraId="0AF0B212" w14:textId="77777777" w:rsidR="008A410E" w:rsidRPr="00AF6ECE" w:rsidRDefault="008A410E" w:rsidP="008A410E">
            <w:pPr>
              <w:suppressAutoHyphens/>
              <w:ind w:firstLine="0"/>
              <w:jc w:val="left"/>
              <w:rPr>
                <w:szCs w:val="24"/>
                <w:lang w:eastAsia="ar-SA"/>
              </w:rPr>
            </w:pPr>
            <w:r w:rsidRPr="00AF6ECE">
              <w:rPr>
                <w:szCs w:val="24"/>
                <w:lang w:eastAsia="ar-SA"/>
              </w:rPr>
              <w:t>111,15</w:t>
            </w:r>
          </w:p>
        </w:tc>
      </w:tr>
      <w:tr w:rsidR="008A410E" w:rsidRPr="00AF6ECE" w14:paraId="0277504A" w14:textId="77777777" w:rsidTr="00CB3CE0">
        <w:tc>
          <w:tcPr>
            <w:tcW w:w="6333" w:type="dxa"/>
            <w:shd w:val="clear" w:color="auto" w:fill="auto"/>
          </w:tcPr>
          <w:p w14:paraId="4FAB2C95" w14:textId="77777777" w:rsidR="008A410E" w:rsidRPr="00AF6ECE" w:rsidRDefault="008A410E" w:rsidP="008A410E">
            <w:pPr>
              <w:suppressAutoHyphens/>
              <w:ind w:firstLine="0"/>
              <w:jc w:val="left"/>
              <w:rPr>
                <w:szCs w:val="24"/>
                <w:lang w:eastAsia="ar-SA"/>
              </w:rPr>
            </w:pPr>
            <w:r w:rsidRPr="00AF6ECE">
              <w:rPr>
                <w:szCs w:val="24"/>
                <w:lang w:eastAsia="ar-SA"/>
              </w:rPr>
              <w:t>02 Sveikatos, socialinės paramos ir paslaugų įgyvendinimo programa</w:t>
            </w:r>
          </w:p>
        </w:tc>
        <w:tc>
          <w:tcPr>
            <w:tcW w:w="1271" w:type="dxa"/>
            <w:shd w:val="clear" w:color="auto" w:fill="auto"/>
          </w:tcPr>
          <w:p w14:paraId="74DA3CC6" w14:textId="77777777" w:rsidR="008A410E" w:rsidRPr="00AF6ECE" w:rsidRDefault="008A410E" w:rsidP="008A410E">
            <w:pPr>
              <w:suppressAutoHyphens/>
              <w:ind w:firstLine="0"/>
              <w:jc w:val="left"/>
              <w:rPr>
                <w:szCs w:val="24"/>
                <w:lang w:eastAsia="ar-SA"/>
              </w:rPr>
            </w:pPr>
            <w:r w:rsidRPr="00AF6ECE">
              <w:rPr>
                <w:szCs w:val="24"/>
                <w:lang w:eastAsia="ar-SA"/>
              </w:rPr>
              <w:t>3443,981</w:t>
            </w:r>
          </w:p>
        </w:tc>
        <w:tc>
          <w:tcPr>
            <w:tcW w:w="1323" w:type="dxa"/>
            <w:shd w:val="clear" w:color="auto" w:fill="auto"/>
          </w:tcPr>
          <w:p w14:paraId="735A604D" w14:textId="77777777" w:rsidR="008A410E" w:rsidRPr="00AF6ECE" w:rsidRDefault="008A410E" w:rsidP="008A410E">
            <w:pPr>
              <w:suppressAutoHyphens/>
              <w:ind w:firstLine="0"/>
              <w:jc w:val="left"/>
              <w:rPr>
                <w:szCs w:val="24"/>
                <w:lang w:eastAsia="ar-SA"/>
              </w:rPr>
            </w:pPr>
            <w:r w:rsidRPr="00AF6ECE">
              <w:rPr>
                <w:szCs w:val="24"/>
                <w:lang w:eastAsia="ar-SA"/>
              </w:rPr>
              <w:t>3536,107</w:t>
            </w:r>
          </w:p>
        </w:tc>
        <w:tc>
          <w:tcPr>
            <w:tcW w:w="1189" w:type="dxa"/>
            <w:shd w:val="clear" w:color="auto" w:fill="auto"/>
          </w:tcPr>
          <w:p w14:paraId="6D2D6B39" w14:textId="77777777" w:rsidR="008A410E" w:rsidRPr="00AF6ECE" w:rsidRDefault="008A410E" w:rsidP="008A410E">
            <w:pPr>
              <w:suppressAutoHyphens/>
              <w:ind w:firstLine="0"/>
              <w:jc w:val="left"/>
              <w:rPr>
                <w:szCs w:val="24"/>
                <w:lang w:eastAsia="ar-SA"/>
              </w:rPr>
            </w:pPr>
            <w:r w:rsidRPr="00AF6ECE">
              <w:rPr>
                <w:szCs w:val="24"/>
                <w:lang w:eastAsia="ar-SA"/>
              </w:rPr>
              <w:t>102,68</w:t>
            </w:r>
          </w:p>
        </w:tc>
      </w:tr>
      <w:tr w:rsidR="008A410E" w:rsidRPr="00AF6ECE" w14:paraId="09828F84" w14:textId="77777777" w:rsidTr="00CB3CE0">
        <w:tc>
          <w:tcPr>
            <w:tcW w:w="6333" w:type="dxa"/>
            <w:shd w:val="clear" w:color="auto" w:fill="auto"/>
          </w:tcPr>
          <w:p w14:paraId="364FCD9F" w14:textId="77777777" w:rsidR="008A410E" w:rsidRPr="00AF6ECE" w:rsidRDefault="008A410E" w:rsidP="008A410E">
            <w:pPr>
              <w:suppressAutoHyphens/>
              <w:ind w:firstLine="0"/>
              <w:jc w:val="left"/>
              <w:rPr>
                <w:szCs w:val="24"/>
                <w:lang w:eastAsia="ar-SA"/>
              </w:rPr>
            </w:pPr>
            <w:r w:rsidRPr="00AF6ECE">
              <w:rPr>
                <w:szCs w:val="24"/>
                <w:lang w:eastAsia="ar-SA"/>
              </w:rPr>
              <w:t>03 Savivaldybės veiklos funkcijų vykdymo, strategijos formavimo ir įgyvendinimo programa</w:t>
            </w:r>
          </w:p>
        </w:tc>
        <w:tc>
          <w:tcPr>
            <w:tcW w:w="1271" w:type="dxa"/>
            <w:shd w:val="clear" w:color="auto" w:fill="auto"/>
          </w:tcPr>
          <w:p w14:paraId="2E902315" w14:textId="77777777" w:rsidR="008A410E" w:rsidRPr="00AF6ECE" w:rsidRDefault="008A410E" w:rsidP="008A410E">
            <w:pPr>
              <w:suppressAutoHyphens/>
              <w:ind w:firstLine="0"/>
              <w:jc w:val="left"/>
              <w:rPr>
                <w:szCs w:val="24"/>
                <w:lang w:eastAsia="ar-SA"/>
              </w:rPr>
            </w:pPr>
            <w:r w:rsidRPr="00AF6ECE">
              <w:rPr>
                <w:szCs w:val="24"/>
                <w:lang w:eastAsia="ar-SA"/>
              </w:rPr>
              <w:t>1626,523</w:t>
            </w:r>
          </w:p>
        </w:tc>
        <w:tc>
          <w:tcPr>
            <w:tcW w:w="1323" w:type="dxa"/>
            <w:shd w:val="clear" w:color="auto" w:fill="auto"/>
          </w:tcPr>
          <w:p w14:paraId="6A9EB0B2" w14:textId="77777777" w:rsidR="008A410E" w:rsidRPr="00AF6ECE" w:rsidRDefault="008A410E" w:rsidP="008A410E">
            <w:pPr>
              <w:suppressAutoHyphens/>
              <w:ind w:firstLine="0"/>
              <w:jc w:val="left"/>
              <w:rPr>
                <w:szCs w:val="24"/>
                <w:lang w:eastAsia="ar-SA"/>
              </w:rPr>
            </w:pPr>
            <w:r w:rsidRPr="00AF6ECE">
              <w:rPr>
                <w:szCs w:val="24"/>
                <w:lang w:eastAsia="ar-SA"/>
              </w:rPr>
              <w:t>1817,194</w:t>
            </w:r>
          </w:p>
        </w:tc>
        <w:tc>
          <w:tcPr>
            <w:tcW w:w="1189" w:type="dxa"/>
            <w:shd w:val="clear" w:color="auto" w:fill="auto"/>
          </w:tcPr>
          <w:p w14:paraId="64ED9539" w14:textId="77777777" w:rsidR="008A410E" w:rsidRPr="00AF6ECE" w:rsidRDefault="008A410E" w:rsidP="008A410E">
            <w:pPr>
              <w:suppressAutoHyphens/>
              <w:ind w:firstLine="0"/>
              <w:jc w:val="left"/>
              <w:rPr>
                <w:szCs w:val="24"/>
                <w:lang w:eastAsia="ar-SA"/>
              </w:rPr>
            </w:pPr>
            <w:r w:rsidRPr="00AF6ECE">
              <w:rPr>
                <w:szCs w:val="24"/>
                <w:lang w:eastAsia="ar-SA"/>
              </w:rPr>
              <w:t>111,72</w:t>
            </w:r>
          </w:p>
        </w:tc>
      </w:tr>
      <w:tr w:rsidR="008A410E" w:rsidRPr="00AF6ECE" w14:paraId="5019FDF4" w14:textId="77777777" w:rsidTr="00CB3CE0">
        <w:tc>
          <w:tcPr>
            <w:tcW w:w="6333" w:type="dxa"/>
            <w:shd w:val="clear" w:color="auto" w:fill="auto"/>
          </w:tcPr>
          <w:p w14:paraId="70C86C54" w14:textId="77777777" w:rsidR="008A410E" w:rsidRPr="00AF6ECE" w:rsidRDefault="008A410E" w:rsidP="008A410E">
            <w:pPr>
              <w:suppressAutoHyphens/>
              <w:ind w:firstLine="0"/>
              <w:jc w:val="left"/>
              <w:rPr>
                <w:szCs w:val="24"/>
                <w:lang w:eastAsia="ar-SA"/>
              </w:rPr>
            </w:pPr>
            <w:r w:rsidRPr="00AF6ECE">
              <w:rPr>
                <w:szCs w:val="24"/>
                <w:lang w:eastAsia="ar-SA"/>
              </w:rPr>
              <w:t>04 Teritorinio planavimo programa</w:t>
            </w:r>
          </w:p>
        </w:tc>
        <w:tc>
          <w:tcPr>
            <w:tcW w:w="1271" w:type="dxa"/>
            <w:shd w:val="clear" w:color="auto" w:fill="auto"/>
          </w:tcPr>
          <w:p w14:paraId="53F0C741" w14:textId="77777777" w:rsidR="008A410E" w:rsidRPr="00AF6ECE" w:rsidRDefault="008A410E" w:rsidP="008A410E">
            <w:pPr>
              <w:suppressAutoHyphens/>
              <w:ind w:firstLine="0"/>
              <w:jc w:val="left"/>
              <w:rPr>
                <w:szCs w:val="24"/>
                <w:lang w:eastAsia="ar-SA"/>
              </w:rPr>
            </w:pPr>
            <w:r w:rsidRPr="00AF6ECE">
              <w:rPr>
                <w:szCs w:val="24"/>
                <w:lang w:eastAsia="ar-SA"/>
              </w:rPr>
              <w:t>60,24</w:t>
            </w:r>
          </w:p>
        </w:tc>
        <w:tc>
          <w:tcPr>
            <w:tcW w:w="1323" w:type="dxa"/>
            <w:shd w:val="clear" w:color="auto" w:fill="auto"/>
          </w:tcPr>
          <w:p w14:paraId="5718E274" w14:textId="77777777" w:rsidR="008A410E" w:rsidRPr="00AF6ECE" w:rsidRDefault="008A410E" w:rsidP="008A410E">
            <w:pPr>
              <w:suppressAutoHyphens/>
              <w:ind w:firstLine="0"/>
              <w:jc w:val="left"/>
              <w:rPr>
                <w:szCs w:val="24"/>
                <w:lang w:eastAsia="ar-SA"/>
              </w:rPr>
            </w:pPr>
            <w:r w:rsidRPr="00AF6ECE">
              <w:rPr>
                <w:szCs w:val="24"/>
                <w:lang w:eastAsia="ar-SA"/>
              </w:rPr>
              <w:t>60,24</w:t>
            </w:r>
          </w:p>
        </w:tc>
        <w:tc>
          <w:tcPr>
            <w:tcW w:w="1189" w:type="dxa"/>
            <w:shd w:val="clear" w:color="auto" w:fill="auto"/>
          </w:tcPr>
          <w:p w14:paraId="70B44DCF" w14:textId="77777777" w:rsidR="008A410E" w:rsidRPr="00AF6ECE" w:rsidRDefault="008A410E" w:rsidP="008A410E">
            <w:pPr>
              <w:suppressAutoHyphens/>
              <w:ind w:firstLine="0"/>
              <w:jc w:val="left"/>
              <w:rPr>
                <w:szCs w:val="24"/>
                <w:lang w:eastAsia="ar-SA"/>
              </w:rPr>
            </w:pPr>
            <w:r w:rsidRPr="00AF6ECE">
              <w:rPr>
                <w:szCs w:val="24"/>
                <w:lang w:eastAsia="ar-SA"/>
              </w:rPr>
              <w:t>100,0</w:t>
            </w:r>
          </w:p>
        </w:tc>
      </w:tr>
      <w:tr w:rsidR="008A410E" w:rsidRPr="00AF6ECE" w14:paraId="017D644B" w14:textId="77777777" w:rsidTr="00CB3CE0">
        <w:tc>
          <w:tcPr>
            <w:tcW w:w="6333" w:type="dxa"/>
            <w:shd w:val="clear" w:color="auto" w:fill="auto"/>
          </w:tcPr>
          <w:p w14:paraId="103047F2" w14:textId="77777777" w:rsidR="008A410E" w:rsidRPr="00AF6ECE" w:rsidRDefault="008A410E" w:rsidP="008A410E">
            <w:pPr>
              <w:suppressAutoHyphens/>
              <w:ind w:firstLine="0"/>
              <w:jc w:val="left"/>
              <w:rPr>
                <w:szCs w:val="24"/>
                <w:lang w:eastAsia="ar-SA"/>
              </w:rPr>
            </w:pPr>
            <w:r w:rsidRPr="00AF6ECE">
              <w:rPr>
                <w:szCs w:val="24"/>
                <w:lang w:eastAsia="ar-SA"/>
              </w:rPr>
              <w:t>05 Ekonominės plėtros programa</w:t>
            </w:r>
          </w:p>
        </w:tc>
        <w:tc>
          <w:tcPr>
            <w:tcW w:w="1271" w:type="dxa"/>
            <w:shd w:val="clear" w:color="auto" w:fill="auto"/>
          </w:tcPr>
          <w:p w14:paraId="2744BB46" w14:textId="77777777" w:rsidR="008A410E" w:rsidRPr="00AF6ECE" w:rsidRDefault="008A410E" w:rsidP="008A410E">
            <w:pPr>
              <w:suppressAutoHyphens/>
              <w:ind w:firstLine="0"/>
              <w:jc w:val="left"/>
              <w:rPr>
                <w:szCs w:val="24"/>
                <w:lang w:eastAsia="ar-SA"/>
              </w:rPr>
            </w:pPr>
            <w:r w:rsidRPr="00AF6ECE">
              <w:rPr>
                <w:szCs w:val="24"/>
                <w:lang w:eastAsia="ar-SA"/>
              </w:rPr>
              <w:t>1255,525</w:t>
            </w:r>
          </w:p>
        </w:tc>
        <w:tc>
          <w:tcPr>
            <w:tcW w:w="1323" w:type="dxa"/>
            <w:shd w:val="clear" w:color="auto" w:fill="auto"/>
          </w:tcPr>
          <w:p w14:paraId="12D1344A" w14:textId="77777777" w:rsidR="008A410E" w:rsidRPr="00AF6ECE" w:rsidRDefault="008A410E" w:rsidP="008A410E">
            <w:pPr>
              <w:suppressAutoHyphens/>
              <w:ind w:firstLine="0"/>
              <w:jc w:val="left"/>
              <w:rPr>
                <w:szCs w:val="24"/>
                <w:lang w:eastAsia="ar-SA"/>
              </w:rPr>
            </w:pPr>
            <w:r w:rsidRPr="00AF6ECE">
              <w:rPr>
                <w:szCs w:val="24"/>
                <w:lang w:eastAsia="ar-SA"/>
              </w:rPr>
              <w:t>2163,948</w:t>
            </w:r>
          </w:p>
        </w:tc>
        <w:tc>
          <w:tcPr>
            <w:tcW w:w="1189" w:type="dxa"/>
            <w:shd w:val="clear" w:color="auto" w:fill="auto"/>
          </w:tcPr>
          <w:p w14:paraId="7ECFB5C6" w14:textId="77777777" w:rsidR="008A410E" w:rsidRPr="00AF6ECE" w:rsidRDefault="008A410E" w:rsidP="008A410E">
            <w:pPr>
              <w:suppressAutoHyphens/>
              <w:ind w:firstLine="0"/>
              <w:jc w:val="left"/>
              <w:rPr>
                <w:szCs w:val="24"/>
                <w:lang w:eastAsia="ar-SA"/>
              </w:rPr>
            </w:pPr>
            <w:r w:rsidRPr="00AF6ECE">
              <w:rPr>
                <w:szCs w:val="24"/>
                <w:lang w:eastAsia="ar-SA"/>
              </w:rPr>
              <w:t>172,35</w:t>
            </w:r>
          </w:p>
        </w:tc>
      </w:tr>
      <w:tr w:rsidR="008A410E" w:rsidRPr="00AF6ECE" w14:paraId="394E3F2A" w14:textId="77777777" w:rsidTr="00CB3CE0">
        <w:tc>
          <w:tcPr>
            <w:tcW w:w="6333" w:type="dxa"/>
            <w:shd w:val="clear" w:color="auto" w:fill="auto"/>
          </w:tcPr>
          <w:p w14:paraId="427D525C" w14:textId="77777777" w:rsidR="008A410E" w:rsidRPr="00AF6ECE" w:rsidRDefault="008A410E" w:rsidP="008A410E">
            <w:pPr>
              <w:suppressAutoHyphens/>
              <w:ind w:firstLine="0"/>
              <w:jc w:val="left"/>
              <w:rPr>
                <w:szCs w:val="24"/>
                <w:lang w:eastAsia="ar-SA"/>
              </w:rPr>
            </w:pPr>
            <w:r w:rsidRPr="00AF6ECE">
              <w:rPr>
                <w:szCs w:val="24"/>
                <w:lang w:eastAsia="ar-SA"/>
              </w:rPr>
              <w:t>06 Paskolų valdymo programa</w:t>
            </w:r>
          </w:p>
        </w:tc>
        <w:tc>
          <w:tcPr>
            <w:tcW w:w="1271" w:type="dxa"/>
            <w:shd w:val="clear" w:color="auto" w:fill="auto"/>
          </w:tcPr>
          <w:p w14:paraId="5CCD6757" w14:textId="77777777" w:rsidR="008A410E" w:rsidRPr="00AF6ECE" w:rsidRDefault="008A410E" w:rsidP="008A410E">
            <w:pPr>
              <w:suppressAutoHyphens/>
              <w:ind w:firstLine="0"/>
              <w:jc w:val="left"/>
              <w:rPr>
                <w:szCs w:val="24"/>
                <w:lang w:eastAsia="ar-SA"/>
              </w:rPr>
            </w:pPr>
            <w:r w:rsidRPr="00AF6ECE">
              <w:rPr>
                <w:szCs w:val="24"/>
                <w:lang w:eastAsia="ar-SA"/>
              </w:rPr>
              <w:t>393,799</w:t>
            </w:r>
          </w:p>
        </w:tc>
        <w:tc>
          <w:tcPr>
            <w:tcW w:w="1323" w:type="dxa"/>
            <w:shd w:val="clear" w:color="auto" w:fill="auto"/>
          </w:tcPr>
          <w:p w14:paraId="4F026AB1" w14:textId="77777777" w:rsidR="008A410E" w:rsidRPr="00AF6ECE" w:rsidRDefault="008A410E" w:rsidP="008A410E">
            <w:pPr>
              <w:suppressAutoHyphens/>
              <w:ind w:firstLine="0"/>
              <w:jc w:val="left"/>
              <w:rPr>
                <w:szCs w:val="24"/>
                <w:lang w:eastAsia="ar-SA"/>
              </w:rPr>
            </w:pPr>
            <w:r w:rsidRPr="00AF6ECE">
              <w:rPr>
                <w:szCs w:val="24"/>
                <w:lang w:eastAsia="ar-SA"/>
              </w:rPr>
              <w:t>500,274</w:t>
            </w:r>
          </w:p>
        </w:tc>
        <w:tc>
          <w:tcPr>
            <w:tcW w:w="1189" w:type="dxa"/>
            <w:shd w:val="clear" w:color="auto" w:fill="auto"/>
          </w:tcPr>
          <w:p w14:paraId="2AC3EC55" w14:textId="77777777" w:rsidR="008A410E" w:rsidRPr="00AF6ECE" w:rsidRDefault="008A410E" w:rsidP="008A410E">
            <w:pPr>
              <w:suppressAutoHyphens/>
              <w:ind w:firstLine="0"/>
              <w:jc w:val="left"/>
              <w:rPr>
                <w:szCs w:val="24"/>
                <w:lang w:eastAsia="ar-SA"/>
              </w:rPr>
            </w:pPr>
            <w:r w:rsidRPr="00AF6ECE">
              <w:rPr>
                <w:szCs w:val="24"/>
                <w:lang w:eastAsia="ar-SA"/>
              </w:rPr>
              <w:t>127,04</w:t>
            </w:r>
          </w:p>
        </w:tc>
      </w:tr>
      <w:tr w:rsidR="008A410E" w:rsidRPr="00AF6ECE" w14:paraId="106B72C5" w14:textId="77777777" w:rsidTr="00CB3CE0">
        <w:tc>
          <w:tcPr>
            <w:tcW w:w="6333" w:type="dxa"/>
            <w:shd w:val="clear" w:color="auto" w:fill="auto"/>
          </w:tcPr>
          <w:p w14:paraId="09D9F046" w14:textId="77777777" w:rsidR="008A410E" w:rsidRPr="00AF6ECE" w:rsidRDefault="008A410E" w:rsidP="008A410E">
            <w:pPr>
              <w:suppressAutoHyphens/>
              <w:ind w:firstLine="0"/>
              <w:jc w:val="left"/>
              <w:rPr>
                <w:szCs w:val="24"/>
                <w:lang w:eastAsia="ar-SA"/>
              </w:rPr>
            </w:pPr>
            <w:r w:rsidRPr="00AF6ECE">
              <w:rPr>
                <w:szCs w:val="24"/>
                <w:lang w:eastAsia="ar-SA"/>
              </w:rPr>
              <w:t>07 Kaimo teritorijos vystymo ir žemės ūkio plėtros programa</w:t>
            </w:r>
          </w:p>
        </w:tc>
        <w:tc>
          <w:tcPr>
            <w:tcW w:w="1271" w:type="dxa"/>
            <w:shd w:val="clear" w:color="auto" w:fill="auto"/>
          </w:tcPr>
          <w:p w14:paraId="08E361E2" w14:textId="77777777" w:rsidR="008A410E" w:rsidRPr="00AF6ECE" w:rsidRDefault="008A410E" w:rsidP="008A410E">
            <w:pPr>
              <w:suppressAutoHyphens/>
              <w:ind w:firstLine="0"/>
              <w:jc w:val="left"/>
              <w:rPr>
                <w:szCs w:val="24"/>
                <w:lang w:eastAsia="ar-SA"/>
              </w:rPr>
            </w:pPr>
            <w:r w:rsidRPr="00AF6ECE">
              <w:rPr>
                <w:szCs w:val="24"/>
                <w:lang w:eastAsia="ar-SA"/>
              </w:rPr>
              <w:t>182,3</w:t>
            </w:r>
          </w:p>
        </w:tc>
        <w:tc>
          <w:tcPr>
            <w:tcW w:w="1323" w:type="dxa"/>
            <w:shd w:val="clear" w:color="auto" w:fill="auto"/>
          </w:tcPr>
          <w:p w14:paraId="162ED446" w14:textId="77777777" w:rsidR="008A410E" w:rsidRPr="00AF6ECE" w:rsidRDefault="008A410E" w:rsidP="008A410E">
            <w:pPr>
              <w:suppressAutoHyphens/>
              <w:ind w:firstLine="0"/>
              <w:jc w:val="left"/>
              <w:rPr>
                <w:szCs w:val="24"/>
                <w:lang w:eastAsia="ar-SA"/>
              </w:rPr>
            </w:pPr>
            <w:r w:rsidRPr="00AF6ECE">
              <w:rPr>
                <w:szCs w:val="24"/>
                <w:lang w:eastAsia="ar-SA"/>
              </w:rPr>
              <w:t>182,3</w:t>
            </w:r>
          </w:p>
        </w:tc>
        <w:tc>
          <w:tcPr>
            <w:tcW w:w="1189" w:type="dxa"/>
            <w:shd w:val="clear" w:color="auto" w:fill="auto"/>
          </w:tcPr>
          <w:p w14:paraId="1D924B9C" w14:textId="77777777" w:rsidR="008A410E" w:rsidRPr="00AF6ECE" w:rsidRDefault="008A410E" w:rsidP="008A410E">
            <w:pPr>
              <w:suppressAutoHyphens/>
              <w:ind w:firstLine="0"/>
              <w:jc w:val="left"/>
              <w:rPr>
                <w:szCs w:val="24"/>
                <w:lang w:eastAsia="ar-SA"/>
              </w:rPr>
            </w:pPr>
            <w:r w:rsidRPr="00AF6ECE">
              <w:rPr>
                <w:szCs w:val="24"/>
                <w:lang w:eastAsia="ar-SA"/>
              </w:rPr>
              <w:t>100,0</w:t>
            </w:r>
          </w:p>
        </w:tc>
      </w:tr>
      <w:tr w:rsidR="008A410E" w:rsidRPr="00AF6ECE" w14:paraId="642E21B3" w14:textId="77777777" w:rsidTr="00CB3CE0">
        <w:tc>
          <w:tcPr>
            <w:tcW w:w="6333" w:type="dxa"/>
            <w:shd w:val="clear" w:color="auto" w:fill="auto"/>
          </w:tcPr>
          <w:p w14:paraId="051EB3E8" w14:textId="77777777" w:rsidR="008A410E" w:rsidRPr="00AF6ECE" w:rsidRDefault="008A410E" w:rsidP="008A410E">
            <w:pPr>
              <w:suppressAutoHyphens/>
              <w:ind w:firstLine="0"/>
              <w:jc w:val="left"/>
              <w:rPr>
                <w:szCs w:val="24"/>
                <w:lang w:eastAsia="ar-SA"/>
              </w:rPr>
            </w:pPr>
            <w:r w:rsidRPr="00AF6ECE">
              <w:rPr>
                <w:szCs w:val="24"/>
                <w:lang w:eastAsia="ar-SA"/>
              </w:rPr>
              <w:t>08 Darbo rinkos politikos rengimo ir įgyvendinimo programa</w:t>
            </w:r>
          </w:p>
        </w:tc>
        <w:tc>
          <w:tcPr>
            <w:tcW w:w="1271" w:type="dxa"/>
            <w:shd w:val="clear" w:color="auto" w:fill="auto"/>
          </w:tcPr>
          <w:p w14:paraId="05E87193" w14:textId="77777777" w:rsidR="008A410E" w:rsidRPr="00AF6ECE" w:rsidRDefault="008A410E" w:rsidP="008A410E">
            <w:pPr>
              <w:suppressAutoHyphens/>
              <w:ind w:firstLine="0"/>
              <w:jc w:val="left"/>
              <w:rPr>
                <w:szCs w:val="24"/>
                <w:lang w:eastAsia="ar-SA"/>
              </w:rPr>
            </w:pPr>
            <w:r w:rsidRPr="00AF6ECE">
              <w:rPr>
                <w:szCs w:val="24"/>
                <w:lang w:eastAsia="ar-SA"/>
              </w:rPr>
              <w:t>19,9</w:t>
            </w:r>
          </w:p>
        </w:tc>
        <w:tc>
          <w:tcPr>
            <w:tcW w:w="1323" w:type="dxa"/>
            <w:shd w:val="clear" w:color="auto" w:fill="auto"/>
          </w:tcPr>
          <w:p w14:paraId="4159C0E9" w14:textId="77777777" w:rsidR="008A410E" w:rsidRPr="00AF6ECE" w:rsidRDefault="008A410E" w:rsidP="008A410E">
            <w:pPr>
              <w:suppressAutoHyphens/>
              <w:ind w:firstLine="0"/>
              <w:jc w:val="left"/>
              <w:rPr>
                <w:szCs w:val="24"/>
                <w:lang w:eastAsia="ar-SA"/>
              </w:rPr>
            </w:pPr>
            <w:r w:rsidRPr="00AF6ECE">
              <w:rPr>
                <w:szCs w:val="24"/>
                <w:lang w:eastAsia="ar-SA"/>
              </w:rPr>
              <w:t>21,7</w:t>
            </w:r>
          </w:p>
        </w:tc>
        <w:tc>
          <w:tcPr>
            <w:tcW w:w="1189" w:type="dxa"/>
            <w:shd w:val="clear" w:color="auto" w:fill="auto"/>
          </w:tcPr>
          <w:p w14:paraId="2B4A8070" w14:textId="77777777" w:rsidR="008A410E" w:rsidRPr="00AF6ECE" w:rsidRDefault="008A410E" w:rsidP="008A410E">
            <w:pPr>
              <w:suppressAutoHyphens/>
              <w:ind w:firstLine="0"/>
              <w:jc w:val="left"/>
              <w:rPr>
                <w:szCs w:val="24"/>
                <w:lang w:eastAsia="ar-SA"/>
              </w:rPr>
            </w:pPr>
            <w:r w:rsidRPr="00AF6ECE">
              <w:rPr>
                <w:szCs w:val="24"/>
                <w:lang w:eastAsia="ar-SA"/>
              </w:rPr>
              <w:t>109,05</w:t>
            </w:r>
          </w:p>
        </w:tc>
      </w:tr>
      <w:tr w:rsidR="008A410E" w:rsidRPr="00AF6ECE" w14:paraId="1FCA3004" w14:textId="77777777" w:rsidTr="00CB3CE0">
        <w:tc>
          <w:tcPr>
            <w:tcW w:w="6333" w:type="dxa"/>
            <w:shd w:val="clear" w:color="auto" w:fill="auto"/>
          </w:tcPr>
          <w:p w14:paraId="58CFC823" w14:textId="77777777" w:rsidR="008A410E" w:rsidRPr="00AF6ECE" w:rsidRDefault="008A410E" w:rsidP="008A410E">
            <w:pPr>
              <w:suppressAutoHyphens/>
              <w:ind w:firstLine="0"/>
              <w:jc w:val="left"/>
              <w:rPr>
                <w:szCs w:val="24"/>
                <w:lang w:eastAsia="ar-SA"/>
              </w:rPr>
            </w:pPr>
            <w:r w:rsidRPr="00AF6ECE">
              <w:rPr>
                <w:szCs w:val="24"/>
                <w:lang w:eastAsia="ar-SA"/>
              </w:rPr>
              <w:t>09 Aplinkos apsaugos rėmimo programa</w:t>
            </w:r>
          </w:p>
        </w:tc>
        <w:tc>
          <w:tcPr>
            <w:tcW w:w="1271" w:type="dxa"/>
            <w:shd w:val="clear" w:color="auto" w:fill="auto"/>
          </w:tcPr>
          <w:p w14:paraId="363DC713" w14:textId="77777777" w:rsidR="008A410E" w:rsidRPr="00AF6ECE" w:rsidRDefault="008A410E" w:rsidP="008A410E">
            <w:pPr>
              <w:suppressAutoHyphens/>
              <w:ind w:firstLine="0"/>
              <w:jc w:val="left"/>
              <w:rPr>
                <w:szCs w:val="24"/>
                <w:lang w:eastAsia="ar-SA"/>
              </w:rPr>
            </w:pPr>
            <w:r w:rsidRPr="00AF6ECE">
              <w:rPr>
                <w:szCs w:val="24"/>
                <w:lang w:eastAsia="ar-SA"/>
              </w:rPr>
              <w:t>90,074</w:t>
            </w:r>
          </w:p>
        </w:tc>
        <w:tc>
          <w:tcPr>
            <w:tcW w:w="1323" w:type="dxa"/>
            <w:shd w:val="clear" w:color="auto" w:fill="auto"/>
          </w:tcPr>
          <w:p w14:paraId="7B0AEE01" w14:textId="77777777" w:rsidR="008A410E" w:rsidRPr="00AF6ECE" w:rsidRDefault="008A410E" w:rsidP="008A410E">
            <w:pPr>
              <w:suppressAutoHyphens/>
              <w:ind w:firstLine="0"/>
              <w:jc w:val="left"/>
              <w:rPr>
                <w:szCs w:val="24"/>
                <w:lang w:eastAsia="ar-SA"/>
              </w:rPr>
            </w:pPr>
            <w:r w:rsidRPr="00AF6ECE">
              <w:rPr>
                <w:szCs w:val="24"/>
                <w:lang w:eastAsia="ar-SA"/>
              </w:rPr>
              <w:t>108,446</w:t>
            </w:r>
          </w:p>
        </w:tc>
        <w:tc>
          <w:tcPr>
            <w:tcW w:w="1189" w:type="dxa"/>
            <w:shd w:val="clear" w:color="auto" w:fill="auto"/>
          </w:tcPr>
          <w:p w14:paraId="6D598EDA" w14:textId="77777777" w:rsidR="008A410E" w:rsidRPr="00AF6ECE" w:rsidRDefault="008A410E" w:rsidP="008A410E">
            <w:pPr>
              <w:suppressAutoHyphens/>
              <w:ind w:firstLine="0"/>
              <w:jc w:val="left"/>
              <w:rPr>
                <w:szCs w:val="24"/>
                <w:lang w:eastAsia="ar-SA"/>
              </w:rPr>
            </w:pPr>
            <w:r w:rsidRPr="00AF6ECE">
              <w:rPr>
                <w:szCs w:val="24"/>
                <w:lang w:eastAsia="ar-SA"/>
              </w:rPr>
              <w:t>120,4</w:t>
            </w:r>
          </w:p>
        </w:tc>
      </w:tr>
      <w:tr w:rsidR="008A410E" w:rsidRPr="00AF6ECE" w14:paraId="16EC7D62" w14:textId="77777777" w:rsidTr="00CB3CE0">
        <w:tc>
          <w:tcPr>
            <w:tcW w:w="6333" w:type="dxa"/>
            <w:tcBorders>
              <w:bottom w:val="single" w:sz="4" w:space="0" w:color="auto"/>
            </w:tcBorders>
            <w:shd w:val="clear" w:color="auto" w:fill="auto"/>
          </w:tcPr>
          <w:p w14:paraId="2AA0D5CF" w14:textId="77777777" w:rsidR="008A410E" w:rsidRPr="00AF6ECE" w:rsidRDefault="008A410E" w:rsidP="008A410E">
            <w:pPr>
              <w:suppressAutoHyphens/>
              <w:ind w:firstLine="0"/>
              <w:jc w:val="left"/>
              <w:rPr>
                <w:szCs w:val="24"/>
                <w:lang w:eastAsia="ar-SA"/>
              </w:rPr>
            </w:pPr>
            <w:r w:rsidRPr="00AF6ECE">
              <w:rPr>
                <w:szCs w:val="24"/>
                <w:lang w:eastAsia="ar-SA"/>
              </w:rPr>
              <w:t>10 Komunalinių atliekų surinkimo ir tvarkymo programa</w:t>
            </w:r>
          </w:p>
        </w:tc>
        <w:tc>
          <w:tcPr>
            <w:tcW w:w="1271" w:type="dxa"/>
            <w:tcBorders>
              <w:bottom w:val="single" w:sz="4" w:space="0" w:color="auto"/>
            </w:tcBorders>
            <w:shd w:val="clear" w:color="auto" w:fill="auto"/>
          </w:tcPr>
          <w:p w14:paraId="77371D32" w14:textId="77777777" w:rsidR="008A410E" w:rsidRPr="00AF6ECE" w:rsidRDefault="008A410E" w:rsidP="008A410E">
            <w:pPr>
              <w:suppressAutoHyphens/>
              <w:ind w:firstLine="0"/>
              <w:jc w:val="left"/>
              <w:rPr>
                <w:szCs w:val="24"/>
                <w:lang w:eastAsia="ar-SA"/>
              </w:rPr>
            </w:pPr>
            <w:r w:rsidRPr="00AF6ECE">
              <w:rPr>
                <w:szCs w:val="24"/>
                <w:lang w:eastAsia="ar-SA"/>
              </w:rPr>
              <w:t>193,0</w:t>
            </w:r>
          </w:p>
        </w:tc>
        <w:tc>
          <w:tcPr>
            <w:tcW w:w="1323" w:type="dxa"/>
            <w:tcBorders>
              <w:bottom w:val="single" w:sz="4" w:space="0" w:color="auto"/>
            </w:tcBorders>
            <w:shd w:val="clear" w:color="auto" w:fill="auto"/>
          </w:tcPr>
          <w:p w14:paraId="1867ED72" w14:textId="77777777" w:rsidR="008A410E" w:rsidRPr="00AF6ECE" w:rsidRDefault="008A410E" w:rsidP="008A410E">
            <w:pPr>
              <w:suppressAutoHyphens/>
              <w:ind w:firstLine="0"/>
              <w:jc w:val="left"/>
              <w:rPr>
                <w:szCs w:val="24"/>
                <w:lang w:eastAsia="ar-SA"/>
              </w:rPr>
            </w:pPr>
            <w:r w:rsidRPr="00AF6ECE">
              <w:rPr>
                <w:szCs w:val="24"/>
                <w:lang w:eastAsia="ar-SA"/>
              </w:rPr>
              <w:t>221,322</w:t>
            </w:r>
          </w:p>
        </w:tc>
        <w:tc>
          <w:tcPr>
            <w:tcW w:w="1189" w:type="dxa"/>
            <w:tcBorders>
              <w:bottom w:val="single" w:sz="4" w:space="0" w:color="auto"/>
            </w:tcBorders>
            <w:shd w:val="clear" w:color="auto" w:fill="auto"/>
          </w:tcPr>
          <w:p w14:paraId="660CDFA4" w14:textId="77777777" w:rsidR="008A410E" w:rsidRPr="00AF6ECE" w:rsidRDefault="008A410E" w:rsidP="008A410E">
            <w:pPr>
              <w:suppressAutoHyphens/>
              <w:ind w:firstLine="0"/>
              <w:jc w:val="left"/>
              <w:rPr>
                <w:szCs w:val="24"/>
                <w:lang w:eastAsia="ar-SA"/>
              </w:rPr>
            </w:pPr>
            <w:r w:rsidRPr="00AF6ECE">
              <w:rPr>
                <w:szCs w:val="24"/>
                <w:lang w:eastAsia="ar-SA"/>
              </w:rPr>
              <w:t>114,67</w:t>
            </w:r>
          </w:p>
        </w:tc>
      </w:tr>
      <w:tr w:rsidR="008A410E" w:rsidRPr="00AF6ECE" w14:paraId="39A3D2E1" w14:textId="77777777" w:rsidTr="00CB3CE0">
        <w:tc>
          <w:tcPr>
            <w:tcW w:w="6333" w:type="dxa"/>
            <w:shd w:val="clear" w:color="auto" w:fill="C9C9C9"/>
          </w:tcPr>
          <w:p w14:paraId="0992D42C" w14:textId="561F2072" w:rsidR="008A410E" w:rsidRPr="00AF6ECE" w:rsidRDefault="00AF6ECE" w:rsidP="00AF6ECE">
            <w:pPr>
              <w:suppressAutoHyphens/>
              <w:ind w:firstLine="0"/>
              <w:jc w:val="left"/>
              <w:rPr>
                <w:b/>
                <w:szCs w:val="24"/>
                <w:lang w:eastAsia="ar-SA"/>
              </w:rPr>
            </w:pPr>
            <w:r>
              <w:rPr>
                <w:b/>
                <w:szCs w:val="24"/>
                <w:lang w:eastAsia="ar-SA"/>
              </w:rPr>
              <w:t>Iš v</w:t>
            </w:r>
            <w:r w:rsidR="008A410E" w:rsidRPr="00AF6ECE">
              <w:rPr>
                <w:b/>
                <w:szCs w:val="24"/>
                <w:lang w:eastAsia="ar-SA"/>
              </w:rPr>
              <w:t>iso programoms</w:t>
            </w:r>
          </w:p>
        </w:tc>
        <w:tc>
          <w:tcPr>
            <w:tcW w:w="1271" w:type="dxa"/>
            <w:shd w:val="clear" w:color="auto" w:fill="C9C9C9"/>
          </w:tcPr>
          <w:p w14:paraId="60E25EF8" w14:textId="77777777" w:rsidR="008A410E" w:rsidRPr="00AF6ECE" w:rsidRDefault="008A410E" w:rsidP="008A410E">
            <w:pPr>
              <w:suppressAutoHyphens/>
              <w:ind w:firstLine="0"/>
              <w:jc w:val="left"/>
              <w:rPr>
                <w:b/>
                <w:szCs w:val="24"/>
                <w:lang w:eastAsia="ar-SA"/>
              </w:rPr>
            </w:pPr>
            <w:r w:rsidRPr="00AF6ECE">
              <w:rPr>
                <w:b/>
                <w:szCs w:val="24"/>
                <w:lang w:eastAsia="ar-SA"/>
              </w:rPr>
              <w:t>7513,994</w:t>
            </w:r>
          </w:p>
        </w:tc>
        <w:tc>
          <w:tcPr>
            <w:tcW w:w="1323" w:type="dxa"/>
            <w:shd w:val="clear" w:color="auto" w:fill="C9C9C9"/>
          </w:tcPr>
          <w:p w14:paraId="676238C4" w14:textId="77777777" w:rsidR="008A410E" w:rsidRPr="00AF6ECE" w:rsidRDefault="008A410E" w:rsidP="008A410E">
            <w:pPr>
              <w:suppressAutoHyphens/>
              <w:ind w:firstLine="0"/>
              <w:jc w:val="left"/>
              <w:rPr>
                <w:b/>
                <w:szCs w:val="24"/>
                <w:lang w:eastAsia="ar-SA"/>
              </w:rPr>
            </w:pPr>
            <w:r w:rsidRPr="00AF6ECE">
              <w:rPr>
                <w:b/>
                <w:szCs w:val="24"/>
                <w:lang w:eastAsia="ar-SA"/>
              </w:rPr>
              <w:t>8887,896</w:t>
            </w:r>
          </w:p>
        </w:tc>
        <w:tc>
          <w:tcPr>
            <w:tcW w:w="1189" w:type="dxa"/>
            <w:shd w:val="clear" w:color="auto" w:fill="C9C9C9"/>
          </w:tcPr>
          <w:p w14:paraId="3E28ADE4" w14:textId="77777777" w:rsidR="008A410E" w:rsidRPr="00AF6ECE" w:rsidRDefault="008A410E" w:rsidP="008A410E">
            <w:pPr>
              <w:suppressAutoHyphens/>
              <w:ind w:firstLine="0"/>
              <w:jc w:val="left"/>
              <w:rPr>
                <w:b/>
                <w:szCs w:val="24"/>
                <w:lang w:eastAsia="ar-SA"/>
              </w:rPr>
            </w:pPr>
            <w:r w:rsidRPr="00AF6ECE">
              <w:rPr>
                <w:b/>
                <w:szCs w:val="24"/>
                <w:lang w:eastAsia="ar-SA"/>
              </w:rPr>
              <w:t>118,28</w:t>
            </w:r>
          </w:p>
        </w:tc>
      </w:tr>
    </w:tbl>
    <w:p w14:paraId="5CDDCD6A" w14:textId="77777777" w:rsidR="008A410E" w:rsidRPr="00AF6ECE" w:rsidRDefault="008A410E" w:rsidP="008A410E">
      <w:pPr>
        <w:suppressAutoHyphens/>
        <w:ind w:firstLine="0"/>
        <w:jc w:val="left"/>
        <w:rPr>
          <w:szCs w:val="24"/>
          <w:lang w:eastAsia="ar-SA"/>
        </w:rPr>
      </w:pPr>
    </w:p>
    <w:p w14:paraId="441E46E1" w14:textId="77777777" w:rsidR="008A410E" w:rsidRPr="00AF6ECE" w:rsidRDefault="008A410E" w:rsidP="008A410E">
      <w:pPr>
        <w:suppressAutoHyphens/>
        <w:ind w:firstLine="0"/>
        <w:jc w:val="left"/>
        <w:rPr>
          <w:szCs w:val="24"/>
          <w:lang w:eastAsia="ar-SA"/>
        </w:rPr>
      </w:pPr>
      <w:r w:rsidRPr="00AF6ECE">
        <w:rPr>
          <w:szCs w:val="24"/>
          <w:lang w:eastAsia="ar-SA"/>
        </w:rPr>
        <w:t>Rietavo savivaldybės administracijos 2021 m. veiklos plano įgyvendinimas iš visų finansavimo šaltinių.</w:t>
      </w:r>
    </w:p>
    <w:p w14:paraId="75B2EF2A" w14:textId="3E9DD3C3" w:rsidR="008A410E" w:rsidRPr="00AF6ECE" w:rsidRDefault="008A410E" w:rsidP="008A410E">
      <w:pPr>
        <w:suppressAutoHyphens/>
        <w:ind w:firstLine="0"/>
        <w:jc w:val="left"/>
        <w:rPr>
          <w:szCs w:val="24"/>
          <w:lang w:eastAsia="ar-SA"/>
        </w:rPr>
      </w:pPr>
    </w:p>
    <w:p w14:paraId="6C8E1DC9" w14:textId="2327390E" w:rsidR="008A410E" w:rsidRPr="00AF6ECE" w:rsidRDefault="00A46013" w:rsidP="008A410E">
      <w:pPr>
        <w:suppressAutoHyphens/>
        <w:ind w:firstLine="0"/>
        <w:jc w:val="center"/>
        <w:rPr>
          <w:b/>
          <w:szCs w:val="24"/>
          <w:lang w:eastAsia="ar-SA"/>
        </w:rPr>
      </w:pPr>
      <w:r>
        <w:rPr>
          <w:b/>
          <w:szCs w:val="24"/>
          <w:lang w:eastAsia="ar-SA"/>
        </w:rPr>
        <w:t>Rietavo savivaldybės administracijos seniūnijų 2021 metų veiklos pro</w:t>
      </w:r>
      <w:r w:rsidR="00EA57CC">
        <w:rPr>
          <w:b/>
          <w:szCs w:val="24"/>
          <w:lang w:eastAsia="ar-SA"/>
        </w:rPr>
        <w:t>gramų įgyvendinimas</w:t>
      </w:r>
    </w:p>
    <w:p w14:paraId="231987DB" w14:textId="77777777" w:rsidR="008A410E" w:rsidRPr="00AF6ECE" w:rsidRDefault="008A410E" w:rsidP="008A410E">
      <w:pPr>
        <w:suppressAutoHyphens/>
        <w:ind w:firstLine="0"/>
        <w:jc w:val="left"/>
        <w:rPr>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1323"/>
        <w:gridCol w:w="1323"/>
        <w:gridCol w:w="1690"/>
      </w:tblGrid>
      <w:tr w:rsidR="008A410E" w:rsidRPr="00AF6ECE" w14:paraId="392E28EE" w14:textId="77777777" w:rsidTr="00CB3CE0">
        <w:tc>
          <w:tcPr>
            <w:tcW w:w="6222" w:type="dxa"/>
            <w:tcBorders>
              <w:bottom w:val="single" w:sz="4" w:space="0" w:color="auto"/>
            </w:tcBorders>
            <w:shd w:val="clear" w:color="auto" w:fill="C9C9C9"/>
          </w:tcPr>
          <w:p w14:paraId="41941F02" w14:textId="77777777" w:rsidR="008A410E" w:rsidRPr="00AF6ECE" w:rsidRDefault="008A410E" w:rsidP="008A410E">
            <w:pPr>
              <w:suppressAutoHyphens/>
              <w:ind w:firstLine="0"/>
              <w:jc w:val="center"/>
              <w:rPr>
                <w:szCs w:val="24"/>
                <w:lang w:eastAsia="ar-SA"/>
              </w:rPr>
            </w:pPr>
            <w:r w:rsidRPr="00AF6ECE">
              <w:rPr>
                <w:szCs w:val="24"/>
                <w:lang w:eastAsia="ar-SA"/>
              </w:rPr>
              <w:t>Seniūnijos pavadinimas/programos pavadinimas</w:t>
            </w:r>
          </w:p>
        </w:tc>
        <w:tc>
          <w:tcPr>
            <w:tcW w:w="1266" w:type="dxa"/>
            <w:tcBorders>
              <w:bottom w:val="single" w:sz="4" w:space="0" w:color="auto"/>
            </w:tcBorders>
            <w:shd w:val="clear" w:color="auto" w:fill="C9C9C9"/>
          </w:tcPr>
          <w:p w14:paraId="6A767507" w14:textId="77777777" w:rsidR="008A410E" w:rsidRPr="00AF6ECE" w:rsidRDefault="008A410E" w:rsidP="008A410E">
            <w:pPr>
              <w:suppressAutoHyphens/>
              <w:ind w:firstLine="0"/>
              <w:jc w:val="center"/>
              <w:rPr>
                <w:szCs w:val="24"/>
                <w:lang w:eastAsia="lt-LT"/>
              </w:rPr>
            </w:pPr>
          </w:p>
          <w:p w14:paraId="5D747D8F" w14:textId="24EBCCF4" w:rsidR="008A410E" w:rsidRPr="00AF6ECE" w:rsidRDefault="008A410E" w:rsidP="008A410E">
            <w:pPr>
              <w:suppressAutoHyphens/>
              <w:ind w:firstLine="0"/>
              <w:jc w:val="center"/>
              <w:rPr>
                <w:szCs w:val="24"/>
                <w:lang w:eastAsia="ar-SA"/>
              </w:rPr>
            </w:pPr>
            <w:r w:rsidRPr="00AF6ECE">
              <w:rPr>
                <w:szCs w:val="24"/>
                <w:lang w:eastAsia="lt-LT"/>
              </w:rPr>
              <w:t>2021 m. asignavimų planas</w:t>
            </w:r>
          </w:p>
        </w:tc>
        <w:tc>
          <w:tcPr>
            <w:tcW w:w="1323" w:type="dxa"/>
            <w:tcBorders>
              <w:bottom w:val="single" w:sz="4" w:space="0" w:color="auto"/>
            </w:tcBorders>
            <w:shd w:val="clear" w:color="auto" w:fill="C9C9C9"/>
          </w:tcPr>
          <w:p w14:paraId="34158275" w14:textId="77777777" w:rsidR="008A410E" w:rsidRPr="00AF6ECE" w:rsidRDefault="008A410E" w:rsidP="008A410E">
            <w:pPr>
              <w:suppressAutoHyphens/>
              <w:ind w:firstLine="0"/>
              <w:jc w:val="center"/>
              <w:rPr>
                <w:szCs w:val="24"/>
                <w:lang w:eastAsia="ar-SA"/>
              </w:rPr>
            </w:pPr>
            <w:r w:rsidRPr="00AF6ECE">
              <w:rPr>
                <w:szCs w:val="24"/>
                <w:lang w:eastAsia="lt-LT"/>
              </w:rPr>
              <w:t>2021 m. asignavimų patikslintas planas</w:t>
            </w:r>
          </w:p>
        </w:tc>
        <w:tc>
          <w:tcPr>
            <w:tcW w:w="1185" w:type="dxa"/>
            <w:tcBorders>
              <w:bottom w:val="single" w:sz="4" w:space="0" w:color="auto"/>
            </w:tcBorders>
            <w:shd w:val="clear" w:color="auto" w:fill="C9C9C9"/>
          </w:tcPr>
          <w:p w14:paraId="383A8C89" w14:textId="13AE667C" w:rsidR="008A410E" w:rsidRPr="00AF6ECE" w:rsidRDefault="008A410E" w:rsidP="008A410E">
            <w:pPr>
              <w:suppressAutoHyphens/>
              <w:ind w:firstLine="0"/>
              <w:jc w:val="center"/>
              <w:rPr>
                <w:szCs w:val="24"/>
                <w:lang w:eastAsia="lt-LT"/>
              </w:rPr>
            </w:pPr>
            <w:r w:rsidRPr="00AF6ECE">
              <w:rPr>
                <w:szCs w:val="24"/>
                <w:lang w:eastAsia="lt-LT"/>
              </w:rPr>
              <w:t>2021 m. programų įgyvendinimas, proc.</w:t>
            </w:r>
          </w:p>
        </w:tc>
      </w:tr>
      <w:tr w:rsidR="008A410E" w:rsidRPr="00AF6ECE" w14:paraId="30316C40" w14:textId="77777777" w:rsidTr="00CB3CE0">
        <w:tc>
          <w:tcPr>
            <w:tcW w:w="6222" w:type="dxa"/>
            <w:shd w:val="clear" w:color="auto" w:fill="EDEDED"/>
          </w:tcPr>
          <w:p w14:paraId="3AE4FF0A" w14:textId="77777777" w:rsidR="008A410E" w:rsidRPr="00AF6ECE" w:rsidRDefault="008A410E" w:rsidP="008A410E">
            <w:pPr>
              <w:suppressAutoHyphens/>
              <w:ind w:firstLine="0"/>
              <w:jc w:val="left"/>
              <w:rPr>
                <w:b/>
                <w:szCs w:val="24"/>
                <w:lang w:eastAsia="ar-SA"/>
              </w:rPr>
            </w:pPr>
            <w:r w:rsidRPr="00AF6ECE">
              <w:rPr>
                <w:b/>
                <w:szCs w:val="24"/>
                <w:lang w:eastAsia="ar-SA"/>
              </w:rPr>
              <w:t>Daugėdų seniūnija</w:t>
            </w:r>
          </w:p>
        </w:tc>
        <w:tc>
          <w:tcPr>
            <w:tcW w:w="1266" w:type="dxa"/>
            <w:shd w:val="clear" w:color="auto" w:fill="EDEDED"/>
          </w:tcPr>
          <w:p w14:paraId="7E18EE88" w14:textId="77777777" w:rsidR="008A410E" w:rsidRPr="00AF6ECE" w:rsidRDefault="008A410E" w:rsidP="008A410E">
            <w:pPr>
              <w:suppressAutoHyphens/>
              <w:ind w:firstLine="0"/>
              <w:jc w:val="center"/>
              <w:rPr>
                <w:b/>
                <w:szCs w:val="24"/>
                <w:lang w:eastAsia="lt-LT"/>
              </w:rPr>
            </w:pPr>
            <w:r w:rsidRPr="00AF6ECE">
              <w:rPr>
                <w:b/>
                <w:szCs w:val="24"/>
                <w:lang w:eastAsia="lt-LT"/>
              </w:rPr>
              <w:t>78,7</w:t>
            </w:r>
          </w:p>
        </w:tc>
        <w:tc>
          <w:tcPr>
            <w:tcW w:w="1323" w:type="dxa"/>
            <w:shd w:val="clear" w:color="auto" w:fill="EDEDED"/>
          </w:tcPr>
          <w:p w14:paraId="1D83D7B0" w14:textId="77777777" w:rsidR="008A410E" w:rsidRPr="00AF6ECE" w:rsidRDefault="008A410E" w:rsidP="008A410E">
            <w:pPr>
              <w:suppressAutoHyphens/>
              <w:ind w:firstLine="0"/>
              <w:jc w:val="center"/>
              <w:rPr>
                <w:b/>
                <w:szCs w:val="24"/>
                <w:lang w:eastAsia="lt-LT"/>
              </w:rPr>
            </w:pPr>
            <w:r w:rsidRPr="00AF6ECE">
              <w:rPr>
                <w:b/>
                <w:szCs w:val="24"/>
                <w:lang w:eastAsia="lt-LT"/>
              </w:rPr>
              <w:t>84,2</w:t>
            </w:r>
          </w:p>
        </w:tc>
        <w:tc>
          <w:tcPr>
            <w:tcW w:w="1185" w:type="dxa"/>
            <w:shd w:val="clear" w:color="auto" w:fill="EDEDED"/>
          </w:tcPr>
          <w:p w14:paraId="65F62D36" w14:textId="77777777" w:rsidR="008A410E" w:rsidRPr="00AF6ECE" w:rsidRDefault="008A410E" w:rsidP="008A410E">
            <w:pPr>
              <w:suppressAutoHyphens/>
              <w:ind w:firstLine="0"/>
              <w:jc w:val="center"/>
              <w:rPr>
                <w:b/>
                <w:szCs w:val="24"/>
                <w:lang w:eastAsia="lt-LT"/>
              </w:rPr>
            </w:pPr>
            <w:r w:rsidRPr="00AF6ECE">
              <w:rPr>
                <w:b/>
                <w:szCs w:val="24"/>
                <w:lang w:eastAsia="lt-LT"/>
              </w:rPr>
              <w:t>106,99</w:t>
            </w:r>
          </w:p>
        </w:tc>
      </w:tr>
      <w:tr w:rsidR="008A410E" w:rsidRPr="00AF6ECE" w14:paraId="0A59AE47" w14:textId="77777777" w:rsidTr="00CB3CE0">
        <w:tc>
          <w:tcPr>
            <w:tcW w:w="6222" w:type="dxa"/>
            <w:shd w:val="clear" w:color="auto" w:fill="auto"/>
          </w:tcPr>
          <w:p w14:paraId="7312A1D9" w14:textId="77777777" w:rsidR="008A410E" w:rsidRPr="00AF6ECE" w:rsidRDefault="008A410E" w:rsidP="008A410E">
            <w:pPr>
              <w:suppressAutoHyphens/>
              <w:ind w:firstLine="0"/>
              <w:jc w:val="left"/>
              <w:rPr>
                <w:szCs w:val="24"/>
                <w:lang w:eastAsia="ar-SA"/>
              </w:rPr>
            </w:pPr>
            <w:r w:rsidRPr="00AF6ECE">
              <w:rPr>
                <w:szCs w:val="24"/>
                <w:lang w:eastAsia="ar-SA"/>
              </w:rPr>
              <w:t>01 Visuomenės ugdymo programa</w:t>
            </w:r>
          </w:p>
        </w:tc>
        <w:tc>
          <w:tcPr>
            <w:tcW w:w="1266" w:type="dxa"/>
            <w:shd w:val="clear" w:color="auto" w:fill="auto"/>
          </w:tcPr>
          <w:p w14:paraId="2CD7F06D" w14:textId="77777777" w:rsidR="008A410E" w:rsidRPr="00AF6ECE" w:rsidRDefault="008A410E" w:rsidP="008A410E">
            <w:pPr>
              <w:suppressAutoHyphens/>
              <w:ind w:firstLine="0"/>
              <w:jc w:val="center"/>
              <w:rPr>
                <w:szCs w:val="24"/>
                <w:lang w:eastAsia="ar-SA"/>
              </w:rPr>
            </w:pPr>
            <w:r w:rsidRPr="00AF6ECE">
              <w:rPr>
                <w:szCs w:val="24"/>
                <w:lang w:eastAsia="ar-SA"/>
              </w:rPr>
              <w:t>2,1</w:t>
            </w:r>
          </w:p>
        </w:tc>
        <w:tc>
          <w:tcPr>
            <w:tcW w:w="1323" w:type="dxa"/>
            <w:shd w:val="clear" w:color="auto" w:fill="auto"/>
          </w:tcPr>
          <w:p w14:paraId="732F6355" w14:textId="77777777" w:rsidR="008A410E" w:rsidRPr="00AF6ECE" w:rsidRDefault="008A410E" w:rsidP="008A410E">
            <w:pPr>
              <w:suppressAutoHyphens/>
              <w:ind w:firstLine="0"/>
              <w:jc w:val="center"/>
              <w:rPr>
                <w:szCs w:val="24"/>
                <w:lang w:eastAsia="ar-SA"/>
              </w:rPr>
            </w:pPr>
            <w:r w:rsidRPr="00AF6ECE">
              <w:rPr>
                <w:szCs w:val="24"/>
                <w:lang w:eastAsia="ar-SA"/>
              </w:rPr>
              <w:t>2,1</w:t>
            </w:r>
          </w:p>
        </w:tc>
        <w:tc>
          <w:tcPr>
            <w:tcW w:w="1185" w:type="dxa"/>
            <w:shd w:val="clear" w:color="auto" w:fill="auto"/>
          </w:tcPr>
          <w:p w14:paraId="7C0296A2"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69E30EC6" w14:textId="77777777" w:rsidTr="00CB3CE0">
        <w:tc>
          <w:tcPr>
            <w:tcW w:w="6222" w:type="dxa"/>
            <w:shd w:val="clear" w:color="auto" w:fill="auto"/>
          </w:tcPr>
          <w:p w14:paraId="2D7FA326" w14:textId="77777777" w:rsidR="008A410E" w:rsidRPr="00AF6ECE" w:rsidRDefault="008A410E" w:rsidP="008A410E">
            <w:pPr>
              <w:suppressAutoHyphens/>
              <w:ind w:firstLine="0"/>
              <w:jc w:val="left"/>
              <w:rPr>
                <w:szCs w:val="24"/>
                <w:lang w:eastAsia="ar-SA"/>
              </w:rPr>
            </w:pPr>
            <w:r w:rsidRPr="00AF6ECE">
              <w:rPr>
                <w:szCs w:val="24"/>
                <w:lang w:eastAsia="ar-SA"/>
              </w:rPr>
              <w:t>03 Savivaldybės veiklos funkcijų vykdymo, strategijos formavimo ir įgyvendinimo programa</w:t>
            </w:r>
          </w:p>
        </w:tc>
        <w:tc>
          <w:tcPr>
            <w:tcW w:w="1266" w:type="dxa"/>
            <w:shd w:val="clear" w:color="auto" w:fill="auto"/>
          </w:tcPr>
          <w:p w14:paraId="14A2BBFA" w14:textId="77777777" w:rsidR="008A410E" w:rsidRPr="00AF6ECE" w:rsidRDefault="008A410E" w:rsidP="008A410E">
            <w:pPr>
              <w:suppressAutoHyphens/>
              <w:ind w:firstLine="0"/>
              <w:jc w:val="center"/>
              <w:rPr>
                <w:szCs w:val="24"/>
                <w:lang w:eastAsia="ar-SA"/>
              </w:rPr>
            </w:pPr>
            <w:r w:rsidRPr="00AF6ECE">
              <w:rPr>
                <w:szCs w:val="24"/>
                <w:lang w:eastAsia="ar-SA"/>
              </w:rPr>
              <w:t>63,7</w:t>
            </w:r>
          </w:p>
        </w:tc>
        <w:tc>
          <w:tcPr>
            <w:tcW w:w="1323" w:type="dxa"/>
            <w:shd w:val="clear" w:color="auto" w:fill="auto"/>
          </w:tcPr>
          <w:p w14:paraId="42123120" w14:textId="77777777" w:rsidR="008A410E" w:rsidRPr="00AF6ECE" w:rsidRDefault="008A410E" w:rsidP="008A410E">
            <w:pPr>
              <w:suppressAutoHyphens/>
              <w:ind w:firstLine="0"/>
              <w:jc w:val="center"/>
              <w:rPr>
                <w:szCs w:val="24"/>
                <w:lang w:eastAsia="ar-SA"/>
              </w:rPr>
            </w:pPr>
            <w:r w:rsidRPr="00AF6ECE">
              <w:rPr>
                <w:szCs w:val="24"/>
                <w:lang w:eastAsia="ar-SA"/>
              </w:rPr>
              <w:t>69,2</w:t>
            </w:r>
          </w:p>
        </w:tc>
        <w:tc>
          <w:tcPr>
            <w:tcW w:w="1185" w:type="dxa"/>
            <w:shd w:val="clear" w:color="auto" w:fill="auto"/>
          </w:tcPr>
          <w:p w14:paraId="4EF36128" w14:textId="77777777" w:rsidR="008A410E" w:rsidRPr="00AF6ECE" w:rsidRDefault="008A410E" w:rsidP="008A410E">
            <w:pPr>
              <w:suppressAutoHyphens/>
              <w:ind w:firstLine="0"/>
              <w:jc w:val="center"/>
              <w:rPr>
                <w:szCs w:val="24"/>
                <w:lang w:eastAsia="ar-SA"/>
              </w:rPr>
            </w:pPr>
            <w:r w:rsidRPr="00AF6ECE">
              <w:rPr>
                <w:szCs w:val="24"/>
                <w:lang w:eastAsia="ar-SA"/>
              </w:rPr>
              <w:t>108,63</w:t>
            </w:r>
          </w:p>
        </w:tc>
      </w:tr>
      <w:tr w:rsidR="008A410E" w:rsidRPr="00AF6ECE" w14:paraId="6AB3822F" w14:textId="77777777" w:rsidTr="00CB3CE0">
        <w:tc>
          <w:tcPr>
            <w:tcW w:w="6222" w:type="dxa"/>
            <w:shd w:val="clear" w:color="auto" w:fill="auto"/>
          </w:tcPr>
          <w:p w14:paraId="46BABA90" w14:textId="77777777" w:rsidR="008A410E" w:rsidRPr="00AF6ECE" w:rsidRDefault="008A410E" w:rsidP="008A410E">
            <w:pPr>
              <w:suppressAutoHyphens/>
              <w:ind w:firstLine="0"/>
              <w:jc w:val="left"/>
              <w:rPr>
                <w:szCs w:val="24"/>
                <w:lang w:eastAsia="ar-SA"/>
              </w:rPr>
            </w:pPr>
            <w:r w:rsidRPr="00AF6ECE">
              <w:rPr>
                <w:szCs w:val="24"/>
                <w:lang w:eastAsia="ar-SA"/>
              </w:rPr>
              <w:t>07 Kaimo teritorijos vystymo ir žemės ūkio plėtros programa</w:t>
            </w:r>
          </w:p>
        </w:tc>
        <w:tc>
          <w:tcPr>
            <w:tcW w:w="1266" w:type="dxa"/>
            <w:shd w:val="clear" w:color="auto" w:fill="auto"/>
          </w:tcPr>
          <w:p w14:paraId="04941117" w14:textId="77777777" w:rsidR="008A410E" w:rsidRPr="00AF6ECE" w:rsidRDefault="008A410E" w:rsidP="008A410E">
            <w:pPr>
              <w:suppressAutoHyphens/>
              <w:ind w:firstLine="0"/>
              <w:jc w:val="center"/>
              <w:rPr>
                <w:szCs w:val="24"/>
                <w:lang w:eastAsia="ar-SA"/>
              </w:rPr>
            </w:pPr>
            <w:r w:rsidRPr="00AF6ECE">
              <w:rPr>
                <w:szCs w:val="24"/>
                <w:lang w:eastAsia="ar-SA"/>
              </w:rPr>
              <w:t>6,1</w:t>
            </w:r>
          </w:p>
        </w:tc>
        <w:tc>
          <w:tcPr>
            <w:tcW w:w="1323" w:type="dxa"/>
            <w:shd w:val="clear" w:color="auto" w:fill="auto"/>
          </w:tcPr>
          <w:p w14:paraId="3F604C9D" w14:textId="77777777" w:rsidR="008A410E" w:rsidRPr="00AF6ECE" w:rsidRDefault="008A410E" w:rsidP="008A410E">
            <w:pPr>
              <w:suppressAutoHyphens/>
              <w:ind w:firstLine="0"/>
              <w:jc w:val="center"/>
              <w:rPr>
                <w:szCs w:val="24"/>
                <w:lang w:eastAsia="ar-SA"/>
              </w:rPr>
            </w:pPr>
            <w:r w:rsidRPr="00AF6ECE">
              <w:rPr>
                <w:szCs w:val="24"/>
                <w:lang w:eastAsia="ar-SA"/>
              </w:rPr>
              <w:t>6,1</w:t>
            </w:r>
          </w:p>
        </w:tc>
        <w:tc>
          <w:tcPr>
            <w:tcW w:w="1185" w:type="dxa"/>
            <w:shd w:val="clear" w:color="auto" w:fill="auto"/>
          </w:tcPr>
          <w:p w14:paraId="6C67F1C8"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05135201" w14:textId="77777777" w:rsidTr="00CB3CE0">
        <w:tc>
          <w:tcPr>
            <w:tcW w:w="6222" w:type="dxa"/>
            <w:shd w:val="clear" w:color="auto" w:fill="auto"/>
          </w:tcPr>
          <w:p w14:paraId="03964116" w14:textId="77777777" w:rsidR="008A410E" w:rsidRPr="00AF6ECE" w:rsidRDefault="008A410E" w:rsidP="008A410E">
            <w:pPr>
              <w:suppressAutoHyphens/>
              <w:ind w:firstLine="0"/>
              <w:jc w:val="left"/>
              <w:rPr>
                <w:szCs w:val="24"/>
                <w:lang w:eastAsia="ar-SA"/>
              </w:rPr>
            </w:pPr>
            <w:r w:rsidRPr="00AF6ECE">
              <w:rPr>
                <w:szCs w:val="24"/>
                <w:lang w:eastAsia="ar-SA"/>
              </w:rPr>
              <w:t>08 Darbo rinkos politikos rengimo ir įgyvendinimo programa</w:t>
            </w:r>
          </w:p>
        </w:tc>
        <w:tc>
          <w:tcPr>
            <w:tcW w:w="1266" w:type="dxa"/>
            <w:shd w:val="clear" w:color="auto" w:fill="auto"/>
          </w:tcPr>
          <w:p w14:paraId="364B8DB5" w14:textId="77777777" w:rsidR="008A410E" w:rsidRPr="00AF6ECE" w:rsidRDefault="008A410E" w:rsidP="008A410E">
            <w:pPr>
              <w:suppressAutoHyphens/>
              <w:ind w:firstLine="0"/>
              <w:jc w:val="center"/>
              <w:rPr>
                <w:szCs w:val="24"/>
                <w:lang w:eastAsia="ar-SA"/>
              </w:rPr>
            </w:pPr>
            <w:r w:rsidRPr="00AF6ECE">
              <w:rPr>
                <w:szCs w:val="24"/>
                <w:lang w:eastAsia="ar-SA"/>
              </w:rPr>
              <w:t>4,0</w:t>
            </w:r>
          </w:p>
        </w:tc>
        <w:tc>
          <w:tcPr>
            <w:tcW w:w="1323" w:type="dxa"/>
            <w:shd w:val="clear" w:color="auto" w:fill="auto"/>
          </w:tcPr>
          <w:p w14:paraId="0B8832BF" w14:textId="77777777" w:rsidR="008A410E" w:rsidRPr="00AF6ECE" w:rsidRDefault="008A410E" w:rsidP="008A410E">
            <w:pPr>
              <w:suppressAutoHyphens/>
              <w:ind w:firstLine="0"/>
              <w:jc w:val="center"/>
              <w:rPr>
                <w:szCs w:val="24"/>
                <w:lang w:eastAsia="ar-SA"/>
              </w:rPr>
            </w:pPr>
            <w:r w:rsidRPr="00AF6ECE">
              <w:rPr>
                <w:szCs w:val="24"/>
                <w:lang w:eastAsia="ar-SA"/>
              </w:rPr>
              <w:t>4,0</w:t>
            </w:r>
          </w:p>
        </w:tc>
        <w:tc>
          <w:tcPr>
            <w:tcW w:w="1185" w:type="dxa"/>
            <w:shd w:val="clear" w:color="auto" w:fill="auto"/>
          </w:tcPr>
          <w:p w14:paraId="030F82A3"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0898D23D" w14:textId="77777777" w:rsidTr="00CB3CE0">
        <w:tc>
          <w:tcPr>
            <w:tcW w:w="6222" w:type="dxa"/>
            <w:tcBorders>
              <w:bottom w:val="single" w:sz="4" w:space="0" w:color="auto"/>
            </w:tcBorders>
            <w:shd w:val="clear" w:color="auto" w:fill="auto"/>
          </w:tcPr>
          <w:p w14:paraId="513D98FA" w14:textId="77777777" w:rsidR="008A410E" w:rsidRPr="00AF6ECE" w:rsidRDefault="008A410E" w:rsidP="008A410E">
            <w:pPr>
              <w:suppressAutoHyphens/>
              <w:ind w:firstLine="0"/>
              <w:jc w:val="left"/>
              <w:rPr>
                <w:szCs w:val="24"/>
                <w:lang w:eastAsia="ar-SA"/>
              </w:rPr>
            </w:pPr>
            <w:r w:rsidRPr="00AF6ECE">
              <w:rPr>
                <w:szCs w:val="24"/>
                <w:lang w:eastAsia="ar-SA"/>
              </w:rPr>
              <w:t>09 Aplinkos apsaugos rėmimo programa</w:t>
            </w:r>
          </w:p>
        </w:tc>
        <w:tc>
          <w:tcPr>
            <w:tcW w:w="1266" w:type="dxa"/>
            <w:tcBorders>
              <w:bottom w:val="single" w:sz="4" w:space="0" w:color="auto"/>
            </w:tcBorders>
            <w:shd w:val="clear" w:color="auto" w:fill="auto"/>
          </w:tcPr>
          <w:p w14:paraId="43228A86" w14:textId="77777777" w:rsidR="008A410E" w:rsidRPr="00AF6ECE" w:rsidRDefault="008A410E" w:rsidP="008A410E">
            <w:pPr>
              <w:suppressAutoHyphens/>
              <w:ind w:firstLine="0"/>
              <w:jc w:val="center"/>
              <w:rPr>
                <w:szCs w:val="24"/>
                <w:lang w:eastAsia="ar-SA"/>
              </w:rPr>
            </w:pPr>
            <w:r w:rsidRPr="00AF6ECE">
              <w:rPr>
                <w:szCs w:val="24"/>
                <w:lang w:eastAsia="ar-SA"/>
              </w:rPr>
              <w:t>2,8</w:t>
            </w:r>
          </w:p>
        </w:tc>
        <w:tc>
          <w:tcPr>
            <w:tcW w:w="1323" w:type="dxa"/>
            <w:tcBorders>
              <w:bottom w:val="single" w:sz="4" w:space="0" w:color="auto"/>
            </w:tcBorders>
            <w:shd w:val="clear" w:color="auto" w:fill="auto"/>
          </w:tcPr>
          <w:p w14:paraId="1F290DD3" w14:textId="77777777" w:rsidR="008A410E" w:rsidRPr="00AF6ECE" w:rsidRDefault="008A410E" w:rsidP="008A410E">
            <w:pPr>
              <w:suppressAutoHyphens/>
              <w:ind w:firstLine="0"/>
              <w:jc w:val="center"/>
              <w:rPr>
                <w:szCs w:val="24"/>
                <w:lang w:eastAsia="ar-SA"/>
              </w:rPr>
            </w:pPr>
            <w:r w:rsidRPr="00AF6ECE">
              <w:rPr>
                <w:szCs w:val="24"/>
                <w:lang w:eastAsia="ar-SA"/>
              </w:rPr>
              <w:t>2,8</w:t>
            </w:r>
          </w:p>
        </w:tc>
        <w:tc>
          <w:tcPr>
            <w:tcW w:w="1185" w:type="dxa"/>
            <w:tcBorders>
              <w:bottom w:val="single" w:sz="4" w:space="0" w:color="auto"/>
            </w:tcBorders>
            <w:shd w:val="clear" w:color="auto" w:fill="auto"/>
          </w:tcPr>
          <w:p w14:paraId="050414A6"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15B901D4" w14:textId="77777777" w:rsidTr="00CB3CE0">
        <w:tc>
          <w:tcPr>
            <w:tcW w:w="6222" w:type="dxa"/>
            <w:shd w:val="clear" w:color="auto" w:fill="EDEDED"/>
          </w:tcPr>
          <w:p w14:paraId="69C62EE5" w14:textId="77777777" w:rsidR="008A410E" w:rsidRPr="00AF6ECE" w:rsidRDefault="008A410E" w:rsidP="008A410E">
            <w:pPr>
              <w:suppressAutoHyphens/>
              <w:ind w:firstLine="0"/>
              <w:jc w:val="left"/>
              <w:rPr>
                <w:b/>
                <w:szCs w:val="24"/>
                <w:lang w:eastAsia="ar-SA"/>
              </w:rPr>
            </w:pPr>
            <w:r w:rsidRPr="00AF6ECE">
              <w:rPr>
                <w:b/>
                <w:szCs w:val="24"/>
                <w:lang w:eastAsia="ar-SA"/>
              </w:rPr>
              <w:t>Medingėnų seniūnija</w:t>
            </w:r>
          </w:p>
        </w:tc>
        <w:tc>
          <w:tcPr>
            <w:tcW w:w="1266" w:type="dxa"/>
            <w:shd w:val="clear" w:color="auto" w:fill="EDEDED"/>
          </w:tcPr>
          <w:p w14:paraId="730204FE" w14:textId="77777777" w:rsidR="008A410E" w:rsidRPr="00AF6ECE" w:rsidRDefault="008A410E" w:rsidP="008A410E">
            <w:pPr>
              <w:suppressAutoHyphens/>
              <w:ind w:firstLine="0"/>
              <w:jc w:val="center"/>
              <w:rPr>
                <w:b/>
                <w:szCs w:val="24"/>
                <w:lang w:eastAsia="ar-SA"/>
              </w:rPr>
            </w:pPr>
            <w:r w:rsidRPr="00AF6ECE">
              <w:rPr>
                <w:b/>
                <w:szCs w:val="24"/>
                <w:lang w:eastAsia="ar-SA"/>
              </w:rPr>
              <w:t>97,7</w:t>
            </w:r>
          </w:p>
        </w:tc>
        <w:tc>
          <w:tcPr>
            <w:tcW w:w="1323" w:type="dxa"/>
            <w:shd w:val="clear" w:color="auto" w:fill="EDEDED"/>
          </w:tcPr>
          <w:p w14:paraId="2F868381" w14:textId="77777777" w:rsidR="008A410E" w:rsidRPr="00AF6ECE" w:rsidRDefault="008A410E" w:rsidP="008A410E">
            <w:pPr>
              <w:suppressAutoHyphens/>
              <w:ind w:firstLine="0"/>
              <w:jc w:val="center"/>
              <w:rPr>
                <w:b/>
                <w:szCs w:val="24"/>
                <w:lang w:eastAsia="ar-SA"/>
              </w:rPr>
            </w:pPr>
            <w:r w:rsidRPr="00AF6ECE">
              <w:rPr>
                <w:b/>
                <w:szCs w:val="24"/>
                <w:lang w:eastAsia="ar-SA"/>
              </w:rPr>
              <w:t>112,9</w:t>
            </w:r>
          </w:p>
        </w:tc>
        <w:tc>
          <w:tcPr>
            <w:tcW w:w="1185" w:type="dxa"/>
            <w:shd w:val="clear" w:color="auto" w:fill="EDEDED"/>
          </w:tcPr>
          <w:p w14:paraId="566FAFD2" w14:textId="77777777" w:rsidR="008A410E" w:rsidRPr="00AF6ECE" w:rsidRDefault="008A410E" w:rsidP="008A410E">
            <w:pPr>
              <w:suppressAutoHyphens/>
              <w:ind w:firstLine="0"/>
              <w:jc w:val="center"/>
              <w:rPr>
                <w:b/>
                <w:szCs w:val="24"/>
                <w:lang w:eastAsia="ar-SA"/>
              </w:rPr>
            </w:pPr>
            <w:r w:rsidRPr="00AF6ECE">
              <w:rPr>
                <w:b/>
                <w:szCs w:val="24"/>
                <w:lang w:eastAsia="ar-SA"/>
              </w:rPr>
              <w:t>115,56</w:t>
            </w:r>
          </w:p>
        </w:tc>
      </w:tr>
      <w:tr w:rsidR="008A410E" w:rsidRPr="00AF6ECE" w14:paraId="303B4998" w14:textId="77777777" w:rsidTr="00CB3CE0">
        <w:tc>
          <w:tcPr>
            <w:tcW w:w="6222" w:type="dxa"/>
            <w:shd w:val="clear" w:color="auto" w:fill="auto"/>
          </w:tcPr>
          <w:p w14:paraId="7587E320" w14:textId="77777777" w:rsidR="008A410E" w:rsidRPr="00AF6ECE" w:rsidRDefault="008A410E" w:rsidP="008A410E">
            <w:pPr>
              <w:suppressAutoHyphens/>
              <w:ind w:firstLine="0"/>
              <w:jc w:val="left"/>
              <w:rPr>
                <w:szCs w:val="24"/>
                <w:lang w:eastAsia="ar-SA"/>
              </w:rPr>
            </w:pPr>
            <w:r w:rsidRPr="00AF6ECE">
              <w:rPr>
                <w:szCs w:val="24"/>
                <w:lang w:eastAsia="ar-SA"/>
              </w:rPr>
              <w:t>01 Visuomenės ugdymo programa</w:t>
            </w:r>
          </w:p>
        </w:tc>
        <w:tc>
          <w:tcPr>
            <w:tcW w:w="1266" w:type="dxa"/>
            <w:shd w:val="clear" w:color="auto" w:fill="auto"/>
          </w:tcPr>
          <w:p w14:paraId="79213CE8" w14:textId="77777777" w:rsidR="008A410E" w:rsidRPr="00AF6ECE" w:rsidRDefault="008A410E" w:rsidP="008A410E">
            <w:pPr>
              <w:suppressAutoHyphens/>
              <w:ind w:firstLine="0"/>
              <w:jc w:val="center"/>
              <w:rPr>
                <w:szCs w:val="24"/>
                <w:lang w:eastAsia="ar-SA"/>
              </w:rPr>
            </w:pPr>
            <w:r w:rsidRPr="00AF6ECE">
              <w:rPr>
                <w:szCs w:val="24"/>
                <w:lang w:eastAsia="ar-SA"/>
              </w:rPr>
              <w:t>2,2</w:t>
            </w:r>
          </w:p>
        </w:tc>
        <w:tc>
          <w:tcPr>
            <w:tcW w:w="1323" w:type="dxa"/>
            <w:shd w:val="clear" w:color="auto" w:fill="auto"/>
          </w:tcPr>
          <w:p w14:paraId="0B2A7AE8" w14:textId="77777777" w:rsidR="008A410E" w:rsidRPr="00AF6ECE" w:rsidRDefault="008A410E" w:rsidP="008A410E">
            <w:pPr>
              <w:suppressAutoHyphens/>
              <w:ind w:firstLine="0"/>
              <w:jc w:val="center"/>
              <w:rPr>
                <w:szCs w:val="24"/>
                <w:lang w:eastAsia="ar-SA"/>
              </w:rPr>
            </w:pPr>
            <w:r w:rsidRPr="00AF6ECE">
              <w:rPr>
                <w:szCs w:val="24"/>
                <w:lang w:eastAsia="ar-SA"/>
              </w:rPr>
              <w:t>2,2</w:t>
            </w:r>
          </w:p>
        </w:tc>
        <w:tc>
          <w:tcPr>
            <w:tcW w:w="1185" w:type="dxa"/>
            <w:shd w:val="clear" w:color="auto" w:fill="auto"/>
          </w:tcPr>
          <w:p w14:paraId="77B9DC09"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74450465" w14:textId="77777777" w:rsidTr="00CB3CE0">
        <w:tc>
          <w:tcPr>
            <w:tcW w:w="6222" w:type="dxa"/>
            <w:shd w:val="clear" w:color="auto" w:fill="auto"/>
          </w:tcPr>
          <w:p w14:paraId="6D831DAA" w14:textId="77777777" w:rsidR="008A410E" w:rsidRPr="00AF6ECE" w:rsidRDefault="008A410E" w:rsidP="008A410E">
            <w:pPr>
              <w:suppressAutoHyphens/>
              <w:ind w:firstLine="0"/>
              <w:jc w:val="left"/>
              <w:rPr>
                <w:szCs w:val="24"/>
                <w:lang w:eastAsia="ar-SA"/>
              </w:rPr>
            </w:pPr>
            <w:r w:rsidRPr="00AF6ECE">
              <w:rPr>
                <w:szCs w:val="24"/>
                <w:lang w:eastAsia="ar-SA"/>
              </w:rPr>
              <w:t>03 Savivaldybės veiklos funkcijų vykdymo, strategijos formavimo ir įgyvendinimo programa</w:t>
            </w:r>
          </w:p>
        </w:tc>
        <w:tc>
          <w:tcPr>
            <w:tcW w:w="1266" w:type="dxa"/>
            <w:shd w:val="clear" w:color="auto" w:fill="auto"/>
          </w:tcPr>
          <w:p w14:paraId="5A15ED9B" w14:textId="77777777" w:rsidR="008A410E" w:rsidRPr="00AF6ECE" w:rsidRDefault="008A410E" w:rsidP="008A410E">
            <w:pPr>
              <w:suppressAutoHyphens/>
              <w:ind w:firstLine="0"/>
              <w:jc w:val="center"/>
              <w:rPr>
                <w:szCs w:val="24"/>
                <w:lang w:eastAsia="ar-SA"/>
              </w:rPr>
            </w:pPr>
            <w:r w:rsidRPr="00AF6ECE">
              <w:rPr>
                <w:szCs w:val="24"/>
                <w:lang w:eastAsia="ar-SA"/>
              </w:rPr>
              <w:t>88,1</w:t>
            </w:r>
          </w:p>
        </w:tc>
        <w:tc>
          <w:tcPr>
            <w:tcW w:w="1323" w:type="dxa"/>
            <w:shd w:val="clear" w:color="auto" w:fill="auto"/>
          </w:tcPr>
          <w:p w14:paraId="16492E0D" w14:textId="77777777" w:rsidR="008A410E" w:rsidRPr="00AF6ECE" w:rsidRDefault="008A410E" w:rsidP="008A410E">
            <w:pPr>
              <w:suppressAutoHyphens/>
              <w:ind w:firstLine="0"/>
              <w:jc w:val="center"/>
              <w:rPr>
                <w:szCs w:val="24"/>
                <w:lang w:eastAsia="ar-SA"/>
              </w:rPr>
            </w:pPr>
            <w:r w:rsidRPr="00AF6ECE">
              <w:rPr>
                <w:szCs w:val="24"/>
                <w:lang w:eastAsia="ar-SA"/>
              </w:rPr>
              <w:t>103,3</w:t>
            </w:r>
          </w:p>
        </w:tc>
        <w:tc>
          <w:tcPr>
            <w:tcW w:w="1185" w:type="dxa"/>
            <w:shd w:val="clear" w:color="auto" w:fill="auto"/>
          </w:tcPr>
          <w:p w14:paraId="10785AEE" w14:textId="77777777" w:rsidR="008A410E" w:rsidRPr="00AF6ECE" w:rsidRDefault="008A410E" w:rsidP="008A410E">
            <w:pPr>
              <w:suppressAutoHyphens/>
              <w:ind w:firstLine="0"/>
              <w:jc w:val="center"/>
              <w:rPr>
                <w:szCs w:val="24"/>
                <w:lang w:eastAsia="ar-SA"/>
              </w:rPr>
            </w:pPr>
            <w:r w:rsidRPr="00AF6ECE">
              <w:rPr>
                <w:szCs w:val="24"/>
                <w:lang w:eastAsia="ar-SA"/>
              </w:rPr>
              <w:t>117,25</w:t>
            </w:r>
          </w:p>
        </w:tc>
      </w:tr>
      <w:tr w:rsidR="008A410E" w:rsidRPr="00AF6ECE" w14:paraId="709BB6AC" w14:textId="77777777" w:rsidTr="00CB3CE0">
        <w:tc>
          <w:tcPr>
            <w:tcW w:w="6222" w:type="dxa"/>
            <w:shd w:val="clear" w:color="auto" w:fill="auto"/>
          </w:tcPr>
          <w:p w14:paraId="16C68FC7" w14:textId="77777777" w:rsidR="008A410E" w:rsidRPr="00AF6ECE" w:rsidRDefault="008A410E" w:rsidP="008A410E">
            <w:pPr>
              <w:suppressAutoHyphens/>
              <w:ind w:firstLine="0"/>
              <w:jc w:val="left"/>
              <w:rPr>
                <w:szCs w:val="24"/>
                <w:lang w:eastAsia="ar-SA"/>
              </w:rPr>
            </w:pPr>
            <w:r w:rsidRPr="00AF6ECE">
              <w:rPr>
                <w:szCs w:val="24"/>
                <w:lang w:eastAsia="ar-SA"/>
              </w:rPr>
              <w:t>07 Kaimo teritorijos vystymo ir žemės ūkio plėtros programa</w:t>
            </w:r>
          </w:p>
        </w:tc>
        <w:tc>
          <w:tcPr>
            <w:tcW w:w="1266" w:type="dxa"/>
            <w:shd w:val="clear" w:color="auto" w:fill="auto"/>
          </w:tcPr>
          <w:p w14:paraId="5A868D26" w14:textId="77777777" w:rsidR="008A410E" w:rsidRPr="00AF6ECE" w:rsidRDefault="008A410E" w:rsidP="008A410E">
            <w:pPr>
              <w:suppressAutoHyphens/>
              <w:ind w:firstLine="0"/>
              <w:jc w:val="center"/>
              <w:rPr>
                <w:szCs w:val="24"/>
                <w:lang w:eastAsia="ar-SA"/>
              </w:rPr>
            </w:pPr>
            <w:r w:rsidRPr="00AF6ECE">
              <w:rPr>
                <w:szCs w:val="24"/>
                <w:lang w:eastAsia="ar-SA"/>
              </w:rPr>
              <w:t>6,3</w:t>
            </w:r>
          </w:p>
        </w:tc>
        <w:tc>
          <w:tcPr>
            <w:tcW w:w="1323" w:type="dxa"/>
            <w:shd w:val="clear" w:color="auto" w:fill="auto"/>
          </w:tcPr>
          <w:p w14:paraId="76E1CC0F" w14:textId="77777777" w:rsidR="008A410E" w:rsidRPr="00AF6ECE" w:rsidRDefault="008A410E" w:rsidP="008A410E">
            <w:pPr>
              <w:suppressAutoHyphens/>
              <w:ind w:firstLine="0"/>
              <w:jc w:val="center"/>
              <w:rPr>
                <w:szCs w:val="24"/>
                <w:lang w:eastAsia="ar-SA"/>
              </w:rPr>
            </w:pPr>
            <w:r w:rsidRPr="00AF6ECE">
              <w:rPr>
                <w:szCs w:val="24"/>
                <w:lang w:eastAsia="ar-SA"/>
              </w:rPr>
              <w:t>6,3</w:t>
            </w:r>
          </w:p>
        </w:tc>
        <w:tc>
          <w:tcPr>
            <w:tcW w:w="1185" w:type="dxa"/>
            <w:shd w:val="clear" w:color="auto" w:fill="auto"/>
          </w:tcPr>
          <w:p w14:paraId="4F5E52CF"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551A5C3C" w14:textId="77777777" w:rsidTr="00CB3CE0">
        <w:tc>
          <w:tcPr>
            <w:tcW w:w="6222" w:type="dxa"/>
            <w:tcBorders>
              <w:bottom w:val="single" w:sz="4" w:space="0" w:color="auto"/>
            </w:tcBorders>
            <w:shd w:val="clear" w:color="auto" w:fill="auto"/>
          </w:tcPr>
          <w:p w14:paraId="20BBDEC5" w14:textId="77777777" w:rsidR="008A410E" w:rsidRPr="00AF6ECE" w:rsidRDefault="008A410E" w:rsidP="008A410E">
            <w:pPr>
              <w:suppressAutoHyphens/>
              <w:ind w:firstLine="0"/>
              <w:jc w:val="left"/>
              <w:rPr>
                <w:szCs w:val="24"/>
                <w:lang w:eastAsia="ar-SA"/>
              </w:rPr>
            </w:pPr>
            <w:r w:rsidRPr="00AF6ECE">
              <w:rPr>
                <w:szCs w:val="24"/>
                <w:lang w:eastAsia="ar-SA"/>
              </w:rPr>
              <w:t>09 Aplinkos apsaugos rėmimo programa</w:t>
            </w:r>
          </w:p>
        </w:tc>
        <w:tc>
          <w:tcPr>
            <w:tcW w:w="1266" w:type="dxa"/>
            <w:tcBorders>
              <w:bottom w:val="single" w:sz="4" w:space="0" w:color="auto"/>
            </w:tcBorders>
            <w:shd w:val="clear" w:color="auto" w:fill="auto"/>
          </w:tcPr>
          <w:p w14:paraId="625DEFD3" w14:textId="77777777" w:rsidR="008A410E" w:rsidRPr="00AF6ECE" w:rsidRDefault="008A410E" w:rsidP="008A410E">
            <w:pPr>
              <w:suppressAutoHyphens/>
              <w:ind w:firstLine="0"/>
              <w:jc w:val="center"/>
              <w:rPr>
                <w:szCs w:val="24"/>
                <w:lang w:eastAsia="ar-SA"/>
              </w:rPr>
            </w:pPr>
            <w:r w:rsidRPr="00AF6ECE">
              <w:rPr>
                <w:szCs w:val="24"/>
                <w:lang w:eastAsia="ar-SA"/>
              </w:rPr>
              <w:t>1,1</w:t>
            </w:r>
          </w:p>
        </w:tc>
        <w:tc>
          <w:tcPr>
            <w:tcW w:w="1323" w:type="dxa"/>
            <w:tcBorders>
              <w:bottom w:val="single" w:sz="4" w:space="0" w:color="auto"/>
            </w:tcBorders>
            <w:shd w:val="clear" w:color="auto" w:fill="auto"/>
          </w:tcPr>
          <w:p w14:paraId="48C65DB3" w14:textId="77777777" w:rsidR="008A410E" w:rsidRPr="00AF6ECE" w:rsidRDefault="008A410E" w:rsidP="008A410E">
            <w:pPr>
              <w:suppressAutoHyphens/>
              <w:ind w:firstLine="0"/>
              <w:jc w:val="center"/>
              <w:rPr>
                <w:szCs w:val="24"/>
                <w:lang w:eastAsia="ar-SA"/>
              </w:rPr>
            </w:pPr>
            <w:r w:rsidRPr="00AF6ECE">
              <w:rPr>
                <w:szCs w:val="24"/>
                <w:lang w:eastAsia="ar-SA"/>
              </w:rPr>
              <w:t>1,1</w:t>
            </w:r>
          </w:p>
        </w:tc>
        <w:tc>
          <w:tcPr>
            <w:tcW w:w="1185" w:type="dxa"/>
            <w:tcBorders>
              <w:bottom w:val="single" w:sz="4" w:space="0" w:color="auto"/>
            </w:tcBorders>
            <w:shd w:val="clear" w:color="auto" w:fill="auto"/>
          </w:tcPr>
          <w:p w14:paraId="7D057304"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0CEE38D7" w14:textId="77777777" w:rsidTr="00CB3CE0">
        <w:tc>
          <w:tcPr>
            <w:tcW w:w="6222" w:type="dxa"/>
            <w:shd w:val="clear" w:color="auto" w:fill="EDEDED"/>
          </w:tcPr>
          <w:p w14:paraId="6F514655" w14:textId="77777777" w:rsidR="008A410E" w:rsidRPr="00AF6ECE" w:rsidRDefault="008A410E" w:rsidP="008A410E">
            <w:pPr>
              <w:suppressAutoHyphens/>
              <w:ind w:firstLine="0"/>
              <w:jc w:val="left"/>
              <w:rPr>
                <w:b/>
                <w:szCs w:val="24"/>
                <w:lang w:eastAsia="ar-SA"/>
              </w:rPr>
            </w:pPr>
            <w:r w:rsidRPr="00AF6ECE">
              <w:rPr>
                <w:b/>
                <w:szCs w:val="24"/>
                <w:lang w:eastAsia="ar-SA"/>
              </w:rPr>
              <w:t>Rietavo seniūnija</w:t>
            </w:r>
          </w:p>
        </w:tc>
        <w:tc>
          <w:tcPr>
            <w:tcW w:w="1266" w:type="dxa"/>
            <w:shd w:val="clear" w:color="auto" w:fill="EDEDED"/>
          </w:tcPr>
          <w:p w14:paraId="1C04113C" w14:textId="77777777" w:rsidR="008A410E" w:rsidRPr="00AF6ECE" w:rsidRDefault="008A410E" w:rsidP="008A410E">
            <w:pPr>
              <w:suppressAutoHyphens/>
              <w:ind w:firstLine="0"/>
              <w:jc w:val="center"/>
              <w:rPr>
                <w:b/>
                <w:szCs w:val="24"/>
                <w:lang w:eastAsia="ar-SA"/>
              </w:rPr>
            </w:pPr>
            <w:r w:rsidRPr="00AF6ECE">
              <w:rPr>
                <w:b/>
                <w:szCs w:val="24"/>
                <w:lang w:eastAsia="ar-SA"/>
              </w:rPr>
              <w:t>144,1</w:t>
            </w:r>
          </w:p>
        </w:tc>
        <w:tc>
          <w:tcPr>
            <w:tcW w:w="1323" w:type="dxa"/>
            <w:shd w:val="clear" w:color="auto" w:fill="EDEDED"/>
          </w:tcPr>
          <w:p w14:paraId="6315E311" w14:textId="77777777" w:rsidR="008A410E" w:rsidRPr="00AF6ECE" w:rsidRDefault="008A410E" w:rsidP="008A410E">
            <w:pPr>
              <w:suppressAutoHyphens/>
              <w:ind w:firstLine="0"/>
              <w:jc w:val="center"/>
              <w:rPr>
                <w:b/>
                <w:szCs w:val="24"/>
                <w:lang w:eastAsia="ar-SA"/>
              </w:rPr>
            </w:pPr>
            <w:r w:rsidRPr="00AF6ECE">
              <w:rPr>
                <w:b/>
                <w:szCs w:val="24"/>
                <w:lang w:eastAsia="ar-SA"/>
              </w:rPr>
              <w:t>144,507</w:t>
            </w:r>
          </w:p>
        </w:tc>
        <w:tc>
          <w:tcPr>
            <w:tcW w:w="1185" w:type="dxa"/>
            <w:shd w:val="clear" w:color="auto" w:fill="EDEDED"/>
          </w:tcPr>
          <w:p w14:paraId="59B4ECD3" w14:textId="77777777" w:rsidR="008A410E" w:rsidRPr="00AF6ECE" w:rsidRDefault="008A410E" w:rsidP="008A410E">
            <w:pPr>
              <w:suppressAutoHyphens/>
              <w:ind w:firstLine="0"/>
              <w:jc w:val="center"/>
              <w:rPr>
                <w:b/>
                <w:szCs w:val="24"/>
                <w:lang w:eastAsia="ar-SA"/>
              </w:rPr>
            </w:pPr>
            <w:r w:rsidRPr="00AF6ECE">
              <w:rPr>
                <w:b/>
                <w:szCs w:val="24"/>
                <w:lang w:eastAsia="ar-SA"/>
              </w:rPr>
              <w:t>100,28</w:t>
            </w:r>
          </w:p>
        </w:tc>
      </w:tr>
      <w:tr w:rsidR="008A410E" w:rsidRPr="00AF6ECE" w14:paraId="5743FDF8" w14:textId="77777777" w:rsidTr="00CB3CE0">
        <w:tc>
          <w:tcPr>
            <w:tcW w:w="6222" w:type="dxa"/>
            <w:shd w:val="clear" w:color="auto" w:fill="auto"/>
          </w:tcPr>
          <w:p w14:paraId="2A074FF2" w14:textId="77777777" w:rsidR="008A410E" w:rsidRPr="00AF6ECE" w:rsidRDefault="008A410E" w:rsidP="008A410E">
            <w:pPr>
              <w:suppressAutoHyphens/>
              <w:ind w:firstLine="0"/>
              <w:jc w:val="left"/>
              <w:rPr>
                <w:szCs w:val="24"/>
                <w:lang w:eastAsia="ar-SA"/>
              </w:rPr>
            </w:pPr>
            <w:r w:rsidRPr="00AF6ECE">
              <w:rPr>
                <w:szCs w:val="24"/>
                <w:lang w:eastAsia="ar-SA"/>
              </w:rPr>
              <w:t>02 Sveikatos, socialinės paramos ir paslaugų įgyvendinimo programa</w:t>
            </w:r>
          </w:p>
        </w:tc>
        <w:tc>
          <w:tcPr>
            <w:tcW w:w="1266" w:type="dxa"/>
            <w:shd w:val="clear" w:color="auto" w:fill="auto"/>
          </w:tcPr>
          <w:p w14:paraId="7592C776" w14:textId="77777777" w:rsidR="008A410E" w:rsidRPr="00AF6ECE" w:rsidRDefault="008A410E" w:rsidP="008A410E">
            <w:pPr>
              <w:suppressAutoHyphens/>
              <w:ind w:firstLine="0"/>
              <w:jc w:val="center"/>
              <w:rPr>
                <w:szCs w:val="24"/>
                <w:lang w:eastAsia="ar-SA"/>
              </w:rPr>
            </w:pPr>
            <w:r w:rsidRPr="00AF6ECE">
              <w:rPr>
                <w:szCs w:val="24"/>
                <w:lang w:eastAsia="ar-SA"/>
              </w:rPr>
              <w:t>12,1</w:t>
            </w:r>
          </w:p>
        </w:tc>
        <w:tc>
          <w:tcPr>
            <w:tcW w:w="1323" w:type="dxa"/>
            <w:shd w:val="clear" w:color="auto" w:fill="auto"/>
          </w:tcPr>
          <w:p w14:paraId="1AFADDD3" w14:textId="77777777" w:rsidR="008A410E" w:rsidRPr="00AF6ECE" w:rsidRDefault="008A410E" w:rsidP="008A410E">
            <w:pPr>
              <w:suppressAutoHyphens/>
              <w:ind w:firstLine="0"/>
              <w:jc w:val="center"/>
              <w:rPr>
                <w:szCs w:val="24"/>
                <w:lang w:eastAsia="ar-SA"/>
              </w:rPr>
            </w:pPr>
            <w:r w:rsidRPr="00AF6ECE">
              <w:rPr>
                <w:szCs w:val="24"/>
                <w:lang w:eastAsia="ar-SA"/>
              </w:rPr>
              <w:t>12,487</w:t>
            </w:r>
          </w:p>
        </w:tc>
        <w:tc>
          <w:tcPr>
            <w:tcW w:w="1185" w:type="dxa"/>
            <w:shd w:val="clear" w:color="auto" w:fill="auto"/>
          </w:tcPr>
          <w:p w14:paraId="251CA71E" w14:textId="77777777" w:rsidR="008A410E" w:rsidRPr="00AF6ECE" w:rsidRDefault="008A410E" w:rsidP="008A410E">
            <w:pPr>
              <w:suppressAutoHyphens/>
              <w:ind w:firstLine="0"/>
              <w:jc w:val="center"/>
              <w:rPr>
                <w:szCs w:val="24"/>
                <w:lang w:eastAsia="ar-SA"/>
              </w:rPr>
            </w:pPr>
            <w:r w:rsidRPr="00AF6ECE">
              <w:rPr>
                <w:szCs w:val="24"/>
                <w:lang w:eastAsia="ar-SA"/>
              </w:rPr>
              <w:t>103,2</w:t>
            </w:r>
          </w:p>
        </w:tc>
      </w:tr>
      <w:tr w:rsidR="008A410E" w:rsidRPr="00AF6ECE" w14:paraId="5AC6172E" w14:textId="77777777" w:rsidTr="00CB3CE0">
        <w:tc>
          <w:tcPr>
            <w:tcW w:w="6222" w:type="dxa"/>
            <w:shd w:val="clear" w:color="auto" w:fill="auto"/>
          </w:tcPr>
          <w:p w14:paraId="6672E54A" w14:textId="77777777" w:rsidR="008A410E" w:rsidRPr="00AF6ECE" w:rsidRDefault="008A410E" w:rsidP="008A410E">
            <w:pPr>
              <w:suppressAutoHyphens/>
              <w:ind w:firstLine="0"/>
              <w:jc w:val="left"/>
              <w:rPr>
                <w:szCs w:val="24"/>
                <w:lang w:eastAsia="ar-SA"/>
              </w:rPr>
            </w:pPr>
            <w:r w:rsidRPr="00AF6ECE">
              <w:rPr>
                <w:szCs w:val="24"/>
                <w:lang w:eastAsia="ar-SA"/>
              </w:rPr>
              <w:t>03 Savivaldybės veiklos funkcijų vykdymo, strategijos formavimo ir įgyvendinimo programa</w:t>
            </w:r>
          </w:p>
        </w:tc>
        <w:tc>
          <w:tcPr>
            <w:tcW w:w="1266" w:type="dxa"/>
            <w:shd w:val="clear" w:color="auto" w:fill="auto"/>
          </w:tcPr>
          <w:p w14:paraId="60D32BB0" w14:textId="77777777" w:rsidR="008A410E" w:rsidRPr="00AF6ECE" w:rsidRDefault="008A410E" w:rsidP="008A410E">
            <w:pPr>
              <w:suppressAutoHyphens/>
              <w:ind w:firstLine="0"/>
              <w:jc w:val="center"/>
              <w:rPr>
                <w:szCs w:val="24"/>
                <w:lang w:eastAsia="ar-SA"/>
              </w:rPr>
            </w:pPr>
            <w:r w:rsidRPr="00AF6ECE">
              <w:rPr>
                <w:szCs w:val="24"/>
                <w:lang w:eastAsia="ar-SA"/>
              </w:rPr>
              <w:t>111,7</w:t>
            </w:r>
          </w:p>
        </w:tc>
        <w:tc>
          <w:tcPr>
            <w:tcW w:w="1323" w:type="dxa"/>
            <w:shd w:val="clear" w:color="auto" w:fill="auto"/>
          </w:tcPr>
          <w:p w14:paraId="203FD6AE" w14:textId="77777777" w:rsidR="008A410E" w:rsidRPr="00AF6ECE" w:rsidRDefault="008A410E" w:rsidP="008A410E">
            <w:pPr>
              <w:suppressAutoHyphens/>
              <w:ind w:firstLine="0"/>
              <w:jc w:val="center"/>
              <w:rPr>
                <w:szCs w:val="24"/>
                <w:lang w:eastAsia="ar-SA"/>
              </w:rPr>
            </w:pPr>
            <w:r w:rsidRPr="00AF6ECE">
              <w:rPr>
                <w:szCs w:val="24"/>
                <w:lang w:eastAsia="ar-SA"/>
              </w:rPr>
              <w:t>111,72</w:t>
            </w:r>
          </w:p>
        </w:tc>
        <w:tc>
          <w:tcPr>
            <w:tcW w:w="1185" w:type="dxa"/>
            <w:shd w:val="clear" w:color="auto" w:fill="auto"/>
          </w:tcPr>
          <w:p w14:paraId="4C1B9F96" w14:textId="77777777" w:rsidR="008A410E" w:rsidRPr="00AF6ECE" w:rsidRDefault="008A410E" w:rsidP="008A410E">
            <w:pPr>
              <w:suppressAutoHyphens/>
              <w:ind w:firstLine="0"/>
              <w:jc w:val="center"/>
              <w:rPr>
                <w:szCs w:val="24"/>
                <w:lang w:eastAsia="ar-SA"/>
              </w:rPr>
            </w:pPr>
            <w:r w:rsidRPr="00AF6ECE">
              <w:rPr>
                <w:szCs w:val="24"/>
                <w:lang w:eastAsia="ar-SA"/>
              </w:rPr>
              <w:t>100,02</w:t>
            </w:r>
          </w:p>
        </w:tc>
      </w:tr>
      <w:tr w:rsidR="008A410E" w:rsidRPr="00AF6ECE" w14:paraId="2E21DEC6" w14:textId="77777777" w:rsidTr="00CB3CE0">
        <w:tc>
          <w:tcPr>
            <w:tcW w:w="6222" w:type="dxa"/>
            <w:shd w:val="clear" w:color="auto" w:fill="auto"/>
          </w:tcPr>
          <w:p w14:paraId="7C7429CE" w14:textId="77777777" w:rsidR="008A410E" w:rsidRPr="00AF6ECE" w:rsidRDefault="008A410E" w:rsidP="008A410E">
            <w:pPr>
              <w:suppressAutoHyphens/>
              <w:ind w:firstLine="0"/>
              <w:jc w:val="left"/>
              <w:rPr>
                <w:szCs w:val="24"/>
                <w:lang w:eastAsia="ar-SA"/>
              </w:rPr>
            </w:pPr>
            <w:r w:rsidRPr="00AF6ECE">
              <w:rPr>
                <w:szCs w:val="24"/>
                <w:lang w:eastAsia="ar-SA"/>
              </w:rPr>
              <w:t>07 Kaimo teritorijos vystymo ir žemės ūkio plėtros programa</w:t>
            </w:r>
          </w:p>
        </w:tc>
        <w:tc>
          <w:tcPr>
            <w:tcW w:w="1266" w:type="dxa"/>
            <w:shd w:val="clear" w:color="auto" w:fill="auto"/>
          </w:tcPr>
          <w:p w14:paraId="0F74CBD6" w14:textId="77777777" w:rsidR="008A410E" w:rsidRPr="00AF6ECE" w:rsidRDefault="008A410E" w:rsidP="008A410E">
            <w:pPr>
              <w:suppressAutoHyphens/>
              <w:ind w:firstLine="0"/>
              <w:jc w:val="center"/>
              <w:rPr>
                <w:szCs w:val="24"/>
                <w:lang w:eastAsia="ar-SA"/>
              </w:rPr>
            </w:pPr>
            <w:r w:rsidRPr="00AF6ECE">
              <w:rPr>
                <w:szCs w:val="24"/>
                <w:lang w:eastAsia="ar-SA"/>
              </w:rPr>
              <w:t>13,8</w:t>
            </w:r>
          </w:p>
        </w:tc>
        <w:tc>
          <w:tcPr>
            <w:tcW w:w="1323" w:type="dxa"/>
            <w:shd w:val="clear" w:color="auto" w:fill="auto"/>
          </w:tcPr>
          <w:p w14:paraId="0EBC77EF" w14:textId="77777777" w:rsidR="008A410E" w:rsidRPr="00AF6ECE" w:rsidRDefault="008A410E" w:rsidP="008A410E">
            <w:pPr>
              <w:suppressAutoHyphens/>
              <w:ind w:firstLine="0"/>
              <w:jc w:val="center"/>
              <w:rPr>
                <w:szCs w:val="24"/>
                <w:lang w:eastAsia="ar-SA"/>
              </w:rPr>
            </w:pPr>
            <w:r w:rsidRPr="00AF6ECE">
              <w:rPr>
                <w:szCs w:val="24"/>
                <w:lang w:eastAsia="ar-SA"/>
              </w:rPr>
              <w:t>13,8</w:t>
            </w:r>
          </w:p>
        </w:tc>
        <w:tc>
          <w:tcPr>
            <w:tcW w:w="1185" w:type="dxa"/>
            <w:shd w:val="clear" w:color="auto" w:fill="auto"/>
          </w:tcPr>
          <w:p w14:paraId="6F51BF39"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40CA5DFB" w14:textId="77777777" w:rsidTr="00CB3CE0">
        <w:tc>
          <w:tcPr>
            <w:tcW w:w="6222" w:type="dxa"/>
            <w:shd w:val="clear" w:color="auto" w:fill="auto"/>
          </w:tcPr>
          <w:p w14:paraId="646C2F83" w14:textId="77777777" w:rsidR="008A410E" w:rsidRPr="00AF6ECE" w:rsidRDefault="008A410E" w:rsidP="008A410E">
            <w:pPr>
              <w:suppressAutoHyphens/>
              <w:ind w:firstLine="0"/>
              <w:jc w:val="left"/>
              <w:rPr>
                <w:szCs w:val="24"/>
                <w:lang w:eastAsia="ar-SA"/>
              </w:rPr>
            </w:pPr>
            <w:r w:rsidRPr="00AF6ECE">
              <w:rPr>
                <w:szCs w:val="24"/>
                <w:lang w:eastAsia="ar-SA"/>
              </w:rPr>
              <w:t>08 Darbo rinkos politikos rengimo ir įgyvendinimo programa</w:t>
            </w:r>
          </w:p>
        </w:tc>
        <w:tc>
          <w:tcPr>
            <w:tcW w:w="1266" w:type="dxa"/>
            <w:shd w:val="clear" w:color="auto" w:fill="auto"/>
          </w:tcPr>
          <w:p w14:paraId="2567AFC6" w14:textId="77777777" w:rsidR="008A410E" w:rsidRPr="00AF6ECE" w:rsidRDefault="008A410E" w:rsidP="008A410E">
            <w:pPr>
              <w:suppressAutoHyphens/>
              <w:ind w:firstLine="0"/>
              <w:jc w:val="center"/>
              <w:rPr>
                <w:szCs w:val="24"/>
                <w:lang w:eastAsia="ar-SA"/>
              </w:rPr>
            </w:pPr>
            <w:r w:rsidRPr="00AF6ECE">
              <w:rPr>
                <w:szCs w:val="24"/>
                <w:lang w:eastAsia="ar-SA"/>
              </w:rPr>
              <w:t>3,2</w:t>
            </w:r>
          </w:p>
        </w:tc>
        <w:tc>
          <w:tcPr>
            <w:tcW w:w="1323" w:type="dxa"/>
            <w:shd w:val="clear" w:color="auto" w:fill="auto"/>
          </w:tcPr>
          <w:p w14:paraId="15CF0A16" w14:textId="77777777" w:rsidR="008A410E" w:rsidRPr="00AF6ECE" w:rsidRDefault="008A410E" w:rsidP="008A410E">
            <w:pPr>
              <w:suppressAutoHyphens/>
              <w:ind w:firstLine="0"/>
              <w:jc w:val="center"/>
              <w:rPr>
                <w:szCs w:val="24"/>
                <w:lang w:eastAsia="ar-SA"/>
              </w:rPr>
            </w:pPr>
            <w:r w:rsidRPr="00AF6ECE">
              <w:rPr>
                <w:szCs w:val="24"/>
                <w:lang w:eastAsia="ar-SA"/>
              </w:rPr>
              <w:t>3,2</w:t>
            </w:r>
          </w:p>
        </w:tc>
        <w:tc>
          <w:tcPr>
            <w:tcW w:w="1185" w:type="dxa"/>
            <w:shd w:val="clear" w:color="auto" w:fill="auto"/>
          </w:tcPr>
          <w:p w14:paraId="42C2A896"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04119BA4" w14:textId="77777777" w:rsidTr="00CB3CE0">
        <w:tc>
          <w:tcPr>
            <w:tcW w:w="6222" w:type="dxa"/>
            <w:tcBorders>
              <w:bottom w:val="single" w:sz="4" w:space="0" w:color="auto"/>
            </w:tcBorders>
            <w:shd w:val="clear" w:color="auto" w:fill="auto"/>
          </w:tcPr>
          <w:p w14:paraId="2E8437B5" w14:textId="77777777" w:rsidR="008A410E" w:rsidRPr="00AF6ECE" w:rsidRDefault="008A410E" w:rsidP="008A410E">
            <w:pPr>
              <w:suppressAutoHyphens/>
              <w:ind w:firstLine="0"/>
              <w:jc w:val="left"/>
              <w:rPr>
                <w:szCs w:val="24"/>
                <w:lang w:eastAsia="ar-SA"/>
              </w:rPr>
            </w:pPr>
            <w:r w:rsidRPr="00AF6ECE">
              <w:rPr>
                <w:szCs w:val="24"/>
                <w:lang w:eastAsia="ar-SA"/>
              </w:rPr>
              <w:t>09 Aplinkos apsaugos rėmimo programa</w:t>
            </w:r>
          </w:p>
        </w:tc>
        <w:tc>
          <w:tcPr>
            <w:tcW w:w="1266" w:type="dxa"/>
            <w:tcBorders>
              <w:bottom w:val="single" w:sz="4" w:space="0" w:color="auto"/>
            </w:tcBorders>
            <w:shd w:val="clear" w:color="auto" w:fill="auto"/>
          </w:tcPr>
          <w:p w14:paraId="2159E635" w14:textId="77777777" w:rsidR="008A410E" w:rsidRPr="00AF6ECE" w:rsidRDefault="008A410E" w:rsidP="008A410E">
            <w:pPr>
              <w:suppressAutoHyphens/>
              <w:ind w:firstLine="0"/>
              <w:jc w:val="center"/>
              <w:rPr>
                <w:szCs w:val="24"/>
                <w:lang w:eastAsia="ar-SA"/>
              </w:rPr>
            </w:pPr>
            <w:r w:rsidRPr="00AF6ECE">
              <w:rPr>
                <w:szCs w:val="24"/>
                <w:lang w:eastAsia="ar-SA"/>
              </w:rPr>
              <w:t>3,3</w:t>
            </w:r>
          </w:p>
        </w:tc>
        <w:tc>
          <w:tcPr>
            <w:tcW w:w="1323" w:type="dxa"/>
            <w:tcBorders>
              <w:bottom w:val="single" w:sz="4" w:space="0" w:color="auto"/>
            </w:tcBorders>
            <w:shd w:val="clear" w:color="auto" w:fill="auto"/>
          </w:tcPr>
          <w:p w14:paraId="10E155B9" w14:textId="77777777" w:rsidR="008A410E" w:rsidRPr="00AF6ECE" w:rsidRDefault="008A410E" w:rsidP="008A410E">
            <w:pPr>
              <w:suppressAutoHyphens/>
              <w:ind w:firstLine="0"/>
              <w:jc w:val="center"/>
              <w:rPr>
                <w:szCs w:val="24"/>
                <w:lang w:eastAsia="ar-SA"/>
              </w:rPr>
            </w:pPr>
            <w:r w:rsidRPr="00AF6ECE">
              <w:rPr>
                <w:szCs w:val="24"/>
                <w:lang w:eastAsia="ar-SA"/>
              </w:rPr>
              <w:t>3,3</w:t>
            </w:r>
          </w:p>
        </w:tc>
        <w:tc>
          <w:tcPr>
            <w:tcW w:w="1185" w:type="dxa"/>
            <w:tcBorders>
              <w:bottom w:val="single" w:sz="4" w:space="0" w:color="auto"/>
            </w:tcBorders>
            <w:shd w:val="clear" w:color="auto" w:fill="auto"/>
          </w:tcPr>
          <w:p w14:paraId="2FA26536"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79297ED5" w14:textId="77777777" w:rsidTr="00CB3CE0">
        <w:tc>
          <w:tcPr>
            <w:tcW w:w="6222" w:type="dxa"/>
            <w:shd w:val="clear" w:color="auto" w:fill="EDEDED"/>
          </w:tcPr>
          <w:p w14:paraId="328C9FF2" w14:textId="77777777" w:rsidR="008A410E" w:rsidRPr="00AF6ECE" w:rsidRDefault="008A410E" w:rsidP="008A410E">
            <w:pPr>
              <w:suppressAutoHyphens/>
              <w:ind w:firstLine="0"/>
              <w:jc w:val="left"/>
              <w:rPr>
                <w:b/>
                <w:szCs w:val="24"/>
                <w:lang w:eastAsia="ar-SA"/>
              </w:rPr>
            </w:pPr>
            <w:r w:rsidRPr="00AF6ECE">
              <w:rPr>
                <w:b/>
                <w:szCs w:val="24"/>
                <w:lang w:eastAsia="ar-SA"/>
              </w:rPr>
              <w:t>Rietavo miesto seniūnija</w:t>
            </w:r>
          </w:p>
        </w:tc>
        <w:tc>
          <w:tcPr>
            <w:tcW w:w="1266" w:type="dxa"/>
            <w:shd w:val="clear" w:color="auto" w:fill="EDEDED"/>
          </w:tcPr>
          <w:p w14:paraId="57E0D7B0" w14:textId="77777777" w:rsidR="008A410E" w:rsidRPr="00AF6ECE" w:rsidRDefault="008A410E" w:rsidP="008A410E">
            <w:pPr>
              <w:suppressAutoHyphens/>
              <w:ind w:firstLine="0"/>
              <w:jc w:val="center"/>
              <w:rPr>
                <w:b/>
                <w:szCs w:val="24"/>
                <w:lang w:eastAsia="ar-SA"/>
              </w:rPr>
            </w:pPr>
            <w:r w:rsidRPr="00AF6ECE">
              <w:rPr>
                <w:b/>
                <w:szCs w:val="24"/>
                <w:lang w:eastAsia="ar-SA"/>
              </w:rPr>
              <w:t>287,3</w:t>
            </w:r>
          </w:p>
        </w:tc>
        <w:tc>
          <w:tcPr>
            <w:tcW w:w="1323" w:type="dxa"/>
            <w:shd w:val="clear" w:color="auto" w:fill="EDEDED"/>
          </w:tcPr>
          <w:p w14:paraId="67BF4D6E" w14:textId="77777777" w:rsidR="008A410E" w:rsidRPr="00AF6ECE" w:rsidRDefault="008A410E" w:rsidP="008A410E">
            <w:pPr>
              <w:suppressAutoHyphens/>
              <w:ind w:firstLine="0"/>
              <w:jc w:val="center"/>
              <w:rPr>
                <w:b/>
                <w:szCs w:val="24"/>
                <w:lang w:eastAsia="ar-SA"/>
              </w:rPr>
            </w:pPr>
            <w:r w:rsidRPr="00AF6ECE">
              <w:rPr>
                <w:b/>
                <w:szCs w:val="24"/>
                <w:lang w:eastAsia="ar-SA"/>
              </w:rPr>
              <w:t>313,1</w:t>
            </w:r>
          </w:p>
        </w:tc>
        <w:tc>
          <w:tcPr>
            <w:tcW w:w="1185" w:type="dxa"/>
            <w:shd w:val="clear" w:color="auto" w:fill="EDEDED"/>
          </w:tcPr>
          <w:p w14:paraId="310A74A4" w14:textId="77777777" w:rsidR="008A410E" w:rsidRPr="00AF6ECE" w:rsidRDefault="008A410E" w:rsidP="008A410E">
            <w:pPr>
              <w:suppressAutoHyphens/>
              <w:ind w:firstLine="0"/>
              <w:jc w:val="center"/>
              <w:rPr>
                <w:b/>
                <w:szCs w:val="24"/>
                <w:lang w:eastAsia="ar-SA"/>
              </w:rPr>
            </w:pPr>
            <w:r w:rsidRPr="00AF6ECE">
              <w:rPr>
                <w:b/>
                <w:szCs w:val="24"/>
                <w:lang w:eastAsia="ar-SA"/>
              </w:rPr>
              <w:t>108,98</w:t>
            </w:r>
          </w:p>
        </w:tc>
      </w:tr>
      <w:tr w:rsidR="008A410E" w:rsidRPr="00AF6ECE" w14:paraId="74E3F8AB" w14:textId="77777777" w:rsidTr="00CB3CE0">
        <w:tc>
          <w:tcPr>
            <w:tcW w:w="6222" w:type="dxa"/>
            <w:shd w:val="clear" w:color="auto" w:fill="auto"/>
          </w:tcPr>
          <w:p w14:paraId="47F3A79E" w14:textId="77777777" w:rsidR="008A410E" w:rsidRPr="00AF6ECE" w:rsidRDefault="008A410E" w:rsidP="008A410E">
            <w:pPr>
              <w:suppressAutoHyphens/>
              <w:ind w:firstLine="0"/>
              <w:jc w:val="left"/>
              <w:rPr>
                <w:szCs w:val="24"/>
                <w:lang w:eastAsia="ar-SA"/>
              </w:rPr>
            </w:pPr>
            <w:r w:rsidRPr="00AF6ECE">
              <w:rPr>
                <w:szCs w:val="24"/>
                <w:lang w:eastAsia="ar-SA"/>
              </w:rPr>
              <w:t>02 Sveikatos, socialinės paramos ir paslaugų įgyvendinimo programa</w:t>
            </w:r>
          </w:p>
        </w:tc>
        <w:tc>
          <w:tcPr>
            <w:tcW w:w="1266" w:type="dxa"/>
            <w:shd w:val="clear" w:color="auto" w:fill="auto"/>
          </w:tcPr>
          <w:p w14:paraId="69722426" w14:textId="77777777" w:rsidR="008A410E" w:rsidRPr="00AF6ECE" w:rsidRDefault="008A410E" w:rsidP="008A410E">
            <w:pPr>
              <w:suppressAutoHyphens/>
              <w:ind w:firstLine="0"/>
              <w:jc w:val="center"/>
              <w:rPr>
                <w:szCs w:val="24"/>
                <w:lang w:eastAsia="ar-SA"/>
              </w:rPr>
            </w:pPr>
            <w:r w:rsidRPr="00AF6ECE">
              <w:rPr>
                <w:szCs w:val="24"/>
                <w:lang w:eastAsia="ar-SA"/>
              </w:rPr>
              <w:t>14,4</w:t>
            </w:r>
          </w:p>
        </w:tc>
        <w:tc>
          <w:tcPr>
            <w:tcW w:w="1323" w:type="dxa"/>
            <w:shd w:val="clear" w:color="auto" w:fill="auto"/>
          </w:tcPr>
          <w:p w14:paraId="5AE1B825" w14:textId="77777777" w:rsidR="008A410E" w:rsidRPr="00AF6ECE" w:rsidRDefault="008A410E" w:rsidP="008A410E">
            <w:pPr>
              <w:suppressAutoHyphens/>
              <w:ind w:firstLine="0"/>
              <w:jc w:val="center"/>
              <w:rPr>
                <w:szCs w:val="24"/>
                <w:lang w:eastAsia="ar-SA"/>
              </w:rPr>
            </w:pPr>
            <w:r w:rsidRPr="00AF6ECE">
              <w:rPr>
                <w:szCs w:val="24"/>
                <w:lang w:eastAsia="ar-SA"/>
              </w:rPr>
              <w:t>14,4</w:t>
            </w:r>
          </w:p>
        </w:tc>
        <w:tc>
          <w:tcPr>
            <w:tcW w:w="1185" w:type="dxa"/>
            <w:shd w:val="clear" w:color="auto" w:fill="auto"/>
          </w:tcPr>
          <w:p w14:paraId="20624453"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12886300" w14:textId="77777777" w:rsidTr="00CB3CE0">
        <w:tc>
          <w:tcPr>
            <w:tcW w:w="6222" w:type="dxa"/>
            <w:shd w:val="clear" w:color="auto" w:fill="auto"/>
          </w:tcPr>
          <w:p w14:paraId="68C7B420" w14:textId="77777777" w:rsidR="008A410E" w:rsidRPr="00AF6ECE" w:rsidRDefault="008A410E" w:rsidP="008A410E">
            <w:pPr>
              <w:suppressAutoHyphens/>
              <w:ind w:firstLine="0"/>
              <w:jc w:val="left"/>
              <w:rPr>
                <w:szCs w:val="24"/>
                <w:lang w:eastAsia="ar-SA"/>
              </w:rPr>
            </w:pPr>
            <w:r w:rsidRPr="00AF6ECE">
              <w:rPr>
                <w:szCs w:val="24"/>
                <w:lang w:eastAsia="ar-SA"/>
              </w:rPr>
              <w:t>03 Savivaldybės veiklos funkcijų vykdymo, strategijos formavimo ir įgyvendinimo programa</w:t>
            </w:r>
          </w:p>
        </w:tc>
        <w:tc>
          <w:tcPr>
            <w:tcW w:w="1266" w:type="dxa"/>
            <w:shd w:val="clear" w:color="auto" w:fill="auto"/>
          </w:tcPr>
          <w:p w14:paraId="50562124" w14:textId="77777777" w:rsidR="008A410E" w:rsidRPr="00AF6ECE" w:rsidRDefault="008A410E" w:rsidP="008A410E">
            <w:pPr>
              <w:suppressAutoHyphens/>
              <w:ind w:firstLine="0"/>
              <w:jc w:val="center"/>
              <w:rPr>
                <w:szCs w:val="24"/>
                <w:lang w:eastAsia="ar-SA"/>
              </w:rPr>
            </w:pPr>
            <w:r w:rsidRPr="00AF6ECE">
              <w:rPr>
                <w:szCs w:val="24"/>
                <w:lang w:eastAsia="ar-SA"/>
              </w:rPr>
              <w:t>256,0</w:t>
            </w:r>
          </w:p>
        </w:tc>
        <w:tc>
          <w:tcPr>
            <w:tcW w:w="1323" w:type="dxa"/>
            <w:shd w:val="clear" w:color="auto" w:fill="auto"/>
          </w:tcPr>
          <w:p w14:paraId="1342430A" w14:textId="77777777" w:rsidR="008A410E" w:rsidRPr="00AF6ECE" w:rsidRDefault="008A410E" w:rsidP="008A410E">
            <w:pPr>
              <w:suppressAutoHyphens/>
              <w:ind w:firstLine="0"/>
              <w:jc w:val="center"/>
              <w:rPr>
                <w:szCs w:val="24"/>
                <w:lang w:eastAsia="ar-SA"/>
              </w:rPr>
            </w:pPr>
            <w:r w:rsidRPr="00AF6ECE">
              <w:rPr>
                <w:szCs w:val="24"/>
                <w:lang w:eastAsia="ar-SA"/>
              </w:rPr>
              <w:t>280,0</w:t>
            </w:r>
          </w:p>
        </w:tc>
        <w:tc>
          <w:tcPr>
            <w:tcW w:w="1185" w:type="dxa"/>
            <w:shd w:val="clear" w:color="auto" w:fill="auto"/>
          </w:tcPr>
          <w:p w14:paraId="70128BC1" w14:textId="77777777" w:rsidR="008A410E" w:rsidRPr="00AF6ECE" w:rsidRDefault="008A410E" w:rsidP="008A410E">
            <w:pPr>
              <w:suppressAutoHyphens/>
              <w:ind w:firstLine="0"/>
              <w:jc w:val="center"/>
              <w:rPr>
                <w:szCs w:val="24"/>
                <w:lang w:eastAsia="ar-SA"/>
              </w:rPr>
            </w:pPr>
            <w:r w:rsidRPr="00AF6ECE">
              <w:rPr>
                <w:szCs w:val="24"/>
                <w:lang w:eastAsia="ar-SA"/>
              </w:rPr>
              <w:t>109,37</w:t>
            </w:r>
          </w:p>
        </w:tc>
      </w:tr>
      <w:tr w:rsidR="008A410E" w:rsidRPr="00AF6ECE" w14:paraId="5230A83F" w14:textId="77777777" w:rsidTr="00CB3CE0">
        <w:tc>
          <w:tcPr>
            <w:tcW w:w="6222" w:type="dxa"/>
            <w:shd w:val="clear" w:color="auto" w:fill="auto"/>
          </w:tcPr>
          <w:p w14:paraId="154AC275" w14:textId="77777777" w:rsidR="008A410E" w:rsidRPr="00AF6ECE" w:rsidRDefault="008A410E" w:rsidP="008A410E">
            <w:pPr>
              <w:suppressAutoHyphens/>
              <w:ind w:firstLine="0"/>
              <w:jc w:val="left"/>
              <w:rPr>
                <w:szCs w:val="24"/>
                <w:lang w:eastAsia="ar-SA"/>
              </w:rPr>
            </w:pPr>
            <w:r w:rsidRPr="00AF6ECE">
              <w:rPr>
                <w:szCs w:val="24"/>
                <w:lang w:eastAsia="ar-SA"/>
              </w:rPr>
              <w:t>06 Paskolų valdymo programa</w:t>
            </w:r>
          </w:p>
        </w:tc>
        <w:tc>
          <w:tcPr>
            <w:tcW w:w="1266" w:type="dxa"/>
            <w:shd w:val="clear" w:color="auto" w:fill="auto"/>
          </w:tcPr>
          <w:p w14:paraId="7012B29B" w14:textId="77777777" w:rsidR="008A410E" w:rsidRPr="00AF6ECE" w:rsidRDefault="008A410E" w:rsidP="008A410E">
            <w:pPr>
              <w:suppressAutoHyphens/>
              <w:ind w:firstLine="0"/>
              <w:jc w:val="center"/>
              <w:rPr>
                <w:szCs w:val="24"/>
                <w:lang w:eastAsia="ar-SA"/>
              </w:rPr>
            </w:pPr>
            <w:r w:rsidRPr="00AF6ECE">
              <w:rPr>
                <w:szCs w:val="24"/>
                <w:lang w:eastAsia="ar-SA"/>
              </w:rPr>
              <w:t>2,0</w:t>
            </w:r>
          </w:p>
        </w:tc>
        <w:tc>
          <w:tcPr>
            <w:tcW w:w="1323" w:type="dxa"/>
            <w:shd w:val="clear" w:color="auto" w:fill="auto"/>
          </w:tcPr>
          <w:p w14:paraId="185AD5AE" w14:textId="77777777" w:rsidR="008A410E" w:rsidRPr="00AF6ECE" w:rsidRDefault="008A410E" w:rsidP="008A410E">
            <w:pPr>
              <w:suppressAutoHyphens/>
              <w:ind w:firstLine="0"/>
              <w:jc w:val="center"/>
              <w:rPr>
                <w:szCs w:val="24"/>
                <w:lang w:eastAsia="ar-SA"/>
              </w:rPr>
            </w:pPr>
            <w:r w:rsidRPr="00AF6ECE">
              <w:rPr>
                <w:szCs w:val="24"/>
                <w:lang w:eastAsia="ar-SA"/>
              </w:rPr>
              <w:t>2,0</w:t>
            </w:r>
          </w:p>
        </w:tc>
        <w:tc>
          <w:tcPr>
            <w:tcW w:w="1185" w:type="dxa"/>
            <w:shd w:val="clear" w:color="auto" w:fill="auto"/>
          </w:tcPr>
          <w:p w14:paraId="6FC420F1"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0F5E5A89" w14:textId="77777777" w:rsidTr="00CB3CE0">
        <w:tc>
          <w:tcPr>
            <w:tcW w:w="6222" w:type="dxa"/>
            <w:shd w:val="clear" w:color="auto" w:fill="auto"/>
          </w:tcPr>
          <w:p w14:paraId="2FB36BE7" w14:textId="77777777" w:rsidR="008A410E" w:rsidRPr="00AF6ECE" w:rsidRDefault="008A410E" w:rsidP="008A410E">
            <w:pPr>
              <w:suppressAutoHyphens/>
              <w:ind w:firstLine="0"/>
              <w:jc w:val="left"/>
              <w:rPr>
                <w:szCs w:val="24"/>
                <w:lang w:eastAsia="ar-SA"/>
              </w:rPr>
            </w:pPr>
            <w:r w:rsidRPr="00AF6ECE">
              <w:rPr>
                <w:szCs w:val="24"/>
                <w:lang w:eastAsia="ar-SA"/>
              </w:rPr>
              <w:t>08 Darbo rinkos politikos rengimo ir įgyvendinimo programa</w:t>
            </w:r>
          </w:p>
        </w:tc>
        <w:tc>
          <w:tcPr>
            <w:tcW w:w="1266" w:type="dxa"/>
            <w:shd w:val="clear" w:color="auto" w:fill="auto"/>
          </w:tcPr>
          <w:p w14:paraId="113F4FCB" w14:textId="77777777" w:rsidR="008A410E" w:rsidRPr="00AF6ECE" w:rsidRDefault="008A410E" w:rsidP="008A410E">
            <w:pPr>
              <w:suppressAutoHyphens/>
              <w:ind w:firstLine="0"/>
              <w:jc w:val="center"/>
              <w:rPr>
                <w:szCs w:val="24"/>
                <w:lang w:eastAsia="ar-SA"/>
              </w:rPr>
            </w:pPr>
            <w:r w:rsidRPr="00AF6ECE">
              <w:rPr>
                <w:szCs w:val="24"/>
                <w:lang w:eastAsia="ar-SA"/>
              </w:rPr>
              <w:t>7,7</w:t>
            </w:r>
          </w:p>
        </w:tc>
        <w:tc>
          <w:tcPr>
            <w:tcW w:w="1323" w:type="dxa"/>
            <w:shd w:val="clear" w:color="auto" w:fill="auto"/>
          </w:tcPr>
          <w:p w14:paraId="44E4CE2D" w14:textId="77777777" w:rsidR="008A410E" w:rsidRPr="00AF6ECE" w:rsidRDefault="008A410E" w:rsidP="008A410E">
            <w:pPr>
              <w:suppressAutoHyphens/>
              <w:ind w:firstLine="0"/>
              <w:jc w:val="center"/>
              <w:rPr>
                <w:szCs w:val="24"/>
                <w:lang w:eastAsia="ar-SA"/>
              </w:rPr>
            </w:pPr>
            <w:r w:rsidRPr="00AF6ECE">
              <w:rPr>
                <w:szCs w:val="24"/>
                <w:lang w:eastAsia="ar-SA"/>
              </w:rPr>
              <w:t>9,5</w:t>
            </w:r>
          </w:p>
        </w:tc>
        <w:tc>
          <w:tcPr>
            <w:tcW w:w="1185" w:type="dxa"/>
            <w:shd w:val="clear" w:color="auto" w:fill="auto"/>
          </w:tcPr>
          <w:p w14:paraId="18C66D5D" w14:textId="77777777" w:rsidR="008A410E" w:rsidRPr="00AF6ECE" w:rsidRDefault="008A410E" w:rsidP="008A410E">
            <w:pPr>
              <w:suppressAutoHyphens/>
              <w:ind w:firstLine="0"/>
              <w:jc w:val="center"/>
              <w:rPr>
                <w:szCs w:val="24"/>
                <w:lang w:eastAsia="ar-SA"/>
              </w:rPr>
            </w:pPr>
            <w:r w:rsidRPr="00AF6ECE">
              <w:rPr>
                <w:szCs w:val="24"/>
                <w:lang w:eastAsia="ar-SA"/>
              </w:rPr>
              <w:t>123,38</w:t>
            </w:r>
          </w:p>
        </w:tc>
      </w:tr>
      <w:tr w:rsidR="008A410E" w:rsidRPr="00AF6ECE" w14:paraId="05C6893D" w14:textId="77777777" w:rsidTr="00CB3CE0">
        <w:tc>
          <w:tcPr>
            <w:tcW w:w="6222" w:type="dxa"/>
            <w:tcBorders>
              <w:bottom w:val="single" w:sz="4" w:space="0" w:color="auto"/>
            </w:tcBorders>
            <w:shd w:val="clear" w:color="auto" w:fill="auto"/>
          </w:tcPr>
          <w:p w14:paraId="31C3F3C4" w14:textId="77777777" w:rsidR="008A410E" w:rsidRPr="00AF6ECE" w:rsidRDefault="008A410E" w:rsidP="008A410E">
            <w:pPr>
              <w:suppressAutoHyphens/>
              <w:ind w:firstLine="0"/>
              <w:jc w:val="left"/>
              <w:rPr>
                <w:szCs w:val="24"/>
                <w:lang w:eastAsia="ar-SA"/>
              </w:rPr>
            </w:pPr>
            <w:r w:rsidRPr="00AF6ECE">
              <w:rPr>
                <w:szCs w:val="24"/>
                <w:lang w:eastAsia="ar-SA"/>
              </w:rPr>
              <w:t>09 Aplinkos apsaugos rėmimo programa</w:t>
            </w:r>
          </w:p>
        </w:tc>
        <w:tc>
          <w:tcPr>
            <w:tcW w:w="1266" w:type="dxa"/>
            <w:tcBorders>
              <w:bottom w:val="single" w:sz="4" w:space="0" w:color="auto"/>
            </w:tcBorders>
            <w:shd w:val="clear" w:color="auto" w:fill="auto"/>
          </w:tcPr>
          <w:p w14:paraId="456B704F" w14:textId="77777777" w:rsidR="008A410E" w:rsidRPr="00AF6ECE" w:rsidRDefault="008A410E" w:rsidP="008A410E">
            <w:pPr>
              <w:suppressAutoHyphens/>
              <w:ind w:firstLine="0"/>
              <w:jc w:val="center"/>
              <w:rPr>
                <w:szCs w:val="24"/>
                <w:lang w:eastAsia="ar-SA"/>
              </w:rPr>
            </w:pPr>
            <w:r w:rsidRPr="00AF6ECE">
              <w:rPr>
                <w:szCs w:val="24"/>
                <w:lang w:eastAsia="ar-SA"/>
              </w:rPr>
              <w:t>7,2</w:t>
            </w:r>
          </w:p>
        </w:tc>
        <w:tc>
          <w:tcPr>
            <w:tcW w:w="1323" w:type="dxa"/>
            <w:tcBorders>
              <w:bottom w:val="single" w:sz="4" w:space="0" w:color="auto"/>
            </w:tcBorders>
            <w:shd w:val="clear" w:color="auto" w:fill="auto"/>
          </w:tcPr>
          <w:p w14:paraId="45C052D4" w14:textId="77777777" w:rsidR="008A410E" w:rsidRPr="00AF6ECE" w:rsidRDefault="008A410E" w:rsidP="008A410E">
            <w:pPr>
              <w:suppressAutoHyphens/>
              <w:ind w:firstLine="0"/>
              <w:jc w:val="center"/>
              <w:rPr>
                <w:szCs w:val="24"/>
                <w:lang w:eastAsia="ar-SA"/>
              </w:rPr>
            </w:pPr>
            <w:r w:rsidRPr="00AF6ECE">
              <w:rPr>
                <w:szCs w:val="24"/>
                <w:lang w:eastAsia="ar-SA"/>
              </w:rPr>
              <w:t>7,2</w:t>
            </w:r>
          </w:p>
        </w:tc>
        <w:tc>
          <w:tcPr>
            <w:tcW w:w="1185" w:type="dxa"/>
            <w:tcBorders>
              <w:bottom w:val="single" w:sz="4" w:space="0" w:color="auto"/>
            </w:tcBorders>
            <w:shd w:val="clear" w:color="auto" w:fill="auto"/>
          </w:tcPr>
          <w:p w14:paraId="7E365778"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348FD79D" w14:textId="77777777" w:rsidTr="00CB3CE0">
        <w:tc>
          <w:tcPr>
            <w:tcW w:w="6222" w:type="dxa"/>
            <w:shd w:val="clear" w:color="auto" w:fill="EDEDED"/>
          </w:tcPr>
          <w:p w14:paraId="2C8B9957" w14:textId="77777777" w:rsidR="008A410E" w:rsidRPr="00AF6ECE" w:rsidRDefault="008A410E" w:rsidP="008A410E">
            <w:pPr>
              <w:suppressAutoHyphens/>
              <w:ind w:firstLine="0"/>
              <w:jc w:val="left"/>
              <w:rPr>
                <w:b/>
                <w:szCs w:val="24"/>
                <w:lang w:eastAsia="ar-SA"/>
              </w:rPr>
            </w:pPr>
            <w:r w:rsidRPr="00AF6ECE">
              <w:rPr>
                <w:b/>
                <w:szCs w:val="24"/>
                <w:lang w:eastAsia="ar-SA"/>
              </w:rPr>
              <w:t>Tverų seniūnija</w:t>
            </w:r>
          </w:p>
        </w:tc>
        <w:tc>
          <w:tcPr>
            <w:tcW w:w="1266" w:type="dxa"/>
            <w:shd w:val="clear" w:color="auto" w:fill="EDEDED"/>
          </w:tcPr>
          <w:p w14:paraId="02867095" w14:textId="77777777" w:rsidR="008A410E" w:rsidRPr="00AF6ECE" w:rsidRDefault="008A410E" w:rsidP="008A410E">
            <w:pPr>
              <w:suppressAutoHyphens/>
              <w:ind w:firstLine="0"/>
              <w:jc w:val="center"/>
              <w:rPr>
                <w:b/>
                <w:szCs w:val="24"/>
                <w:lang w:eastAsia="ar-SA"/>
              </w:rPr>
            </w:pPr>
            <w:r w:rsidRPr="00AF6ECE">
              <w:rPr>
                <w:b/>
                <w:szCs w:val="24"/>
                <w:lang w:eastAsia="ar-SA"/>
              </w:rPr>
              <w:t>150,1</w:t>
            </w:r>
          </w:p>
        </w:tc>
        <w:tc>
          <w:tcPr>
            <w:tcW w:w="1323" w:type="dxa"/>
            <w:shd w:val="clear" w:color="auto" w:fill="EDEDED"/>
          </w:tcPr>
          <w:p w14:paraId="7A99ACA9" w14:textId="77777777" w:rsidR="008A410E" w:rsidRPr="00AF6ECE" w:rsidRDefault="008A410E" w:rsidP="008A410E">
            <w:pPr>
              <w:suppressAutoHyphens/>
              <w:ind w:firstLine="0"/>
              <w:jc w:val="center"/>
              <w:rPr>
                <w:b/>
                <w:szCs w:val="24"/>
                <w:lang w:eastAsia="ar-SA"/>
              </w:rPr>
            </w:pPr>
            <w:r w:rsidRPr="00AF6ECE">
              <w:rPr>
                <w:b/>
                <w:szCs w:val="24"/>
                <w:lang w:eastAsia="ar-SA"/>
              </w:rPr>
              <w:t>168,907</w:t>
            </w:r>
          </w:p>
        </w:tc>
        <w:tc>
          <w:tcPr>
            <w:tcW w:w="1185" w:type="dxa"/>
            <w:shd w:val="clear" w:color="auto" w:fill="EDEDED"/>
          </w:tcPr>
          <w:p w14:paraId="7481D9DD" w14:textId="77777777" w:rsidR="008A410E" w:rsidRPr="00AF6ECE" w:rsidRDefault="008A410E" w:rsidP="008A410E">
            <w:pPr>
              <w:suppressAutoHyphens/>
              <w:ind w:firstLine="0"/>
              <w:jc w:val="center"/>
              <w:rPr>
                <w:b/>
                <w:szCs w:val="24"/>
                <w:lang w:eastAsia="ar-SA"/>
              </w:rPr>
            </w:pPr>
            <w:r w:rsidRPr="00AF6ECE">
              <w:rPr>
                <w:b/>
                <w:szCs w:val="24"/>
                <w:lang w:eastAsia="ar-SA"/>
              </w:rPr>
              <w:t>112,53</w:t>
            </w:r>
          </w:p>
        </w:tc>
      </w:tr>
      <w:tr w:rsidR="008A410E" w:rsidRPr="00AF6ECE" w14:paraId="4B6DC9E7" w14:textId="77777777" w:rsidTr="00CB3CE0">
        <w:tc>
          <w:tcPr>
            <w:tcW w:w="6222" w:type="dxa"/>
            <w:shd w:val="clear" w:color="auto" w:fill="auto"/>
          </w:tcPr>
          <w:p w14:paraId="0D4F8445" w14:textId="77777777" w:rsidR="008A410E" w:rsidRPr="00AF6ECE" w:rsidRDefault="008A410E" w:rsidP="008A410E">
            <w:pPr>
              <w:suppressAutoHyphens/>
              <w:ind w:firstLine="0"/>
              <w:jc w:val="left"/>
              <w:rPr>
                <w:szCs w:val="24"/>
                <w:lang w:eastAsia="ar-SA"/>
              </w:rPr>
            </w:pPr>
            <w:r w:rsidRPr="00AF6ECE">
              <w:rPr>
                <w:szCs w:val="24"/>
                <w:lang w:eastAsia="ar-SA"/>
              </w:rPr>
              <w:t>01 Visuomenės ugdymo programa</w:t>
            </w:r>
          </w:p>
        </w:tc>
        <w:tc>
          <w:tcPr>
            <w:tcW w:w="1266" w:type="dxa"/>
            <w:shd w:val="clear" w:color="auto" w:fill="auto"/>
          </w:tcPr>
          <w:p w14:paraId="3E920390" w14:textId="77777777" w:rsidR="008A410E" w:rsidRPr="00AF6ECE" w:rsidRDefault="008A410E" w:rsidP="008A410E">
            <w:pPr>
              <w:suppressAutoHyphens/>
              <w:ind w:firstLine="0"/>
              <w:jc w:val="center"/>
              <w:rPr>
                <w:szCs w:val="24"/>
                <w:lang w:eastAsia="ar-SA"/>
              </w:rPr>
            </w:pPr>
            <w:r w:rsidRPr="00AF6ECE">
              <w:rPr>
                <w:szCs w:val="24"/>
                <w:lang w:eastAsia="ar-SA"/>
              </w:rPr>
              <w:t>1,9</w:t>
            </w:r>
          </w:p>
        </w:tc>
        <w:tc>
          <w:tcPr>
            <w:tcW w:w="1323" w:type="dxa"/>
            <w:shd w:val="clear" w:color="auto" w:fill="auto"/>
          </w:tcPr>
          <w:p w14:paraId="029F8382" w14:textId="77777777" w:rsidR="008A410E" w:rsidRPr="00AF6ECE" w:rsidRDefault="008A410E" w:rsidP="008A410E">
            <w:pPr>
              <w:suppressAutoHyphens/>
              <w:ind w:firstLine="0"/>
              <w:jc w:val="center"/>
              <w:rPr>
                <w:szCs w:val="24"/>
                <w:lang w:eastAsia="ar-SA"/>
              </w:rPr>
            </w:pPr>
            <w:r w:rsidRPr="00AF6ECE">
              <w:rPr>
                <w:szCs w:val="24"/>
                <w:lang w:eastAsia="ar-SA"/>
              </w:rPr>
              <w:t>2,1</w:t>
            </w:r>
          </w:p>
        </w:tc>
        <w:tc>
          <w:tcPr>
            <w:tcW w:w="1185" w:type="dxa"/>
            <w:shd w:val="clear" w:color="auto" w:fill="auto"/>
          </w:tcPr>
          <w:p w14:paraId="3C84BDAF" w14:textId="77777777" w:rsidR="008A410E" w:rsidRPr="00AF6ECE" w:rsidRDefault="008A410E" w:rsidP="008A410E">
            <w:pPr>
              <w:suppressAutoHyphens/>
              <w:ind w:firstLine="0"/>
              <w:jc w:val="center"/>
              <w:rPr>
                <w:szCs w:val="24"/>
                <w:lang w:eastAsia="ar-SA"/>
              </w:rPr>
            </w:pPr>
            <w:r w:rsidRPr="00AF6ECE">
              <w:rPr>
                <w:szCs w:val="24"/>
                <w:lang w:eastAsia="ar-SA"/>
              </w:rPr>
              <w:t>110,53</w:t>
            </w:r>
          </w:p>
        </w:tc>
      </w:tr>
      <w:tr w:rsidR="008A410E" w:rsidRPr="00AF6ECE" w14:paraId="1D268C95" w14:textId="77777777" w:rsidTr="00CB3CE0">
        <w:tc>
          <w:tcPr>
            <w:tcW w:w="6222" w:type="dxa"/>
            <w:shd w:val="clear" w:color="auto" w:fill="auto"/>
          </w:tcPr>
          <w:p w14:paraId="4DE77FE7" w14:textId="77777777" w:rsidR="008A410E" w:rsidRPr="00AF6ECE" w:rsidRDefault="008A410E" w:rsidP="008A410E">
            <w:pPr>
              <w:suppressAutoHyphens/>
              <w:ind w:firstLine="0"/>
              <w:jc w:val="left"/>
              <w:rPr>
                <w:szCs w:val="24"/>
                <w:lang w:eastAsia="ar-SA"/>
              </w:rPr>
            </w:pPr>
            <w:r w:rsidRPr="00AF6ECE">
              <w:rPr>
                <w:szCs w:val="24"/>
                <w:lang w:eastAsia="ar-SA"/>
              </w:rPr>
              <w:t>02 Sveikatos, socialinės paramos ir paslaugų įgyvendinimo programa</w:t>
            </w:r>
          </w:p>
        </w:tc>
        <w:tc>
          <w:tcPr>
            <w:tcW w:w="1266" w:type="dxa"/>
            <w:shd w:val="clear" w:color="auto" w:fill="auto"/>
          </w:tcPr>
          <w:p w14:paraId="4522AAB7" w14:textId="77777777" w:rsidR="008A410E" w:rsidRPr="00AF6ECE" w:rsidRDefault="008A410E" w:rsidP="008A410E">
            <w:pPr>
              <w:suppressAutoHyphens/>
              <w:ind w:firstLine="0"/>
              <w:jc w:val="center"/>
              <w:rPr>
                <w:szCs w:val="24"/>
                <w:lang w:eastAsia="ar-SA"/>
              </w:rPr>
            </w:pPr>
            <w:r w:rsidRPr="00AF6ECE">
              <w:rPr>
                <w:szCs w:val="24"/>
                <w:lang w:eastAsia="ar-SA"/>
              </w:rPr>
              <w:t>12,1</w:t>
            </w:r>
          </w:p>
        </w:tc>
        <w:tc>
          <w:tcPr>
            <w:tcW w:w="1323" w:type="dxa"/>
            <w:shd w:val="clear" w:color="auto" w:fill="auto"/>
          </w:tcPr>
          <w:p w14:paraId="5DFC1A9A" w14:textId="77777777" w:rsidR="008A410E" w:rsidRPr="00AF6ECE" w:rsidRDefault="008A410E" w:rsidP="008A410E">
            <w:pPr>
              <w:suppressAutoHyphens/>
              <w:ind w:firstLine="0"/>
              <w:jc w:val="center"/>
              <w:rPr>
                <w:szCs w:val="24"/>
                <w:lang w:eastAsia="ar-SA"/>
              </w:rPr>
            </w:pPr>
            <w:r w:rsidRPr="00AF6ECE">
              <w:rPr>
                <w:szCs w:val="24"/>
                <w:lang w:eastAsia="ar-SA"/>
              </w:rPr>
              <w:t>13,007</w:t>
            </w:r>
          </w:p>
        </w:tc>
        <w:tc>
          <w:tcPr>
            <w:tcW w:w="1185" w:type="dxa"/>
            <w:shd w:val="clear" w:color="auto" w:fill="auto"/>
          </w:tcPr>
          <w:p w14:paraId="2B9563E8" w14:textId="77777777" w:rsidR="008A410E" w:rsidRPr="00AF6ECE" w:rsidRDefault="008A410E" w:rsidP="008A410E">
            <w:pPr>
              <w:suppressAutoHyphens/>
              <w:ind w:firstLine="0"/>
              <w:jc w:val="center"/>
              <w:rPr>
                <w:szCs w:val="24"/>
                <w:lang w:eastAsia="ar-SA"/>
              </w:rPr>
            </w:pPr>
            <w:r w:rsidRPr="00AF6ECE">
              <w:rPr>
                <w:szCs w:val="24"/>
                <w:lang w:eastAsia="ar-SA"/>
              </w:rPr>
              <w:t>107,5</w:t>
            </w:r>
          </w:p>
        </w:tc>
      </w:tr>
      <w:tr w:rsidR="008A410E" w:rsidRPr="00AF6ECE" w14:paraId="1A684535" w14:textId="77777777" w:rsidTr="00CB3CE0">
        <w:tc>
          <w:tcPr>
            <w:tcW w:w="6222" w:type="dxa"/>
            <w:shd w:val="clear" w:color="auto" w:fill="auto"/>
          </w:tcPr>
          <w:p w14:paraId="6AEBE6AD" w14:textId="77777777" w:rsidR="008A410E" w:rsidRPr="00AF6ECE" w:rsidRDefault="008A410E" w:rsidP="008A410E">
            <w:pPr>
              <w:suppressAutoHyphens/>
              <w:ind w:firstLine="0"/>
              <w:jc w:val="left"/>
              <w:rPr>
                <w:szCs w:val="24"/>
                <w:lang w:eastAsia="ar-SA"/>
              </w:rPr>
            </w:pPr>
            <w:r w:rsidRPr="00AF6ECE">
              <w:rPr>
                <w:szCs w:val="24"/>
                <w:lang w:eastAsia="ar-SA"/>
              </w:rPr>
              <w:t>03 Savivaldybės veiklos funkcijų vykdymo, strategijos formavimo ir įgyvendinimo programa</w:t>
            </w:r>
          </w:p>
        </w:tc>
        <w:tc>
          <w:tcPr>
            <w:tcW w:w="1266" w:type="dxa"/>
            <w:shd w:val="clear" w:color="auto" w:fill="auto"/>
          </w:tcPr>
          <w:p w14:paraId="76FD5DAD" w14:textId="77777777" w:rsidR="008A410E" w:rsidRPr="00AF6ECE" w:rsidRDefault="008A410E" w:rsidP="008A410E">
            <w:pPr>
              <w:suppressAutoHyphens/>
              <w:ind w:firstLine="0"/>
              <w:jc w:val="center"/>
              <w:rPr>
                <w:szCs w:val="24"/>
                <w:lang w:eastAsia="ar-SA"/>
              </w:rPr>
            </w:pPr>
            <w:r w:rsidRPr="00AF6ECE">
              <w:rPr>
                <w:szCs w:val="24"/>
                <w:lang w:eastAsia="ar-SA"/>
              </w:rPr>
              <w:t>122,7</w:t>
            </w:r>
          </w:p>
        </w:tc>
        <w:tc>
          <w:tcPr>
            <w:tcW w:w="1323" w:type="dxa"/>
            <w:shd w:val="clear" w:color="auto" w:fill="auto"/>
          </w:tcPr>
          <w:p w14:paraId="70FFA62A" w14:textId="77777777" w:rsidR="008A410E" w:rsidRPr="00AF6ECE" w:rsidRDefault="008A410E" w:rsidP="008A410E">
            <w:pPr>
              <w:suppressAutoHyphens/>
              <w:ind w:firstLine="0"/>
              <w:jc w:val="center"/>
              <w:rPr>
                <w:szCs w:val="24"/>
                <w:lang w:eastAsia="ar-SA"/>
              </w:rPr>
            </w:pPr>
            <w:r w:rsidRPr="00AF6ECE">
              <w:rPr>
                <w:szCs w:val="24"/>
                <w:lang w:eastAsia="ar-SA"/>
              </w:rPr>
              <w:t>139,61</w:t>
            </w:r>
          </w:p>
        </w:tc>
        <w:tc>
          <w:tcPr>
            <w:tcW w:w="1185" w:type="dxa"/>
            <w:shd w:val="clear" w:color="auto" w:fill="auto"/>
          </w:tcPr>
          <w:p w14:paraId="1A967DE4" w14:textId="77777777" w:rsidR="008A410E" w:rsidRPr="00AF6ECE" w:rsidRDefault="008A410E" w:rsidP="008A410E">
            <w:pPr>
              <w:suppressAutoHyphens/>
              <w:ind w:firstLine="0"/>
              <w:jc w:val="center"/>
              <w:rPr>
                <w:szCs w:val="24"/>
                <w:lang w:eastAsia="ar-SA"/>
              </w:rPr>
            </w:pPr>
            <w:r w:rsidRPr="00AF6ECE">
              <w:rPr>
                <w:szCs w:val="24"/>
                <w:lang w:eastAsia="ar-SA"/>
              </w:rPr>
              <w:t>113,78</w:t>
            </w:r>
          </w:p>
        </w:tc>
      </w:tr>
      <w:tr w:rsidR="008A410E" w:rsidRPr="00AF6ECE" w14:paraId="3E17EED6" w14:textId="77777777" w:rsidTr="00CB3CE0">
        <w:tc>
          <w:tcPr>
            <w:tcW w:w="6222" w:type="dxa"/>
            <w:shd w:val="clear" w:color="auto" w:fill="auto"/>
          </w:tcPr>
          <w:p w14:paraId="2D33D0A1" w14:textId="77777777" w:rsidR="008A410E" w:rsidRPr="00AF6ECE" w:rsidRDefault="008A410E" w:rsidP="008A410E">
            <w:pPr>
              <w:suppressAutoHyphens/>
              <w:ind w:firstLine="0"/>
              <w:jc w:val="left"/>
              <w:rPr>
                <w:szCs w:val="24"/>
                <w:lang w:eastAsia="ar-SA"/>
              </w:rPr>
            </w:pPr>
            <w:r w:rsidRPr="00AF6ECE">
              <w:rPr>
                <w:szCs w:val="24"/>
                <w:lang w:eastAsia="ar-SA"/>
              </w:rPr>
              <w:lastRenderedPageBreak/>
              <w:t>07 Kaimo teritorijos vystymo ir žemės ūkio plėtros programa</w:t>
            </w:r>
          </w:p>
        </w:tc>
        <w:tc>
          <w:tcPr>
            <w:tcW w:w="1266" w:type="dxa"/>
            <w:shd w:val="clear" w:color="auto" w:fill="auto"/>
          </w:tcPr>
          <w:p w14:paraId="37D78A2E" w14:textId="77777777" w:rsidR="008A410E" w:rsidRPr="00AF6ECE" w:rsidRDefault="008A410E" w:rsidP="008A410E">
            <w:pPr>
              <w:suppressAutoHyphens/>
              <w:ind w:firstLine="0"/>
              <w:jc w:val="center"/>
              <w:rPr>
                <w:szCs w:val="24"/>
                <w:lang w:eastAsia="ar-SA"/>
              </w:rPr>
            </w:pPr>
            <w:r w:rsidRPr="00AF6ECE">
              <w:rPr>
                <w:szCs w:val="24"/>
                <w:lang w:eastAsia="ar-SA"/>
              </w:rPr>
              <w:t>10,5</w:t>
            </w:r>
          </w:p>
        </w:tc>
        <w:tc>
          <w:tcPr>
            <w:tcW w:w="1323" w:type="dxa"/>
            <w:shd w:val="clear" w:color="auto" w:fill="auto"/>
          </w:tcPr>
          <w:p w14:paraId="62DCCA72" w14:textId="77777777" w:rsidR="008A410E" w:rsidRPr="00AF6ECE" w:rsidRDefault="008A410E" w:rsidP="008A410E">
            <w:pPr>
              <w:suppressAutoHyphens/>
              <w:ind w:firstLine="0"/>
              <w:jc w:val="center"/>
              <w:rPr>
                <w:szCs w:val="24"/>
                <w:lang w:eastAsia="ar-SA"/>
              </w:rPr>
            </w:pPr>
            <w:r w:rsidRPr="00AF6ECE">
              <w:rPr>
                <w:szCs w:val="24"/>
                <w:lang w:eastAsia="ar-SA"/>
              </w:rPr>
              <w:t>11,29</w:t>
            </w:r>
          </w:p>
        </w:tc>
        <w:tc>
          <w:tcPr>
            <w:tcW w:w="1185" w:type="dxa"/>
            <w:shd w:val="clear" w:color="auto" w:fill="auto"/>
          </w:tcPr>
          <w:p w14:paraId="4B4F590C" w14:textId="77777777" w:rsidR="008A410E" w:rsidRPr="00AF6ECE" w:rsidRDefault="008A410E" w:rsidP="008A410E">
            <w:pPr>
              <w:suppressAutoHyphens/>
              <w:ind w:firstLine="0"/>
              <w:jc w:val="center"/>
              <w:rPr>
                <w:szCs w:val="24"/>
                <w:lang w:eastAsia="ar-SA"/>
              </w:rPr>
            </w:pPr>
            <w:r w:rsidRPr="00AF6ECE">
              <w:rPr>
                <w:szCs w:val="24"/>
                <w:lang w:eastAsia="ar-SA"/>
              </w:rPr>
              <w:t>107,52</w:t>
            </w:r>
          </w:p>
        </w:tc>
      </w:tr>
      <w:tr w:rsidR="008A410E" w:rsidRPr="00AF6ECE" w14:paraId="7BC9D7A7" w14:textId="77777777" w:rsidTr="00CB3CE0">
        <w:tc>
          <w:tcPr>
            <w:tcW w:w="6222" w:type="dxa"/>
            <w:tcBorders>
              <w:bottom w:val="single" w:sz="4" w:space="0" w:color="auto"/>
            </w:tcBorders>
            <w:shd w:val="clear" w:color="auto" w:fill="auto"/>
          </w:tcPr>
          <w:p w14:paraId="37325A8A" w14:textId="77777777" w:rsidR="008A410E" w:rsidRPr="00AF6ECE" w:rsidRDefault="008A410E" w:rsidP="008A410E">
            <w:pPr>
              <w:suppressAutoHyphens/>
              <w:ind w:firstLine="0"/>
              <w:jc w:val="left"/>
              <w:rPr>
                <w:szCs w:val="24"/>
                <w:lang w:eastAsia="ar-SA"/>
              </w:rPr>
            </w:pPr>
            <w:r w:rsidRPr="00AF6ECE">
              <w:rPr>
                <w:szCs w:val="24"/>
                <w:lang w:eastAsia="ar-SA"/>
              </w:rPr>
              <w:t>09 Aplinkos apsaugos rėmimo programa</w:t>
            </w:r>
          </w:p>
        </w:tc>
        <w:tc>
          <w:tcPr>
            <w:tcW w:w="1266" w:type="dxa"/>
            <w:tcBorders>
              <w:bottom w:val="single" w:sz="4" w:space="0" w:color="auto"/>
            </w:tcBorders>
            <w:shd w:val="clear" w:color="auto" w:fill="auto"/>
          </w:tcPr>
          <w:p w14:paraId="21C82EF6" w14:textId="77777777" w:rsidR="008A410E" w:rsidRPr="00AF6ECE" w:rsidRDefault="008A410E" w:rsidP="008A410E">
            <w:pPr>
              <w:suppressAutoHyphens/>
              <w:ind w:firstLine="0"/>
              <w:jc w:val="center"/>
              <w:rPr>
                <w:szCs w:val="24"/>
                <w:lang w:eastAsia="ar-SA"/>
              </w:rPr>
            </w:pPr>
            <w:r w:rsidRPr="00AF6ECE">
              <w:rPr>
                <w:szCs w:val="24"/>
                <w:lang w:eastAsia="ar-SA"/>
              </w:rPr>
              <w:t>2,9</w:t>
            </w:r>
          </w:p>
        </w:tc>
        <w:tc>
          <w:tcPr>
            <w:tcW w:w="1323" w:type="dxa"/>
            <w:tcBorders>
              <w:bottom w:val="single" w:sz="4" w:space="0" w:color="auto"/>
            </w:tcBorders>
            <w:shd w:val="clear" w:color="auto" w:fill="auto"/>
          </w:tcPr>
          <w:p w14:paraId="17BE4A24" w14:textId="77777777" w:rsidR="008A410E" w:rsidRPr="00AF6ECE" w:rsidRDefault="008A410E" w:rsidP="008A410E">
            <w:pPr>
              <w:suppressAutoHyphens/>
              <w:ind w:firstLine="0"/>
              <w:jc w:val="center"/>
              <w:rPr>
                <w:szCs w:val="24"/>
                <w:lang w:eastAsia="ar-SA"/>
              </w:rPr>
            </w:pPr>
            <w:r w:rsidRPr="00AF6ECE">
              <w:rPr>
                <w:szCs w:val="24"/>
                <w:lang w:eastAsia="ar-SA"/>
              </w:rPr>
              <w:t>2,9</w:t>
            </w:r>
          </w:p>
        </w:tc>
        <w:tc>
          <w:tcPr>
            <w:tcW w:w="1185" w:type="dxa"/>
            <w:tcBorders>
              <w:bottom w:val="single" w:sz="4" w:space="0" w:color="auto"/>
            </w:tcBorders>
            <w:shd w:val="clear" w:color="auto" w:fill="auto"/>
          </w:tcPr>
          <w:p w14:paraId="7A2F1872" w14:textId="77777777" w:rsidR="008A410E" w:rsidRPr="00AF6ECE" w:rsidRDefault="008A410E" w:rsidP="008A410E">
            <w:pPr>
              <w:suppressAutoHyphens/>
              <w:ind w:firstLine="0"/>
              <w:jc w:val="center"/>
              <w:rPr>
                <w:szCs w:val="24"/>
                <w:lang w:eastAsia="ar-SA"/>
              </w:rPr>
            </w:pPr>
            <w:r w:rsidRPr="00AF6ECE">
              <w:rPr>
                <w:szCs w:val="24"/>
                <w:lang w:eastAsia="ar-SA"/>
              </w:rPr>
              <w:t>100,0</w:t>
            </w:r>
          </w:p>
        </w:tc>
      </w:tr>
      <w:tr w:rsidR="008A410E" w:rsidRPr="00AF6ECE" w14:paraId="79078562" w14:textId="77777777" w:rsidTr="00CB3CE0">
        <w:tc>
          <w:tcPr>
            <w:tcW w:w="6222" w:type="dxa"/>
            <w:shd w:val="clear" w:color="auto" w:fill="C9C9C9"/>
          </w:tcPr>
          <w:p w14:paraId="096326D2" w14:textId="654329A5" w:rsidR="008A410E" w:rsidRPr="00AF6ECE" w:rsidRDefault="00B629A9" w:rsidP="00B629A9">
            <w:pPr>
              <w:suppressAutoHyphens/>
              <w:ind w:firstLine="0"/>
              <w:jc w:val="left"/>
              <w:rPr>
                <w:b/>
                <w:szCs w:val="24"/>
                <w:lang w:eastAsia="ar-SA"/>
              </w:rPr>
            </w:pPr>
            <w:r>
              <w:rPr>
                <w:b/>
                <w:szCs w:val="24"/>
                <w:lang w:eastAsia="ar-SA"/>
              </w:rPr>
              <w:t>Iš v</w:t>
            </w:r>
            <w:r w:rsidR="008A410E" w:rsidRPr="00AF6ECE">
              <w:rPr>
                <w:b/>
                <w:szCs w:val="24"/>
                <w:lang w:eastAsia="ar-SA"/>
              </w:rPr>
              <w:t>iso programoms</w:t>
            </w:r>
          </w:p>
        </w:tc>
        <w:tc>
          <w:tcPr>
            <w:tcW w:w="1266" w:type="dxa"/>
            <w:shd w:val="clear" w:color="auto" w:fill="C9C9C9"/>
          </w:tcPr>
          <w:p w14:paraId="3BD4F139" w14:textId="77777777" w:rsidR="008A410E" w:rsidRPr="00AF6ECE" w:rsidRDefault="008A410E" w:rsidP="008A410E">
            <w:pPr>
              <w:suppressAutoHyphens/>
              <w:ind w:firstLine="0"/>
              <w:jc w:val="center"/>
              <w:rPr>
                <w:b/>
                <w:szCs w:val="24"/>
                <w:lang w:eastAsia="ar-SA"/>
              </w:rPr>
            </w:pPr>
            <w:r w:rsidRPr="00AF6ECE">
              <w:rPr>
                <w:b/>
                <w:szCs w:val="24"/>
                <w:lang w:eastAsia="ar-SA"/>
              </w:rPr>
              <w:t>757,9</w:t>
            </w:r>
          </w:p>
        </w:tc>
        <w:tc>
          <w:tcPr>
            <w:tcW w:w="1323" w:type="dxa"/>
            <w:shd w:val="clear" w:color="auto" w:fill="C9C9C9"/>
          </w:tcPr>
          <w:p w14:paraId="7336F49E" w14:textId="77777777" w:rsidR="008A410E" w:rsidRPr="00AF6ECE" w:rsidRDefault="008A410E" w:rsidP="008A410E">
            <w:pPr>
              <w:suppressAutoHyphens/>
              <w:ind w:firstLine="0"/>
              <w:jc w:val="center"/>
              <w:rPr>
                <w:b/>
                <w:szCs w:val="24"/>
                <w:lang w:eastAsia="ar-SA"/>
              </w:rPr>
            </w:pPr>
            <w:r w:rsidRPr="00AF6ECE">
              <w:rPr>
                <w:b/>
                <w:szCs w:val="24"/>
                <w:lang w:eastAsia="ar-SA"/>
              </w:rPr>
              <w:t>823,614</w:t>
            </w:r>
          </w:p>
        </w:tc>
        <w:tc>
          <w:tcPr>
            <w:tcW w:w="1185" w:type="dxa"/>
            <w:shd w:val="clear" w:color="auto" w:fill="C9C9C9"/>
          </w:tcPr>
          <w:p w14:paraId="1E53343B" w14:textId="77777777" w:rsidR="008A410E" w:rsidRPr="00AF6ECE" w:rsidRDefault="008A410E" w:rsidP="008A410E">
            <w:pPr>
              <w:suppressAutoHyphens/>
              <w:ind w:firstLine="0"/>
              <w:jc w:val="center"/>
              <w:rPr>
                <w:b/>
                <w:szCs w:val="24"/>
                <w:lang w:eastAsia="ar-SA"/>
              </w:rPr>
            </w:pPr>
            <w:r w:rsidRPr="00AF6ECE">
              <w:rPr>
                <w:b/>
                <w:szCs w:val="24"/>
                <w:lang w:eastAsia="ar-SA"/>
              </w:rPr>
              <w:t>108,67</w:t>
            </w:r>
          </w:p>
        </w:tc>
      </w:tr>
    </w:tbl>
    <w:p w14:paraId="2D5FFB7F" w14:textId="77777777" w:rsidR="00C51B75" w:rsidRPr="00C51B75" w:rsidRDefault="00C51B75" w:rsidP="00DB59B7">
      <w:pPr>
        <w:suppressAutoHyphens/>
        <w:ind w:firstLine="0"/>
        <w:rPr>
          <w:szCs w:val="24"/>
          <w:shd w:val="clear" w:color="auto" w:fill="FFFFFF"/>
          <w:lang w:eastAsia="ar-SA"/>
        </w:rPr>
      </w:pPr>
    </w:p>
    <w:p w14:paraId="563FFF84" w14:textId="195F58A8" w:rsidR="007D0B1E" w:rsidRPr="00D5710C" w:rsidRDefault="00EA57CC" w:rsidP="003C1B40">
      <w:pPr>
        <w:ind w:firstLine="0"/>
        <w:jc w:val="center"/>
        <w:rPr>
          <w:b/>
          <w:szCs w:val="24"/>
        </w:rPr>
      </w:pPr>
      <w:r>
        <w:rPr>
          <w:b/>
          <w:szCs w:val="24"/>
        </w:rPr>
        <w:t>Valstybinės žemės nuomos mokesčio administravimas</w:t>
      </w:r>
    </w:p>
    <w:p w14:paraId="703A569F" w14:textId="77777777" w:rsidR="007D0B1E" w:rsidRPr="008A410E" w:rsidRDefault="007D0B1E" w:rsidP="007D0B1E">
      <w:pPr>
        <w:rPr>
          <w:i/>
          <w:iCs/>
        </w:rPr>
      </w:pPr>
    </w:p>
    <w:p w14:paraId="231B20BD" w14:textId="54A2A5FE" w:rsidR="00D5710C" w:rsidRDefault="00351DFF" w:rsidP="00351DFF">
      <w:pPr>
        <w:pStyle w:val="Pagrindinistekstas3"/>
        <w:spacing w:after="0"/>
        <w:ind w:firstLine="0"/>
        <w:rPr>
          <w:sz w:val="24"/>
          <w:szCs w:val="24"/>
        </w:rPr>
      </w:pPr>
      <w:r>
        <w:rPr>
          <w:sz w:val="24"/>
          <w:szCs w:val="24"/>
        </w:rPr>
        <w:t xml:space="preserve">            </w:t>
      </w:r>
      <w:r w:rsidR="00D5710C" w:rsidRPr="009B0EBB">
        <w:rPr>
          <w:sz w:val="24"/>
          <w:szCs w:val="24"/>
        </w:rPr>
        <w:t>Išnuomotos ir apmokestintos valstybinės žemės plotai, kurių nuomos sutartys įregistruotos Nekilno</w:t>
      </w:r>
      <w:r w:rsidR="00D5710C">
        <w:rPr>
          <w:sz w:val="24"/>
          <w:szCs w:val="24"/>
        </w:rPr>
        <w:t xml:space="preserve">jamojo turto registre, </w:t>
      </w:r>
      <w:r w:rsidR="00D5710C" w:rsidRPr="00B4783D">
        <w:rPr>
          <w:color w:val="000000" w:themeColor="text1"/>
          <w:sz w:val="24"/>
          <w:szCs w:val="24"/>
        </w:rPr>
        <w:t>sudaro 79 proc</w:t>
      </w:r>
      <w:r w:rsidR="00D5710C" w:rsidRPr="001F4917">
        <w:rPr>
          <w:sz w:val="24"/>
          <w:szCs w:val="24"/>
        </w:rPr>
        <w:t xml:space="preserve">. </w:t>
      </w:r>
      <w:r w:rsidR="00D5710C" w:rsidRPr="009B0EBB">
        <w:rPr>
          <w:sz w:val="24"/>
          <w:szCs w:val="24"/>
        </w:rPr>
        <w:t xml:space="preserve">visos nuomojamos valstybinės žemės, kita valstybinė žemė yra išnuomota asmenims sudarant trumpalaikes sutartis. </w:t>
      </w:r>
    </w:p>
    <w:p w14:paraId="4F8DC9D1" w14:textId="548AC1B4" w:rsidR="009D636F" w:rsidRDefault="00351DFF" w:rsidP="00351DFF">
      <w:pPr>
        <w:ind w:firstLine="0"/>
        <w:rPr>
          <w:szCs w:val="24"/>
        </w:rPr>
      </w:pPr>
      <w:r>
        <w:rPr>
          <w:szCs w:val="24"/>
        </w:rPr>
        <w:t xml:space="preserve">            </w:t>
      </w:r>
      <w:r w:rsidR="009D636F" w:rsidRPr="009B0EBB">
        <w:rPr>
          <w:szCs w:val="24"/>
        </w:rPr>
        <w:t>Rietavo savivaldybėje da</w:t>
      </w:r>
      <w:r w:rsidR="009D636F">
        <w:rPr>
          <w:szCs w:val="24"/>
        </w:rPr>
        <w:t>žniausiai</w:t>
      </w:r>
      <w:r w:rsidR="009D636F" w:rsidRPr="009B0EBB">
        <w:rPr>
          <w:szCs w:val="24"/>
        </w:rPr>
        <w:t xml:space="preserve"> nuomojama žemės ūkio paskirties žemė, ji </w:t>
      </w:r>
      <w:r w:rsidR="009D636F" w:rsidRPr="00B4783D">
        <w:rPr>
          <w:color w:val="000000" w:themeColor="text1"/>
          <w:szCs w:val="24"/>
        </w:rPr>
        <w:t>sudaro net 92</w:t>
      </w:r>
      <w:r w:rsidR="009D636F" w:rsidRPr="009B0EBB">
        <w:rPr>
          <w:szCs w:val="24"/>
        </w:rPr>
        <w:t xml:space="preserve"> proc. viso nuomojamo ir apmokestinamo valstybinės žemės ploto.</w:t>
      </w:r>
    </w:p>
    <w:p w14:paraId="32EFBCC9" w14:textId="77777777" w:rsidR="009D636F" w:rsidRPr="009B0EBB" w:rsidRDefault="009D636F" w:rsidP="009D636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418"/>
        <w:gridCol w:w="1559"/>
      </w:tblGrid>
      <w:tr w:rsidR="009D636F" w:rsidRPr="009B0EBB" w14:paraId="6E4CF8DF" w14:textId="77777777" w:rsidTr="0080484F">
        <w:tc>
          <w:tcPr>
            <w:tcW w:w="4928" w:type="dxa"/>
            <w:vMerge w:val="restart"/>
          </w:tcPr>
          <w:p w14:paraId="322A2E3B" w14:textId="77777777" w:rsidR="009D636F" w:rsidRPr="009B0EBB" w:rsidRDefault="009D636F" w:rsidP="0080484F">
            <w:pPr>
              <w:ind w:firstLine="0"/>
              <w:rPr>
                <w:szCs w:val="24"/>
              </w:rPr>
            </w:pPr>
            <w:r w:rsidRPr="009B0EBB">
              <w:rPr>
                <w:szCs w:val="24"/>
              </w:rPr>
              <w:t>Vienas valstybinės žemės nuomos mokesčio mokėtojas išsinuomoja vidutiniškai valstybinės žemės ha</w:t>
            </w:r>
          </w:p>
        </w:tc>
        <w:tc>
          <w:tcPr>
            <w:tcW w:w="1559" w:type="dxa"/>
          </w:tcPr>
          <w:p w14:paraId="173C64A7" w14:textId="77777777" w:rsidR="009D636F" w:rsidRPr="00B4783D" w:rsidRDefault="009D636F" w:rsidP="0080484F">
            <w:pPr>
              <w:ind w:firstLine="0"/>
              <w:jc w:val="center"/>
              <w:rPr>
                <w:color w:val="000000" w:themeColor="text1"/>
                <w:szCs w:val="24"/>
              </w:rPr>
            </w:pPr>
            <w:r w:rsidRPr="00B4783D">
              <w:rPr>
                <w:color w:val="000000" w:themeColor="text1"/>
                <w:szCs w:val="24"/>
              </w:rPr>
              <w:t>2019 m.</w:t>
            </w:r>
          </w:p>
        </w:tc>
        <w:tc>
          <w:tcPr>
            <w:tcW w:w="1418" w:type="dxa"/>
          </w:tcPr>
          <w:p w14:paraId="02EE1EA2" w14:textId="77777777" w:rsidR="009D636F" w:rsidRPr="00B4783D" w:rsidRDefault="009D636F" w:rsidP="0080484F">
            <w:pPr>
              <w:ind w:firstLine="0"/>
              <w:jc w:val="center"/>
              <w:rPr>
                <w:color w:val="000000" w:themeColor="text1"/>
                <w:szCs w:val="24"/>
              </w:rPr>
            </w:pPr>
            <w:r w:rsidRPr="00B4783D">
              <w:rPr>
                <w:color w:val="000000" w:themeColor="text1"/>
                <w:szCs w:val="24"/>
              </w:rPr>
              <w:t>2020 m.</w:t>
            </w:r>
          </w:p>
        </w:tc>
        <w:tc>
          <w:tcPr>
            <w:tcW w:w="1559" w:type="dxa"/>
          </w:tcPr>
          <w:p w14:paraId="0419D6AA" w14:textId="77777777" w:rsidR="009D636F" w:rsidRPr="00B4783D" w:rsidRDefault="009D636F" w:rsidP="0080484F">
            <w:pPr>
              <w:ind w:firstLine="0"/>
              <w:jc w:val="center"/>
              <w:rPr>
                <w:color w:val="000000" w:themeColor="text1"/>
                <w:szCs w:val="24"/>
              </w:rPr>
            </w:pPr>
            <w:r w:rsidRPr="00B4783D">
              <w:rPr>
                <w:color w:val="000000" w:themeColor="text1"/>
                <w:szCs w:val="24"/>
              </w:rPr>
              <w:t>2021 m.</w:t>
            </w:r>
          </w:p>
        </w:tc>
      </w:tr>
      <w:tr w:rsidR="009D636F" w:rsidRPr="009B0EBB" w14:paraId="32EB3A03" w14:textId="77777777" w:rsidTr="0080484F">
        <w:tc>
          <w:tcPr>
            <w:tcW w:w="4928" w:type="dxa"/>
            <w:vMerge/>
          </w:tcPr>
          <w:p w14:paraId="19F46DED" w14:textId="77777777" w:rsidR="009D636F" w:rsidRPr="009B0EBB" w:rsidRDefault="009D636F" w:rsidP="0080484F">
            <w:pPr>
              <w:ind w:firstLine="0"/>
              <w:rPr>
                <w:szCs w:val="24"/>
              </w:rPr>
            </w:pPr>
          </w:p>
        </w:tc>
        <w:tc>
          <w:tcPr>
            <w:tcW w:w="1559" w:type="dxa"/>
          </w:tcPr>
          <w:p w14:paraId="5129EF71" w14:textId="77777777" w:rsidR="009D636F" w:rsidRPr="00B4783D" w:rsidRDefault="009D636F" w:rsidP="0080484F">
            <w:pPr>
              <w:ind w:firstLine="0"/>
              <w:jc w:val="center"/>
              <w:rPr>
                <w:color w:val="000000" w:themeColor="text1"/>
                <w:szCs w:val="24"/>
              </w:rPr>
            </w:pPr>
            <w:r w:rsidRPr="00B4783D">
              <w:rPr>
                <w:color w:val="000000" w:themeColor="text1"/>
                <w:szCs w:val="24"/>
              </w:rPr>
              <w:t>1,9</w:t>
            </w:r>
          </w:p>
        </w:tc>
        <w:tc>
          <w:tcPr>
            <w:tcW w:w="1418" w:type="dxa"/>
          </w:tcPr>
          <w:p w14:paraId="50D3B3CB" w14:textId="3EC14C49" w:rsidR="009D636F" w:rsidRPr="00B4783D" w:rsidRDefault="009D636F" w:rsidP="0080484F">
            <w:pPr>
              <w:ind w:firstLine="0"/>
              <w:jc w:val="center"/>
              <w:rPr>
                <w:color w:val="000000" w:themeColor="text1"/>
                <w:szCs w:val="24"/>
              </w:rPr>
            </w:pPr>
            <w:r w:rsidRPr="00B4783D">
              <w:rPr>
                <w:color w:val="000000" w:themeColor="text1"/>
                <w:szCs w:val="24"/>
              </w:rPr>
              <w:t>2</w:t>
            </w:r>
            <w:r w:rsidR="00C734ED">
              <w:rPr>
                <w:color w:val="000000" w:themeColor="text1"/>
                <w:szCs w:val="24"/>
              </w:rPr>
              <w:t>,</w:t>
            </w:r>
            <w:r w:rsidRPr="00B4783D">
              <w:rPr>
                <w:color w:val="000000" w:themeColor="text1"/>
                <w:szCs w:val="24"/>
              </w:rPr>
              <w:t>14</w:t>
            </w:r>
          </w:p>
        </w:tc>
        <w:tc>
          <w:tcPr>
            <w:tcW w:w="1559" w:type="dxa"/>
          </w:tcPr>
          <w:p w14:paraId="64A5423E" w14:textId="27BD0EAA" w:rsidR="009D636F" w:rsidRPr="00B4783D" w:rsidRDefault="009D636F" w:rsidP="0080484F">
            <w:pPr>
              <w:ind w:firstLine="0"/>
              <w:jc w:val="center"/>
              <w:rPr>
                <w:color w:val="000000" w:themeColor="text1"/>
                <w:szCs w:val="24"/>
              </w:rPr>
            </w:pPr>
            <w:r w:rsidRPr="00B4783D">
              <w:rPr>
                <w:color w:val="000000" w:themeColor="text1"/>
                <w:szCs w:val="24"/>
              </w:rPr>
              <w:t>1</w:t>
            </w:r>
            <w:r w:rsidR="00C734ED">
              <w:rPr>
                <w:color w:val="000000" w:themeColor="text1"/>
                <w:szCs w:val="24"/>
              </w:rPr>
              <w:t>,</w:t>
            </w:r>
            <w:r w:rsidRPr="00B4783D">
              <w:rPr>
                <w:color w:val="000000" w:themeColor="text1"/>
                <w:szCs w:val="24"/>
              </w:rPr>
              <w:t>14</w:t>
            </w:r>
          </w:p>
        </w:tc>
      </w:tr>
    </w:tbl>
    <w:p w14:paraId="051D57BD" w14:textId="77777777" w:rsidR="009D636F" w:rsidRDefault="009D636F" w:rsidP="009D636F">
      <w:pPr>
        <w:rPr>
          <w:szCs w:val="24"/>
        </w:rPr>
      </w:pPr>
    </w:p>
    <w:p w14:paraId="107937FE" w14:textId="0A403B32" w:rsidR="003C1B40" w:rsidRPr="00241041" w:rsidRDefault="009D636F" w:rsidP="00241041">
      <w:pPr>
        <w:pStyle w:val="Pagrindinistekstas3"/>
        <w:rPr>
          <w:sz w:val="24"/>
          <w:szCs w:val="24"/>
        </w:rPr>
      </w:pPr>
      <w:r>
        <w:rPr>
          <w:b/>
          <w:szCs w:val="24"/>
        </w:rPr>
        <w:t xml:space="preserve"> </w:t>
      </w:r>
      <w:r w:rsidR="00351DFF" w:rsidRPr="00620FA1">
        <w:rPr>
          <w:sz w:val="24"/>
          <w:szCs w:val="24"/>
        </w:rPr>
        <w:t>Rietavo savivaldybės tarybos sprendimu žemės nuomos mokesčio lengvata taikoma Rietavo savivaldybėje gyvenantiems senatvės pensininkams, asmenims, kuriems nustatytas 0</w:t>
      </w:r>
      <w:r w:rsidR="00C734ED">
        <w:rPr>
          <w:sz w:val="24"/>
          <w:szCs w:val="24"/>
        </w:rPr>
        <w:t>–</w:t>
      </w:r>
      <w:r w:rsidR="00351DFF" w:rsidRPr="00620FA1">
        <w:rPr>
          <w:sz w:val="24"/>
          <w:szCs w:val="24"/>
        </w:rPr>
        <w:t>25 ir 30</w:t>
      </w:r>
      <w:r w:rsidR="00C734ED">
        <w:rPr>
          <w:sz w:val="24"/>
          <w:szCs w:val="24"/>
        </w:rPr>
        <w:t>–</w:t>
      </w:r>
      <w:r w:rsidR="00351DFF" w:rsidRPr="00620FA1">
        <w:rPr>
          <w:sz w:val="24"/>
          <w:szCs w:val="24"/>
        </w:rPr>
        <w:t>40 proc. darbingumo lygis ir nepilnamečiams vaikams, kurių šeimose apmokestinamojo laikotarpio pradžioje nėra darbingų asmenų. Jiems nustatytas valstybinės žemės sklypų neapmokestinamas dydis</w:t>
      </w:r>
      <w:r w:rsidR="00351DFF">
        <w:rPr>
          <w:sz w:val="24"/>
          <w:szCs w:val="24"/>
        </w:rPr>
        <w:t>:</w:t>
      </w:r>
      <w:r w:rsidR="00351DFF" w:rsidRPr="00620FA1">
        <w:rPr>
          <w:sz w:val="24"/>
          <w:szCs w:val="24"/>
        </w:rPr>
        <w:t xml:space="preserve"> besinaudojantiems žem</w:t>
      </w:r>
      <w:r w:rsidR="00351DFF">
        <w:rPr>
          <w:sz w:val="24"/>
          <w:szCs w:val="24"/>
        </w:rPr>
        <w:t>e</w:t>
      </w:r>
      <w:r w:rsidR="00351DFF" w:rsidRPr="00620FA1">
        <w:rPr>
          <w:sz w:val="24"/>
          <w:szCs w:val="24"/>
        </w:rPr>
        <w:t xml:space="preserve"> Rietavo m. – iki 0,06 ha, kaimo vietovėse – iki 1,0 ha.</w:t>
      </w:r>
    </w:p>
    <w:p w14:paraId="1565C51F" w14:textId="4C498EC4" w:rsidR="0077067C" w:rsidRPr="00926789" w:rsidRDefault="00EA57CC" w:rsidP="0077067C">
      <w:pPr>
        <w:jc w:val="center"/>
        <w:rPr>
          <w:b/>
          <w:szCs w:val="24"/>
        </w:rPr>
      </w:pPr>
      <w:r>
        <w:rPr>
          <w:b/>
          <w:szCs w:val="24"/>
        </w:rPr>
        <w:t>Moksleivių ir gyventojų pavėžėjimas</w:t>
      </w:r>
    </w:p>
    <w:p w14:paraId="7C47F26D" w14:textId="77777777" w:rsidR="0077067C" w:rsidRPr="008A410E" w:rsidRDefault="0077067C" w:rsidP="0077067C">
      <w:pPr>
        <w:rPr>
          <w:i/>
          <w:iCs/>
          <w:szCs w:val="24"/>
        </w:rPr>
      </w:pPr>
    </w:p>
    <w:p w14:paraId="3E22EC30" w14:textId="4A7A37B7" w:rsidR="00DC2F55" w:rsidRDefault="00C72B0E" w:rsidP="00A504FD">
      <w:pPr>
        <w:pStyle w:val="Pagrindinistekstas3"/>
        <w:spacing w:after="0"/>
        <w:rPr>
          <w:sz w:val="24"/>
          <w:szCs w:val="24"/>
        </w:rPr>
      </w:pPr>
      <w:r w:rsidRPr="008A410E">
        <w:rPr>
          <w:i/>
          <w:iCs/>
          <w:sz w:val="24"/>
          <w:szCs w:val="24"/>
        </w:rPr>
        <w:t xml:space="preserve"> </w:t>
      </w:r>
      <w:r w:rsidR="00DC2F55" w:rsidRPr="00112531">
        <w:rPr>
          <w:sz w:val="24"/>
          <w:szCs w:val="24"/>
        </w:rPr>
        <w:t>Mokiniai į bendrojo ugdymo, priešmokyklinio ugdymo, Plungės specialiojo ugdymo centrą ir neformaliojo vaikų švietimo įstaigas vežami Rietavo Lauryno Ivinskio ir Tverų gimnazij</w:t>
      </w:r>
      <w:r w:rsidR="0064650D">
        <w:rPr>
          <w:sz w:val="24"/>
          <w:szCs w:val="24"/>
        </w:rPr>
        <w:t>os</w:t>
      </w:r>
      <w:r w:rsidR="00DC2F55" w:rsidRPr="00112531">
        <w:rPr>
          <w:sz w:val="24"/>
          <w:szCs w:val="24"/>
        </w:rPr>
        <w:t xml:space="preserve"> Medingėnų skyriaus, Žadvainių pagrindinės mokyklos, Savivaldybės administracijos mokykliniais autobusais ir privataus vežėjo UAB „Šakyna“ įmonės transportu.</w:t>
      </w:r>
    </w:p>
    <w:p w14:paraId="7F5CBCBC" w14:textId="4AE835E3" w:rsidR="00A504FD" w:rsidRPr="00AB4FAC" w:rsidRDefault="00A504FD" w:rsidP="00A504FD">
      <w:pPr>
        <w:pStyle w:val="Pagrindinistekstas3"/>
        <w:spacing w:after="0"/>
        <w:ind w:firstLine="0"/>
        <w:rPr>
          <w:sz w:val="24"/>
          <w:szCs w:val="24"/>
        </w:rPr>
      </w:pPr>
      <w:r>
        <w:rPr>
          <w:sz w:val="24"/>
          <w:szCs w:val="24"/>
        </w:rPr>
        <w:t xml:space="preserve">              </w:t>
      </w:r>
      <w:r w:rsidRPr="00AB4FAC">
        <w:rPr>
          <w:sz w:val="24"/>
          <w:szCs w:val="24"/>
        </w:rPr>
        <w:t>Sumažėjus mokinių skaičiui bendrojo ugdymo mokyklose, sumažėjo ir vežamų moksleivių skaičius.</w:t>
      </w:r>
      <w:r>
        <w:rPr>
          <w:sz w:val="24"/>
          <w:szCs w:val="24"/>
        </w:rPr>
        <w:t xml:space="preserve"> </w:t>
      </w:r>
      <w:r w:rsidRPr="00AB4FAC">
        <w:rPr>
          <w:sz w:val="24"/>
          <w:szCs w:val="24"/>
        </w:rPr>
        <w:t>30 proc. mokinių pavežama mokykliniais autobusais, 14 proc. – privačiu transportu.</w:t>
      </w:r>
    </w:p>
    <w:p w14:paraId="5762F920" w14:textId="6B896F1A" w:rsidR="00782E18" w:rsidRPr="00293968" w:rsidRDefault="00782E18" w:rsidP="00782E18">
      <w:pPr>
        <w:pStyle w:val="Pagrindinistekstas3"/>
        <w:spacing w:after="0"/>
        <w:ind w:firstLine="0"/>
        <w:rPr>
          <w:sz w:val="24"/>
          <w:szCs w:val="24"/>
        </w:rPr>
      </w:pPr>
      <w:r w:rsidRPr="00293968">
        <w:rPr>
          <w:sz w:val="24"/>
          <w:szCs w:val="24"/>
        </w:rPr>
        <w:t>Gyventojus Rietavo savivaldybėje vietinio susisiekimo maršrutais vežioja privatus vežėjas UAB „Šakyna“, su kuriuo Rietavo savivaldybės administracija yra sudariusi paslaugų viešojo pirkimo ir pardavimo sutartį. Gyventojai vežami 5 vietini</w:t>
      </w:r>
      <w:r w:rsidR="0064650D">
        <w:rPr>
          <w:sz w:val="24"/>
          <w:szCs w:val="24"/>
        </w:rPr>
        <w:t>o</w:t>
      </w:r>
      <w:r w:rsidRPr="00293968">
        <w:rPr>
          <w:sz w:val="24"/>
          <w:szCs w:val="24"/>
        </w:rPr>
        <w:t xml:space="preserve"> reguliaraus susisiekimo maršrut</w:t>
      </w:r>
      <w:r w:rsidR="0064650D">
        <w:rPr>
          <w:sz w:val="24"/>
          <w:szCs w:val="24"/>
        </w:rPr>
        <w:t>ais</w:t>
      </w:r>
      <w:r w:rsidRPr="00293968">
        <w:rPr>
          <w:sz w:val="24"/>
          <w:szCs w:val="24"/>
        </w:rPr>
        <w:t xml:space="preserve">.  </w:t>
      </w:r>
    </w:p>
    <w:p w14:paraId="06CAC52A" w14:textId="1E685022" w:rsidR="00B50086" w:rsidRPr="00E83241" w:rsidRDefault="00782E18" w:rsidP="00EF4253">
      <w:pPr>
        <w:pStyle w:val="Pagrindinistekstas3"/>
        <w:spacing w:after="0"/>
        <w:rPr>
          <w:sz w:val="24"/>
          <w:szCs w:val="24"/>
        </w:rPr>
      </w:pPr>
      <w:r>
        <w:rPr>
          <w:sz w:val="24"/>
          <w:szCs w:val="24"/>
        </w:rPr>
        <w:t xml:space="preserve">   </w:t>
      </w:r>
      <w:r w:rsidRPr="00293968">
        <w:rPr>
          <w:sz w:val="24"/>
          <w:szCs w:val="24"/>
        </w:rPr>
        <w:t>Autobusais važiuojančių gyventojų skaičius kasmet kinta. Vidutiniškai 52 proc. važiuojančių gyventojų taikomos Lietuvos Respublikos transporto lengvat</w:t>
      </w:r>
      <w:r w:rsidR="0064650D">
        <w:rPr>
          <w:sz w:val="24"/>
          <w:szCs w:val="24"/>
        </w:rPr>
        <w:t>os</w:t>
      </w:r>
      <w:r w:rsidRPr="00293968">
        <w:rPr>
          <w:sz w:val="24"/>
          <w:szCs w:val="24"/>
        </w:rPr>
        <w:t>, įstatymu nustatytos transporto lengvatos. Savivaldybei kasmet didėja biudžeto išlaidos su vežėjais atsiskaitant už keleiviams teikiamas lengvatas ir kompensuojant nuostolius, kuriuos vežėjai patiria, teikdami viešąsias paslaugas pagal sutartis su Savivaldybe.</w:t>
      </w:r>
      <w:r w:rsidR="00EF4253">
        <w:rPr>
          <w:sz w:val="24"/>
          <w:szCs w:val="24"/>
        </w:rPr>
        <w:t xml:space="preserve"> </w:t>
      </w:r>
      <w:r w:rsidR="00B50086" w:rsidRPr="00E83241">
        <w:rPr>
          <w:sz w:val="24"/>
          <w:szCs w:val="24"/>
        </w:rPr>
        <w:t>2021 metais pavėžėjimo išlaidos sumažėjo</w:t>
      </w:r>
      <w:r w:rsidR="00EF4253">
        <w:rPr>
          <w:sz w:val="24"/>
          <w:szCs w:val="24"/>
        </w:rPr>
        <w:t xml:space="preserve"> dėl </w:t>
      </w:r>
      <w:r w:rsidR="00B50086" w:rsidRPr="00E83241">
        <w:rPr>
          <w:sz w:val="24"/>
          <w:szCs w:val="24"/>
        </w:rPr>
        <w:t>C</w:t>
      </w:r>
      <w:r w:rsidR="00EF4253">
        <w:rPr>
          <w:sz w:val="24"/>
          <w:szCs w:val="24"/>
        </w:rPr>
        <w:t>OVID</w:t>
      </w:r>
      <w:r w:rsidR="00B50086" w:rsidRPr="00E83241">
        <w:rPr>
          <w:sz w:val="24"/>
          <w:szCs w:val="24"/>
        </w:rPr>
        <w:t xml:space="preserve">-19, </w:t>
      </w:r>
      <w:r w:rsidR="00EF4253">
        <w:rPr>
          <w:sz w:val="24"/>
          <w:szCs w:val="24"/>
        </w:rPr>
        <w:t xml:space="preserve">kai </w:t>
      </w:r>
      <w:r w:rsidR="00B50086" w:rsidRPr="00E83241">
        <w:rPr>
          <w:sz w:val="24"/>
          <w:szCs w:val="24"/>
        </w:rPr>
        <w:t>mokiniai mokėsi nuotoliniu būdu.</w:t>
      </w:r>
    </w:p>
    <w:p w14:paraId="31A67775" w14:textId="4FB77A45" w:rsidR="003C1B40" w:rsidRPr="008A410E" w:rsidRDefault="003C1B40" w:rsidP="00DA0904">
      <w:pPr>
        <w:pStyle w:val="Pagrindinistekstas3"/>
        <w:spacing w:after="0"/>
        <w:ind w:firstLine="0"/>
        <w:rPr>
          <w:i/>
          <w:iCs/>
          <w:sz w:val="24"/>
          <w:szCs w:val="24"/>
          <w:lang w:eastAsia="lt-LT"/>
        </w:rPr>
      </w:pPr>
      <w:r w:rsidRPr="008A410E">
        <w:rPr>
          <w:i/>
          <w:iCs/>
          <w:sz w:val="24"/>
          <w:szCs w:val="24"/>
          <w:lang w:eastAsia="lt-LT"/>
        </w:rPr>
        <w:t xml:space="preserve">          </w:t>
      </w:r>
    </w:p>
    <w:p w14:paraId="5A418092" w14:textId="77777777" w:rsidR="00207E79" w:rsidRPr="00B50086" w:rsidRDefault="00331A63" w:rsidP="00207E79">
      <w:pPr>
        <w:jc w:val="center"/>
        <w:rPr>
          <w:b/>
          <w:szCs w:val="24"/>
        </w:rPr>
      </w:pPr>
      <w:r w:rsidRPr="00B50086">
        <w:rPr>
          <w:b/>
          <w:szCs w:val="24"/>
        </w:rPr>
        <w:t>SOCIALINIŲ REIKALŲ IR CIVILINĖS METRIKACIJOS SKYRIUS</w:t>
      </w:r>
    </w:p>
    <w:p w14:paraId="2C1F3659" w14:textId="7A55BD7C" w:rsidR="00B50086" w:rsidRDefault="00B50086" w:rsidP="00EF4253">
      <w:pPr>
        <w:ind w:firstLine="0"/>
        <w:rPr>
          <w:i/>
          <w:iCs/>
          <w:szCs w:val="24"/>
        </w:rPr>
      </w:pPr>
    </w:p>
    <w:p w14:paraId="07BCB99A" w14:textId="77777777" w:rsidR="004C7BF6" w:rsidRDefault="004C7BF6" w:rsidP="004C7BF6">
      <w:pPr>
        <w:rPr>
          <w:szCs w:val="24"/>
        </w:rPr>
      </w:pPr>
      <w:r>
        <w:rPr>
          <w:szCs w:val="24"/>
        </w:rPr>
        <w:t>Socialinių reikalų ir civilinės metrikacijos skyrius (toliau – Skyrius) savo veikloje vadovaujasi Lietuvos Respublikos Konstitucija, Lietuvos Respublikos įstatymais, Vyriausybės nutarimais ir kitais teisės aktais, socialinės apsaugos ir darbo ministro ir sveikatos apsaugos ministro įsakymais, metodinėmis rekomendacijomis, Rietavo savivaldybės tarybos sprendimais, mero potvarkiais, administracijos direktoriaus įsakymais.</w:t>
      </w:r>
    </w:p>
    <w:p w14:paraId="6E2904CF" w14:textId="77777777" w:rsidR="004C7BF6" w:rsidRDefault="004C7BF6" w:rsidP="004C7BF6">
      <w:pPr>
        <w:rPr>
          <w:szCs w:val="24"/>
        </w:rPr>
      </w:pPr>
      <w:r>
        <w:rPr>
          <w:szCs w:val="24"/>
        </w:rPr>
        <w:t>Skyrius, vykdydamas jam pavestas funkcijas, bendradarbiauja su Socialinės apsaugos ir darbo ministerija, Sveikatos apsaugos ministerija, jų departamentais, kitomis valstybinėmis, savivaldybės institucijomis, įgyvendinančiomis socialinės apsaugos ir sveikatos politiką respublikoje, savivaldybėje.</w:t>
      </w:r>
    </w:p>
    <w:p w14:paraId="0C9C9CFC" w14:textId="77777777" w:rsidR="00D44906" w:rsidRDefault="00D44906" w:rsidP="00DA38D3">
      <w:pPr>
        <w:rPr>
          <w:szCs w:val="24"/>
        </w:rPr>
      </w:pPr>
    </w:p>
    <w:p w14:paraId="666A052E" w14:textId="77777777" w:rsidR="00D44906" w:rsidRDefault="00D44906" w:rsidP="00DA38D3">
      <w:pPr>
        <w:rPr>
          <w:szCs w:val="24"/>
        </w:rPr>
      </w:pPr>
    </w:p>
    <w:p w14:paraId="355BAFEB" w14:textId="6F3F31E5" w:rsidR="00DA38D3" w:rsidRDefault="004C7BF6" w:rsidP="00DA38D3">
      <w:r w:rsidRPr="00BB28F3">
        <w:rPr>
          <w:szCs w:val="24"/>
        </w:rPr>
        <w:t xml:space="preserve">Vienas pagrindinių piniginės socialinės paramos tikslų – padėti tenkinti būtiniausius poreikius tiems žmonėms, kurių gaunamos pajamos yra nepakankamos, o gebėjimas pasirūpinti </w:t>
      </w:r>
      <w:r w:rsidR="009C096F">
        <w:rPr>
          <w:szCs w:val="24"/>
        </w:rPr>
        <w:t xml:space="preserve"> </w:t>
      </w:r>
      <w:r w:rsidRPr="00BB28F3">
        <w:rPr>
          <w:szCs w:val="24"/>
        </w:rPr>
        <w:t>savimi dėl objektyvių, nuo jų nepriklausančių priežasčių yra ribotas.</w:t>
      </w:r>
      <w:r>
        <w:rPr>
          <w:rFonts w:ascii="Arial" w:hAnsi="Arial" w:cs="Arial"/>
          <w:sz w:val="18"/>
          <w:szCs w:val="18"/>
        </w:rPr>
        <w:t xml:space="preserve"> </w:t>
      </w:r>
      <w:r w:rsidRPr="00EC302D">
        <w:t>Socialinė apsauga – viena iš svarbiausių Savivaldybės veiklos sričių, reikalaujanti daug žmogiškųjų ir finansinių išteklių.</w:t>
      </w:r>
    </w:p>
    <w:p w14:paraId="36AA7E6C" w14:textId="0032BBCF" w:rsidR="004C7BF6" w:rsidRPr="009C096F" w:rsidRDefault="004C7BF6" w:rsidP="009C096F">
      <w:pPr>
        <w:rPr>
          <w:szCs w:val="24"/>
        </w:rPr>
      </w:pPr>
      <w:r w:rsidRPr="00EC302D">
        <w:t>Socialinė parama orientuota į mažas pajamas gaunančių šeimų rėmimą</w:t>
      </w:r>
      <w:r>
        <w:t>. Piniginė socialinė parama teikiama derinant ją su socialinėmis paslaugomis, vaiko teisių apsauga, užimtumu, sveikatos priežiūra ir ugdymu.</w:t>
      </w:r>
    </w:p>
    <w:p w14:paraId="3A4B218B" w14:textId="77777777" w:rsidR="00701913" w:rsidRDefault="00701913" w:rsidP="00701913">
      <w:r w:rsidRPr="006C680A">
        <w:t xml:space="preserve">Vykdant </w:t>
      </w:r>
      <w:r w:rsidRPr="00701913">
        <w:rPr>
          <w:iCs/>
        </w:rPr>
        <w:t>Lietuvos Respublikos piniginės socialinės paramos nepasiturintiems gyventojams įstatymą i</w:t>
      </w:r>
      <w:r w:rsidRPr="006C680A">
        <w:t xml:space="preserve">r vadovaujantis Savivaldybės patvirtinta paramos teikimo tvarka, buvo skiriamos </w:t>
      </w:r>
      <w:r>
        <w:t xml:space="preserve">ir mokamos </w:t>
      </w:r>
      <w:r w:rsidRPr="006C680A">
        <w:t xml:space="preserve">socialinės pašalpos, kompensacijos už gyvenamojo būsto šildymo, karšto ir šalto vandens išlaidas, apmokamas kreditas, paimtas daugiabučiam namui atnaujinti (modernizuoti), ir palūkanos asmenims, turintiems teisę į būsto šildymo išlaidų kompensaciją. </w:t>
      </w:r>
    </w:p>
    <w:p w14:paraId="4055720A" w14:textId="75AB24DE" w:rsidR="009A43FF" w:rsidRDefault="00701913" w:rsidP="009A43FF">
      <w:r>
        <w:t>Kiekvienais metai vis daugiau gyventojų pasinaudoja teise į kredito ir palūkanų apmokėjimą.</w:t>
      </w:r>
      <w:r w:rsidR="009A43FF" w:rsidRPr="009A43FF">
        <w:t xml:space="preserve"> </w:t>
      </w:r>
      <w:r w:rsidR="009A43FF">
        <w:t xml:space="preserve">Piniginė socialinė parama gyventojams teikiama vykdant savarankiškąją </w:t>
      </w:r>
      <w:r w:rsidR="004B452B">
        <w:t>S</w:t>
      </w:r>
      <w:r w:rsidR="009A43FF">
        <w:t xml:space="preserve">avivaldybės funkciją. Gyventojų prašymai dėl socialinių pašalpų, šildymo kompensacijų, esant būtinumui, svarstomi Savivaldybės administracijos seniūnijų Piniginės socialinės paramos teikimo komisijose. </w:t>
      </w:r>
    </w:p>
    <w:p w14:paraId="6F52A411" w14:textId="2904D322" w:rsidR="00701913" w:rsidRDefault="00701913" w:rsidP="00701913"/>
    <w:p w14:paraId="35CA6E7D" w14:textId="77777777" w:rsidR="00416597" w:rsidRDefault="00416597" w:rsidP="00241041">
      <w:pPr>
        <w:ind w:firstLine="0"/>
        <w:jc w:val="center"/>
        <w:rPr>
          <w:b/>
        </w:rPr>
      </w:pPr>
    </w:p>
    <w:p w14:paraId="5E504666" w14:textId="2792621B" w:rsidR="00DA0904" w:rsidRPr="00241041" w:rsidRDefault="00DA0904" w:rsidP="00241041">
      <w:pPr>
        <w:ind w:firstLine="0"/>
        <w:jc w:val="center"/>
        <w:rPr>
          <w:b/>
        </w:rPr>
      </w:pPr>
      <w:r w:rsidRPr="00241041">
        <w:rPr>
          <w:b/>
        </w:rPr>
        <w:t>Piniginės socialinės paramos išmokos</w:t>
      </w:r>
    </w:p>
    <w:p w14:paraId="48A9B216" w14:textId="77777777" w:rsidR="00DA0904" w:rsidRPr="00241041" w:rsidRDefault="00DA0904" w:rsidP="00241041">
      <w:pPr>
        <w:ind w:firstLine="0"/>
        <w:jc w:val="center"/>
      </w:pPr>
    </w:p>
    <w:tbl>
      <w:tblPr>
        <w:tblStyle w:val="Lentelstinklelis"/>
        <w:tblW w:w="0" w:type="auto"/>
        <w:tblLook w:val="04A0" w:firstRow="1" w:lastRow="0" w:firstColumn="1" w:lastColumn="0" w:noHBand="0" w:noVBand="1"/>
      </w:tblPr>
      <w:tblGrid>
        <w:gridCol w:w="2387"/>
        <w:gridCol w:w="1283"/>
        <w:gridCol w:w="1283"/>
        <w:gridCol w:w="1283"/>
        <w:gridCol w:w="1155"/>
        <w:gridCol w:w="1096"/>
        <w:gridCol w:w="1001"/>
      </w:tblGrid>
      <w:tr w:rsidR="00BA5DFB" w:rsidRPr="002F681A" w14:paraId="627B8C17" w14:textId="77777777" w:rsidTr="0080484F">
        <w:tc>
          <w:tcPr>
            <w:tcW w:w="2564" w:type="dxa"/>
            <w:vMerge w:val="restart"/>
            <w:shd w:val="clear" w:color="auto" w:fill="F7CAAC" w:themeFill="accent2" w:themeFillTint="66"/>
          </w:tcPr>
          <w:p w14:paraId="7DE48F52" w14:textId="77777777" w:rsidR="00BA5DFB" w:rsidRPr="002F681A" w:rsidRDefault="00BA5DFB" w:rsidP="0080484F">
            <w:pPr>
              <w:ind w:firstLine="0"/>
              <w:jc w:val="center"/>
              <w:rPr>
                <w:b/>
                <w:szCs w:val="24"/>
              </w:rPr>
            </w:pPr>
            <w:r w:rsidRPr="002F681A">
              <w:rPr>
                <w:b/>
                <w:szCs w:val="24"/>
              </w:rPr>
              <w:t>Išmokos rūšis</w:t>
            </w:r>
          </w:p>
        </w:tc>
        <w:tc>
          <w:tcPr>
            <w:tcW w:w="3582" w:type="dxa"/>
            <w:gridSpan w:val="3"/>
            <w:shd w:val="clear" w:color="auto" w:fill="F7CAAC" w:themeFill="accent2" w:themeFillTint="66"/>
          </w:tcPr>
          <w:p w14:paraId="445B3340" w14:textId="77777777" w:rsidR="00BA5DFB" w:rsidRPr="002F681A" w:rsidRDefault="00BA5DFB" w:rsidP="0080484F">
            <w:pPr>
              <w:ind w:firstLine="0"/>
              <w:jc w:val="center"/>
              <w:rPr>
                <w:b/>
                <w:szCs w:val="24"/>
              </w:rPr>
            </w:pPr>
            <w:r w:rsidRPr="002F681A">
              <w:rPr>
                <w:b/>
                <w:szCs w:val="24"/>
              </w:rPr>
              <w:t>Asmenų skaičius</w:t>
            </w:r>
          </w:p>
          <w:p w14:paraId="79C9FED4" w14:textId="77777777" w:rsidR="00BA5DFB" w:rsidRPr="002F681A" w:rsidRDefault="00BA5DFB" w:rsidP="0080484F">
            <w:pPr>
              <w:ind w:firstLine="0"/>
              <w:jc w:val="center"/>
              <w:rPr>
                <w:b/>
                <w:szCs w:val="24"/>
              </w:rPr>
            </w:pPr>
          </w:p>
        </w:tc>
        <w:tc>
          <w:tcPr>
            <w:tcW w:w="3526" w:type="dxa"/>
            <w:gridSpan w:val="3"/>
            <w:shd w:val="clear" w:color="auto" w:fill="F7CAAC" w:themeFill="accent2" w:themeFillTint="66"/>
          </w:tcPr>
          <w:p w14:paraId="55421063" w14:textId="77777777" w:rsidR="00BA5DFB" w:rsidRPr="002F681A" w:rsidRDefault="00BA5DFB" w:rsidP="0080484F">
            <w:pPr>
              <w:ind w:firstLine="0"/>
              <w:jc w:val="center"/>
              <w:rPr>
                <w:b/>
                <w:szCs w:val="24"/>
              </w:rPr>
            </w:pPr>
            <w:r w:rsidRPr="002F681A">
              <w:rPr>
                <w:b/>
                <w:szCs w:val="24"/>
              </w:rPr>
              <w:t>Suma, Eur</w:t>
            </w:r>
          </w:p>
        </w:tc>
      </w:tr>
      <w:tr w:rsidR="00BA5DFB" w:rsidRPr="002F681A" w14:paraId="47770A3B" w14:textId="77777777" w:rsidTr="0080484F">
        <w:tc>
          <w:tcPr>
            <w:tcW w:w="2564" w:type="dxa"/>
            <w:vMerge/>
            <w:shd w:val="clear" w:color="auto" w:fill="F7CAAC" w:themeFill="accent2" w:themeFillTint="66"/>
          </w:tcPr>
          <w:p w14:paraId="38BA3E4D" w14:textId="77777777" w:rsidR="00BA5DFB" w:rsidRPr="002F681A" w:rsidRDefault="00BA5DFB" w:rsidP="0080484F">
            <w:pPr>
              <w:ind w:firstLine="0"/>
              <w:rPr>
                <w:szCs w:val="24"/>
              </w:rPr>
            </w:pPr>
          </w:p>
        </w:tc>
        <w:tc>
          <w:tcPr>
            <w:tcW w:w="1259" w:type="dxa"/>
            <w:shd w:val="clear" w:color="auto" w:fill="F7CAAC" w:themeFill="accent2" w:themeFillTint="66"/>
          </w:tcPr>
          <w:p w14:paraId="5BF4D1AF" w14:textId="77777777" w:rsidR="00BA5DFB" w:rsidRPr="002F681A" w:rsidRDefault="00BA5DFB" w:rsidP="0080484F">
            <w:pPr>
              <w:ind w:firstLine="0"/>
              <w:jc w:val="center"/>
              <w:rPr>
                <w:b/>
                <w:szCs w:val="24"/>
              </w:rPr>
            </w:pPr>
            <w:r w:rsidRPr="002F681A">
              <w:rPr>
                <w:b/>
                <w:szCs w:val="24"/>
              </w:rPr>
              <w:t>2019</w:t>
            </w:r>
          </w:p>
          <w:p w14:paraId="5A1D0BE0" w14:textId="77777777" w:rsidR="00BA5DFB" w:rsidRPr="002F681A" w:rsidRDefault="00BA5DFB" w:rsidP="0080484F">
            <w:pPr>
              <w:ind w:firstLine="0"/>
              <w:jc w:val="center"/>
              <w:rPr>
                <w:b/>
                <w:szCs w:val="24"/>
              </w:rPr>
            </w:pPr>
          </w:p>
        </w:tc>
        <w:tc>
          <w:tcPr>
            <w:tcW w:w="1260" w:type="dxa"/>
            <w:shd w:val="clear" w:color="auto" w:fill="F7CAAC" w:themeFill="accent2" w:themeFillTint="66"/>
          </w:tcPr>
          <w:p w14:paraId="275D8065" w14:textId="77777777" w:rsidR="00BA5DFB" w:rsidRPr="002F681A" w:rsidRDefault="00BA5DFB" w:rsidP="0080484F">
            <w:pPr>
              <w:ind w:firstLine="0"/>
              <w:jc w:val="center"/>
              <w:rPr>
                <w:b/>
                <w:szCs w:val="24"/>
              </w:rPr>
            </w:pPr>
            <w:r w:rsidRPr="002F681A">
              <w:rPr>
                <w:b/>
                <w:szCs w:val="24"/>
              </w:rPr>
              <w:t>2020</w:t>
            </w:r>
          </w:p>
        </w:tc>
        <w:tc>
          <w:tcPr>
            <w:tcW w:w="1063" w:type="dxa"/>
            <w:shd w:val="clear" w:color="auto" w:fill="F7CAAC" w:themeFill="accent2" w:themeFillTint="66"/>
          </w:tcPr>
          <w:p w14:paraId="49136B5F" w14:textId="77777777" w:rsidR="00BA5DFB" w:rsidRPr="002F681A" w:rsidRDefault="00BA5DFB" w:rsidP="0080484F">
            <w:pPr>
              <w:ind w:firstLine="0"/>
              <w:jc w:val="center"/>
              <w:rPr>
                <w:b/>
                <w:szCs w:val="24"/>
              </w:rPr>
            </w:pPr>
            <w:r w:rsidRPr="002F681A">
              <w:rPr>
                <w:b/>
                <w:szCs w:val="24"/>
              </w:rPr>
              <w:t>2021</w:t>
            </w:r>
          </w:p>
        </w:tc>
        <w:tc>
          <w:tcPr>
            <w:tcW w:w="1260" w:type="dxa"/>
            <w:shd w:val="clear" w:color="auto" w:fill="F7CAAC" w:themeFill="accent2" w:themeFillTint="66"/>
          </w:tcPr>
          <w:p w14:paraId="090AFCB3" w14:textId="77777777" w:rsidR="00BA5DFB" w:rsidRPr="002F681A" w:rsidRDefault="00BA5DFB" w:rsidP="0080484F">
            <w:pPr>
              <w:ind w:firstLine="0"/>
              <w:jc w:val="center"/>
              <w:rPr>
                <w:b/>
                <w:szCs w:val="24"/>
              </w:rPr>
            </w:pPr>
            <w:r w:rsidRPr="002F681A">
              <w:rPr>
                <w:b/>
                <w:szCs w:val="24"/>
              </w:rPr>
              <w:t>2019</w:t>
            </w:r>
          </w:p>
        </w:tc>
        <w:tc>
          <w:tcPr>
            <w:tcW w:w="1185" w:type="dxa"/>
            <w:shd w:val="clear" w:color="auto" w:fill="F7CAAC" w:themeFill="accent2" w:themeFillTint="66"/>
          </w:tcPr>
          <w:p w14:paraId="058D02B2" w14:textId="77777777" w:rsidR="00BA5DFB" w:rsidRPr="002F681A" w:rsidRDefault="00BA5DFB" w:rsidP="0080484F">
            <w:pPr>
              <w:ind w:firstLine="0"/>
              <w:jc w:val="center"/>
              <w:rPr>
                <w:b/>
                <w:szCs w:val="24"/>
              </w:rPr>
            </w:pPr>
            <w:r w:rsidRPr="002F681A">
              <w:rPr>
                <w:b/>
                <w:szCs w:val="24"/>
              </w:rPr>
              <w:t>2020</w:t>
            </w:r>
          </w:p>
        </w:tc>
        <w:tc>
          <w:tcPr>
            <w:tcW w:w="1081" w:type="dxa"/>
            <w:shd w:val="clear" w:color="auto" w:fill="F7CAAC" w:themeFill="accent2" w:themeFillTint="66"/>
          </w:tcPr>
          <w:p w14:paraId="0DAD2BD4" w14:textId="77777777" w:rsidR="00BA5DFB" w:rsidRPr="002F681A" w:rsidRDefault="00BA5DFB" w:rsidP="0080484F">
            <w:pPr>
              <w:ind w:firstLine="0"/>
              <w:jc w:val="center"/>
              <w:rPr>
                <w:b/>
                <w:szCs w:val="24"/>
              </w:rPr>
            </w:pPr>
            <w:r w:rsidRPr="002F681A">
              <w:rPr>
                <w:b/>
                <w:szCs w:val="24"/>
              </w:rPr>
              <w:t>2021</w:t>
            </w:r>
          </w:p>
        </w:tc>
      </w:tr>
      <w:tr w:rsidR="00BA5DFB" w:rsidRPr="002F681A" w14:paraId="7055F886" w14:textId="77777777" w:rsidTr="0080484F">
        <w:tc>
          <w:tcPr>
            <w:tcW w:w="2564" w:type="dxa"/>
          </w:tcPr>
          <w:p w14:paraId="3CD04556" w14:textId="77777777" w:rsidR="00BA5DFB" w:rsidRPr="002F681A" w:rsidRDefault="00BA5DFB" w:rsidP="0080484F">
            <w:pPr>
              <w:ind w:firstLine="0"/>
              <w:rPr>
                <w:szCs w:val="24"/>
              </w:rPr>
            </w:pPr>
            <w:r w:rsidRPr="002F681A">
              <w:rPr>
                <w:szCs w:val="24"/>
              </w:rPr>
              <w:t>Socialinė pašalpa</w:t>
            </w:r>
          </w:p>
        </w:tc>
        <w:tc>
          <w:tcPr>
            <w:tcW w:w="1259" w:type="dxa"/>
          </w:tcPr>
          <w:p w14:paraId="1D00CE29" w14:textId="77777777" w:rsidR="00BA5DFB" w:rsidRPr="002F681A" w:rsidRDefault="00BA5DFB" w:rsidP="0080484F">
            <w:pPr>
              <w:ind w:firstLine="0"/>
              <w:jc w:val="center"/>
              <w:rPr>
                <w:szCs w:val="24"/>
              </w:rPr>
            </w:pPr>
            <w:r w:rsidRPr="002F681A">
              <w:rPr>
                <w:szCs w:val="24"/>
              </w:rPr>
              <w:t>328</w:t>
            </w:r>
          </w:p>
        </w:tc>
        <w:tc>
          <w:tcPr>
            <w:tcW w:w="1260" w:type="dxa"/>
          </w:tcPr>
          <w:p w14:paraId="42F1AD2C" w14:textId="77777777" w:rsidR="00BA5DFB" w:rsidRPr="002F681A" w:rsidRDefault="00BA5DFB" w:rsidP="0080484F">
            <w:pPr>
              <w:ind w:firstLine="0"/>
              <w:jc w:val="center"/>
              <w:rPr>
                <w:szCs w:val="24"/>
              </w:rPr>
            </w:pPr>
            <w:r w:rsidRPr="002F681A">
              <w:rPr>
                <w:szCs w:val="24"/>
              </w:rPr>
              <w:t>315</w:t>
            </w:r>
          </w:p>
        </w:tc>
        <w:tc>
          <w:tcPr>
            <w:tcW w:w="1063" w:type="dxa"/>
          </w:tcPr>
          <w:p w14:paraId="4C8D4641" w14:textId="77777777" w:rsidR="00BA5DFB" w:rsidRPr="002F681A" w:rsidRDefault="00BA5DFB" w:rsidP="0080484F">
            <w:pPr>
              <w:ind w:firstLine="0"/>
              <w:jc w:val="center"/>
              <w:rPr>
                <w:szCs w:val="24"/>
              </w:rPr>
            </w:pPr>
            <w:r w:rsidRPr="002F681A">
              <w:rPr>
                <w:szCs w:val="24"/>
              </w:rPr>
              <w:t>311</w:t>
            </w:r>
          </w:p>
        </w:tc>
        <w:tc>
          <w:tcPr>
            <w:tcW w:w="1260" w:type="dxa"/>
          </w:tcPr>
          <w:p w14:paraId="62CCFA36" w14:textId="77777777" w:rsidR="00BA5DFB" w:rsidRPr="002F681A" w:rsidRDefault="00BA5DFB" w:rsidP="0080484F">
            <w:pPr>
              <w:ind w:firstLine="0"/>
              <w:jc w:val="center"/>
              <w:rPr>
                <w:szCs w:val="24"/>
              </w:rPr>
            </w:pPr>
            <w:r w:rsidRPr="002F681A">
              <w:rPr>
                <w:szCs w:val="24"/>
              </w:rPr>
              <w:t>174 719</w:t>
            </w:r>
          </w:p>
        </w:tc>
        <w:tc>
          <w:tcPr>
            <w:tcW w:w="1185" w:type="dxa"/>
          </w:tcPr>
          <w:p w14:paraId="6CA7D835" w14:textId="77777777" w:rsidR="00BA5DFB" w:rsidRPr="002F681A" w:rsidRDefault="00BA5DFB" w:rsidP="0080484F">
            <w:pPr>
              <w:ind w:firstLine="0"/>
              <w:jc w:val="center"/>
              <w:rPr>
                <w:szCs w:val="24"/>
              </w:rPr>
            </w:pPr>
            <w:r w:rsidRPr="002F681A">
              <w:rPr>
                <w:szCs w:val="24"/>
              </w:rPr>
              <w:t>163 446</w:t>
            </w:r>
          </w:p>
        </w:tc>
        <w:tc>
          <w:tcPr>
            <w:tcW w:w="1081" w:type="dxa"/>
          </w:tcPr>
          <w:p w14:paraId="7E1E6D59" w14:textId="77777777" w:rsidR="00BA5DFB" w:rsidRPr="002F681A" w:rsidRDefault="00BA5DFB" w:rsidP="0080484F">
            <w:pPr>
              <w:ind w:firstLine="0"/>
              <w:jc w:val="center"/>
              <w:rPr>
                <w:szCs w:val="24"/>
              </w:rPr>
            </w:pPr>
            <w:r w:rsidRPr="002F681A">
              <w:rPr>
                <w:szCs w:val="24"/>
              </w:rPr>
              <w:t>211 691</w:t>
            </w:r>
          </w:p>
        </w:tc>
      </w:tr>
      <w:tr w:rsidR="00BA5DFB" w:rsidRPr="002F681A" w14:paraId="28CF769B" w14:textId="77777777" w:rsidTr="0080484F">
        <w:tc>
          <w:tcPr>
            <w:tcW w:w="2564" w:type="dxa"/>
          </w:tcPr>
          <w:p w14:paraId="2D2C1D00" w14:textId="77777777" w:rsidR="00BA5DFB" w:rsidRPr="002F681A" w:rsidRDefault="00BA5DFB" w:rsidP="0080484F">
            <w:pPr>
              <w:ind w:firstLine="0"/>
              <w:rPr>
                <w:szCs w:val="24"/>
              </w:rPr>
            </w:pPr>
            <w:r w:rsidRPr="002F681A">
              <w:rPr>
                <w:szCs w:val="24"/>
              </w:rPr>
              <w:t>Būsto šildymo išlaidų ir išlaidų vandeniui kompensacijos</w:t>
            </w:r>
          </w:p>
        </w:tc>
        <w:tc>
          <w:tcPr>
            <w:tcW w:w="1259" w:type="dxa"/>
          </w:tcPr>
          <w:p w14:paraId="10614745" w14:textId="77777777" w:rsidR="00BA5DFB" w:rsidRPr="002F681A" w:rsidRDefault="00BA5DFB" w:rsidP="0080484F">
            <w:pPr>
              <w:ind w:firstLine="0"/>
              <w:jc w:val="center"/>
              <w:rPr>
                <w:szCs w:val="24"/>
              </w:rPr>
            </w:pPr>
            <w:r w:rsidRPr="002F681A">
              <w:rPr>
                <w:szCs w:val="24"/>
              </w:rPr>
              <w:t>365</w:t>
            </w:r>
          </w:p>
        </w:tc>
        <w:tc>
          <w:tcPr>
            <w:tcW w:w="1260" w:type="dxa"/>
          </w:tcPr>
          <w:p w14:paraId="7EF7D35E" w14:textId="77777777" w:rsidR="00BA5DFB" w:rsidRPr="002F681A" w:rsidRDefault="00BA5DFB" w:rsidP="0080484F">
            <w:pPr>
              <w:ind w:firstLine="0"/>
              <w:jc w:val="center"/>
              <w:rPr>
                <w:szCs w:val="24"/>
              </w:rPr>
            </w:pPr>
            <w:r w:rsidRPr="002F681A">
              <w:rPr>
                <w:szCs w:val="24"/>
              </w:rPr>
              <w:t>371</w:t>
            </w:r>
          </w:p>
        </w:tc>
        <w:tc>
          <w:tcPr>
            <w:tcW w:w="1063" w:type="dxa"/>
          </w:tcPr>
          <w:p w14:paraId="0474AAEC" w14:textId="77777777" w:rsidR="00BA5DFB" w:rsidRPr="002F681A" w:rsidRDefault="00BA5DFB" w:rsidP="0080484F">
            <w:pPr>
              <w:ind w:firstLine="0"/>
              <w:jc w:val="center"/>
              <w:rPr>
                <w:szCs w:val="24"/>
              </w:rPr>
            </w:pPr>
            <w:r w:rsidRPr="002F681A">
              <w:rPr>
                <w:szCs w:val="24"/>
              </w:rPr>
              <w:t>449</w:t>
            </w:r>
          </w:p>
        </w:tc>
        <w:tc>
          <w:tcPr>
            <w:tcW w:w="1260" w:type="dxa"/>
          </w:tcPr>
          <w:p w14:paraId="0ACDD743" w14:textId="77777777" w:rsidR="00BA5DFB" w:rsidRPr="002F681A" w:rsidRDefault="00BA5DFB" w:rsidP="0080484F">
            <w:pPr>
              <w:ind w:firstLine="0"/>
              <w:jc w:val="center"/>
              <w:rPr>
                <w:szCs w:val="24"/>
              </w:rPr>
            </w:pPr>
            <w:r w:rsidRPr="002F681A">
              <w:rPr>
                <w:szCs w:val="24"/>
              </w:rPr>
              <w:t>48 331</w:t>
            </w:r>
          </w:p>
        </w:tc>
        <w:tc>
          <w:tcPr>
            <w:tcW w:w="1185" w:type="dxa"/>
          </w:tcPr>
          <w:p w14:paraId="15C7C94F" w14:textId="77777777" w:rsidR="00BA5DFB" w:rsidRPr="002F681A" w:rsidRDefault="00BA5DFB" w:rsidP="0080484F">
            <w:pPr>
              <w:ind w:firstLine="0"/>
              <w:jc w:val="center"/>
              <w:rPr>
                <w:szCs w:val="24"/>
              </w:rPr>
            </w:pPr>
            <w:r w:rsidRPr="002F681A">
              <w:rPr>
                <w:szCs w:val="24"/>
              </w:rPr>
              <w:t>46 875</w:t>
            </w:r>
          </w:p>
        </w:tc>
        <w:tc>
          <w:tcPr>
            <w:tcW w:w="1081" w:type="dxa"/>
          </w:tcPr>
          <w:p w14:paraId="2C82965F" w14:textId="77777777" w:rsidR="00BA5DFB" w:rsidRPr="002F681A" w:rsidRDefault="00BA5DFB" w:rsidP="0080484F">
            <w:pPr>
              <w:ind w:firstLine="0"/>
              <w:jc w:val="center"/>
              <w:rPr>
                <w:szCs w:val="24"/>
              </w:rPr>
            </w:pPr>
            <w:r w:rsidRPr="002F681A">
              <w:rPr>
                <w:szCs w:val="24"/>
              </w:rPr>
              <w:t>70 082</w:t>
            </w:r>
          </w:p>
        </w:tc>
      </w:tr>
      <w:tr w:rsidR="00BA5DFB" w:rsidRPr="002F681A" w14:paraId="2FC1AB22" w14:textId="77777777" w:rsidTr="0080484F">
        <w:tc>
          <w:tcPr>
            <w:tcW w:w="2564" w:type="dxa"/>
          </w:tcPr>
          <w:p w14:paraId="3A05E5B6" w14:textId="77777777" w:rsidR="00BA5DFB" w:rsidRPr="002F681A" w:rsidRDefault="00BA5DFB" w:rsidP="0080484F">
            <w:pPr>
              <w:ind w:firstLine="0"/>
              <w:jc w:val="left"/>
              <w:rPr>
                <w:szCs w:val="24"/>
              </w:rPr>
            </w:pPr>
            <w:r w:rsidRPr="002F681A">
              <w:rPr>
                <w:szCs w:val="24"/>
              </w:rPr>
              <w:t>Kredito, paimto daugiabučiam namui atnaujinti (modernizuoti), ir palūkanų apmokėjimas</w:t>
            </w:r>
          </w:p>
        </w:tc>
        <w:tc>
          <w:tcPr>
            <w:tcW w:w="1259" w:type="dxa"/>
          </w:tcPr>
          <w:p w14:paraId="0F4A42F3" w14:textId="77777777" w:rsidR="00BA5DFB" w:rsidRPr="002F681A" w:rsidRDefault="00BA5DFB" w:rsidP="0080484F">
            <w:pPr>
              <w:ind w:firstLine="0"/>
              <w:jc w:val="center"/>
              <w:rPr>
                <w:szCs w:val="24"/>
              </w:rPr>
            </w:pPr>
            <w:r w:rsidRPr="002F681A">
              <w:rPr>
                <w:szCs w:val="24"/>
              </w:rPr>
              <w:t>119</w:t>
            </w:r>
          </w:p>
          <w:p w14:paraId="2EF710DC" w14:textId="77777777" w:rsidR="00BA5DFB" w:rsidRPr="002F681A" w:rsidRDefault="00BA5DFB" w:rsidP="0080484F">
            <w:pPr>
              <w:ind w:firstLine="0"/>
              <w:jc w:val="center"/>
              <w:rPr>
                <w:szCs w:val="24"/>
              </w:rPr>
            </w:pPr>
            <w:r w:rsidRPr="002F681A">
              <w:rPr>
                <w:szCs w:val="24"/>
              </w:rPr>
              <w:t>(būsto savininkai)</w:t>
            </w:r>
          </w:p>
        </w:tc>
        <w:tc>
          <w:tcPr>
            <w:tcW w:w="1260" w:type="dxa"/>
          </w:tcPr>
          <w:p w14:paraId="574EA4AF" w14:textId="77777777" w:rsidR="00BA5DFB" w:rsidRPr="002F681A" w:rsidRDefault="00BA5DFB" w:rsidP="0080484F">
            <w:pPr>
              <w:ind w:firstLine="0"/>
              <w:jc w:val="center"/>
              <w:rPr>
                <w:szCs w:val="24"/>
              </w:rPr>
            </w:pPr>
            <w:r w:rsidRPr="002F681A">
              <w:rPr>
                <w:szCs w:val="24"/>
              </w:rPr>
              <w:t>135</w:t>
            </w:r>
          </w:p>
          <w:p w14:paraId="7F10A277" w14:textId="77777777" w:rsidR="00BA5DFB" w:rsidRPr="002F681A" w:rsidRDefault="00BA5DFB" w:rsidP="0080484F">
            <w:pPr>
              <w:ind w:firstLine="0"/>
              <w:jc w:val="center"/>
              <w:rPr>
                <w:szCs w:val="24"/>
              </w:rPr>
            </w:pPr>
            <w:r w:rsidRPr="002F681A">
              <w:rPr>
                <w:szCs w:val="24"/>
              </w:rPr>
              <w:t>(būsto savininkai)</w:t>
            </w:r>
          </w:p>
        </w:tc>
        <w:tc>
          <w:tcPr>
            <w:tcW w:w="1063" w:type="dxa"/>
          </w:tcPr>
          <w:p w14:paraId="3C35A7B7" w14:textId="77777777" w:rsidR="00BA5DFB" w:rsidRPr="002F681A" w:rsidRDefault="00BA5DFB" w:rsidP="0080484F">
            <w:pPr>
              <w:ind w:firstLine="0"/>
              <w:jc w:val="center"/>
              <w:rPr>
                <w:szCs w:val="24"/>
              </w:rPr>
            </w:pPr>
            <w:r w:rsidRPr="002F681A">
              <w:rPr>
                <w:szCs w:val="24"/>
              </w:rPr>
              <w:t>139</w:t>
            </w:r>
          </w:p>
          <w:p w14:paraId="716FF450" w14:textId="77777777" w:rsidR="00BA5DFB" w:rsidRPr="002F681A" w:rsidRDefault="00BA5DFB" w:rsidP="0080484F">
            <w:pPr>
              <w:ind w:firstLine="0"/>
              <w:jc w:val="center"/>
              <w:rPr>
                <w:szCs w:val="24"/>
              </w:rPr>
            </w:pPr>
            <w:r w:rsidRPr="002F681A">
              <w:rPr>
                <w:szCs w:val="24"/>
              </w:rPr>
              <w:t>(būsto savininkai)</w:t>
            </w:r>
          </w:p>
        </w:tc>
        <w:tc>
          <w:tcPr>
            <w:tcW w:w="1260" w:type="dxa"/>
          </w:tcPr>
          <w:p w14:paraId="6EFCA349" w14:textId="77777777" w:rsidR="00BA5DFB" w:rsidRPr="002F681A" w:rsidRDefault="00BA5DFB" w:rsidP="0080484F">
            <w:pPr>
              <w:ind w:firstLine="0"/>
              <w:jc w:val="center"/>
              <w:rPr>
                <w:szCs w:val="24"/>
              </w:rPr>
            </w:pPr>
            <w:r w:rsidRPr="002F681A">
              <w:rPr>
                <w:szCs w:val="24"/>
              </w:rPr>
              <w:t>52 471</w:t>
            </w:r>
          </w:p>
        </w:tc>
        <w:tc>
          <w:tcPr>
            <w:tcW w:w="1185" w:type="dxa"/>
          </w:tcPr>
          <w:p w14:paraId="6D111C08" w14:textId="77777777" w:rsidR="00BA5DFB" w:rsidRPr="002F681A" w:rsidRDefault="00BA5DFB" w:rsidP="0080484F">
            <w:pPr>
              <w:ind w:firstLine="0"/>
              <w:jc w:val="center"/>
              <w:rPr>
                <w:szCs w:val="24"/>
              </w:rPr>
            </w:pPr>
            <w:r w:rsidRPr="002F681A">
              <w:rPr>
                <w:szCs w:val="24"/>
              </w:rPr>
              <w:t>52 455</w:t>
            </w:r>
          </w:p>
        </w:tc>
        <w:tc>
          <w:tcPr>
            <w:tcW w:w="1081" w:type="dxa"/>
          </w:tcPr>
          <w:p w14:paraId="446D4A21" w14:textId="77777777" w:rsidR="00BA5DFB" w:rsidRPr="002F681A" w:rsidRDefault="00BA5DFB" w:rsidP="0080484F">
            <w:pPr>
              <w:ind w:firstLine="0"/>
              <w:jc w:val="center"/>
              <w:rPr>
                <w:szCs w:val="24"/>
              </w:rPr>
            </w:pPr>
            <w:r w:rsidRPr="002F681A">
              <w:rPr>
                <w:szCs w:val="24"/>
              </w:rPr>
              <w:t>51 996</w:t>
            </w:r>
          </w:p>
        </w:tc>
      </w:tr>
      <w:tr w:rsidR="00BA5DFB" w:rsidRPr="002F681A" w14:paraId="0F27A609" w14:textId="77777777" w:rsidTr="0080484F">
        <w:tc>
          <w:tcPr>
            <w:tcW w:w="2564" w:type="dxa"/>
          </w:tcPr>
          <w:p w14:paraId="33CEF458" w14:textId="77777777" w:rsidR="00BA5DFB" w:rsidRPr="002F681A" w:rsidRDefault="00BA5DFB" w:rsidP="0080484F">
            <w:pPr>
              <w:ind w:firstLine="0"/>
              <w:jc w:val="left"/>
              <w:rPr>
                <w:szCs w:val="24"/>
              </w:rPr>
            </w:pPr>
            <w:r w:rsidRPr="002F681A">
              <w:rPr>
                <w:szCs w:val="24"/>
              </w:rPr>
              <w:t>Vienkartinė pašalpa</w:t>
            </w:r>
          </w:p>
        </w:tc>
        <w:tc>
          <w:tcPr>
            <w:tcW w:w="1259" w:type="dxa"/>
          </w:tcPr>
          <w:p w14:paraId="2580A844" w14:textId="77777777" w:rsidR="00BA5DFB" w:rsidRPr="002F681A" w:rsidRDefault="00BA5DFB" w:rsidP="0080484F">
            <w:pPr>
              <w:ind w:firstLine="0"/>
              <w:jc w:val="center"/>
              <w:rPr>
                <w:szCs w:val="24"/>
              </w:rPr>
            </w:pPr>
            <w:r w:rsidRPr="002F681A">
              <w:rPr>
                <w:szCs w:val="24"/>
              </w:rPr>
              <w:t>25</w:t>
            </w:r>
          </w:p>
        </w:tc>
        <w:tc>
          <w:tcPr>
            <w:tcW w:w="1260" w:type="dxa"/>
          </w:tcPr>
          <w:p w14:paraId="53C3F971" w14:textId="77777777" w:rsidR="00BA5DFB" w:rsidRPr="002F681A" w:rsidRDefault="00BA5DFB" w:rsidP="0080484F">
            <w:pPr>
              <w:ind w:firstLine="0"/>
              <w:jc w:val="center"/>
              <w:rPr>
                <w:szCs w:val="24"/>
              </w:rPr>
            </w:pPr>
            <w:r w:rsidRPr="002F681A">
              <w:rPr>
                <w:szCs w:val="24"/>
              </w:rPr>
              <w:t>14</w:t>
            </w:r>
          </w:p>
        </w:tc>
        <w:tc>
          <w:tcPr>
            <w:tcW w:w="1063" w:type="dxa"/>
          </w:tcPr>
          <w:p w14:paraId="20453B7F" w14:textId="77777777" w:rsidR="00BA5DFB" w:rsidRPr="002F681A" w:rsidRDefault="00BA5DFB" w:rsidP="0080484F">
            <w:pPr>
              <w:ind w:firstLine="0"/>
              <w:jc w:val="center"/>
              <w:rPr>
                <w:szCs w:val="24"/>
              </w:rPr>
            </w:pPr>
            <w:r w:rsidRPr="002F681A">
              <w:rPr>
                <w:szCs w:val="24"/>
              </w:rPr>
              <w:t>10</w:t>
            </w:r>
          </w:p>
        </w:tc>
        <w:tc>
          <w:tcPr>
            <w:tcW w:w="1260" w:type="dxa"/>
          </w:tcPr>
          <w:p w14:paraId="1B0829A4" w14:textId="77777777" w:rsidR="00BA5DFB" w:rsidRPr="002F681A" w:rsidRDefault="00BA5DFB" w:rsidP="0080484F">
            <w:pPr>
              <w:ind w:firstLine="0"/>
              <w:jc w:val="center"/>
              <w:rPr>
                <w:szCs w:val="24"/>
              </w:rPr>
            </w:pPr>
            <w:r w:rsidRPr="002F681A">
              <w:rPr>
                <w:szCs w:val="24"/>
              </w:rPr>
              <w:t>7 158</w:t>
            </w:r>
          </w:p>
        </w:tc>
        <w:tc>
          <w:tcPr>
            <w:tcW w:w="1185" w:type="dxa"/>
          </w:tcPr>
          <w:p w14:paraId="23323C64" w14:textId="77777777" w:rsidR="00BA5DFB" w:rsidRPr="002F681A" w:rsidRDefault="00BA5DFB" w:rsidP="0080484F">
            <w:pPr>
              <w:ind w:firstLine="0"/>
              <w:jc w:val="center"/>
              <w:rPr>
                <w:szCs w:val="24"/>
              </w:rPr>
            </w:pPr>
            <w:r w:rsidRPr="002F681A">
              <w:rPr>
                <w:szCs w:val="24"/>
              </w:rPr>
              <w:t>5 992</w:t>
            </w:r>
          </w:p>
        </w:tc>
        <w:tc>
          <w:tcPr>
            <w:tcW w:w="1081" w:type="dxa"/>
          </w:tcPr>
          <w:p w14:paraId="59438A90" w14:textId="77777777" w:rsidR="00BA5DFB" w:rsidRPr="002F681A" w:rsidRDefault="00BA5DFB" w:rsidP="0080484F">
            <w:pPr>
              <w:ind w:firstLine="0"/>
              <w:jc w:val="center"/>
              <w:rPr>
                <w:szCs w:val="24"/>
              </w:rPr>
            </w:pPr>
            <w:r w:rsidRPr="002F681A">
              <w:rPr>
                <w:szCs w:val="24"/>
              </w:rPr>
              <w:t>3 660</w:t>
            </w:r>
          </w:p>
        </w:tc>
      </w:tr>
      <w:tr w:rsidR="00BA5DFB" w:rsidRPr="002F681A" w14:paraId="4078B4D3" w14:textId="77777777" w:rsidTr="0080484F">
        <w:tc>
          <w:tcPr>
            <w:tcW w:w="2564" w:type="dxa"/>
          </w:tcPr>
          <w:p w14:paraId="7F195413" w14:textId="77777777" w:rsidR="00BA5DFB" w:rsidRPr="002F681A" w:rsidRDefault="00BA5DFB" w:rsidP="0080484F">
            <w:pPr>
              <w:ind w:firstLine="0"/>
              <w:jc w:val="left"/>
              <w:rPr>
                <w:szCs w:val="24"/>
              </w:rPr>
            </w:pPr>
            <w:r w:rsidRPr="002F681A">
              <w:rPr>
                <w:szCs w:val="24"/>
              </w:rPr>
              <w:t>Tikslinė pašalpa</w:t>
            </w:r>
          </w:p>
        </w:tc>
        <w:tc>
          <w:tcPr>
            <w:tcW w:w="1259" w:type="dxa"/>
          </w:tcPr>
          <w:p w14:paraId="09BB4E92" w14:textId="77777777" w:rsidR="00BA5DFB" w:rsidRPr="002F681A" w:rsidRDefault="00BA5DFB" w:rsidP="0080484F">
            <w:pPr>
              <w:ind w:firstLine="0"/>
              <w:jc w:val="center"/>
              <w:rPr>
                <w:szCs w:val="24"/>
              </w:rPr>
            </w:pPr>
            <w:r w:rsidRPr="002F681A">
              <w:rPr>
                <w:szCs w:val="24"/>
              </w:rPr>
              <w:t>28</w:t>
            </w:r>
          </w:p>
        </w:tc>
        <w:tc>
          <w:tcPr>
            <w:tcW w:w="1260" w:type="dxa"/>
          </w:tcPr>
          <w:p w14:paraId="71C1FFA4" w14:textId="77777777" w:rsidR="00BA5DFB" w:rsidRPr="002F681A" w:rsidRDefault="00BA5DFB" w:rsidP="0080484F">
            <w:pPr>
              <w:ind w:firstLine="0"/>
              <w:jc w:val="center"/>
              <w:rPr>
                <w:szCs w:val="24"/>
              </w:rPr>
            </w:pPr>
            <w:r w:rsidRPr="002F681A">
              <w:rPr>
                <w:szCs w:val="24"/>
              </w:rPr>
              <w:t>23</w:t>
            </w:r>
          </w:p>
        </w:tc>
        <w:tc>
          <w:tcPr>
            <w:tcW w:w="1063" w:type="dxa"/>
          </w:tcPr>
          <w:p w14:paraId="3A793728" w14:textId="77777777" w:rsidR="00BA5DFB" w:rsidRPr="002F681A" w:rsidRDefault="00BA5DFB" w:rsidP="0080484F">
            <w:pPr>
              <w:ind w:firstLine="0"/>
              <w:jc w:val="center"/>
              <w:rPr>
                <w:szCs w:val="24"/>
              </w:rPr>
            </w:pPr>
            <w:r w:rsidRPr="002F681A">
              <w:rPr>
                <w:szCs w:val="24"/>
              </w:rPr>
              <w:t>32</w:t>
            </w:r>
          </w:p>
        </w:tc>
        <w:tc>
          <w:tcPr>
            <w:tcW w:w="1260" w:type="dxa"/>
          </w:tcPr>
          <w:p w14:paraId="5745C7AE" w14:textId="77777777" w:rsidR="00BA5DFB" w:rsidRPr="002F681A" w:rsidRDefault="00BA5DFB" w:rsidP="0080484F">
            <w:pPr>
              <w:ind w:firstLine="0"/>
              <w:jc w:val="center"/>
              <w:rPr>
                <w:szCs w:val="24"/>
              </w:rPr>
            </w:pPr>
            <w:r w:rsidRPr="002F681A">
              <w:rPr>
                <w:szCs w:val="24"/>
              </w:rPr>
              <w:t>6 012</w:t>
            </w:r>
          </w:p>
        </w:tc>
        <w:tc>
          <w:tcPr>
            <w:tcW w:w="1185" w:type="dxa"/>
          </w:tcPr>
          <w:p w14:paraId="2B0A495C" w14:textId="77777777" w:rsidR="00BA5DFB" w:rsidRPr="002F681A" w:rsidRDefault="00BA5DFB" w:rsidP="0080484F">
            <w:pPr>
              <w:ind w:firstLine="0"/>
              <w:jc w:val="center"/>
              <w:rPr>
                <w:szCs w:val="24"/>
              </w:rPr>
            </w:pPr>
            <w:r w:rsidRPr="002F681A">
              <w:rPr>
                <w:szCs w:val="24"/>
              </w:rPr>
              <w:t>6 031</w:t>
            </w:r>
          </w:p>
        </w:tc>
        <w:tc>
          <w:tcPr>
            <w:tcW w:w="1081" w:type="dxa"/>
          </w:tcPr>
          <w:p w14:paraId="44AD1E85" w14:textId="77777777" w:rsidR="00BA5DFB" w:rsidRPr="002F681A" w:rsidRDefault="00BA5DFB" w:rsidP="0080484F">
            <w:pPr>
              <w:ind w:firstLine="0"/>
              <w:jc w:val="center"/>
              <w:rPr>
                <w:szCs w:val="24"/>
              </w:rPr>
            </w:pPr>
            <w:r w:rsidRPr="002F681A">
              <w:rPr>
                <w:szCs w:val="24"/>
              </w:rPr>
              <w:t>12 864</w:t>
            </w:r>
          </w:p>
        </w:tc>
      </w:tr>
      <w:tr w:rsidR="00BA5DFB" w:rsidRPr="002F681A" w14:paraId="407B15CE" w14:textId="77777777" w:rsidTr="0080484F">
        <w:tc>
          <w:tcPr>
            <w:tcW w:w="2564" w:type="dxa"/>
          </w:tcPr>
          <w:p w14:paraId="71BDDAB1" w14:textId="77777777" w:rsidR="00BA5DFB" w:rsidRPr="002F681A" w:rsidRDefault="00BA5DFB" w:rsidP="0080484F">
            <w:pPr>
              <w:ind w:firstLine="0"/>
              <w:jc w:val="left"/>
              <w:rPr>
                <w:szCs w:val="24"/>
              </w:rPr>
            </w:pPr>
            <w:r w:rsidRPr="002F681A">
              <w:rPr>
                <w:szCs w:val="24"/>
              </w:rPr>
              <w:t>Periodinė pašalpa</w:t>
            </w:r>
          </w:p>
        </w:tc>
        <w:tc>
          <w:tcPr>
            <w:tcW w:w="1259" w:type="dxa"/>
          </w:tcPr>
          <w:p w14:paraId="1B7BA28D" w14:textId="77777777" w:rsidR="00BA5DFB" w:rsidRPr="002F681A" w:rsidRDefault="00BA5DFB" w:rsidP="0080484F">
            <w:pPr>
              <w:ind w:firstLine="0"/>
              <w:jc w:val="center"/>
              <w:rPr>
                <w:szCs w:val="24"/>
              </w:rPr>
            </w:pPr>
            <w:r w:rsidRPr="002F681A">
              <w:rPr>
                <w:szCs w:val="24"/>
              </w:rPr>
              <w:t>2</w:t>
            </w:r>
          </w:p>
        </w:tc>
        <w:tc>
          <w:tcPr>
            <w:tcW w:w="1260" w:type="dxa"/>
          </w:tcPr>
          <w:p w14:paraId="7117C493" w14:textId="77777777" w:rsidR="00BA5DFB" w:rsidRPr="002F681A" w:rsidRDefault="00BA5DFB" w:rsidP="0080484F">
            <w:pPr>
              <w:ind w:firstLine="0"/>
              <w:jc w:val="center"/>
              <w:rPr>
                <w:szCs w:val="24"/>
              </w:rPr>
            </w:pPr>
            <w:r w:rsidRPr="002F681A">
              <w:rPr>
                <w:szCs w:val="24"/>
              </w:rPr>
              <w:t>14</w:t>
            </w:r>
          </w:p>
        </w:tc>
        <w:tc>
          <w:tcPr>
            <w:tcW w:w="1063" w:type="dxa"/>
          </w:tcPr>
          <w:p w14:paraId="37DD34F0" w14:textId="77777777" w:rsidR="00BA5DFB" w:rsidRPr="002F681A" w:rsidRDefault="00BA5DFB" w:rsidP="0080484F">
            <w:pPr>
              <w:ind w:firstLine="0"/>
              <w:jc w:val="center"/>
              <w:rPr>
                <w:szCs w:val="24"/>
              </w:rPr>
            </w:pPr>
            <w:r w:rsidRPr="002F681A">
              <w:rPr>
                <w:szCs w:val="24"/>
              </w:rPr>
              <w:t>15</w:t>
            </w:r>
          </w:p>
        </w:tc>
        <w:tc>
          <w:tcPr>
            <w:tcW w:w="1260" w:type="dxa"/>
          </w:tcPr>
          <w:p w14:paraId="3C44A6A4" w14:textId="77777777" w:rsidR="00BA5DFB" w:rsidRPr="002F681A" w:rsidRDefault="00BA5DFB" w:rsidP="0080484F">
            <w:pPr>
              <w:ind w:firstLine="0"/>
              <w:jc w:val="center"/>
              <w:rPr>
                <w:szCs w:val="24"/>
              </w:rPr>
            </w:pPr>
            <w:r w:rsidRPr="002F681A">
              <w:rPr>
                <w:szCs w:val="24"/>
              </w:rPr>
              <w:t>732</w:t>
            </w:r>
          </w:p>
        </w:tc>
        <w:tc>
          <w:tcPr>
            <w:tcW w:w="1185" w:type="dxa"/>
          </w:tcPr>
          <w:p w14:paraId="30B9B80C" w14:textId="77777777" w:rsidR="00BA5DFB" w:rsidRPr="002F681A" w:rsidRDefault="00BA5DFB" w:rsidP="0080484F">
            <w:pPr>
              <w:ind w:firstLine="0"/>
              <w:jc w:val="center"/>
              <w:rPr>
                <w:szCs w:val="24"/>
              </w:rPr>
            </w:pPr>
            <w:r w:rsidRPr="002F681A">
              <w:rPr>
                <w:szCs w:val="24"/>
              </w:rPr>
              <w:t>7 015</w:t>
            </w:r>
          </w:p>
        </w:tc>
        <w:tc>
          <w:tcPr>
            <w:tcW w:w="1081" w:type="dxa"/>
          </w:tcPr>
          <w:p w14:paraId="5FD66F5C" w14:textId="77777777" w:rsidR="00BA5DFB" w:rsidRPr="002F681A" w:rsidRDefault="00BA5DFB" w:rsidP="0080484F">
            <w:pPr>
              <w:ind w:firstLine="0"/>
              <w:jc w:val="center"/>
              <w:rPr>
                <w:szCs w:val="24"/>
              </w:rPr>
            </w:pPr>
            <w:r w:rsidRPr="002F681A">
              <w:rPr>
                <w:szCs w:val="24"/>
              </w:rPr>
              <w:t>7 723</w:t>
            </w:r>
          </w:p>
        </w:tc>
      </w:tr>
      <w:tr w:rsidR="00BA5DFB" w:rsidRPr="002F681A" w14:paraId="06391573" w14:textId="77777777" w:rsidTr="0080484F">
        <w:tc>
          <w:tcPr>
            <w:tcW w:w="2564" w:type="dxa"/>
          </w:tcPr>
          <w:p w14:paraId="4D006391" w14:textId="77777777" w:rsidR="00BA5DFB" w:rsidRPr="002F681A" w:rsidRDefault="00BA5DFB" w:rsidP="0080484F">
            <w:pPr>
              <w:ind w:firstLine="0"/>
              <w:jc w:val="left"/>
              <w:rPr>
                <w:szCs w:val="24"/>
              </w:rPr>
            </w:pPr>
            <w:r w:rsidRPr="002F681A">
              <w:rPr>
                <w:szCs w:val="24"/>
              </w:rPr>
              <w:t>Sąlyginė pašalpa</w:t>
            </w:r>
          </w:p>
        </w:tc>
        <w:tc>
          <w:tcPr>
            <w:tcW w:w="1259" w:type="dxa"/>
          </w:tcPr>
          <w:p w14:paraId="22F88273" w14:textId="77777777" w:rsidR="00BA5DFB" w:rsidRPr="002F681A" w:rsidRDefault="00BA5DFB" w:rsidP="0080484F">
            <w:pPr>
              <w:ind w:firstLine="0"/>
              <w:jc w:val="center"/>
              <w:rPr>
                <w:szCs w:val="24"/>
              </w:rPr>
            </w:pPr>
            <w:r w:rsidRPr="002F681A">
              <w:rPr>
                <w:szCs w:val="24"/>
              </w:rPr>
              <w:t>1</w:t>
            </w:r>
          </w:p>
        </w:tc>
        <w:tc>
          <w:tcPr>
            <w:tcW w:w="1260" w:type="dxa"/>
          </w:tcPr>
          <w:p w14:paraId="32B14846" w14:textId="77777777" w:rsidR="00BA5DFB" w:rsidRPr="002F681A" w:rsidRDefault="00BA5DFB" w:rsidP="0080484F">
            <w:pPr>
              <w:ind w:firstLine="0"/>
              <w:jc w:val="center"/>
              <w:rPr>
                <w:szCs w:val="24"/>
              </w:rPr>
            </w:pPr>
            <w:r w:rsidRPr="002F681A">
              <w:rPr>
                <w:szCs w:val="24"/>
              </w:rPr>
              <w:t>1</w:t>
            </w:r>
          </w:p>
        </w:tc>
        <w:tc>
          <w:tcPr>
            <w:tcW w:w="1063" w:type="dxa"/>
          </w:tcPr>
          <w:p w14:paraId="562E7EBE" w14:textId="77777777" w:rsidR="00BA5DFB" w:rsidRPr="002F681A" w:rsidRDefault="00BA5DFB" w:rsidP="0080484F">
            <w:pPr>
              <w:ind w:firstLine="0"/>
              <w:jc w:val="center"/>
              <w:rPr>
                <w:szCs w:val="24"/>
              </w:rPr>
            </w:pPr>
            <w:r w:rsidRPr="002F681A">
              <w:rPr>
                <w:szCs w:val="24"/>
              </w:rPr>
              <w:t>0</w:t>
            </w:r>
          </w:p>
        </w:tc>
        <w:tc>
          <w:tcPr>
            <w:tcW w:w="1260" w:type="dxa"/>
          </w:tcPr>
          <w:p w14:paraId="50C12CA5" w14:textId="77777777" w:rsidR="00BA5DFB" w:rsidRPr="002F681A" w:rsidRDefault="00BA5DFB" w:rsidP="0080484F">
            <w:pPr>
              <w:ind w:firstLine="0"/>
              <w:jc w:val="center"/>
              <w:rPr>
                <w:szCs w:val="24"/>
              </w:rPr>
            </w:pPr>
            <w:r w:rsidRPr="002F681A">
              <w:rPr>
                <w:szCs w:val="24"/>
              </w:rPr>
              <w:t>450</w:t>
            </w:r>
          </w:p>
        </w:tc>
        <w:tc>
          <w:tcPr>
            <w:tcW w:w="1185" w:type="dxa"/>
          </w:tcPr>
          <w:p w14:paraId="1DDA85D1" w14:textId="77777777" w:rsidR="00BA5DFB" w:rsidRPr="002F681A" w:rsidRDefault="00BA5DFB" w:rsidP="0080484F">
            <w:pPr>
              <w:ind w:firstLine="0"/>
              <w:jc w:val="center"/>
              <w:rPr>
                <w:szCs w:val="24"/>
              </w:rPr>
            </w:pPr>
            <w:r w:rsidRPr="002F681A">
              <w:rPr>
                <w:szCs w:val="24"/>
              </w:rPr>
              <w:t>150</w:t>
            </w:r>
          </w:p>
        </w:tc>
        <w:tc>
          <w:tcPr>
            <w:tcW w:w="1081" w:type="dxa"/>
          </w:tcPr>
          <w:p w14:paraId="634C6E87" w14:textId="77777777" w:rsidR="00BA5DFB" w:rsidRPr="002F681A" w:rsidRDefault="00BA5DFB" w:rsidP="0080484F">
            <w:pPr>
              <w:ind w:firstLine="0"/>
              <w:jc w:val="center"/>
              <w:rPr>
                <w:szCs w:val="24"/>
              </w:rPr>
            </w:pPr>
            <w:r w:rsidRPr="002F681A">
              <w:rPr>
                <w:szCs w:val="24"/>
              </w:rPr>
              <w:t>0</w:t>
            </w:r>
          </w:p>
        </w:tc>
      </w:tr>
      <w:tr w:rsidR="00BA5DFB" w:rsidRPr="002F681A" w14:paraId="0AD5DE0E" w14:textId="77777777" w:rsidTr="0080484F">
        <w:tc>
          <w:tcPr>
            <w:tcW w:w="2564" w:type="dxa"/>
          </w:tcPr>
          <w:p w14:paraId="56F89F8A" w14:textId="77777777" w:rsidR="00BA5DFB" w:rsidRPr="002F681A" w:rsidRDefault="00BA5DFB" w:rsidP="0080484F">
            <w:pPr>
              <w:ind w:firstLine="0"/>
              <w:jc w:val="left"/>
              <w:rPr>
                <w:szCs w:val="24"/>
              </w:rPr>
            </w:pPr>
            <w:r w:rsidRPr="002F681A">
              <w:rPr>
                <w:szCs w:val="24"/>
              </w:rPr>
              <w:t>Laidojimo pašalpa</w:t>
            </w:r>
          </w:p>
        </w:tc>
        <w:tc>
          <w:tcPr>
            <w:tcW w:w="1259" w:type="dxa"/>
          </w:tcPr>
          <w:p w14:paraId="1B0D44E8" w14:textId="77777777" w:rsidR="00BA5DFB" w:rsidRPr="002F681A" w:rsidRDefault="00BA5DFB" w:rsidP="0080484F">
            <w:pPr>
              <w:ind w:firstLine="0"/>
              <w:jc w:val="center"/>
              <w:rPr>
                <w:szCs w:val="24"/>
              </w:rPr>
            </w:pPr>
            <w:r w:rsidRPr="002F681A">
              <w:rPr>
                <w:szCs w:val="24"/>
              </w:rPr>
              <w:t>118</w:t>
            </w:r>
          </w:p>
        </w:tc>
        <w:tc>
          <w:tcPr>
            <w:tcW w:w="1260" w:type="dxa"/>
          </w:tcPr>
          <w:p w14:paraId="67192E9A" w14:textId="77777777" w:rsidR="00BA5DFB" w:rsidRPr="002F681A" w:rsidRDefault="00BA5DFB" w:rsidP="0080484F">
            <w:pPr>
              <w:ind w:firstLine="0"/>
              <w:jc w:val="center"/>
              <w:rPr>
                <w:szCs w:val="24"/>
              </w:rPr>
            </w:pPr>
            <w:r w:rsidRPr="002F681A">
              <w:rPr>
                <w:szCs w:val="24"/>
              </w:rPr>
              <w:t>97</w:t>
            </w:r>
          </w:p>
        </w:tc>
        <w:tc>
          <w:tcPr>
            <w:tcW w:w="1063" w:type="dxa"/>
          </w:tcPr>
          <w:p w14:paraId="4C1DBE3C" w14:textId="77777777" w:rsidR="00BA5DFB" w:rsidRPr="002F681A" w:rsidRDefault="00BA5DFB" w:rsidP="0080484F">
            <w:pPr>
              <w:ind w:firstLine="0"/>
              <w:jc w:val="center"/>
              <w:rPr>
                <w:szCs w:val="24"/>
              </w:rPr>
            </w:pPr>
            <w:r w:rsidRPr="002F681A">
              <w:rPr>
                <w:szCs w:val="24"/>
              </w:rPr>
              <w:t>113</w:t>
            </w:r>
          </w:p>
        </w:tc>
        <w:tc>
          <w:tcPr>
            <w:tcW w:w="1260" w:type="dxa"/>
          </w:tcPr>
          <w:p w14:paraId="2C17DA0A" w14:textId="77777777" w:rsidR="00BA5DFB" w:rsidRPr="002F681A" w:rsidRDefault="00BA5DFB" w:rsidP="0080484F">
            <w:pPr>
              <w:ind w:firstLine="0"/>
              <w:jc w:val="center"/>
              <w:rPr>
                <w:szCs w:val="24"/>
              </w:rPr>
            </w:pPr>
            <w:r w:rsidRPr="002F681A">
              <w:rPr>
                <w:szCs w:val="24"/>
              </w:rPr>
              <w:t>35 872</w:t>
            </w:r>
          </w:p>
        </w:tc>
        <w:tc>
          <w:tcPr>
            <w:tcW w:w="1185" w:type="dxa"/>
          </w:tcPr>
          <w:p w14:paraId="2A148E19" w14:textId="77777777" w:rsidR="00BA5DFB" w:rsidRPr="002F681A" w:rsidRDefault="00BA5DFB" w:rsidP="0080484F">
            <w:pPr>
              <w:ind w:firstLine="0"/>
              <w:jc w:val="center"/>
              <w:rPr>
                <w:szCs w:val="24"/>
              </w:rPr>
            </w:pPr>
            <w:r w:rsidRPr="002F681A">
              <w:rPr>
                <w:szCs w:val="24"/>
              </w:rPr>
              <w:t>30 264</w:t>
            </w:r>
          </w:p>
        </w:tc>
        <w:tc>
          <w:tcPr>
            <w:tcW w:w="1081" w:type="dxa"/>
          </w:tcPr>
          <w:p w14:paraId="719C0E1A" w14:textId="77777777" w:rsidR="00BA5DFB" w:rsidRPr="002F681A" w:rsidRDefault="00BA5DFB" w:rsidP="0080484F">
            <w:pPr>
              <w:ind w:firstLine="0"/>
              <w:jc w:val="center"/>
              <w:rPr>
                <w:szCs w:val="24"/>
              </w:rPr>
            </w:pPr>
            <w:r w:rsidRPr="002F681A">
              <w:rPr>
                <w:szCs w:val="24"/>
              </w:rPr>
              <w:t>36 144</w:t>
            </w:r>
          </w:p>
        </w:tc>
      </w:tr>
      <w:tr w:rsidR="00BA5DFB" w:rsidRPr="002F681A" w14:paraId="1E16FE6F" w14:textId="77777777" w:rsidTr="0080484F">
        <w:tc>
          <w:tcPr>
            <w:tcW w:w="2564" w:type="dxa"/>
          </w:tcPr>
          <w:p w14:paraId="49B4740F" w14:textId="0501C5D3" w:rsidR="00BA5DFB" w:rsidRPr="002F681A" w:rsidRDefault="00BA5DFB" w:rsidP="0080484F">
            <w:pPr>
              <w:ind w:firstLine="0"/>
              <w:jc w:val="left"/>
              <w:rPr>
                <w:szCs w:val="24"/>
              </w:rPr>
            </w:pPr>
            <w:r w:rsidRPr="002F681A">
              <w:rPr>
                <w:szCs w:val="24"/>
              </w:rPr>
              <w:t xml:space="preserve">Parama užsienyje mirusių (žuvusių) Lietuvos Respublikos piliečių palaikams parvežti į Lietuvos </w:t>
            </w:r>
            <w:r>
              <w:rPr>
                <w:szCs w:val="24"/>
              </w:rPr>
              <w:t>R</w:t>
            </w:r>
            <w:r w:rsidRPr="002F681A">
              <w:rPr>
                <w:szCs w:val="24"/>
              </w:rPr>
              <w:t>espubliką</w:t>
            </w:r>
          </w:p>
        </w:tc>
        <w:tc>
          <w:tcPr>
            <w:tcW w:w="1259" w:type="dxa"/>
          </w:tcPr>
          <w:p w14:paraId="2AD54D66" w14:textId="77777777" w:rsidR="00BA5DFB" w:rsidRPr="002F681A" w:rsidRDefault="00BA5DFB" w:rsidP="0080484F">
            <w:pPr>
              <w:ind w:firstLine="0"/>
              <w:jc w:val="center"/>
              <w:rPr>
                <w:szCs w:val="24"/>
              </w:rPr>
            </w:pPr>
          </w:p>
          <w:p w14:paraId="540715C0" w14:textId="77777777" w:rsidR="00BA5DFB" w:rsidRPr="002F681A" w:rsidRDefault="00BA5DFB" w:rsidP="0080484F">
            <w:pPr>
              <w:ind w:firstLine="0"/>
              <w:jc w:val="center"/>
              <w:rPr>
                <w:szCs w:val="24"/>
              </w:rPr>
            </w:pPr>
            <w:r w:rsidRPr="002F681A">
              <w:rPr>
                <w:szCs w:val="24"/>
              </w:rPr>
              <w:t>1</w:t>
            </w:r>
          </w:p>
        </w:tc>
        <w:tc>
          <w:tcPr>
            <w:tcW w:w="1260" w:type="dxa"/>
          </w:tcPr>
          <w:p w14:paraId="2EDA3C78" w14:textId="77777777" w:rsidR="00BA5DFB" w:rsidRPr="002F681A" w:rsidRDefault="00BA5DFB" w:rsidP="0080484F">
            <w:pPr>
              <w:ind w:firstLine="0"/>
              <w:jc w:val="center"/>
              <w:rPr>
                <w:szCs w:val="24"/>
              </w:rPr>
            </w:pPr>
          </w:p>
          <w:p w14:paraId="054E99A5" w14:textId="77777777" w:rsidR="00BA5DFB" w:rsidRPr="002F681A" w:rsidRDefault="00BA5DFB" w:rsidP="0080484F">
            <w:pPr>
              <w:ind w:firstLine="0"/>
              <w:jc w:val="center"/>
              <w:rPr>
                <w:szCs w:val="24"/>
              </w:rPr>
            </w:pPr>
            <w:r w:rsidRPr="002F681A">
              <w:rPr>
                <w:szCs w:val="24"/>
              </w:rPr>
              <w:t>1</w:t>
            </w:r>
          </w:p>
        </w:tc>
        <w:tc>
          <w:tcPr>
            <w:tcW w:w="1063" w:type="dxa"/>
          </w:tcPr>
          <w:p w14:paraId="3368FE72" w14:textId="77777777" w:rsidR="00BA5DFB" w:rsidRPr="002F681A" w:rsidRDefault="00BA5DFB" w:rsidP="0080484F">
            <w:pPr>
              <w:ind w:firstLine="0"/>
              <w:jc w:val="center"/>
              <w:rPr>
                <w:szCs w:val="24"/>
              </w:rPr>
            </w:pPr>
          </w:p>
          <w:p w14:paraId="5DF63B65" w14:textId="77777777" w:rsidR="00BA5DFB" w:rsidRPr="002F681A" w:rsidRDefault="00BA5DFB" w:rsidP="0080484F">
            <w:pPr>
              <w:ind w:firstLine="0"/>
              <w:jc w:val="center"/>
              <w:rPr>
                <w:szCs w:val="24"/>
              </w:rPr>
            </w:pPr>
            <w:r w:rsidRPr="002F681A">
              <w:rPr>
                <w:szCs w:val="24"/>
              </w:rPr>
              <w:t>0</w:t>
            </w:r>
          </w:p>
        </w:tc>
        <w:tc>
          <w:tcPr>
            <w:tcW w:w="1260" w:type="dxa"/>
          </w:tcPr>
          <w:p w14:paraId="4A5185AE" w14:textId="77777777" w:rsidR="00BA5DFB" w:rsidRPr="002F681A" w:rsidRDefault="00BA5DFB" w:rsidP="0080484F">
            <w:pPr>
              <w:ind w:firstLine="0"/>
              <w:jc w:val="center"/>
              <w:rPr>
                <w:szCs w:val="24"/>
              </w:rPr>
            </w:pPr>
          </w:p>
          <w:p w14:paraId="348244F2" w14:textId="77777777" w:rsidR="00BA5DFB" w:rsidRPr="002F681A" w:rsidRDefault="00BA5DFB" w:rsidP="0080484F">
            <w:pPr>
              <w:ind w:firstLine="0"/>
              <w:jc w:val="center"/>
              <w:rPr>
                <w:szCs w:val="24"/>
              </w:rPr>
            </w:pPr>
            <w:r w:rsidRPr="002F681A">
              <w:rPr>
                <w:szCs w:val="24"/>
              </w:rPr>
              <w:t>2 052</w:t>
            </w:r>
          </w:p>
        </w:tc>
        <w:tc>
          <w:tcPr>
            <w:tcW w:w="1185" w:type="dxa"/>
          </w:tcPr>
          <w:p w14:paraId="049BBE80" w14:textId="77777777" w:rsidR="00BA5DFB" w:rsidRPr="002F681A" w:rsidRDefault="00BA5DFB" w:rsidP="0080484F">
            <w:pPr>
              <w:ind w:firstLine="0"/>
              <w:jc w:val="center"/>
              <w:rPr>
                <w:szCs w:val="24"/>
              </w:rPr>
            </w:pPr>
          </w:p>
          <w:p w14:paraId="65E7EC05" w14:textId="77777777" w:rsidR="00BA5DFB" w:rsidRPr="002F681A" w:rsidRDefault="00BA5DFB" w:rsidP="0080484F">
            <w:pPr>
              <w:ind w:firstLine="0"/>
              <w:jc w:val="center"/>
              <w:rPr>
                <w:szCs w:val="24"/>
              </w:rPr>
            </w:pPr>
            <w:r w:rsidRPr="002F681A">
              <w:rPr>
                <w:szCs w:val="24"/>
              </w:rPr>
              <w:t>2 106</w:t>
            </w:r>
          </w:p>
        </w:tc>
        <w:tc>
          <w:tcPr>
            <w:tcW w:w="1081" w:type="dxa"/>
          </w:tcPr>
          <w:p w14:paraId="0D566C83" w14:textId="77777777" w:rsidR="00BA5DFB" w:rsidRPr="002F681A" w:rsidRDefault="00BA5DFB" w:rsidP="0080484F">
            <w:pPr>
              <w:ind w:firstLine="0"/>
              <w:jc w:val="center"/>
              <w:rPr>
                <w:szCs w:val="24"/>
              </w:rPr>
            </w:pPr>
          </w:p>
          <w:p w14:paraId="478D9842" w14:textId="77777777" w:rsidR="00BA5DFB" w:rsidRPr="002F681A" w:rsidRDefault="00BA5DFB" w:rsidP="0080484F">
            <w:pPr>
              <w:ind w:firstLine="0"/>
              <w:jc w:val="center"/>
              <w:rPr>
                <w:szCs w:val="24"/>
              </w:rPr>
            </w:pPr>
            <w:r w:rsidRPr="002F681A">
              <w:rPr>
                <w:szCs w:val="24"/>
              </w:rPr>
              <w:t>0</w:t>
            </w:r>
          </w:p>
        </w:tc>
      </w:tr>
    </w:tbl>
    <w:p w14:paraId="732BB5B9" w14:textId="77777777" w:rsidR="00BA5DFB" w:rsidRPr="002F681A" w:rsidRDefault="00BA5DFB" w:rsidP="00BA5DFB">
      <w:pPr>
        <w:ind w:firstLine="0"/>
        <w:rPr>
          <w:szCs w:val="24"/>
        </w:rPr>
      </w:pPr>
      <w:r w:rsidRPr="002F681A">
        <w:rPr>
          <w:szCs w:val="24"/>
        </w:rPr>
        <w:tab/>
      </w:r>
    </w:p>
    <w:p w14:paraId="06A6B2AE" w14:textId="4EA25C9C" w:rsidR="006B1EC2" w:rsidRDefault="006B1EC2" w:rsidP="006B1EC2">
      <w:pPr>
        <w:ind w:firstLine="0"/>
      </w:pPr>
      <w:r>
        <w:rPr>
          <w:b/>
        </w:rPr>
        <w:t xml:space="preserve">            </w:t>
      </w:r>
      <w:r w:rsidRPr="006B1EC2">
        <w:rPr>
          <w:bCs/>
        </w:rPr>
        <w:t>Pagal Lietuvos Respublikos tikslinių kompensacijų įstatymą</w:t>
      </w:r>
      <w:r w:rsidRPr="00CA6EC2">
        <w:t xml:space="preserve"> buvo</w:t>
      </w:r>
      <w:r>
        <w:t xml:space="preserve"> skiriamos ir </w:t>
      </w:r>
      <w:r w:rsidRPr="00CA6EC2">
        <w:t>mokamos  slaugos ir priežiūros (pagalbos) išlaidų tikslinės kompensacijos</w:t>
      </w:r>
      <w:r>
        <w:t xml:space="preserve">. </w:t>
      </w:r>
    </w:p>
    <w:p w14:paraId="45C7A337" w14:textId="16CD46F4" w:rsidR="006B1EC2" w:rsidRDefault="006B1EC2" w:rsidP="006B1EC2">
      <w:pPr>
        <w:ind w:firstLine="0"/>
      </w:pPr>
    </w:p>
    <w:p w14:paraId="4CE265A1" w14:textId="77777777" w:rsidR="0048740B" w:rsidRDefault="0048740B" w:rsidP="0048740B">
      <w:pPr>
        <w:jc w:val="center"/>
        <w:rPr>
          <w:b/>
        </w:rPr>
      </w:pPr>
      <w:r w:rsidRPr="00B324D7">
        <w:rPr>
          <w:b/>
        </w:rPr>
        <w:t>Tikslinės kompensacijos</w:t>
      </w:r>
    </w:p>
    <w:p w14:paraId="2461BF2F" w14:textId="77777777" w:rsidR="0048740B" w:rsidRPr="00B324D7" w:rsidRDefault="0048740B" w:rsidP="0048740B">
      <w:pPr>
        <w:rPr>
          <w:b/>
        </w:rPr>
      </w:pPr>
    </w:p>
    <w:tbl>
      <w:tblPr>
        <w:tblStyle w:val="Lentelstinklelis"/>
        <w:tblW w:w="0" w:type="auto"/>
        <w:tblLook w:val="04A0" w:firstRow="1" w:lastRow="0" w:firstColumn="1" w:lastColumn="0" w:noHBand="0" w:noVBand="1"/>
      </w:tblPr>
      <w:tblGrid>
        <w:gridCol w:w="2544"/>
        <w:gridCol w:w="1222"/>
        <w:gridCol w:w="1147"/>
        <w:gridCol w:w="958"/>
        <w:gridCol w:w="1199"/>
        <w:gridCol w:w="1278"/>
        <w:gridCol w:w="1140"/>
      </w:tblGrid>
      <w:tr w:rsidR="0048740B" w14:paraId="7E8C83F9" w14:textId="77777777" w:rsidTr="0080484F">
        <w:tc>
          <w:tcPr>
            <w:tcW w:w="2590" w:type="dxa"/>
            <w:vMerge w:val="restart"/>
            <w:shd w:val="clear" w:color="auto" w:fill="F7CAAC" w:themeFill="accent2" w:themeFillTint="66"/>
          </w:tcPr>
          <w:p w14:paraId="54F044EA" w14:textId="77777777" w:rsidR="0048740B" w:rsidRDefault="0048740B" w:rsidP="0080484F">
            <w:pPr>
              <w:ind w:firstLine="0"/>
              <w:jc w:val="center"/>
              <w:rPr>
                <w:b/>
              </w:rPr>
            </w:pPr>
            <w:r>
              <w:rPr>
                <w:b/>
              </w:rPr>
              <w:lastRenderedPageBreak/>
              <w:t>Išmokos rūšis</w:t>
            </w:r>
          </w:p>
        </w:tc>
        <w:tc>
          <w:tcPr>
            <w:tcW w:w="3389" w:type="dxa"/>
            <w:gridSpan w:val="3"/>
            <w:shd w:val="clear" w:color="auto" w:fill="F7CAAC" w:themeFill="accent2" w:themeFillTint="66"/>
          </w:tcPr>
          <w:p w14:paraId="2090B2DB" w14:textId="77777777" w:rsidR="0048740B" w:rsidRDefault="0048740B" w:rsidP="0080484F">
            <w:pPr>
              <w:ind w:firstLine="0"/>
              <w:jc w:val="center"/>
              <w:rPr>
                <w:b/>
              </w:rPr>
            </w:pPr>
            <w:r>
              <w:rPr>
                <w:b/>
              </w:rPr>
              <w:t>Asmenų skaičius</w:t>
            </w:r>
          </w:p>
          <w:p w14:paraId="6A2A39F9" w14:textId="77777777" w:rsidR="0048740B" w:rsidRDefault="0048740B" w:rsidP="0080484F">
            <w:pPr>
              <w:ind w:firstLine="0"/>
              <w:jc w:val="center"/>
              <w:rPr>
                <w:b/>
              </w:rPr>
            </w:pPr>
          </w:p>
        </w:tc>
        <w:tc>
          <w:tcPr>
            <w:tcW w:w="3693" w:type="dxa"/>
            <w:gridSpan w:val="3"/>
            <w:shd w:val="clear" w:color="auto" w:fill="F7CAAC" w:themeFill="accent2" w:themeFillTint="66"/>
          </w:tcPr>
          <w:p w14:paraId="70FEEB0F" w14:textId="77777777" w:rsidR="0048740B" w:rsidRDefault="0048740B" w:rsidP="0080484F">
            <w:pPr>
              <w:ind w:firstLine="0"/>
              <w:jc w:val="center"/>
              <w:rPr>
                <w:b/>
              </w:rPr>
            </w:pPr>
            <w:r>
              <w:rPr>
                <w:b/>
              </w:rPr>
              <w:t>Suma, Eur</w:t>
            </w:r>
          </w:p>
        </w:tc>
      </w:tr>
      <w:tr w:rsidR="0048740B" w14:paraId="7543CDB7" w14:textId="77777777" w:rsidTr="0080484F">
        <w:tc>
          <w:tcPr>
            <w:tcW w:w="2590" w:type="dxa"/>
            <w:vMerge/>
            <w:shd w:val="clear" w:color="auto" w:fill="F7CAAC" w:themeFill="accent2" w:themeFillTint="66"/>
          </w:tcPr>
          <w:p w14:paraId="6FAFEC74" w14:textId="77777777" w:rsidR="0048740B" w:rsidRDefault="0048740B" w:rsidP="0080484F">
            <w:pPr>
              <w:ind w:firstLine="0"/>
            </w:pPr>
          </w:p>
        </w:tc>
        <w:tc>
          <w:tcPr>
            <w:tcW w:w="1248" w:type="dxa"/>
            <w:shd w:val="clear" w:color="auto" w:fill="F7CAAC" w:themeFill="accent2" w:themeFillTint="66"/>
          </w:tcPr>
          <w:p w14:paraId="4B0F07DD" w14:textId="77777777" w:rsidR="0048740B" w:rsidRDefault="0048740B" w:rsidP="0080484F">
            <w:pPr>
              <w:ind w:firstLine="0"/>
              <w:jc w:val="center"/>
              <w:rPr>
                <w:b/>
              </w:rPr>
            </w:pPr>
            <w:r w:rsidRPr="00E456D5">
              <w:rPr>
                <w:b/>
              </w:rPr>
              <w:t>201</w:t>
            </w:r>
            <w:r>
              <w:rPr>
                <w:b/>
              </w:rPr>
              <w:t>9</w:t>
            </w:r>
          </w:p>
          <w:p w14:paraId="1AAD8E84" w14:textId="77777777" w:rsidR="0048740B" w:rsidRPr="00E456D5" w:rsidRDefault="0048740B" w:rsidP="0080484F">
            <w:pPr>
              <w:ind w:firstLine="0"/>
              <w:jc w:val="center"/>
              <w:rPr>
                <w:b/>
              </w:rPr>
            </w:pPr>
          </w:p>
        </w:tc>
        <w:tc>
          <w:tcPr>
            <w:tcW w:w="1170" w:type="dxa"/>
            <w:shd w:val="clear" w:color="auto" w:fill="F7CAAC" w:themeFill="accent2" w:themeFillTint="66"/>
          </w:tcPr>
          <w:p w14:paraId="0F4120A5" w14:textId="77777777" w:rsidR="0048740B" w:rsidRPr="00E456D5" w:rsidRDefault="0048740B" w:rsidP="0080484F">
            <w:pPr>
              <w:ind w:firstLine="0"/>
              <w:jc w:val="center"/>
              <w:rPr>
                <w:b/>
              </w:rPr>
            </w:pPr>
            <w:r w:rsidRPr="00E456D5">
              <w:rPr>
                <w:b/>
              </w:rPr>
              <w:t>20</w:t>
            </w:r>
            <w:r>
              <w:rPr>
                <w:b/>
              </w:rPr>
              <w:t>20</w:t>
            </w:r>
          </w:p>
        </w:tc>
        <w:tc>
          <w:tcPr>
            <w:tcW w:w="971" w:type="dxa"/>
            <w:shd w:val="clear" w:color="auto" w:fill="F7CAAC" w:themeFill="accent2" w:themeFillTint="66"/>
          </w:tcPr>
          <w:p w14:paraId="508E0061" w14:textId="77777777" w:rsidR="0048740B" w:rsidRPr="00E456D5" w:rsidRDefault="0048740B" w:rsidP="0080484F">
            <w:pPr>
              <w:ind w:firstLine="0"/>
              <w:jc w:val="center"/>
              <w:rPr>
                <w:b/>
              </w:rPr>
            </w:pPr>
            <w:r>
              <w:rPr>
                <w:b/>
              </w:rPr>
              <w:t>2021</w:t>
            </w:r>
          </w:p>
        </w:tc>
        <w:tc>
          <w:tcPr>
            <w:tcW w:w="1224" w:type="dxa"/>
            <w:shd w:val="clear" w:color="auto" w:fill="F7CAAC" w:themeFill="accent2" w:themeFillTint="66"/>
          </w:tcPr>
          <w:p w14:paraId="72B16A0B" w14:textId="77777777" w:rsidR="0048740B" w:rsidRPr="00E456D5" w:rsidRDefault="0048740B" w:rsidP="0080484F">
            <w:pPr>
              <w:ind w:firstLine="0"/>
              <w:jc w:val="center"/>
              <w:rPr>
                <w:b/>
              </w:rPr>
            </w:pPr>
            <w:r w:rsidRPr="00E456D5">
              <w:rPr>
                <w:b/>
              </w:rPr>
              <w:t>201</w:t>
            </w:r>
            <w:r>
              <w:rPr>
                <w:b/>
              </w:rPr>
              <w:t>9</w:t>
            </w:r>
          </w:p>
        </w:tc>
        <w:tc>
          <w:tcPr>
            <w:tcW w:w="1307" w:type="dxa"/>
            <w:shd w:val="clear" w:color="auto" w:fill="F7CAAC" w:themeFill="accent2" w:themeFillTint="66"/>
          </w:tcPr>
          <w:p w14:paraId="1B3E1BEA" w14:textId="77777777" w:rsidR="0048740B" w:rsidRPr="00E456D5" w:rsidRDefault="0048740B" w:rsidP="0080484F">
            <w:pPr>
              <w:ind w:firstLine="0"/>
              <w:jc w:val="center"/>
              <w:rPr>
                <w:b/>
              </w:rPr>
            </w:pPr>
            <w:r w:rsidRPr="00E456D5">
              <w:rPr>
                <w:b/>
              </w:rPr>
              <w:t>20</w:t>
            </w:r>
            <w:r>
              <w:rPr>
                <w:b/>
              </w:rPr>
              <w:t>20</w:t>
            </w:r>
          </w:p>
        </w:tc>
        <w:tc>
          <w:tcPr>
            <w:tcW w:w="1162" w:type="dxa"/>
            <w:shd w:val="clear" w:color="auto" w:fill="F7CAAC" w:themeFill="accent2" w:themeFillTint="66"/>
          </w:tcPr>
          <w:p w14:paraId="38C1937C" w14:textId="77777777" w:rsidR="0048740B" w:rsidRPr="00E456D5" w:rsidRDefault="0048740B" w:rsidP="0080484F">
            <w:pPr>
              <w:ind w:firstLine="0"/>
              <w:jc w:val="center"/>
              <w:rPr>
                <w:b/>
              </w:rPr>
            </w:pPr>
            <w:r>
              <w:rPr>
                <w:b/>
              </w:rPr>
              <w:t>2021</w:t>
            </w:r>
          </w:p>
        </w:tc>
      </w:tr>
      <w:tr w:rsidR="0048740B" w14:paraId="5EA0983F" w14:textId="77777777" w:rsidTr="0080484F">
        <w:tc>
          <w:tcPr>
            <w:tcW w:w="2590" w:type="dxa"/>
          </w:tcPr>
          <w:p w14:paraId="4537E53C" w14:textId="77777777" w:rsidR="0048740B" w:rsidRDefault="0048740B" w:rsidP="0080484F">
            <w:pPr>
              <w:ind w:firstLine="0"/>
              <w:jc w:val="left"/>
            </w:pPr>
            <w:r>
              <w:t>Slaugos išlaidų tikslinė kompensacija</w:t>
            </w:r>
          </w:p>
        </w:tc>
        <w:tc>
          <w:tcPr>
            <w:tcW w:w="1248" w:type="dxa"/>
          </w:tcPr>
          <w:p w14:paraId="0C61FD1A" w14:textId="77777777" w:rsidR="0048740B" w:rsidRDefault="0048740B" w:rsidP="0080484F">
            <w:pPr>
              <w:ind w:firstLine="0"/>
              <w:jc w:val="center"/>
            </w:pPr>
            <w:r>
              <w:t>206</w:t>
            </w:r>
          </w:p>
        </w:tc>
        <w:tc>
          <w:tcPr>
            <w:tcW w:w="1170" w:type="dxa"/>
          </w:tcPr>
          <w:p w14:paraId="26377ACE" w14:textId="77777777" w:rsidR="0048740B" w:rsidRDefault="0048740B" w:rsidP="0080484F">
            <w:pPr>
              <w:ind w:firstLine="0"/>
              <w:jc w:val="center"/>
            </w:pPr>
            <w:r>
              <w:t>185</w:t>
            </w:r>
          </w:p>
        </w:tc>
        <w:tc>
          <w:tcPr>
            <w:tcW w:w="971" w:type="dxa"/>
          </w:tcPr>
          <w:p w14:paraId="396EF8B1" w14:textId="77777777" w:rsidR="0048740B" w:rsidRDefault="0048740B" w:rsidP="0080484F">
            <w:pPr>
              <w:ind w:firstLine="0"/>
              <w:jc w:val="center"/>
            </w:pPr>
            <w:r>
              <w:t>194</w:t>
            </w:r>
          </w:p>
        </w:tc>
        <w:tc>
          <w:tcPr>
            <w:tcW w:w="1224" w:type="dxa"/>
          </w:tcPr>
          <w:p w14:paraId="71477F8E" w14:textId="77777777" w:rsidR="0048740B" w:rsidRDefault="0048740B" w:rsidP="0080484F">
            <w:pPr>
              <w:ind w:firstLine="0"/>
              <w:jc w:val="center"/>
            </w:pPr>
            <w:r>
              <w:t>534 102</w:t>
            </w:r>
          </w:p>
        </w:tc>
        <w:tc>
          <w:tcPr>
            <w:tcW w:w="1307" w:type="dxa"/>
          </w:tcPr>
          <w:p w14:paraId="5EF561F2" w14:textId="77777777" w:rsidR="0048740B" w:rsidRDefault="0048740B" w:rsidP="0080484F">
            <w:pPr>
              <w:ind w:firstLine="0"/>
              <w:jc w:val="center"/>
            </w:pPr>
            <w:r>
              <w:t>499 358</w:t>
            </w:r>
          </w:p>
        </w:tc>
        <w:tc>
          <w:tcPr>
            <w:tcW w:w="1162" w:type="dxa"/>
          </w:tcPr>
          <w:p w14:paraId="06BB6865" w14:textId="77777777" w:rsidR="0048740B" w:rsidRDefault="0048740B" w:rsidP="0080484F">
            <w:pPr>
              <w:ind w:firstLine="0"/>
              <w:jc w:val="center"/>
            </w:pPr>
            <w:r>
              <w:t>482 954</w:t>
            </w:r>
          </w:p>
        </w:tc>
      </w:tr>
      <w:tr w:rsidR="0048740B" w14:paraId="23CAA6E8" w14:textId="77777777" w:rsidTr="0080484F">
        <w:tc>
          <w:tcPr>
            <w:tcW w:w="2590" w:type="dxa"/>
          </w:tcPr>
          <w:p w14:paraId="51FD9382" w14:textId="77777777" w:rsidR="0048740B" w:rsidRDefault="0048740B" w:rsidP="0080484F">
            <w:pPr>
              <w:ind w:firstLine="0"/>
              <w:jc w:val="left"/>
            </w:pPr>
            <w:r>
              <w:t>Priežiūros (pagalbos) išlaidų tikslinė kompensacija</w:t>
            </w:r>
          </w:p>
        </w:tc>
        <w:tc>
          <w:tcPr>
            <w:tcW w:w="1248" w:type="dxa"/>
          </w:tcPr>
          <w:p w14:paraId="0810CE47" w14:textId="77777777" w:rsidR="0048740B" w:rsidRDefault="0048740B" w:rsidP="0080484F">
            <w:pPr>
              <w:ind w:firstLine="0"/>
              <w:jc w:val="center"/>
            </w:pPr>
            <w:r>
              <w:t>260</w:t>
            </w:r>
          </w:p>
        </w:tc>
        <w:tc>
          <w:tcPr>
            <w:tcW w:w="1170" w:type="dxa"/>
          </w:tcPr>
          <w:p w14:paraId="07C62A6D" w14:textId="77777777" w:rsidR="0048740B" w:rsidRDefault="0048740B" w:rsidP="0080484F">
            <w:pPr>
              <w:ind w:firstLine="0"/>
              <w:jc w:val="center"/>
            </w:pPr>
            <w:r>
              <w:t>260</w:t>
            </w:r>
          </w:p>
        </w:tc>
        <w:tc>
          <w:tcPr>
            <w:tcW w:w="971" w:type="dxa"/>
          </w:tcPr>
          <w:p w14:paraId="585646A7" w14:textId="77777777" w:rsidR="0048740B" w:rsidRDefault="0048740B" w:rsidP="0080484F">
            <w:pPr>
              <w:ind w:firstLine="0"/>
              <w:jc w:val="center"/>
            </w:pPr>
            <w:r>
              <w:t>272</w:t>
            </w:r>
          </w:p>
        </w:tc>
        <w:tc>
          <w:tcPr>
            <w:tcW w:w="1224" w:type="dxa"/>
          </w:tcPr>
          <w:p w14:paraId="00E15135" w14:textId="77777777" w:rsidR="0048740B" w:rsidRDefault="0048740B" w:rsidP="0080484F">
            <w:pPr>
              <w:ind w:firstLine="0"/>
              <w:jc w:val="center"/>
            </w:pPr>
            <w:r>
              <w:t>193 216</w:t>
            </w:r>
          </w:p>
        </w:tc>
        <w:tc>
          <w:tcPr>
            <w:tcW w:w="1307" w:type="dxa"/>
          </w:tcPr>
          <w:p w14:paraId="5EF51E3E" w14:textId="77777777" w:rsidR="0048740B" w:rsidRDefault="0048740B" w:rsidP="0080484F">
            <w:pPr>
              <w:ind w:firstLine="0"/>
              <w:jc w:val="center"/>
            </w:pPr>
            <w:r>
              <w:t>226 033</w:t>
            </w:r>
          </w:p>
        </w:tc>
        <w:tc>
          <w:tcPr>
            <w:tcW w:w="1162" w:type="dxa"/>
          </w:tcPr>
          <w:p w14:paraId="7C960F01" w14:textId="77777777" w:rsidR="0048740B" w:rsidRDefault="0048740B" w:rsidP="0080484F">
            <w:pPr>
              <w:ind w:firstLine="0"/>
              <w:jc w:val="center"/>
            </w:pPr>
            <w:r>
              <w:t>252 537</w:t>
            </w:r>
          </w:p>
        </w:tc>
      </w:tr>
      <w:tr w:rsidR="0048740B" w14:paraId="101825A1" w14:textId="77777777" w:rsidTr="0080484F">
        <w:tc>
          <w:tcPr>
            <w:tcW w:w="2590" w:type="dxa"/>
          </w:tcPr>
          <w:p w14:paraId="3071CA67" w14:textId="77777777" w:rsidR="0048740B" w:rsidRDefault="0048740B" w:rsidP="0080484F">
            <w:pPr>
              <w:ind w:firstLine="0"/>
              <w:jc w:val="left"/>
            </w:pPr>
            <w:r>
              <w:t>Tikslinė kompensacija mirus tikslinės kompensacijos gavėjui</w:t>
            </w:r>
          </w:p>
        </w:tc>
        <w:tc>
          <w:tcPr>
            <w:tcW w:w="1248" w:type="dxa"/>
          </w:tcPr>
          <w:p w14:paraId="186EAD22" w14:textId="77777777" w:rsidR="0048740B" w:rsidRDefault="0048740B" w:rsidP="0080484F">
            <w:pPr>
              <w:ind w:firstLine="0"/>
              <w:jc w:val="center"/>
            </w:pPr>
            <w:r>
              <w:t>42</w:t>
            </w:r>
          </w:p>
        </w:tc>
        <w:tc>
          <w:tcPr>
            <w:tcW w:w="1170" w:type="dxa"/>
          </w:tcPr>
          <w:p w14:paraId="68F4B16A" w14:textId="77777777" w:rsidR="0048740B" w:rsidRDefault="0048740B" w:rsidP="0080484F">
            <w:pPr>
              <w:ind w:firstLine="0"/>
              <w:jc w:val="center"/>
            </w:pPr>
            <w:r>
              <w:t>42</w:t>
            </w:r>
          </w:p>
        </w:tc>
        <w:tc>
          <w:tcPr>
            <w:tcW w:w="971" w:type="dxa"/>
          </w:tcPr>
          <w:p w14:paraId="0E4714F7" w14:textId="77777777" w:rsidR="0048740B" w:rsidRDefault="0048740B" w:rsidP="0080484F">
            <w:pPr>
              <w:ind w:firstLine="0"/>
              <w:jc w:val="center"/>
            </w:pPr>
            <w:r>
              <w:t>60</w:t>
            </w:r>
          </w:p>
        </w:tc>
        <w:tc>
          <w:tcPr>
            <w:tcW w:w="1224" w:type="dxa"/>
          </w:tcPr>
          <w:p w14:paraId="57FBF8F5" w14:textId="77777777" w:rsidR="0048740B" w:rsidRDefault="0048740B" w:rsidP="0080484F">
            <w:pPr>
              <w:ind w:firstLine="0"/>
              <w:jc w:val="center"/>
            </w:pPr>
            <w:r>
              <w:t>11 347</w:t>
            </w:r>
          </w:p>
        </w:tc>
        <w:tc>
          <w:tcPr>
            <w:tcW w:w="1307" w:type="dxa"/>
          </w:tcPr>
          <w:p w14:paraId="788AB5CD" w14:textId="77777777" w:rsidR="0048740B" w:rsidRDefault="0048740B" w:rsidP="0080484F">
            <w:pPr>
              <w:ind w:firstLine="0"/>
              <w:jc w:val="center"/>
            </w:pPr>
            <w:r>
              <w:t>11 559</w:t>
            </w:r>
          </w:p>
        </w:tc>
        <w:tc>
          <w:tcPr>
            <w:tcW w:w="1162" w:type="dxa"/>
          </w:tcPr>
          <w:p w14:paraId="7C6D81C4" w14:textId="77777777" w:rsidR="0048740B" w:rsidRDefault="0048740B" w:rsidP="0080484F">
            <w:pPr>
              <w:ind w:firstLine="0"/>
              <w:jc w:val="center"/>
            </w:pPr>
            <w:r>
              <w:t>16 159</w:t>
            </w:r>
          </w:p>
        </w:tc>
      </w:tr>
      <w:tr w:rsidR="0048740B" w14:paraId="75274C36" w14:textId="77777777" w:rsidTr="0080484F">
        <w:tc>
          <w:tcPr>
            <w:tcW w:w="2590" w:type="dxa"/>
          </w:tcPr>
          <w:p w14:paraId="09685AD9" w14:textId="77777777" w:rsidR="0048740B" w:rsidRPr="0031404B" w:rsidRDefault="0048740B" w:rsidP="0080484F">
            <w:pPr>
              <w:ind w:firstLine="0"/>
              <w:jc w:val="left"/>
              <w:rPr>
                <w:b/>
              </w:rPr>
            </w:pPr>
            <w:r w:rsidRPr="0031404B">
              <w:rPr>
                <w:b/>
              </w:rPr>
              <w:t>Iš viso</w:t>
            </w:r>
          </w:p>
        </w:tc>
        <w:tc>
          <w:tcPr>
            <w:tcW w:w="1248" w:type="dxa"/>
          </w:tcPr>
          <w:p w14:paraId="0371E3A5" w14:textId="77777777" w:rsidR="0048740B" w:rsidRDefault="0048740B" w:rsidP="0080484F">
            <w:pPr>
              <w:ind w:firstLine="0"/>
              <w:jc w:val="center"/>
            </w:pPr>
            <w:r>
              <w:t>X</w:t>
            </w:r>
          </w:p>
        </w:tc>
        <w:tc>
          <w:tcPr>
            <w:tcW w:w="1170" w:type="dxa"/>
          </w:tcPr>
          <w:p w14:paraId="4336D5E2" w14:textId="77777777" w:rsidR="0048740B" w:rsidRDefault="0048740B" w:rsidP="0080484F">
            <w:pPr>
              <w:ind w:firstLine="0"/>
              <w:jc w:val="center"/>
            </w:pPr>
            <w:r>
              <w:t>X</w:t>
            </w:r>
          </w:p>
        </w:tc>
        <w:tc>
          <w:tcPr>
            <w:tcW w:w="971" w:type="dxa"/>
          </w:tcPr>
          <w:p w14:paraId="29B807A2" w14:textId="77777777" w:rsidR="0048740B" w:rsidRDefault="0048740B" w:rsidP="0080484F">
            <w:pPr>
              <w:ind w:firstLine="0"/>
              <w:jc w:val="center"/>
            </w:pPr>
            <w:r>
              <w:t>X</w:t>
            </w:r>
          </w:p>
        </w:tc>
        <w:tc>
          <w:tcPr>
            <w:tcW w:w="1224" w:type="dxa"/>
          </w:tcPr>
          <w:p w14:paraId="1409A51A" w14:textId="77777777" w:rsidR="0048740B" w:rsidRPr="002D73CC" w:rsidRDefault="0048740B" w:rsidP="0080484F">
            <w:pPr>
              <w:ind w:firstLine="0"/>
              <w:jc w:val="center"/>
              <w:rPr>
                <w:b/>
                <w:bCs/>
              </w:rPr>
            </w:pPr>
            <w:r w:rsidRPr="002D73CC">
              <w:rPr>
                <w:b/>
                <w:bCs/>
              </w:rPr>
              <w:t>7</w:t>
            </w:r>
            <w:r>
              <w:rPr>
                <w:b/>
                <w:bCs/>
              </w:rPr>
              <w:t>38 665</w:t>
            </w:r>
          </w:p>
        </w:tc>
        <w:tc>
          <w:tcPr>
            <w:tcW w:w="1307" w:type="dxa"/>
          </w:tcPr>
          <w:p w14:paraId="510F825A" w14:textId="77777777" w:rsidR="0048740B" w:rsidRPr="002D73CC" w:rsidRDefault="0048740B" w:rsidP="0080484F">
            <w:pPr>
              <w:ind w:firstLine="0"/>
              <w:jc w:val="center"/>
              <w:rPr>
                <w:b/>
                <w:bCs/>
              </w:rPr>
            </w:pPr>
            <w:r>
              <w:rPr>
                <w:b/>
                <w:bCs/>
              </w:rPr>
              <w:t>736 950</w:t>
            </w:r>
          </w:p>
        </w:tc>
        <w:tc>
          <w:tcPr>
            <w:tcW w:w="1162" w:type="dxa"/>
          </w:tcPr>
          <w:p w14:paraId="5B08A178" w14:textId="77777777" w:rsidR="0048740B" w:rsidRPr="002D73CC" w:rsidRDefault="0048740B" w:rsidP="0080484F">
            <w:pPr>
              <w:ind w:firstLine="0"/>
              <w:jc w:val="center"/>
              <w:rPr>
                <w:b/>
                <w:bCs/>
              </w:rPr>
            </w:pPr>
            <w:r>
              <w:rPr>
                <w:b/>
                <w:bCs/>
              </w:rPr>
              <w:t>751 650</w:t>
            </w:r>
          </w:p>
        </w:tc>
      </w:tr>
    </w:tbl>
    <w:p w14:paraId="448CE42D" w14:textId="77777777" w:rsidR="0048740B" w:rsidRDefault="0048740B" w:rsidP="004B452B">
      <w:pPr>
        <w:ind w:firstLine="0"/>
      </w:pPr>
    </w:p>
    <w:p w14:paraId="0FF5E1F6" w14:textId="108296F1" w:rsidR="009628D3" w:rsidRDefault="009628D3" w:rsidP="009628D3">
      <w:r>
        <w:t xml:space="preserve">Nuo 2019 m. liepos 1 d. Skyrius pradėjo dalyvauti senyvo amžiaus asmenų specialiųjų poreikių lygio nustatymo procedūroje vertinant asmens savarankiškumą kasdienėje veikloje.  Skyrius pagal Neįgalumo ir darbingumo tarnybos prie Socialinės apsaugos ir darbo ministerijos nurodymą organizavo klausimynų pildymą kartu su seniūnijų socialiniais darbuotojais. 2020 m. asmens veiklos ir gebėjimo dalyvauti įvertinimas atliktas </w:t>
      </w:r>
      <w:r w:rsidR="00EA46BD">
        <w:t xml:space="preserve">– </w:t>
      </w:r>
      <w:r>
        <w:t>74, 2021 metais – 106 asmenims.</w:t>
      </w:r>
    </w:p>
    <w:p w14:paraId="23640CC7" w14:textId="77777777" w:rsidR="00392A1D" w:rsidRDefault="00392A1D" w:rsidP="00392A1D">
      <w:pPr>
        <w:rPr>
          <w:b/>
        </w:rPr>
      </w:pPr>
    </w:p>
    <w:p w14:paraId="222F2119" w14:textId="17012E90" w:rsidR="00392A1D" w:rsidRPr="00406AB0" w:rsidRDefault="00392A1D" w:rsidP="00392A1D">
      <w:pPr>
        <w:jc w:val="center"/>
        <w:rPr>
          <w:b/>
        </w:rPr>
      </w:pPr>
      <w:r w:rsidRPr="00406AB0">
        <w:rPr>
          <w:b/>
        </w:rPr>
        <w:t>Asmens veiklos ir gebėjimų dalyvauti įvertinimas</w:t>
      </w:r>
    </w:p>
    <w:p w14:paraId="051579E7" w14:textId="77777777" w:rsidR="00392A1D" w:rsidRDefault="00392A1D" w:rsidP="00392A1D">
      <w:pPr>
        <w:ind w:firstLine="0"/>
        <w:jc w:val="center"/>
      </w:pPr>
    </w:p>
    <w:tbl>
      <w:tblPr>
        <w:tblStyle w:val="Lentelstinklelis"/>
        <w:tblW w:w="0" w:type="auto"/>
        <w:tblLook w:val="04A0" w:firstRow="1" w:lastRow="0" w:firstColumn="1" w:lastColumn="0" w:noHBand="0" w:noVBand="1"/>
      </w:tblPr>
      <w:tblGrid>
        <w:gridCol w:w="835"/>
        <w:gridCol w:w="3903"/>
        <w:gridCol w:w="2375"/>
        <w:gridCol w:w="2375"/>
      </w:tblGrid>
      <w:tr w:rsidR="00392A1D" w14:paraId="0712AC9A" w14:textId="77777777" w:rsidTr="0080484F">
        <w:tc>
          <w:tcPr>
            <w:tcW w:w="846" w:type="dxa"/>
            <w:shd w:val="clear" w:color="auto" w:fill="F7CAAC" w:themeFill="accent2" w:themeFillTint="66"/>
          </w:tcPr>
          <w:p w14:paraId="23F240C7" w14:textId="77777777" w:rsidR="00392A1D" w:rsidRDefault="00392A1D" w:rsidP="0080484F">
            <w:pPr>
              <w:ind w:firstLine="0"/>
              <w:jc w:val="center"/>
            </w:pPr>
            <w:r>
              <w:t>Eil. Nr.</w:t>
            </w:r>
          </w:p>
        </w:tc>
        <w:tc>
          <w:tcPr>
            <w:tcW w:w="3990" w:type="dxa"/>
            <w:shd w:val="clear" w:color="auto" w:fill="F7CAAC" w:themeFill="accent2" w:themeFillTint="66"/>
          </w:tcPr>
          <w:p w14:paraId="1FABCC11" w14:textId="77777777" w:rsidR="00392A1D" w:rsidRDefault="00392A1D" w:rsidP="0080484F">
            <w:pPr>
              <w:ind w:firstLine="0"/>
              <w:jc w:val="center"/>
            </w:pPr>
            <w:r>
              <w:t>Seniūnijos pavadinimas</w:t>
            </w:r>
          </w:p>
        </w:tc>
        <w:tc>
          <w:tcPr>
            <w:tcW w:w="2418" w:type="dxa"/>
            <w:shd w:val="clear" w:color="auto" w:fill="F7CAAC" w:themeFill="accent2" w:themeFillTint="66"/>
          </w:tcPr>
          <w:p w14:paraId="1CC05D61" w14:textId="77777777" w:rsidR="00392A1D" w:rsidRDefault="00392A1D" w:rsidP="0080484F">
            <w:pPr>
              <w:ind w:firstLine="0"/>
              <w:jc w:val="center"/>
            </w:pPr>
            <w:r>
              <w:t>2020 m.</w:t>
            </w:r>
          </w:p>
          <w:p w14:paraId="1ACB045E" w14:textId="77777777" w:rsidR="00392A1D" w:rsidRDefault="00392A1D" w:rsidP="0080484F">
            <w:pPr>
              <w:ind w:firstLine="0"/>
              <w:jc w:val="center"/>
            </w:pPr>
            <w:r>
              <w:t>atlikta asmens veiklos ir gebėjimų dalyvauti vertinimų</w:t>
            </w:r>
          </w:p>
        </w:tc>
        <w:tc>
          <w:tcPr>
            <w:tcW w:w="2418" w:type="dxa"/>
            <w:shd w:val="clear" w:color="auto" w:fill="F7CAAC" w:themeFill="accent2" w:themeFillTint="66"/>
          </w:tcPr>
          <w:p w14:paraId="7973517A" w14:textId="77777777" w:rsidR="00392A1D" w:rsidRDefault="00392A1D" w:rsidP="0080484F">
            <w:pPr>
              <w:ind w:firstLine="0"/>
              <w:jc w:val="center"/>
            </w:pPr>
            <w:r>
              <w:t>2021 m.</w:t>
            </w:r>
          </w:p>
          <w:p w14:paraId="5809B286" w14:textId="77777777" w:rsidR="00392A1D" w:rsidRDefault="00392A1D" w:rsidP="0080484F">
            <w:pPr>
              <w:ind w:firstLine="0"/>
              <w:jc w:val="center"/>
            </w:pPr>
            <w:r>
              <w:t>atlikta asmens veiklos ir gebėjimų dalyvauti vertinimų</w:t>
            </w:r>
          </w:p>
        </w:tc>
      </w:tr>
      <w:tr w:rsidR="00392A1D" w14:paraId="3A5228D2" w14:textId="77777777" w:rsidTr="0080484F">
        <w:tc>
          <w:tcPr>
            <w:tcW w:w="846" w:type="dxa"/>
          </w:tcPr>
          <w:p w14:paraId="72745553" w14:textId="77777777" w:rsidR="00392A1D" w:rsidRDefault="00392A1D" w:rsidP="0080484F">
            <w:pPr>
              <w:ind w:firstLine="0"/>
            </w:pPr>
            <w:r>
              <w:t>1.</w:t>
            </w:r>
          </w:p>
        </w:tc>
        <w:tc>
          <w:tcPr>
            <w:tcW w:w="3990" w:type="dxa"/>
          </w:tcPr>
          <w:p w14:paraId="73FA58FF" w14:textId="77777777" w:rsidR="00392A1D" w:rsidRDefault="00392A1D" w:rsidP="0080484F">
            <w:pPr>
              <w:ind w:firstLine="0"/>
            </w:pPr>
            <w:r>
              <w:t>Rietavo miesto seniūnija</w:t>
            </w:r>
          </w:p>
        </w:tc>
        <w:tc>
          <w:tcPr>
            <w:tcW w:w="2418" w:type="dxa"/>
          </w:tcPr>
          <w:p w14:paraId="6635149D" w14:textId="77777777" w:rsidR="00392A1D" w:rsidRDefault="00392A1D" w:rsidP="0080484F">
            <w:pPr>
              <w:ind w:firstLine="0"/>
              <w:jc w:val="center"/>
            </w:pPr>
            <w:r>
              <w:t>29</w:t>
            </w:r>
          </w:p>
        </w:tc>
        <w:tc>
          <w:tcPr>
            <w:tcW w:w="2418" w:type="dxa"/>
          </w:tcPr>
          <w:p w14:paraId="1D64AD1E" w14:textId="77777777" w:rsidR="00392A1D" w:rsidRDefault="00392A1D" w:rsidP="0080484F">
            <w:pPr>
              <w:ind w:firstLine="0"/>
              <w:jc w:val="center"/>
            </w:pPr>
            <w:r>
              <w:t>39</w:t>
            </w:r>
          </w:p>
        </w:tc>
      </w:tr>
      <w:tr w:rsidR="00392A1D" w14:paraId="387486E5" w14:textId="77777777" w:rsidTr="0080484F">
        <w:tc>
          <w:tcPr>
            <w:tcW w:w="846" w:type="dxa"/>
          </w:tcPr>
          <w:p w14:paraId="7CF4E0B8" w14:textId="77777777" w:rsidR="00392A1D" w:rsidRDefault="00392A1D" w:rsidP="0080484F">
            <w:pPr>
              <w:ind w:firstLine="0"/>
            </w:pPr>
            <w:r>
              <w:t>2.</w:t>
            </w:r>
          </w:p>
        </w:tc>
        <w:tc>
          <w:tcPr>
            <w:tcW w:w="3990" w:type="dxa"/>
          </w:tcPr>
          <w:p w14:paraId="595DEA47" w14:textId="77777777" w:rsidR="00392A1D" w:rsidRDefault="00392A1D" w:rsidP="0080484F">
            <w:pPr>
              <w:ind w:firstLine="0"/>
            </w:pPr>
            <w:r>
              <w:t>Rietavo seniūnija</w:t>
            </w:r>
          </w:p>
        </w:tc>
        <w:tc>
          <w:tcPr>
            <w:tcW w:w="2418" w:type="dxa"/>
          </w:tcPr>
          <w:p w14:paraId="02F19451" w14:textId="77777777" w:rsidR="00392A1D" w:rsidRDefault="00392A1D" w:rsidP="0080484F">
            <w:pPr>
              <w:ind w:firstLine="0"/>
              <w:jc w:val="center"/>
            </w:pPr>
            <w:r>
              <w:t>24</w:t>
            </w:r>
          </w:p>
        </w:tc>
        <w:tc>
          <w:tcPr>
            <w:tcW w:w="2418" w:type="dxa"/>
          </w:tcPr>
          <w:p w14:paraId="08D397D5" w14:textId="77777777" w:rsidR="00392A1D" w:rsidRDefault="00392A1D" w:rsidP="0080484F">
            <w:pPr>
              <w:ind w:firstLine="0"/>
              <w:jc w:val="center"/>
            </w:pPr>
            <w:r>
              <w:t>37</w:t>
            </w:r>
          </w:p>
        </w:tc>
      </w:tr>
      <w:tr w:rsidR="00392A1D" w14:paraId="6EDA9FC1" w14:textId="77777777" w:rsidTr="0080484F">
        <w:tc>
          <w:tcPr>
            <w:tcW w:w="846" w:type="dxa"/>
          </w:tcPr>
          <w:p w14:paraId="6967D8B8" w14:textId="77777777" w:rsidR="00392A1D" w:rsidRDefault="00392A1D" w:rsidP="0080484F">
            <w:pPr>
              <w:ind w:firstLine="0"/>
            </w:pPr>
            <w:r>
              <w:t>3.</w:t>
            </w:r>
          </w:p>
        </w:tc>
        <w:tc>
          <w:tcPr>
            <w:tcW w:w="3990" w:type="dxa"/>
          </w:tcPr>
          <w:p w14:paraId="4FF1FE15" w14:textId="77777777" w:rsidR="00392A1D" w:rsidRDefault="00392A1D" w:rsidP="0080484F">
            <w:pPr>
              <w:ind w:firstLine="0"/>
            </w:pPr>
            <w:r>
              <w:t>Tverų seniūnija</w:t>
            </w:r>
          </w:p>
        </w:tc>
        <w:tc>
          <w:tcPr>
            <w:tcW w:w="2418" w:type="dxa"/>
          </w:tcPr>
          <w:p w14:paraId="11AD5368" w14:textId="77777777" w:rsidR="00392A1D" w:rsidRDefault="00392A1D" w:rsidP="0080484F">
            <w:pPr>
              <w:ind w:firstLine="0"/>
              <w:jc w:val="center"/>
            </w:pPr>
            <w:r>
              <w:t>16</w:t>
            </w:r>
          </w:p>
        </w:tc>
        <w:tc>
          <w:tcPr>
            <w:tcW w:w="2418" w:type="dxa"/>
          </w:tcPr>
          <w:p w14:paraId="41658636" w14:textId="77777777" w:rsidR="00392A1D" w:rsidRDefault="00392A1D" w:rsidP="0080484F">
            <w:pPr>
              <w:ind w:firstLine="0"/>
              <w:jc w:val="center"/>
            </w:pPr>
            <w:r>
              <w:t>14</w:t>
            </w:r>
          </w:p>
        </w:tc>
      </w:tr>
      <w:tr w:rsidR="00392A1D" w14:paraId="49932C5A" w14:textId="77777777" w:rsidTr="0080484F">
        <w:tc>
          <w:tcPr>
            <w:tcW w:w="846" w:type="dxa"/>
          </w:tcPr>
          <w:p w14:paraId="542F9CA8" w14:textId="77777777" w:rsidR="00392A1D" w:rsidRDefault="00392A1D" w:rsidP="0080484F">
            <w:pPr>
              <w:ind w:firstLine="0"/>
            </w:pPr>
            <w:r>
              <w:t xml:space="preserve">4. </w:t>
            </w:r>
          </w:p>
        </w:tc>
        <w:tc>
          <w:tcPr>
            <w:tcW w:w="3990" w:type="dxa"/>
          </w:tcPr>
          <w:p w14:paraId="4199C873" w14:textId="77777777" w:rsidR="00392A1D" w:rsidRDefault="00392A1D" w:rsidP="0080484F">
            <w:pPr>
              <w:ind w:firstLine="0"/>
            </w:pPr>
            <w:r>
              <w:t>Medingėnų seniūnija</w:t>
            </w:r>
          </w:p>
        </w:tc>
        <w:tc>
          <w:tcPr>
            <w:tcW w:w="2418" w:type="dxa"/>
          </w:tcPr>
          <w:p w14:paraId="43ABC170" w14:textId="77777777" w:rsidR="00392A1D" w:rsidRDefault="00392A1D" w:rsidP="0080484F">
            <w:pPr>
              <w:ind w:firstLine="0"/>
              <w:jc w:val="center"/>
            </w:pPr>
            <w:r>
              <w:t>3</w:t>
            </w:r>
          </w:p>
        </w:tc>
        <w:tc>
          <w:tcPr>
            <w:tcW w:w="2418" w:type="dxa"/>
          </w:tcPr>
          <w:p w14:paraId="2F28C17A" w14:textId="77777777" w:rsidR="00392A1D" w:rsidRDefault="00392A1D" w:rsidP="0080484F">
            <w:pPr>
              <w:ind w:firstLine="0"/>
              <w:jc w:val="center"/>
            </w:pPr>
            <w:r>
              <w:t>9</w:t>
            </w:r>
          </w:p>
        </w:tc>
      </w:tr>
      <w:tr w:rsidR="00392A1D" w14:paraId="77A9F071" w14:textId="77777777" w:rsidTr="0080484F">
        <w:tc>
          <w:tcPr>
            <w:tcW w:w="846" w:type="dxa"/>
          </w:tcPr>
          <w:p w14:paraId="2E195A07" w14:textId="77777777" w:rsidR="00392A1D" w:rsidRDefault="00392A1D" w:rsidP="0080484F">
            <w:pPr>
              <w:ind w:firstLine="0"/>
            </w:pPr>
            <w:r>
              <w:t>5.</w:t>
            </w:r>
          </w:p>
        </w:tc>
        <w:tc>
          <w:tcPr>
            <w:tcW w:w="3990" w:type="dxa"/>
          </w:tcPr>
          <w:p w14:paraId="1D9F9683" w14:textId="77777777" w:rsidR="00392A1D" w:rsidRDefault="00392A1D" w:rsidP="0080484F">
            <w:pPr>
              <w:ind w:firstLine="0"/>
            </w:pPr>
            <w:r>
              <w:t>Daugėdų seniūnija</w:t>
            </w:r>
          </w:p>
        </w:tc>
        <w:tc>
          <w:tcPr>
            <w:tcW w:w="2418" w:type="dxa"/>
          </w:tcPr>
          <w:p w14:paraId="0E5DDC83" w14:textId="77777777" w:rsidR="00392A1D" w:rsidRDefault="00392A1D" w:rsidP="0080484F">
            <w:pPr>
              <w:ind w:firstLine="0"/>
              <w:jc w:val="center"/>
            </w:pPr>
            <w:r>
              <w:t>2</w:t>
            </w:r>
          </w:p>
        </w:tc>
        <w:tc>
          <w:tcPr>
            <w:tcW w:w="2418" w:type="dxa"/>
          </w:tcPr>
          <w:p w14:paraId="41E1348E" w14:textId="77777777" w:rsidR="00392A1D" w:rsidRDefault="00392A1D" w:rsidP="0080484F">
            <w:pPr>
              <w:ind w:firstLine="0"/>
              <w:jc w:val="center"/>
            </w:pPr>
            <w:r>
              <w:t>7</w:t>
            </w:r>
          </w:p>
        </w:tc>
      </w:tr>
      <w:tr w:rsidR="00392A1D" w14:paraId="35947998" w14:textId="77777777" w:rsidTr="0080484F">
        <w:tc>
          <w:tcPr>
            <w:tcW w:w="846" w:type="dxa"/>
          </w:tcPr>
          <w:p w14:paraId="4D7A1C7B" w14:textId="77777777" w:rsidR="00392A1D" w:rsidRDefault="00392A1D" w:rsidP="0080484F">
            <w:pPr>
              <w:ind w:firstLine="0"/>
            </w:pPr>
          </w:p>
        </w:tc>
        <w:tc>
          <w:tcPr>
            <w:tcW w:w="3990" w:type="dxa"/>
          </w:tcPr>
          <w:p w14:paraId="60A37738" w14:textId="77777777" w:rsidR="00392A1D" w:rsidRPr="002D73CC" w:rsidRDefault="00392A1D" w:rsidP="0080484F">
            <w:pPr>
              <w:ind w:firstLine="0"/>
              <w:jc w:val="left"/>
              <w:rPr>
                <w:b/>
                <w:bCs/>
              </w:rPr>
            </w:pPr>
            <w:r w:rsidRPr="002D73CC">
              <w:rPr>
                <w:b/>
                <w:bCs/>
              </w:rPr>
              <w:t>Iš viso</w:t>
            </w:r>
          </w:p>
        </w:tc>
        <w:tc>
          <w:tcPr>
            <w:tcW w:w="2418" w:type="dxa"/>
          </w:tcPr>
          <w:p w14:paraId="7A2185B1" w14:textId="77777777" w:rsidR="00392A1D" w:rsidRPr="00804E6D" w:rsidRDefault="00392A1D" w:rsidP="0080484F">
            <w:pPr>
              <w:ind w:firstLine="0"/>
              <w:jc w:val="center"/>
              <w:rPr>
                <w:b/>
                <w:bCs/>
              </w:rPr>
            </w:pPr>
            <w:r>
              <w:rPr>
                <w:b/>
                <w:bCs/>
              </w:rPr>
              <w:t>74</w:t>
            </w:r>
          </w:p>
        </w:tc>
        <w:tc>
          <w:tcPr>
            <w:tcW w:w="2418" w:type="dxa"/>
          </w:tcPr>
          <w:p w14:paraId="7312DC25" w14:textId="77777777" w:rsidR="00392A1D" w:rsidRPr="00804E6D" w:rsidRDefault="00392A1D" w:rsidP="0080484F">
            <w:pPr>
              <w:ind w:firstLine="0"/>
              <w:jc w:val="center"/>
              <w:rPr>
                <w:b/>
                <w:bCs/>
              </w:rPr>
            </w:pPr>
            <w:r>
              <w:rPr>
                <w:b/>
                <w:bCs/>
              </w:rPr>
              <w:t>106</w:t>
            </w:r>
          </w:p>
        </w:tc>
      </w:tr>
    </w:tbl>
    <w:p w14:paraId="1C098354" w14:textId="77777777" w:rsidR="00392A1D" w:rsidRDefault="00392A1D" w:rsidP="00392A1D">
      <w:pPr>
        <w:ind w:firstLine="0"/>
      </w:pPr>
    </w:p>
    <w:p w14:paraId="01842BFA" w14:textId="61EEA780" w:rsidR="00082AA0" w:rsidRPr="00082AA0" w:rsidRDefault="00082AA0" w:rsidP="00D42D7F">
      <w:pPr>
        <w:ind w:firstLine="0"/>
        <w:jc w:val="center"/>
        <w:rPr>
          <w:b/>
          <w:iCs/>
        </w:rPr>
      </w:pPr>
      <w:r>
        <w:rPr>
          <w:b/>
        </w:rPr>
        <w:t>Išmokos vaikams, skiriamos ir mokamos p</w:t>
      </w:r>
      <w:r w:rsidRPr="004E5EB3">
        <w:rPr>
          <w:b/>
        </w:rPr>
        <w:t xml:space="preserve">agal </w:t>
      </w:r>
      <w:r w:rsidRPr="00082AA0">
        <w:rPr>
          <w:b/>
          <w:iCs/>
        </w:rPr>
        <w:t>Lietuvos Respublikos išmokų vaikams įstatymą</w:t>
      </w:r>
    </w:p>
    <w:p w14:paraId="4697D5BC" w14:textId="77777777" w:rsidR="00082AA0" w:rsidRDefault="00082AA0" w:rsidP="00082AA0">
      <w:pPr>
        <w:rPr>
          <w:b/>
        </w:rPr>
      </w:pPr>
    </w:p>
    <w:tbl>
      <w:tblPr>
        <w:tblStyle w:val="Lentelstinklelis"/>
        <w:tblW w:w="9634" w:type="dxa"/>
        <w:tblLook w:val="04A0" w:firstRow="1" w:lastRow="0" w:firstColumn="1" w:lastColumn="0" w:noHBand="0" w:noVBand="1"/>
      </w:tblPr>
      <w:tblGrid>
        <w:gridCol w:w="2633"/>
        <w:gridCol w:w="1048"/>
        <w:gridCol w:w="1134"/>
        <w:gridCol w:w="992"/>
        <w:gridCol w:w="1276"/>
        <w:gridCol w:w="1276"/>
        <w:gridCol w:w="1275"/>
      </w:tblGrid>
      <w:tr w:rsidR="00082AA0" w14:paraId="384B51CE" w14:textId="77777777" w:rsidTr="0080484F">
        <w:tc>
          <w:tcPr>
            <w:tcW w:w="2633" w:type="dxa"/>
            <w:vMerge w:val="restart"/>
            <w:shd w:val="clear" w:color="auto" w:fill="F7CAAC" w:themeFill="accent2" w:themeFillTint="66"/>
          </w:tcPr>
          <w:p w14:paraId="49EF64D0" w14:textId="77777777" w:rsidR="00082AA0" w:rsidRDefault="00082AA0" w:rsidP="0080484F">
            <w:pPr>
              <w:ind w:firstLine="0"/>
              <w:jc w:val="center"/>
              <w:rPr>
                <w:b/>
              </w:rPr>
            </w:pPr>
            <w:r>
              <w:rPr>
                <w:b/>
              </w:rPr>
              <w:t>Išmokos rūšis</w:t>
            </w:r>
          </w:p>
        </w:tc>
        <w:tc>
          <w:tcPr>
            <w:tcW w:w="3174" w:type="dxa"/>
            <w:gridSpan w:val="3"/>
            <w:shd w:val="clear" w:color="auto" w:fill="F7CAAC" w:themeFill="accent2" w:themeFillTint="66"/>
          </w:tcPr>
          <w:p w14:paraId="7FFB6ADB" w14:textId="77777777" w:rsidR="00082AA0" w:rsidRDefault="00082AA0" w:rsidP="0080484F">
            <w:pPr>
              <w:ind w:firstLine="0"/>
              <w:jc w:val="center"/>
              <w:rPr>
                <w:b/>
              </w:rPr>
            </w:pPr>
            <w:r>
              <w:rPr>
                <w:b/>
              </w:rPr>
              <w:t>Asmenų skaičius</w:t>
            </w:r>
          </w:p>
          <w:p w14:paraId="6B3F57F4" w14:textId="77777777" w:rsidR="00082AA0" w:rsidRDefault="00082AA0" w:rsidP="0080484F">
            <w:pPr>
              <w:ind w:firstLine="0"/>
              <w:jc w:val="center"/>
              <w:rPr>
                <w:b/>
              </w:rPr>
            </w:pPr>
          </w:p>
        </w:tc>
        <w:tc>
          <w:tcPr>
            <w:tcW w:w="3827" w:type="dxa"/>
            <w:gridSpan w:val="3"/>
            <w:shd w:val="clear" w:color="auto" w:fill="F7CAAC" w:themeFill="accent2" w:themeFillTint="66"/>
          </w:tcPr>
          <w:p w14:paraId="781E2A57" w14:textId="77777777" w:rsidR="00082AA0" w:rsidRDefault="00082AA0" w:rsidP="0080484F">
            <w:pPr>
              <w:ind w:firstLine="0"/>
              <w:jc w:val="center"/>
              <w:rPr>
                <w:b/>
              </w:rPr>
            </w:pPr>
            <w:r>
              <w:rPr>
                <w:b/>
              </w:rPr>
              <w:t>Suma, Eur</w:t>
            </w:r>
          </w:p>
        </w:tc>
      </w:tr>
      <w:tr w:rsidR="00082AA0" w14:paraId="648984E0" w14:textId="77777777" w:rsidTr="0080484F">
        <w:tc>
          <w:tcPr>
            <w:tcW w:w="2633" w:type="dxa"/>
            <w:vMerge/>
            <w:shd w:val="clear" w:color="auto" w:fill="F7CAAC" w:themeFill="accent2" w:themeFillTint="66"/>
          </w:tcPr>
          <w:p w14:paraId="3C8E0B9A" w14:textId="77777777" w:rsidR="00082AA0" w:rsidRDefault="00082AA0" w:rsidP="0080484F">
            <w:pPr>
              <w:ind w:firstLine="0"/>
              <w:rPr>
                <w:b/>
              </w:rPr>
            </w:pPr>
          </w:p>
        </w:tc>
        <w:tc>
          <w:tcPr>
            <w:tcW w:w="1048" w:type="dxa"/>
            <w:shd w:val="clear" w:color="auto" w:fill="F7CAAC" w:themeFill="accent2" w:themeFillTint="66"/>
          </w:tcPr>
          <w:p w14:paraId="305FDC87" w14:textId="77777777" w:rsidR="00082AA0" w:rsidRDefault="00082AA0" w:rsidP="0080484F">
            <w:pPr>
              <w:ind w:firstLine="0"/>
              <w:jc w:val="center"/>
              <w:rPr>
                <w:b/>
              </w:rPr>
            </w:pPr>
            <w:r w:rsidRPr="00B50708">
              <w:rPr>
                <w:b/>
              </w:rPr>
              <w:t>201</w:t>
            </w:r>
            <w:r>
              <w:rPr>
                <w:b/>
              </w:rPr>
              <w:t>9</w:t>
            </w:r>
          </w:p>
          <w:p w14:paraId="689BE8C1" w14:textId="77777777" w:rsidR="00082AA0" w:rsidRPr="00B50708" w:rsidRDefault="00082AA0" w:rsidP="0080484F">
            <w:pPr>
              <w:ind w:firstLine="0"/>
              <w:jc w:val="center"/>
              <w:rPr>
                <w:b/>
              </w:rPr>
            </w:pPr>
          </w:p>
        </w:tc>
        <w:tc>
          <w:tcPr>
            <w:tcW w:w="1134" w:type="dxa"/>
            <w:shd w:val="clear" w:color="auto" w:fill="F7CAAC" w:themeFill="accent2" w:themeFillTint="66"/>
          </w:tcPr>
          <w:p w14:paraId="403D196B" w14:textId="77777777" w:rsidR="00082AA0" w:rsidRPr="00B50708" w:rsidRDefault="00082AA0" w:rsidP="0080484F">
            <w:pPr>
              <w:ind w:firstLine="0"/>
              <w:jc w:val="center"/>
              <w:rPr>
                <w:b/>
              </w:rPr>
            </w:pPr>
            <w:r w:rsidRPr="00B50708">
              <w:rPr>
                <w:b/>
              </w:rPr>
              <w:t>20</w:t>
            </w:r>
            <w:r>
              <w:rPr>
                <w:b/>
              </w:rPr>
              <w:t>20</w:t>
            </w:r>
          </w:p>
        </w:tc>
        <w:tc>
          <w:tcPr>
            <w:tcW w:w="992" w:type="dxa"/>
            <w:shd w:val="clear" w:color="auto" w:fill="F7CAAC" w:themeFill="accent2" w:themeFillTint="66"/>
          </w:tcPr>
          <w:p w14:paraId="0304E788" w14:textId="77777777" w:rsidR="00082AA0" w:rsidRPr="00B50708" w:rsidRDefault="00082AA0" w:rsidP="0080484F">
            <w:pPr>
              <w:ind w:firstLine="0"/>
              <w:jc w:val="center"/>
              <w:rPr>
                <w:b/>
              </w:rPr>
            </w:pPr>
            <w:r>
              <w:rPr>
                <w:b/>
              </w:rPr>
              <w:t>2021</w:t>
            </w:r>
          </w:p>
        </w:tc>
        <w:tc>
          <w:tcPr>
            <w:tcW w:w="1276" w:type="dxa"/>
            <w:shd w:val="clear" w:color="auto" w:fill="F7CAAC" w:themeFill="accent2" w:themeFillTint="66"/>
          </w:tcPr>
          <w:p w14:paraId="6E32EEB9" w14:textId="77777777" w:rsidR="00082AA0" w:rsidRPr="00B50708" w:rsidRDefault="00082AA0" w:rsidP="0080484F">
            <w:pPr>
              <w:ind w:firstLine="0"/>
              <w:jc w:val="center"/>
              <w:rPr>
                <w:b/>
              </w:rPr>
            </w:pPr>
            <w:r w:rsidRPr="00B50708">
              <w:rPr>
                <w:b/>
              </w:rPr>
              <w:t>201</w:t>
            </w:r>
            <w:r>
              <w:rPr>
                <w:b/>
              </w:rPr>
              <w:t>9</w:t>
            </w:r>
          </w:p>
        </w:tc>
        <w:tc>
          <w:tcPr>
            <w:tcW w:w="1276" w:type="dxa"/>
            <w:shd w:val="clear" w:color="auto" w:fill="F7CAAC" w:themeFill="accent2" w:themeFillTint="66"/>
          </w:tcPr>
          <w:p w14:paraId="32FD1064" w14:textId="77777777" w:rsidR="00082AA0" w:rsidRPr="00B50708" w:rsidRDefault="00082AA0" w:rsidP="0080484F">
            <w:pPr>
              <w:ind w:firstLine="0"/>
              <w:jc w:val="center"/>
              <w:rPr>
                <w:b/>
              </w:rPr>
            </w:pPr>
            <w:r w:rsidRPr="00B50708">
              <w:rPr>
                <w:b/>
              </w:rPr>
              <w:t>20</w:t>
            </w:r>
            <w:r>
              <w:rPr>
                <w:b/>
              </w:rPr>
              <w:t>20</w:t>
            </w:r>
          </w:p>
        </w:tc>
        <w:tc>
          <w:tcPr>
            <w:tcW w:w="1275" w:type="dxa"/>
            <w:shd w:val="clear" w:color="auto" w:fill="F7CAAC" w:themeFill="accent2" w:themeFillTint="66"/>
          </w:tcPr>
          <w:p w14:paraId="316AAD5D" w14:textId="77777777" w:rsidR="00082AA0" w:rsidRPr="00B50708" w:rsidRDefault="00082AA0" w:rsidP="0080484F">
            <w:pPr>
              <w:ind w:firstLine="0"/>
              <w:jc w:val="center"/>
              <w:rPr>
                <w:b/>
              </w:rPr>
            </w:pPr>
            <w:r>
              <w:rPr>
                <w:b/>
              </w:rPr>
              <w:t>2021</w:t>
            </w:r>
          </w:p>
        </w:tc>
      </w:tr>
      <w:tr w:rsidR="00082AA0" w14:paraId="59A71733" w14:textId="77777777" w:rsidTr="0080484F">
        <w:tc>
          <w:tcPr>
            <w:tcW w:w="2633" w:type="dxa"/>
          </w:tcPr>
          <w:p w14:paraId="0ABB7925" w14:textId="77777777" w:rsidR="00082AA0" w:rsidRPr="00BF0E97" w:rsidRDefault="00082AA0" w:rsidP="0080484F">
            <w:pPr>
              <w:ind w:firstLine="0"/>
              <w:jc w:val="left"/>
            </w:pPr>
            <w:r w:rsidRPr="00BF0E97">
              <w:t>Išmoka vaikui</w:t>
            </w:r>
          </w:p>
        </w:tc>
        <w:tc>
          <w:tcPr>
            <w:tcW w:w="1048" w:type="dxa"/>
          </w:tcPr>
          <w:p w14:paraId="552325E8" w14:textId="77777777" w:rsidR="00082AA0" w:rsidRPr="00FC5F43" w:rsidRDefault="00082AA0" w:rsidP="0080484F">
            <w:pPr>
              <w:ind w:firstLine="0"/>
              <w:jc w:val="center"/>
            </w:pPr>
            <w:r w:rsidRPr="00FC5F43">
              <w:t>1</w:t>
            </w:r>
            <w:r>
              <w:t xml:space="preserve"> 489</w:t>
            </w:r>
          </w:p>
        </w:tc>
        <w:tc>
          <w:tcPr>
            <w:tcW w:w="1134" w:type="dxa"/>
          </w:tcPr>
          <w:p w14:paraId="4072083A" w14:textId="77777777" w:rsidR="00082AA0" w:rsidRPr="00FC5F43" w:rsidRDefault="00082AA0" w:rsidP="0080484F">
            <w:pPr>
              <w:ind w:firstLine="0"/>
              <w:jc w:val="center"/>
            </w:pPr>
            <w:r>
              <w:t>1 464</w:t>
            </w:r>
          </w:p>
        </w:tc>
        <w:tc>
          <w:tcPr>
            <w:tcW w:w="992" w:type="dxa"/>
          </w:tcPr>
          <w:p w14:paraId="71B275D4" w14:textId="77777777" w:rsidR="00082AA0" w:rsidRDefault="00082AA0" w:rsidP="0080484F">
            <w:pPr>
              <w:ind w:firstLine="0"/>
              <w:jc w:val="center"/>
            </w:pPr>
            <w:r>
              <w:t>1425</w:t>
            </w:r>
          </w:p>
        </w:tc>
        <w:tc>
          <w:tcPr>
            <w:tcW w:w="1276" w:type="dxa"/>
          </w:tcPr>
          <w:p w14:paraId="665F4145" w14:textId="77777777" w:rsidR="00082AA0" w:rsidRPr="00FC5F43" w:rsidRDefault="00082AA0" w:rsidP="0080484F">
            <w:pPr>
              <w:ind w:firstLine="0"/>
              <w:jc w:val="center"/>
            </w:pPr>
            <w:r>
              <w:t>962 013</w:t>
            </w:r>
          </w:p>
        </w:tc>
        <w:tc>
          <w:tcPr>
            <w:tcW w:w="1276" w:type="dxa"/>
          </w:tcPr>
          <w:p w14:paraId="6F57ECA0" w14:textId="77777777" w:rsidR="00082AA0" w:rsidRPr="00FC5F43" w:rsidRDefault="00082AA0" w:rsidP="0080484F">
            <w:pPr>
              <w:ind w:firstLine="0"/>
              <w:jc w:val="center"/>
            </w:pPr>
            <w:r>
              <w:t>1 218 801</w:t>
            </w:r>
          </w:p>
        </w:tc>
        <w:tc>
          <w:tcPr>
            <w:tcW w:w="1275" w:type="dxa"/>
          </w:tcPr>
          <w:p w14:paraId="1B1D99EF" w14:textId="77777777" w:rsidR="00082AA0" w:rsidRDefault="00082AA0" w:rsidP="0080484F">
            <w:pPr>
              <w:ind w:firstLine="0"/>
              <w:jc w:val="center"/>
            </w:pPr>
            <w:r>
              <w:t>1 388 652</w:t>
            </w:r>
          </w:p>
        </w:tc>
      </w:tr>
      <w:tr w:rsidR="00082AA0" w14:paraId="0A7CC66C" w14:textId="77777777" w:rsidTr="0080484F">
        <w:tc>
          <w:tcPr>
            <w:tcW w:w="2633" w:type="dxa"/>
          </w:tcPr>
          <w:p w14:paraId="7A31F443" w14:textId="77777777" w:rsidR="00082AA0" w:rsidRPr="00BF0E97" w:rsidRDefault="00082AA0" w:rsidP="0080484F">
            <w:pPr>
              <w:ind w:firstLine="0"/>
              <w:jc w:val="left"/>
            </w:pPr>
            <w:r>
              <w:t>Vienkartinė išmoka vaikui</w:t>
            </w:r>
          </w:p>
        </w:tc>
        <w:tc>
          <w:tcPr>
            <w:tcW w:w="1048" w:type="dxa"/>
          </w:tcPr>
          <w:p w14:paraId="6974AE64" w14:textId="77777777" w:rsidR="00082AA0" w:rsidRPr="00FC5F43" w:rsidRDefault="00082AA0" w:rsidP="0080484F">
            <w:pPr>
              <w:ind w:firstLine="0"/>
              <w:jc w:val="center"/>
            </w:pPr>
            <w:r>
              <w:t>67</w:t>
            </w:r>
          </w:p>
        </w:tc>
        <w:tc>
          <w:tcPr>
            <w:tcW w:w="1134" w:type="dxa"/>
          </w:tcPr>
          <w:p w14:paraId="3C531C81" w14:textId="77777777" w:rsidR="00082AA0" w:rsidRPr="00FC5F43" w:rsidRDefault="00082AA0" w:rsidP="0080484F">
            <w:pPr>
              <w:ind w:firstLine="0"/>
              <w:jc w:val="center"/>
            </w:pPr>
            <w:r>
              <w:t>59</w:t>
            </w:r>
          </w:p>
        </w:tc>
        <w:tc>
          <w:tcPr>
            <w:tcW w:w="992" w:type="dxa"/>
          </w:tcPr>
          <w:p w14:paraId="5B794319" w14:textId="77777777" w:rsidR="00082AA0" w:rsidRDefault="00082AA0" w:rsidP="0080484F">
            <w:pPr>
              <w:ind w:firstLine="0"/>
              <w:jc w:val="center"/>
            </w:pPr>
            <w:r>
              <w:t>61</w:t>
            </w:r>
          </w:p>
        </w:tc>
        <w:tc>
          <w:tcPr>
            <w:tcW w:w="1276" w:type="dxa"/>
          </w:tcPr>
          <w:p w14:paraId="561005CD" w14:textId="77777777" w:rsidR="00082AA0" w:rsidRPr="00FC5F43" w:rsidRDefault="00082AA0" w:rsidP="0080484F">
            <w:pPr>
              <w:ind w:firstLine="0"/>
              <w:jc w:val="center"/>
            </w:pPr>
            <w:r>
              <w:t>28 006</w:t>
            </w:r>
          </w:p>
        </w:tc>
        <w:tc>
          <w:tcPr>
            <w:tcW w:w="1276" w:type="dxa"/>
          </w:tcPr>
          <w:p w14:paraId="3FBB5CA5" w14:textId="77777777" w:rsidR="00082AA0" w:rsidRPr="00FC5F43" w:rsidRDefault="00082AA0" w:rsidP="0080484F">
            <w:pPr>
              <w:ind w:firstLine="0"/>
              <w:jc w:val="center"/>
            </w:pPr>
            <w:r>
              <w:t>25 289</w:t>
            </w:r>
          </w:p>
        </w:tc>
        <w:tc>
          <w:tcPr>
            <w:tcW w:w="1275" w:type="dxa"/>
          </w:tcPr>
          <w:p w14:paraId="11DDF13F" w14:textId="77777777" w:rsidR="00082AA0" w:rsidRDefault="00082AA0" w:rsidP="0080484F">
            <w:pPr>
              <w:ind w:firstLine="0"/>
              <w:jc w:val="center"/>
            </w:pPr>
            <w:r>
              <w:t>26 818</w:t>
            </w:r>
          </w:p>
        </w:tc>
      </w:tr>
      <w:tr w:rsidR="00082AA0" w14:paraId="77368AEA" w14:textId="77777777" w:rsidTr="0080484F">
        <w:tc>
          <w:tcPr>
            <w:tcW w:w="2633" w:type="dxa"/>
          </w:tcPr>
          <w:p w14:paraId="6FD4CA1D" w14:textId="77777777" w:rsidR="00082AA0" w:rsidRDefault="00082AA0" w:rsidP="0080484F">
            <w:pPr>
              <w:ind w:firstLine="0"/>
              <w:jc w:val="left"/>
            </w:pPr>
            <w:r>
              <w:t>Vienkartinė išmoka nėščiai moteriai</w:t>
            </w:r>
          </w:p>
        </w:tc>
        <w:tc>
          <w:tcPr>
            <w:tcW w:w="1048" w:type="dxa"/>
          </w:tcPr>
          <w:p w14:paraId="515AB32B" w14:textId="77777777" w:rsidR="00082AA0" w:rsidRPr="00FC5F43" w:rsidRDefault="00082AA0" w:rsidP="0080484F">
            <w:pPr>
              <w:ind w:firstLine="0"/>
              <w:jc w:val="center"/>
            </w:pPr>
            <w:r>
              <w:t>10</w:t>
            </w:r>
          </w:p>
        </w:tc>
        <w:tc>
          <w:tcPr>
            <w:tcW w:w="1134" w:type="dxa"/>
          </w:tcPr>
          <w:p w14:paraId="1F98638C" w14:textId="77777777" w:rsidR="00082AA0" w:rsidRPr="00FC5F43" w:rsidRDefault="00082AA0" w:rsidP="0080484F">
            <w:pPr>
              <w:ind w:firstLine="0"/>
              <w:jc w:val="center"/>
            </w:pPr>
            <w:r>
              <w:t>16</w:t>
            </w:r>
          </w:p>
        </w:tc>
        <w:tc>
          <w:tcPr>
            <w:tcW w:w="992" w:type="dxa"/>
          </w:tcPr>
          <w:p w14:paraId="342FAD0E" w14:textId="77777777" w:rsidR="00082AA0" w:rsidRDefault="00082AA0" w:rsidP="0080484F">
            <w:pPr>
              <w:ind w:firstLine="0"/>
              <w:jc w:val="center"/>
            </w:pPr>
            <w:r>
              <w:t>12</w:t>
            </w:r>
          </w:p>
        </w:tc>
        <w:tc>
          <w:tcPr>
            <w:tcW w:w="1276" w:type="dxa"/>
          </w:tcPr>
          <w:p w14:paraId="240EB898" w14:textId="77777777" w:rsidR="00082AA0" w:rsidRPr="00FC5F43" w:rsidRDefault="00082AA0" w:rsidP="0080484F">
            <w:pPr>
              <w:ind w:firstLine="0"/>
              <w:jc w:val="center"/>
            </w:pPr>
            <w:r>
              <w:t>760</w:t>
            </w:r>
          </w:p>
        </w:tc>
        <w:tc>
          <w:tcPr>
            <w:tcW w:w="1276" w:type="dxa"/>
          </w:tcPr>
          <w:p w14:paraId="63CC7622" w14:textId="77777777" w:rsidR="00082AA0" w:rsidRPr="00FC5F43" w:rsidRDefault="00082AA0" w:rsidP="0080484F">
            <w:pPr>
              <w:ind w:firstLine="0"/>
              <w:jc w:val="center"/>
            </w:pPr>
            <w:r>
              <w:t>4 012</w:t>
            </w:r>
          </w:p>
        </w:tc>
        <w:tc>
          <w:tcPr>
            <w:tcW w:w="1275" w:type="dxa"/>
          </w:tcPr>
          <w:p w14:paraId="35DCEB2A" w14:textId="77777777" w:rsidR="00082AA0" w:rsidRDefault="00082AA0" w:rsidP="0080484F">
            <w:pPr>
              <w:ind w:firstLine="0"/>
              <w:jc w:val="center"/>
            </w:pPr>
            <w:r>
              <w:t>3 086</w:t>
            </w:r>
          </w:p>
        </w:tc>
      </w:tr>
      <w:tr w:rsidR="00082AA0" w14:paraId="7B63CDC1" w14:textId="77777777" w:rsidTr="0080484F">
        <w:tc>
          <w:tcPr>
            <w:tcW w:w="2633" w:type="dxa"/>
          </w:tcPr>
          <w:p w14:paraId="027C18FD" w14:textId="77777777" w:rsidR="00082AA0" w:rsidRDefault="00082AA0" w:rsidP="0080484F">
            <w:pPr>
              <w:ind w:firstLine="0"/>
              <w:jc w:val="left"/>
            </w:pPr>
            <w:r>
              <w:t>Išmoka besimokančio ar studijuojančio asmens vaiko priežiūrai</w:t>
            </w:r>
          </w:p>
        </w:tc>
        <w:tc>
          <w:tcPr>
            <w:tcW w:w="1048" w:type="dxa"/>
          </w:tcPr>
          <w:p w14:paraId="6DD75DA0" w14:textId="77777777" w:rsidR="00082AA0" w:rsidRPr="00FC5F43" w:rsidRDefault="00082AA0" w:rsidP="0080484F">
            <w:pPr>
              <w:ind w:firstLine="0"/>
              <w:jc w:val="center"/>
            </w:pPr>
            <w:r>
              <w:t>3</w:t>
            </w:r>
          </w:p>
        </w:tc>
        <w:tc>
          <w:tcPr>
            <w:tcW w:w="1134" w:type="dxa"/>
          </w:tcPr>
          <w:p w14:paraId="7A2FBA69" w14:textId="77777777" w:rsidR="00082AA0" w:rsidRPr="00FC5F43" w:rsidRDefault="00082AA0" w:rsidP="0080484F">
            <w:pPr>
              <w:ind w:firstLine="0"/>
              <w:jc w:val="center"/>
            </w:pPr>
            <w:r>
              <w:t>2</w:t>
            </w:r>
          </w:p>
        </w:tc>
        <w:tc>
          <w:tcPr>
            <w:tcW w:w="992" w:type="dxa"/>
          </w:tcPr>
          <w:p w14:paraId="140F45A8" w14:textId="77777777" w:rsidR="00082AA0" w:rsidRDefault="00082AA0" w:rsidP="0080484F">
            <w:pPr>
              <w:ind w:firstLine="0"/>
              <w:jc w:val="center"/>
            </w:pPr>
            <w:r>
              <w:t>2</w:t>
            </w:r>
          </w:p>
        </w:tc>
        <w:tc>
          <w:tcPr>
            <w:tcW w:w="1276" w:type="dxa"/>
          </w:tcPr>
          <w:p w14:paraId="28F00D15" w14:textId="77777777" w:rsidR="00082AA0" w:rsidRPr="00FC5F43" w:rsidRDefault="00082AA0" w:rsidP="0080484F">
            <w:pPr>
              <w:ind w:firstLine="0"/>
              <w:jc w:val="center"/>
            </w:pPr>
            <w:r>
              <w:t>4 773</w:t>
            </w:r>
          </w:p>
        </w:tc>
        <w:tc>
          <w:tcPr>
            <w:tcW w:w="1276" w:type="dxa"/>
          </w:tcPr>
          <w:p w14:paraId="1C32AA4F" w14:textId="77777777" w:rsidR="00082AA0" w:rsidRPr="00FC5F43" w:rsidRDefault="00082AA0" w:rsidP="0080484F">
            <w:pPr>
              <w:ind w:firstLine="0"/>
              <w:jc w:val="center"/>
            </w:pPr>
            <w:r>
              <w:t>4 304</w:t>
            </w:r>
          </w:p>
        </w:tc>
        <w:tc>
          <w:tcPr>
            <w:tcW w:w="1275" w:type="dxa"/>
          </w:tcPr>
          <w:p w14:paraId="5EBC5DB5" w14:textId="77777777" w:rsidR="00082AA0" w:rsidRDefault="00082AA0" w:rsidP="0080484F">
            <w:pPr>
              <w:ind w:firstLine="0"/>
              <w:jc w:val="center"/>
            </w:pPr>
            <w:r>
              <w:t>3 3 74</w:t>
            </w:r>
          </w:p>
        </w:tc>
      </w:tr>
      <w:tr w:rsidR="00082AA0" w14:paraId="6BF6E60C" w14:textId="77777777" w:rsidTr="0080484F">
        <w:tc>
          <w:tcPr>
            <w:tcW w:w="2633" w:type="dxa"/>
          </w:tcPr>
          <w:p w14:paraId="3ED95F9F" w14:textId="77777777" w:rsidR="00082AA0" w:rsidRDefault="00082AA0" w:rsidP="0080484F">
            <w:pPr>
              <w:ind w:firstLine="0"/>
              <w:jc w:val="left"/>
            </w:pPr>
            <w:r>
              <w:t>Išmoka gimus vienu metu daugiau kaip vienam vaikui</w:t>
            </w:r>
          </w:p>
        </w:tc>
        <w:tc>
          <w:tcPr>
            <w:tcW w:w="1048" w:type="dxa"/>
          </w:tcPr>
          <w:p w14:paraId="34363001" w14:textId="77777777" w:rsidR="00082AA0" w:rsidRPr="00FC5F43" w:rsidRDefault="00082AA0" w:rsidP="0080484F">
            <w:pPr>
              <w:ind w:firstLine="0"/>
              <w:jc w:val="center"/>
            </w:pPr>
            <w:r>
              <w:t>2</w:t>
            </w:r>
          </w:p>
        </w:tc>
        <w:tc>
          <w:tcPr>
            <w:tcW w:w="1134" w:type="dxa"/>
          </w:tcPr>
          <w:p w14:paraId="1DDC56A7" w14:textId="77777777" w:rsidR="00082AA0" w:rsidRPr="00FC5F43" w:rsidRDefault="00082AA0" w:rsidP="0080484F">
            <w:pPr>
              <w:ind w:firstLine="0"/>
              <w:jc w:val="center"/>
            </w:pPr>
            <w:r>
              <w:t>4</w:t>
            </w:r>
          </w:p>
        </w:tc>
        <w:tc>
          <w:tcPr>
            <w:tcW w:w="992" w:type="dxa"/>
          </w:tcPr>
          <w:p w14:paraId="28F518AA" w14:textId="77777777" w:rsidR="00082AA0" w:rsidRDefault="00082AA0" w:rsidP="0080484F">
            <w:pPr>
              <w:ind w:firstLine="0"/>
              <w:jc w:val="center"/>
            </w:pPr>
            <w:r>
              <w:t>8</w:t>
            </w:r>
          </w:p>
        </w:tc>
        <w:tc>
          <w:tcPr>
            <w:tcW w:w="1276" w:type="dxa"/>
          </w:tcPr>
          <w:p w14:paraId="5DBFFCFC" w14:textId="77777777" w:rsidR="00082AA0" w:rsidRPr="00FC5F43" w:rsidRDefault="00082AA0" w:rsidP="0080484F">
            <w:pPr>
              <w:ind w:firstLine="0"/>
              <w:jc w:val="center"/>
            </w:pPr>
            <w:r>
              <w:t>1 773</w:t>
            </w:r>
          </w:p>
        </w:tc>
        <w:tc>
          <w:tcPr>
            <w:tcW w:w="1276" w:type="dxa"/>
          </w:tcPr>
          <w:p w14:paraId="29593779" w14:textId="77777777" w:rsidR="00082AA0" w:rsidRPr="00FC5F43" w:rsidRDefault="00082AA0" w:rsidP="0080484F">
            <w:pPr>
              <w:ind w:firstLine="0"/>
              <w:jc w:val="center"/>
            </w:pPr>
            <w:r>
              <w:t>1 414</w:t>
            </w:r>
          </w:p>
        </w:tc>
        <w:tc>
          <w:tcPr>
            <w:tcW w:w="1275" w:type="dxa"/>
          </w:tcPr>
          <w:p w14:paraId="5EB1F452" w14:textId="77777777" w:rsidR="00082AA0" w:rsidRDefault="00082AA0" w:rsidP="0080484F">
            <w:pPr>
              <w:ind w:firstLine="0"/>
              <w:jc w:val="center"/>
            </w:pPr>
            <w:r>
              <w:t>5 666</w:t>
            </w:r>
          </w:p>
        </w:tc>
      </w:tr>
      <w:tr w:rsidR="00082AA0" w14:paraId="4CA84765" w14:textId="77777777" w:rsidTr="0080484F">
        <w:tc>
          <w:tcPr>
            <w:tcW w:w="2633" w:type="dxa"/>
          </w:tcPr>
          <w:p w14:paraId="79E448A7" w14:textId="77777777" w:rsidR="00082AA0" w:rsidRDefault="00082AA0" w:rsidP="0080484F">
            <w:pPr>
              <w:ind w:firstLine="0"/>
              <w:jc w:val="left"/>
            </w:pPr>
            <w:r>
              <w:lastRenderedPageBreak/>
              <w:t>Globos (rūpybos ) išmoka</w:t>
            </w:r>
          </w:p>
        </w:tc>
        <w:tc>
          <w:tcPr>
            <w:tcW w:w="1048" w:type="dxa"/>
          </w:tcPr>
          <w:p w14:paraId="45C416E5" w14:textId="77777777" w:rsidR="00082AA0" w:rsidRPr="00FC5F43" w:rsidRDefault="00082AA0" w:rsidP="0080484F">
            <w:pPr>
              <w:ind w:firstLine="0"/>
              <w:jc w:val="center"/>
            </w:pPr>
            <w:r>
              <w:t>15</w:t>
            </w:r>
          </w:p>
        </w:tc>
        <w:tc>
          <w:tcPr>
            <w:tcW w:w="1134" w:type="dxa"/>
          </w:tcPr>
          <w:p w14:paraId="0EAF1C25" w14:textId="77777777" w:rsidR="00082AA0" w:rsidRPr="00FC5F43" w:rsidRDefault="00082AA0" w:rsidP="0080484F">
            <w:pPr>
              <w:ind w:firstLine="0"/>
              <w:jc w:val="center"/>
            </w:pPr>
            <w:r>
              <w:t>15</w:t>
            </w:r>
          </w:p>
        </w:tc>
        <w:tc>
          <w:tcPr>
            <w:tcW w:w="992" w:type="dxa"/>
          </w:tcPr>
          <w:p w14:paraId="6ED77FD2" w14:textId="77777777" w:rsidR="00082AA0" w:rsidRDefault="00082AA0" w:rsidP="0080484F">
            <w:pPr>
              <w:ind w:firstLine="0"/>
              <w:jc w:val="center"/>
            </w:pPr>
            <w:r>
              <w:t>15</w:t>
            </w:r>
          </w:p>
        </w:tc>
        <w:tc>
          <w:tcPr>
            <w:tcW w:w="1276" w:type="dxa"/>
          </w:tcPr>
          <w:p w14:paraId="5C4F86F6" w14:textId="77777777" w:rsidR="00082AA0" w:rsidRPr="00FC5F43" w:rsidRDefault="00082AA0" w:rsidP="0080484F">
            <w:pPr>
              <w:ind w:firstLine="0"/>
              <w:jc w:val="center"/>
            </w:pPr>
            <w:r>
              <w:t>15 211</w:t>
            </w:r>
          </w:p>
        </w:tc>
        <w:tc>
          <w:tcPr>
            <w:tcW w:w="1276" w:type="dxa"/>
          </w:tcPr>
          <w:p w14:paraId="71F965F4" w14:textId="77777777" w:rsidR="00082AA0" w:rsidRPr="00FC5F43" w:rsidRDefault="00082AA0" w:rsidP="0080484F">
            <w:pPr>
              <w:ind w:firstLine="0"/>
              <w:jc w:val="center"/>
            </w:pPr>
            <w:r>
              <w:t>14 896</w:t>
            </w:r>
          </w:p>
        </w:tc>
        <w:tc>
          <w:tcPr>
            <w:tcW w:w="1275" w:type="dxa"/>
          </w:tcPr>
          <w:p w14:paraId="07C932A3" w14:textId="77777777" w:rsidR="00082AA0" w:rsidRDefault="00082AA0" w:rsidP="0080484F">
            <w:pPr>
              <w:ind w:firstLine="0"/>
              <w:jc w:val="center"/>
            </w:pPr>
            <w:r>
              <w:t>10 450</w:t>
            </w:r>
          </w:p>
        </w:tc>
      </w:tr>
      <w:tr w:rsidR="00082AA0" w14:paraId="1AF23A88" w14:textId="77777777" w:rsidTr="0080484F">
        <w:tc>
          <w:tcPr>
            <w:tcW w:w="2633" w:type="dxa"/>
          </w:tcPr>
          <w:p w14:paraId="6EC7BFA9" w14:textId="77777777" w:rsidR="00082AA0" w:rsidRDefault="00082AA0" w:rsidP="0080484F">
            <w:pPr>
              <w:ind w:firstLine="0"/>
              <w:jc w:val="left"/>
            </w:pPr>
            <w:r>
              <w:t>Globos (rūpybos) išmokos tikslinis priedas</w:t>
            </w:r>
          </w:p>
        </w:tc>
        <w:tc>
          <w:tcPr>
            <w:tcW w:w="1048" w:type="dxa"/>
          </w:tcPr>
          <w:p w14:paraId="0010ABA9" w14:textId="77777777" w:rsidR="00082AA0" w:rsidRPr="00FC5F43" w:rsidRDefault="00082AA0" w:rsidP="0080484F">
            <w:pPr>
              <w:ind w:firstLine="0"/>
              <w:jc w:val="center"/>
            </w:pPr>
            <w:r>
              <w:t>14</w:t>
            </w:r>
          </w:p>
        </w:tc>
        <w:tc>
          <w:tcPr>
            <w:tcW w:w="1134" w:type="dxa"/>
          </w:tcPr>
          <w:p w14:paraId="1A963037" w14:textId="77777777" w:rsidR="00082AA0" w:rsidRPr="00FC5F43" w:rsidRDefault="00082AA0" w:rsidP="0080484F">
            <w:pPr>
              <w:ind w:firstLine="0"/>
              <w:jc w:val="center"/>
            </w:pPr>
            <w:r>
              <w:t>11</w:t>
            </w:r>
          </w:p>
        </w:tc>
        <w:tc>
          <w:tcPr>
            <w:tcW w:w="992" w:type="dxa"/>
          </w:tcPr>
          <w:p w14:paraId="0EC45BD7" w14:textId="77777777" w:rsidR="00082AA0" w:rsidRDefault="00082AA0" w:rsidP="0080484F">
            <w:pPr>
              <w:ind w:firstLine="0"/>
              <w:jc w:val="center"/>
            </w:pPr>
            <w:r>
              <w:t>13</w:t>
            </w:r>
          </w:p>
        </w:tc>
        <w:tc>
          <w:tcPr>
            <w:tcW w:w="1276" w:type="dxa"/>
          </w:tcPr>
          <w:p w14:paraId="1E040E89" w14:textId="77777777" w:rsidR="00082AA0" w:rsidRPr="00FC5F43" w:rsidRDefault="00082AA0" w:rsidP="0080484F">
            <w:pPr>
              <w:ind w:firstLine="0"/>
              <w:jc w:val="center"/>
            </w:pPr>
            <w:r>
              <w:t>17 568</w:t>
            </w:r>
          </w:p>
        </w:tc>
        <w:tc>
          <w:tcPr>
            <w:tcW w:w="1276" w:type="dxa"/>
          </w:tcPr>
          <w:p w14:paraId="1CAE4D5F" w14:textId="77777777" w:rsidR="00082AA0" w:rsidRPr="00FC5F43" w:rsidRDefault="00082AA0" w:rsidP="0080484F">
            <w:pPr>
              <w:ind w:firstLine="0"/>
              <w:jc w:val="center"/>
            </w:pPr>
            <w:r>
              <w:t>15 921</w:t>
            </w:r>
          </w:p>
        </w:tc>
        <w:tc>
          <w:tcPr>
            <w:tcW w:w="1275" w:type="dxa"/>
          </w:tcPr>
          <w:p w14:paraId="65DAEE3B" w14:textId="77777777" w:rsidR="00082AA0" w:rsidRDefault="00082AA0" w:rsidP="0080484F">
            <w:pPr>
              <w:ind w:firstLine="0"/>
              <w:jc w:val="center"/>
            </w:pPr>
            <w:r>
              <w:t>19 917</w:t>
            </w:r>
          </w:p>
        </w:tc>
      </w:tr>
      <w:tr w:rsidR="00082AA0" w14:paraId="068235ED" w14:textId="77777777" w:rsidTr="0080484F">
        <w:tc>
          <w:tcPr>
            <w:tcW w:w="2633" w:type="dxa"/>
          </w:tcPr>
          <w:p w14:paraId="59BC38DD" w14:textId="77777777" w:rsidR="00082AA0" w:rsidRDefault="00082AA0" w:rsidP="0080484F">
            <w:pPr>
              <w:ind w:firstLine="0"/>
              <w:jc w:val="left"/>
            </w:pPr>
            <w:r>
              <w:t>Vienkartinė išmoka įsikurti</w:t>
            </w:r>
          </w:p>
        </w:tc>
        <w:tc>
          <w:tcPr>
            <w:tcW w:w="1048" w:type="dxa"/>
          </w:tcPr>
          <w:p w14:paraId="24DE5EBD" w14:textId="77777777" w:rsidR="00082AA0" w:rsidRPr="00FC5F43" w:rsidRDefault="00082AA0" w:rsidP="0080484F">
            <w:pPr>
              <w:ind w:firstLine="0"/>
              <w:jc w:val="center"/>
            </w:pPr>
            <w:r>
              <w:t>8</w:t>
            </w:r>
          </w:p>
        </w:tc>
        <w:tc>
          <w:tcPr>
            <w:tcW w:w="1134" w:type="dxa"/>
          </w:tcPr>
          <w:p w14:paraId="01E53415" w14:textId="77777777" w:rsidR="00082AA0" w:rsidRPr="00FC5F43" w:rsidRDefault="00082AA0" w:rsidP="0080484F">
            <w:pPr>
              <w:ind w:firstLine="0"/>
              <w:jc w:val="center"/>
            </w:pPr>
            <w:r>
              <w:t>7</w:t>
            </w:r>
          </w:p>
        </w:tc>
        <w:tc>
          <w:tcPr>
            <w:tcW w:w="992" w:type="dxa"/>
          </w:tcPr>
          <w:p w14:paraId="510BBEAD" w14:textId="77777777" w:rsidR="00082AA0" w:rsidRDefault="00082AA0" w:rsidP="0080484F">
            <w:pPr>
              <w:ind w:firstLine="0"/>
              <w:jc w:val="center"/>
            </w:pPr>
            <w:r>
              <w:t>6</w:t>
            </w:r>
          </w:p>
        </w:tc>
        <w:tc>
          <w:tcPr>
            <w:tcW w:w="1276" w:type="dxa"/>
          </w:tcPr>
          <w:p w14:paraId="4A9EE3C4" w14:textId="77777777" w:rsidR="00082AA0" w:rsidRPr="00FC5F43" w:rsidRDefault="00082AA0" w:rsidP="0080484F">
            <w:pPr>
              <w:ind w:firstLine="0"/>
              <w:jc w:val="center"/>
            </w:pPr>
            <w:r>
              <w:t>9 999</w:t>
            </w:r>
          </w:p>
        </w:tc>
        <w:tc>
          <w:tcPr>
            <w:tcW w:w="1276" w:type="dxa"/>
          </w:tcPr>
          <w:p w14:paraId="4C94BCC8" w14:textId="77777777" w:rsidR="00082AA0" w:rsidRPr="00FC5F43" w:rsidRDefault="00082AA0" w:rsidP="0080484F">
            <w:pPr>
              <w:ind w:firstLine="0"/>
              <w:jc w:val="center"/>
            </w:pPr>
            <w:r>
              <w:t>7 852</w:t>
            </w:r>
          </w:p>
        </w:tc>
        <w:tc>
          <w:tcPr>
            <w:tcW w:w="1275" w:type="dxa"/>
          </w:tcPr>
          <w:p w14:paraId="011B11B0" w14:textId="77777777" w:rsidR="00082AA0" w:rsidRDefault="00082AA0" w:rsidP="0080484F">
            <w:pPr>
              <w:ind w:firstLine="0"/>
              <w:jc w:val="center"/>
            </w:pPr>
            <w:r>
              <w:t>12 770</w:t>
            </w:r>
          </w:p>
        </w:tc>
      </w:tr>
      <w:tr w:rsidR="00082AA0" w14:paraId="343B633D" w14:textId="77777777" w:rsidTr="0080484F">
        <w:tc>
          <w:tcPr>
            <w:tcW w:w="2633" w:type="dxa"/>
          </w:tcPr>
          <w:p w14:paraId="4C5B8649" w14:textId="77777777" w:rsidR="00082AA0" w:rsidRDefault="00082AA0" w:rsidP="0080484F">
            <w:pPr>
              <w:ind w:firstLine="0"/>
              <w:jc w:val="left"/>
            </w:pPr>
            <w:r>
              <w:t>Išmoka įvaikinus vaiką</w:t>
            </w:r>
          </w:p>
        </w:tc>
        <w:tc>
          <w:tcPr>
            <w:tcW w:w="1048" w:type="dxa"/>
          </w:tcPr>
          <w:p w14:paraId="6E3B84E7" w14:textId="77777777" w:rsidR="00082AA0" w:rsidRPr="00FC5F43" w:rsidRDefault="00082AA0" w:rsidP="0080484F">
            <w:pPr>
              <w:ind w:firstLine="0"/>
              <w:jc w:val="center"/>
            </w:pPr>
            <w:r>
              <w:t>2</w:t>
            </w:r>
          </w:p>
        </w:tc>
        <w:tc>
          <w:tcPr>
            <w:tcW w:w="1134" w:type="dxa"/>
          </w:tcPr>
          <w:p w14:paraId="7C667F76" w14:textId="77777777" w:rsidR="00082AA0" w:rsidRPr="00FC5F43" w:rsidRDefault="00082AA0" w:rsidP="0080484F">
            <w:pPr>
              <w:ind w:firstLine="0"/>
              <w:jc w:val="center"/>
            </w:pPr>
            <w:r>
              <w:t>2</w:t>
            </w:r>
          </w:p>
        </w:tc>
        <w:tc>
          <w:tcPr>
            <w:tcW w:w="992" w:type="dxa"/>
          </w:tcPr>
          <w:p w14:paraId="0334C14A" w14:textId="77777777" w:rsidR="00082AA0" w:rsidRDefault="00082AA0" w:rsidP="0080484F">
            <w:pPr>
              <w:ind w:firstLine="0"/>
              <w:jc w:val="center"/>
            </w:pPr>
            <w:r>
              <w:t>1</w:t>
            </w:r>
          </w:p>
        </w:tc>
        <w:tc>
          <w:tcPr>
            <w:tcW w:w="1276" w:type="dxa"/>
          </w:tcPr>
          <w:p w14:paraId="19E7EB42" w14:textId="77777777" w:rsidR="00082AA0" w:rsidRPr="00FC5F43" w:rsidRDefault="00082AA0" w:rsidP="0080484F">
            <w:pPr>
              <w:ind w:firstLine="0"/>
              <w:jc w:val="center"/>
            </w:pPr>
            <w:r>
              <w:t>6 786</w:t>
            </w:r>
          </w:p>
        </w:tc>
        <w:tc>
          <w:tcPr>
            <w:tcW w:w="1276" w:type="dxa"/>
          </w:tcPr>
          <w:p w14:paraId="7138FF5E" w14:textId="77777777" w:rsidR="00082AA0" w:rsidRPr="00FC5F43" w:rsidRDefault="00082AA0" w:rsidP="0080484F">
            <w:pPr>
              <w:ind w:firstLine="0"/>
              <w:jc w:val="center"/>
            </w:pPr>
            <w:r>
              <w:t>1 510</w:t>
            </w:r>
          </w:p>
        </w:tc>
        <w:tc>
          <w:tcPr>
            <w:tcW w:w="1275" w:type="dxa"/>
          </w:tcPr>
          <w:p w14:paraId="32A9B96D" w14:textId="77777777" w:rsidR="00082AA0" w:rsidRDefault="00082AA0" w:rsidP="0080484F">
            <w:pPr>
              <w:ind w:firstLine="0"/>
              <w:jc w:val="center"/>
            </w:pPr>
            <w:r>
              <w:t>1 032</w:t>
            </w:r>
          </w:p>
        </w:tc>
      </w:tr>
      <w:tr w:rsidR="00082AA0" w14:paraId="59451218" w14:textId="77777777" w:rsidTr="0080484F">
        <w:tc>
          <w:tcPr>
            <w:tcW w:w="2633" w:type="dxa"/>
          </w:tcPr>
          <w:p w14:paraId="655AF06D" w14:textId="77777777" w:rsidR="00082AA0" w:rsidRPr="005E5573" w:rsidRDefault="00082AA0" w:rsidP="0080484F">
            <w:pPr>
              <w:ind w:firstLine="0"/>
              <w:jc w:val="left"/>
              <w:rPr>
                <w:bCs/>
              </w:rPr>
            </w:pPr>
            <w:r w:rsidRPr="005E5573">
              <w:rPr>
                <w:bCs/>
              </w:rPr>
              <w:t>Vaiko laik</w:t>
            </w:r>
            <w:r>
              <w:rPr>
                <w:bCs/>
              </w:rPr>
              <w:t>in</w:t>
            </w:r>
            <w:r w:rsidRPr="005E5573">
              <w:rPr>
                <w:bCs/>
              </w:rPr>
              <w:t>osios priežiūros išmoka</w:t>
            </w:r>
          </w:p>
        </w:tc>
        <w:tc>
          <w:tcPr>
            <w:tcW w:w="1048" w:type="dxa"/>
          </w:tcPr>
          <w:p w14:paraId="6CC67A8F" w14:textId="77777777" w:rsidR="00082AA0" w:rsidRPr="005E5573" w:rsidRDefault="00082AA0" w:rsidP="0080484F">
            <w:pPr>
              <w:ind w:firstLine="0"/>
              <w:jc w:val="center"/>
              <w:rPr>
                <w:bCs/>
              </w:rPr>
            </w:pPr>
            <w:r>
              <w:rPr>
                <w:bCs/>
              </w:rPr>
              <w:t>0</w:t>
            </w:r>
          </w:p>
        </w:tc>
        <w:tc>
          <w:tcPr>
            <w:tcW w:w="1134" w:type="dxa"/>
          </w:tcPr>
          <w:p w14:paraId="1558AE8C" w14:textId="77777777" w:rsidR="00082AA0" w:rsidRPr="005E5573" w:rsidRDefault="00082AA0" w:rsidP="0080484F">
            <w:pPr>
              <w:ind w:firstLine="0"/>
              <w:jc w:val="center"/>
              <w:rPr>
                <w:bCs/>
              </w:rPr>
            </w:pPr>
            <w:r>
              <w:rPr>
                <w:bCs/>
              </w:rPr>
              <w:t>5</w:t>
            </w:r>
          </w:p>
        </w:tc>
        <w:tc>
          <w:tcPr>
            <w:tcW w:w="992" w:type="dxa"/>
          </w:tcPr>
          <w:p w14:paraId="062CE83C" w14:textId="77777777" w:rsidR="00082AA0" w:rsidRPr="005E5573" w:rsidRDefault="00082AA0" w:rsidP="0080484F">
            <w:pPr>
              <w:ind w:firstLine="0"/>
              <w:jc w:val="center"/>
              <w:rPr>
                <w:bCs/>
              </w:rPr>
            </w:pPr>
            <w:r>
              <w:rPr>
                <w:bCs/>
              </w:rPr>
              <w:t>4</w:t>
            </w:r>
          </w:p>
        </w:tc>
        <w:tc>
          <w:tcPr>
            <w:tcW w:w="1276" w:type="dxa"/>
          </w:tcPr>
          <w:p w14:paraId="03D60231" w14:textId="77777777" w:rsidR="00082AA0" w:rsidRPr="005E5573" w:rsidRDefault="00082AA0" w:rsidP="0080484F">
            <w:pPr>
              <w:ind w:firstLine="0"/>
              <w:jc w:val="center"/>
              <w:rPr>
                <w:bCs/>
              </w:rPr>
            </w:pPr>
            <w:r>
              <w:rPr>
                <w:bCs/>
              </w:rPr>
              <w:t>0</w:t>
            </w:r>
          </w:p>
        </w:tc>
        <w:tc>
          <w:tcPr>
            <w:tcW w:w="1276" w:type="dxa"/>
          </w:tcPr>
          <w:p w14:paraId="441ED4B6" w14:textId="77777777" w:rsidR="00082AA0" w:rsidRPr="005E5573" w:rsidRDefault="00082AA0" w:rsidP="0080484F">
            <w:pPr>
              <w:ind w:firstLine="0"/>
              <w:jc w:val="center"/>
              <w:rPr>
                <w:bCs/>
              </w:rPr>
            </w:pPr>
            <w:r>
              <w:rPr>
                <w:bCs/>
              </w:rPr>
              <w:t>1 681</w:t>
            </w:r>
          </w:p>
        </w:tc>
        <w:tc>
          <w:tcPr>
            <w:tcW w:w="1275" w:type="dxa"/>
          </w:tcPr>
          <w:p w14:paraId="6DD32BD2" w14:textId="77777777" w:rsidR="00082AA0" w:rsidRPr="005E5573" w:rsidRDefault="00082AA0" w:rsidP="0080484F">
            <w:pPr>
              <w:ind w:firstLine="0"/>
              <w:jc w:val="center"/>
              <w:rPr>
                <w:bCs/>
              </w:rPr>
            </w:pPr>
            <w:r>
              <w:rPr>
                <w:bCs/>
              </w:rPr>
              <w:t>2 023</w:t>
            </w:r>
          </w:p>
        </w:tc>
      </w:tr>
      <w:tr w:rsidR="00082AA0" w14:paraId="2A54500A" w14:textId="77777777" w:rsidTr="0080484F">
        <w:tc>
          <w:tcPr>
            <w:tcW w:w="2633" w:type="dxa"/>
          </w:tcPr>
          <w:p w14:paraId="49D417D5" w14:textId="77777777" w:rsidR="00082AA0" w:rsidRPr="00C00979" w:rsidRDefault="00082AA0" w:rsidP="0080484F">
            <w:pPr>
              <w:ind w:firstLine="0"/>
              <w:rPr>
                <w:b/>
              </w:rPr>
            </w:pPr>
            <w:r w:rsidRPr="00C00979">
              <w:rPr>
                <w:b/>
              </w:rPr>
              <w:t>Iš viso</w:t>
            </w:r>
          </w:p>
        </w:tc>
        <w:tc>
          <w:tcPr>
            <w:tcW w:w="1048" w:type="dxa"/>
          </w:tcPr>
          <w:p w14:paraId="68A31C8B" w14:textId="77777777" w:rsidR="00082AA0" w:rsidRPr="00C00979" w:rsidRDefault="00082AA0" w:rsidP="0080484F">
            <w:pPr>
              <w:ind w:firstLine="0"/>
              <w:jc w:val="center"/>
              <w:rPr>
                <w:b/>
              </w:rPr>
            </w:pPr>
            <w:r w:rsidRPr="00C00979">
              <w:rPr>
                <w:b/>
              </w:rPr>
              <w:t>1</w:t>
            </w:r>
            <w:r>
              <w:rPr>
                <w:b/>
              </w:rPr>
              <w:t xml:space="preserve"> </w:t>
            </w:r>
            <w:r w:rsidRPr="00C00979">
              <w:rPr>
                <w:b/>
              </w:rPr>
              <w:t>5</w:t>
            </w:r>
            <w:r>
              <w:rPr>
                <w:b/>
              </w:rPr>
              <w:t>23</w:t>
            </w:r>
          </w:p>
        </w:tc>
        <w:tc>
          <w:tcPr>
            <w:tcW w:w="1134" w:type="dxa"/>
          </w:tcPr>
          <w:p w14:paraId="548AFC5A" w14:textId="77777777" w:rsidR="00082AA0" w:rsidRPr="00B50708" w:rsidRDefault="00082AA0" w:rsidP="0080484F">
            <w:pPr>
              <w:ind w:firstLine="0"/>
              <w:jc w:val="center"/>
              <w:rPr>
                <w:b/>
              </w:rPr>
            </w:pPr>
            <w:r w:rsidRPr="00B50708">
              <w:rPr>
                <w:b/>
              </w:rPr>
              <w:t>1</w:t>
            </w:r>
            <w:r>
              <w:rPr>
                <w:b/>
              </w:rPr>
              <w:t xml:space="preserve"> 495</w:t>
            </w:r>
          </w:p>
        </w:tc>
        <w:tc>
          <w:tcPr>
            <w:tcW w:w="992" w:type="dxa"/>
          </w:tcPr>
          <w:p w14:paraId="72FFEC33" w14:textId="77777777" w:rsidR="00082AA0" w:rsidRPr="00C00979" w:rsidRDefault="00082AA0" w:rsidP="0080484F">
            <w:pPr>
              <w:ind w:firstLine="0"/>
              <w:jc w:val="center"/>
              <w:rPr>
                <w:b/>
              </w:rPr>
            </w:pPr>
            <w:r>
              <w:rPr>
                <w:b/>
              </w:rPr>
              <w:t>1452</w:t>
            </w:r>
          </w:p>
        </w:tc>
        <w:tc>
          <w:tcPr>
            <w:tcW w:w="1276" w:type="dxa"/>
          </w:tcPr>
          <w:p w14:paraId="5F1542C2" w14:textId="77777777" w:rsidR="00082AA0" w:rsidRPr="00C00979" w:rsidRDefault="00082AA0" w:rsidP="0080484F">
            <w:pPr>
              <w:ind w:firstLine="0"/>
              <w:jc w:val="center"/>
              <w:rPr>
                <w:b/>
              </w:rPr>
            </w:pPr>
            <w:r w:rsidRPr="00C00979">
              <w:rPr>
                <w:b/>
              </w:rPr>
              <w:t>697</w:t>
            </w:r>
            <w:r>
              <w:rPr>
                <w:b/>
              </w:rPr>
              <w:t xml:space="preserve"> </w:t>
            </w:r>
            <w:r w:rsidRPr="00C00979">
              <w:rPr>
                <w:b/>
              </w:rPr>
              <w:t>852</w:t>
            </w:r>
          </w:p>
        </w:tc>
        <w:tc>
          <w:tcPr>
            <w:tcW w:w="1276" w:type="dxa"/>
          </w:tcPr>
          <w:p w14:paraId="4DAEEB69" w14:textId="77777777" w:rsidR="00082AA0" w:rsidRPr="00B50708" w:rsidRDefault="00082AA0" w:rsidP="0080484F">
            <w:pPr>
              <w:ind w:firstLine="0"/>
              <w:jc w:val="center"/>
              <w:rPr>
                <w:b/>
              </w:rPr>
            </w:pPr>
            <w:r>
              <w:rPr>
                <w:b/>
              </w:rPr>
              <w:t>1 295 680</w:t>
            </w:r>
          </w:p>
        </w:tc>
        <w:tc>
          <w:tcPr>
            <w:tcW w:w="1275" w:type="dxa"/>
          </w:tcPr>
          <w:p w14:paraId="4A89FA4E" w14:textId="77777777" w:rsidR="00082AA0" w:rsidRPr="00B50708" w:rsidRDefault="00082AA0" w:rsidP="0080484F">
            <w:pPr>
              <w:ind w:firstLine="0"/>
              <w:jc w:val="center"/>
              <w:rPr>
                <w:b/>
              </w:rPr>
            </w:pPr>
            <w:r>
              <w:rPr>
                <w:b/>
              </w:rPr>
              <w:t>1 473 788</w:t>
            </w:r>
          </w:p>
        </w:tc>
      </w:tr>
    </w:tbl>
    <w:p w14:paraId="7F8F50F7" w14:textId="77777777" w:rsidR="00082AA0" w:rsidRDefault="00082AA0" w:rsidP="00082AA0">
      <w:pPr>
        <w:rPr>
          <w:b/>
        </w:rPr>
      </w:pPr>
    </w:p>
    <w:p w14:paraId="382222EB" w14:textId="77777777" w:rsidR="00082AA0" w:rsidRDefault="00082AA0" w:rsidP="00082AA0">
      <w:r>
        <w:t>2021 metais  šeimoms, auginančioms vaikus buvo skirta parama dėl COVID-19 pandemijos. Iš viso 213 280 Eur. 120 Eur vienkartinę išmoką kiekvienam vaikui gavo 1 398 vaikai,  80 Eur vienkartinę išmoką vaikams iš nepasiturinčių šeimų, tris ir daugiau vaikų auginančių šeimų bei neįgaliems vaikams gavo 569 vaikai. 2022 metais išmokėta dar 1 640 Eur 14 vaikų.</w:t>
      </w:r>
    </w:p>
    <w:p w14:paraId="59DDBC42" w14:textId="77777777" w:rsidR="00123972" w:rsidRDefault="00123972" w:rsidP="00123972">
      <w:r w:rsidRPr="00123972">
        <w:rPr>
          <w:bCs/>
        </w:rPr>
        <w:t>Vykdant Lietuvos Respublikos socialinės paramos mokiniams įstatymą</w:t>
      </w:r>
      <w:r w:rsidRPr="009D7E66">
        <w:t xml:space="preserve"> 20</w:t>
      </w:r>
      <w:r>
        <w:t>21</w:t>
      </w:r>
      <w:r w:rsidRPr="009D7E66">
        <w:t xml:space="preserve"> metais </w:t>
      </w:r>
      <w:r>
        <w:t>nemokamą maitinimą gavo 462 mokiniai, paramą mokinio reikmenims įsigyti</w:t>
      </w:r>
      <w:r w:rsidRPr="009D7E66">
        <w:t xml:space="preserve"> </w:t>
      </w:r>
      <w:r>
        <w:t>gavo 235 mokiniai. Iš viso panaudota</w:t>
      </w:r>
      <w:r w:rsidRPr="009D7E66">
        <w:t xml:space="preserve"> </w:t>
      </w:r>
      <w:r>
        <w:t>132,6</w:t>
      </w:r>
      <w:r w:rsidRPr="009D7E66">
        <w:t xml:space="preserve"> tūkst.</w:t>
      </w:r>
      <w:r>
        <w:t xml:space="preserve"> Eur. </w:t>
      </w:r>
    </w:p>
    <w:p w14:paraId="2A8C2158" w14:textId="22B2981E" w:rsidR="00123972" w:rsidRDefault="00123972" w:rsidP="00123972">
      <w:r>
        <w:t>Nuo 2020 m. sausio 1 d. iki rugpjūčio 31 d. Rietavo Lauryno Ivinskio gimnazija dalyvavo bandomajame projekte, kurio metu nemokamas maitinimas buvo organizuojamas taikant savitarnos  (pilno ar dalinio švediško stalo) principą. Nemokamus pietus taikant savitarnos principą gavo 20 priešmokyklinukų.</w:t>
      </w:r>
    </w:p>
    <w:p w14:paraId="5CE7FFFD" w14:textId="77777777" w:rsidR="00123972" w:rsidRDefault="00123972" w:rsidP="00123972">
      <w:r>
        <w:t>Nuo 2020 m. rugsėjo 1 d. nemokamas maitinimas (nevertinant pajamų) skirtas visų mokyklų priešmokyklinukams ir pirmokams, o nuo 2021 m. rugsėjo 1 d. nemokamas maitinimas (nevertinant pajamų) skirtas visų mokyklų priešmokyklinukams, pirmokams ir antrokams.</w:t>
      </w:r>
    </w:p>
    <w:p w14:paraId="68AA11A0" w14:textId="15944C4D" w:rsidR="00791133" w:rsidRDefault="001E3D3D" w:rsidP="00791133">
      <w:r w:rsidRPr="008A410E">
        <w:rPr>
          <w:i/>
          <w:iCs/>
        </w:rPr>
        <w:t xml:space="preserve">  </w:t>
      </w:r>
      <w:r w:rsidR="00791133">
        <w:t xml:space="preserve">Rietavo savivaldybėje socialines paslaugas teikia BĮ Rietavo socialinių paslaugų centras, VšĮ Rietavo pirminio sveikatos priežiūros centro </w:t>
      </w:r>
      <w:r w:rsidR="00DC78F2">
        <w:t>G</w:t>
      </w:r>
      <w:r w:rsidR="00791133">
        <w:t>lobos skyrius, VšĮ Rietavo parapijos senelių globos namai.</w:t>
      </w:r>
    </w:p>
    <w:p w14:paraId="24B74507" w14:textId="77777777" w:rsidR="009F6867" w:rsidRDefault="009F6867" w:rsidP="009F6867">
      <w:pPr>
        <w:jc w:val="center"/>
        <w:rPr>
          <w:b/>
        </w:rPr>
      </w:pPr>
      <w:r w:rsidRPr="00C80512">
        <w:rPr>
          <w:b/>
        </w:rPr>
        <w:t>Prašymai paslaugoms</w:t>
      </w:r>
    </w:p>
    <w:p w14:paraId="25DFF4FC" w14:textId="77777777" w:rsidR="009F6867" w:rsidRDefault="009F6867" w:rsidP="009F6867">
      <w:pPr>
        <w:jc w:val="left"/>
      </w:pPr>
    </w:p>
    <w:tbl>
      <w:tblPr>
        <w:tblStyle w:val="Lentelstinklelis"/>
        <w:tblW w:w="0" w:type="auto"/>
        <w:tblLook w:val="04A0" w:firstRow="1" w:lastRow="0" w:firstColumn="1" w:lastColumn="0" w:noHBand="0" w:noVBand="1"/>
      </w:tblPr>
      <w:tblGrid>
        <w:gridCol w:w="2286"/>
        <w:gridCol w:w="1163"/>
        <w:gridCol w:w="1326"/>
        <w:gridCol w:w="989"/>
        <w:gridCol w:w="1330"/>
        <w:gridCol w:w="1177"/>
        <w:gridCol w:w="1217"/>
      </w:tblGrid>
      <w:tr w:rsidR="009F6867" w:rsidRPr="007B5FC3" w14:paraId="1303CBE0" w14:textId="77777777" w:rsidTr="0080484F">
        <w:tc>
          <w:tcPr>
            <w:tcW w:w="2330" w:type="dxa"/>
            <w:vMerge w:val="restart"/>
            <w:shd w:val="clear" w:color="auto" w:fill="F7CAAC" w:themeFill="accent2" w:themeFillTint="66"/>
          </w:tcPr>
          <w:p w14:paraId="1BC6406A" w14:textId="77777777" w:rsidR="009F6867" w:rsidRPr="007B5FC3" w:rsidRDefault="009F6867" w:rsidP="0080484F">
            <w:pPr>
              <w:ind w:firstLine="0"/>
              <w:jc w:val="center"/>
              <w:rPr>
                <w:b/>
              </w:rPr>
            </w:pPr>
            <w:r w:rsidRPr="007B5FC3">
              <w:rPr>
                <w:b/>
              </w:rPr>
              <w:t>Prašymų skaičius</w:t>
            </w:r>
          </w:p>
        </w:tc>
        <w:tc>
          <w:tcPr>
            <w:tcW w:w="2545" w:type="dxa"/>
            <w:gridSpan w:val="2"/>
            <w:shd w:val="clear" w:color="auto" w:fill="F7CAAC" w:themeFill="accent2" w:themeFillTint="66"/>
          </w:tcPr>
          <w:p w14:paraId="1FA1E652" w14:textId="77777777" w:rsidR="009F6867" w:rsidRDefault="009F6867" w:rsidP="0080484F">
            <w:pPr>
              <w:ind w:firstLine="0"/>
              <w:jc w:val="center"/>
              <w:rPr>
                <w:b/>
              </w:rPr>
            </w:pPr>
            <w:r w:rsidRPr="007B5FC3">
              <w:rPr>
                <w:b/>
              </w:rPr>
              <w:t>201</w:t>
            </w:r>
            <w:r>
              <w:rPr>
                <w:b/>
              </w:rPr>
              <w:t>9</w:t>
            </w:r>
          </w:p>
          <w:p w14:paraId="210D9A07" w14:textId="77777777" w:rsidR="009F6867" w:rsidRPr="007B5FC3" w:rsidRDefault="009F6867" w:rsidP="0080484F">
            <w:pPr>
              <w:ind w:firstLine="0"/>
              <w:jc w:val="center"/>
              <w:rPr>
                <w:b/>
              </w:rPr>
            </w:pPr>
          </w:p>
        </w:tc>
        <w:tc>
          <w:tcPr>
            <w:tcW w:w="2357" w:type="dxa"/>
            <w:gridSpan w:val="2"/>
            <w:shd w:val="clear" w:color="auto" w:fill="F7CAAC" w:themeFill="accent2" w:themeFillTint="66"/>
          </w:tcPr>
          <w:p w14:paraId="21DAC7E6" w14:textId="77777777" w:rsidR="009F6867" w:rsidRPr="007B5FC3" w:rsidRDefault="009F6867" w:rsidP="0080484F">
            <w:pPr>
              <w:ind w:firstLine="0"/>
              <w:jc w:val="center"/>
              <w:rPr>
                <w:b/>
              </w:rPr>
            </w:pPr>
            <w:r>
              <w:rPr>
                <w:b/>
              </w:rPr>
              <w:t>2020</w:t>
            </w:r>
          </w:p>
        </w:tc>
        <w:tc>
          <w:tcPr>
            <w:tcW w:w="2440" w:type="dxa"/>
            <w:gridSpan w:val="2"/>
            <w:shd w:val="clear" w:color="auto" w:fill="F7CAAC" w:themeFill="accent2" w:themeFillTint="66"/>
          </w:tcPr>
          <w:p w14:paraId="613395B9" w14:textId="77777777" w:rsidR="009F6867" w:rsidRPr="007B5FC3" w:rsidRDefault="009F6867" w:rsidP="0080484F">
            <w:pPr>
              <w:ind w:firstLine="0"/>
              <w:jc w:val="center"/>
              <w:rPr>
                <w:b/>
              </w:rPr>
            </w:pPr>
            <w:r>
              <w:rPr>
                <w:b/>
              </w:rPr>
              <w:t>2021</w:t>
            </w:r>
          </w:p>
        </w:tc>
      </w:tr>
      <w:tr w:rsidR="009F6867" w14:paraId="26605DB8" w14:textId="77777777" w:rsidTr="0080484F">
        <w:tc>
          <w:tcPr>
            <w:tcW w:w="2330" w:type="dxa"/>
            <w:vMerge/>
            <w:shd w:val="clear" w:color="auto" w:fill="F7CAAC" w:themeFill="accent2" w:themeFillTint="66"/>
          </w:tcPr>
          <w:p w14:paraId="13B118E9" w14:textId="77777777" w:rsidR="009F6867" w:rsidRDefault="009F6867" w:rsidP="0080484F">
            <w:pPr>
              <w:ind w:firstLine="0"/>
            </w:pPr>
          </w:p>
        </w:tc>
        <w:tc>
          <w:tcPr>
            <w:tcW w:w="1205" w:type="dxa"/>
            <w:shd w:val="clear" w:color="auto" w:fill="F7CAAC" w:themeFill="accent2" w:themeFillTint="66"/>
          </w:tcPr>
          <w:p w14:paraId="0C154F88" w14:textId="77777777" w:rsidR="009F6867" w:rsidRDefault="009F6867" w:rsidP="0080484F">
            <w:pPr>
              <w:ind w:firstLine="0"/>
              <w:jc w:val="center"/>
            </w:pPr>
            <w:r>
              <w:t>Gauti</w:t>
            </w:r>
          </w:p>
          <w:p w14:paraId="2898C051" w14:textId="77777777" w:rsidR="009F6867" w:rsidRDefault="009F6867" w:rsidP="0080484F">
            <w:pPr>
              <w:ind w:firstLine="0"/>
              <w:jc w:val="center"/>
            </w:pPr>
          </w:p>
        </w:tc>
        <w:tc>
          <w:tcPr>
            <w:tcW w:w="1340" w:type="dxa"/>
            <w:shd w:val="clear" w:color="auto" w:fill="F7CAAC" w:themeFill="accent2" w:themeFillTint="66"/>
          </w:tcPr>
          <w:p w14:paraId="0716A7D7" w14:textId="77777777" w:rsidR="009F6867" w:rsidRDefault="009F6867" w:rsidP="0080484F">
            <w:pPr>
              <w:ind w:firstLine="0"/>
              <w:jc w:val="center"/>
            </w:pPr>
            <w:r>
              <w:t>Patenkinti</w:t>
            </w:r>
          </w:p>
        </w:tc>
        <w:tc>
          <w:tcPr>
            <w:tcW w:w="1013" w:type="dxa"/>
            <w:shd w:val="clear" w:color="auto" w:fill="F7CAAC" w:themeFill="accent2" w:themeFillTint="66"/>
          </w:tcPr>
          <w:p w14:paraId="0B31905E" w14:textId="77777777" w:rsidR="009F6867" w:rsidRDefault="009F6867" w:rsidP="0080484F">
            <w:pPr>
              <w:ind w:firstLine="0"/>
              <w:jc w:val="center"/>
            </w:pPr>
            <w:r>
              <w:t>Gauti</w:t>
            </w:r>
          </w:p>
        </w:tc>
        <w:tc>
          <w:tcPr>
            <w:tcW w:w="1344" w:type="dxa"/>
            <w:shd w:val="clear" w:color="auto" w:fill="F7CAAC" w:themeFill="accent2" w:themeFillTint="66"/>
          </w:tcPr>
          <w:p w14:paraId="077C0E8A" w14:textId="77777777" w:rsidR="009F6867" w:rsidRDefault="009F6867" w:rsidP="0080484F">
            <w:pPr>
              <w:ind w:firstLine="0"/>
              <w:jc w:val="center"/>
            </w:pPr>
            <w:r>
              <w:t>Patenkinti</w:t>
            </w:r>
          </w:p>
        </w:tc>
        <w:tc>
          <w:tcPr>
            <w:tcW w:w="1220" w:type="dxa"/>
            <w:shd w:val="clear" w:color="auto" w:fill="F7CAAC" w:themeFill="accent2" w:themeFillTint="66"/>
          </w:tcPr>
          <w:p w14:paraId="3D4673F0" w14:textId="77777777" w:rsidR="009F6867" w:rsidRDefault="009F6867" w:rsidP="0080484F">
            <w:pPr>
              <w:ind w:firstLine="0"/>
              <w:jc w:val="center"/>
            </w:pPr>
            <w:r>
              <w:t>Gauti</w:t>
            </w:r>
          </w:p>
        </w:tc>
        <w:tc>
          <w:tcPr>
            <w:tcW w:w="1220" w:type="dxa"/>
            <w:shd w:val="clear" w:color="auto" w:fill="F7CAAC" w:themeFill="accent2" w:themeFillTint="66"/>
          </w:tcPr>
          <w:p w14:paraId="52DA93AE" w14:textId="77777777" w:rsidR="009F6867" w:rsidRDefault="009F6867" w:rsidP="0080484F">
            <w:pPr>
              <w:ind w:firstLine="0"/>
              <w:jc w:val="center"/>
            </w:pPr>
            <w:r>
              <w:t>Patenkinti</w:t>
            </w:r>
          </w:p>
        </w:tc>
      </w:tr>
      <w:tr w:rsidR="009F6867" w14:paraId="69DF6485" w14:textId="77777777" w:rsidTr="0080484F">
        <w:tc>
          <w:tcPr>
            <w:tcW w:w="2330" w:type="dxa"/>
          </w:tcPr>
          <w:p w14:paraId="59F817B6" w14:textId="77777777" w:rsidR="009F6867" w:rsidRDefault="009F6867" w:rsidP="0080484F">
            <w:pPr>
              <w:ind w:firstLine="0"/>
              <w:jc w:val="left"/>
            </w:pPr>
            <w:r>
              <w:t>Ilgalaikei socialinei globai</w:t>
            </w:r>
          </w:p>
        </w:tc>
        <w:tc>
          <w:tcPr>
            <w:tcW w:w="1205" w:type="dxa"/>
          </w:tcPr>
          <w:p w14:paraId="1DB27FFB" w14:textId="77777777" w:rsidR="009F6867" w:rsidRDefault="009F6867" w:rsidP="0080484F">
            <w:pPr>
              <w:ind w:firstLine="0"/>
              <w:jc w:val="center"/>
            </w:pPr>
            <w:r>
              <w:t>4</w:t>
            </w:r>
          </w:p>
        </w:tc>
        <w:tc>
          <w:tcPr>
            <w:tcW w:w="1340" w:type="dxa"/>
          </w:tcPr>
          <w:p w14:paraId="63E47202" w14:textId="77777777" w:rsidR="009F6867" w:rsidRDefault="009F6867" w:rsidP="0080484F">
            <w:pPr>
              <w:ind w:firstLine="0"/>
              <w:jc w:val="center"/>
            </w:pPr>
            <w:r>
              <w:t>3</w:t>
            </w:r>
          </w:p>
        </w:tc>
        <w:tc>
          <w:tcPr>
            <w:tcW w:w="1013" w:type="dxa"/>
          </w:tcPr>
          <w:p w14:paraId="4DF6AEE9" w14:textId="77777777" w:rsidR="009F6867" w:rsidRDefault="009F6867" w:rsidP="0080484F">
            <w:pPr>
              <w:ind w:firstLine="0"/>
              <w:jc w:val="center"/>
            </w:pPr>
            <w:r>
              <w:t>6</w:t>
            </w:r>
          </w:p>
        </w:tc>
        <w:tc>
          <w:tcPr>
            <w:tcW w:w="1344" w:type="dxa"/>
          </w:tcPr>
          <w:p w14:paraId="0BA107F9" w14:textId="77777777" w:rsidR="009F6867" w:rsidRDefault="009F6867" w:rsidP="0080484F">
            <w:pPr>
              <w:ind w:firstLine="0"/>
              <w:jc w:val="center"/>
            </w:pPr>
            <w:r>
              <w:t>6</w:t>
            </w:r>
          </w:p>
        </w:tc>
        <w:tc>
          <w:tcPr>
            <w:tcW w:w="1220" w:type="dxa"/>
          </w:tcPr>
          <w:p w14:paraId="3BBBA171" w14:textId="77777777" w:rsidR="009F6867" w:rsidRDefault="009F6867" w:rsidP="0080484F">
            <w:pPr>
              <w:ind w:firstLine="0"/>
              <w:jc w:val="center"/>
            </w:pPr>
            <w:r>
              <w:t>4</w:t>
            </w:r>
          </w:p>
        </w:tc>
        <w:tc>
          <w:tcPr>
            <w:tcW w:w="1220" w:type="dxa"/>
          </w:tcPr>
          <w:p w14:paraId="282D388E" w14:textId="77777777" w:rsidR="009F6867" w:rsidRDefault="009F6867" w:rsidP="0080484F">
            <w:pPr>
              <w:ind w:firstLine="0"/>
              <w:jc w:val="center"/>
            </w:pPr>
            <w:r>
              <w:t>4</w:t>
            </w:r>
          </w:p>
        </w:tc>
      </w:tr>
      <w:tr w:rsidR="009F6867" w14:paraId="75517FBF" w14:textId="77777777" w:rsidTr="0080484F">
        <w:tc>
          <w:tcPr>
            <w:tcW w:w="2330" w:type="dxa"/>
          </w:tcPr>
          <w:p w14:paraId="3A20205A" w14:textId="77777777" w:rsidR="009F6867" w:rsidRDefault="009F6867" w:rsidP="0080484F">
            <w:pPr>
              <w:ind w:firstLine="0"/>
              <w:jc w:val="left"/>
            </w:pPr>
            <w:r>
              <w:t>Trumpalaikei socialinei globai</w:t>
            </w:r>
          </w:p>
        </w:tc>
        <w:tc>
          <w:tcPr>
            <w:tcW w:w="1205" w:type="dxa"/>
          </w:tcPr>
          <w:p w14:paraId="7D85F4F5" w14:textId="77777777" w:rsidR="009F6867" w:rsidRDefault="009F6867" w:rsidP="0080484F">
            <w:pPr>
              <w:ind w:firstLine="0"/>
              <w:jc w:val="center"/>
            </w:pPr>
            <w:r>
              <w:t>23</w:t>
            </w:r>
          </w:p>
        </w:tc>
        <w:tc>
          <w:tcPr>
            <w:tcW w:w="1340" w:type="dxa"/>
          </w:tcPr>
          <w:p w14:paraId="17135A29" w14:textId="77777777" w:rsidR="009F6867" w:rsidRDefault="009F6867" w:rsidP="0080484F">
            <w:pPr>
              <w:ind w:firstLine="0"/>
              <w:jc w:val="center"/>
            </w:pPr>
            <w:r>
              <w:t>23</w:t>
            </w:r>
          </w:p>
        </w:tc>
        <w:tc>
          <w:tcPr>
            <w:tcW w:w="1013" w:type="dxa"/>
          </w:tcPr>
          <w:p w14:paraId="5C7693CF" w14:textId="77777777" w:rsidR="009F6867" w:rsidRDefault="009F6867" w:rsidP="0080484F">
            <w:pPr>
              <w:ind w:firstLine="0"/>
              <w:jc w:val="center"/>
            </w:pPr>
            <w:r>
              <w:t>21</w:t>
            </w:r>
          </w:p>
        </w:tc>
        <w:tc>
          <w:tcPr>
            <w:tcW w:w="1344" w:type="dxa"/>
          </w:tcPr>
          <w:p w14:paraId="4C115FE3" w14:textId="77777777" w:rsidR="009F6867" w:rsidRDefault="009F6867" w:rsidP="0080484F">
            <w:pPr>
              <w:ind w:firstLine="0"/>
              <w:jc w:val="center"/>
            </w:pPr>
            <w:r>
              <w:t>21</w:t>
            </w:r>
          </w:p>
        </w:tc>
        <w:tc>
          <w:tcPr>
            <w:tcW w:w="1220" w:type="dxa"/>
          </w:tcPr>
          <w:p w14:paraId="519872B0" w14:textId="77777777" w:rsidR="009F6867" w:rsidRDefault="009F6867" w:rsidP="0080484F">
            <w:pPr>
              <w:ind w:firstLine="0"/>
              <w:jc w:val="center"/>
            </w:pPr>
            <w:r>
              <w:t>15</w:t>
            </w:r>
          </w:p>
        </w:tc>
        <w:tc>
          <w:tcPr>
            <w:tcW w:w="1220" w:type="dxa"/>
          </w:tcPr>
          <w:p w14:paraId="6074A101" w14:textId="77777777" w:rsidR="009F6867" w:rsidRDefault="009F6867" w:rsidP="0080484F">
            <w:pPr>
              <w:ind w:firstLine="0"/>
              <w:jc w:val="center"/>
            </w:pPr>
            <w:r>
              <w:t>15</w:t>
            </w:r>
          </w:p>
        </w:tc>
      </w:tr>
      <w:tr w:rsidR="009F6867" w14:paraId="0758E742" w14:textId="77777777" w:rsidTr="0080484F">
        <w:tc>
          <w:tcPr>
            <w:tcW w:w="2330" w:type="dxa"/>
          </w:tcPr>
          <w:p w14:paraId="529EC12A" w14:textId="63064CDC" w:rsidR="009F6867" w:rsidRDefault="009F6867" w:rsidP="0080484F">
            <w:pPr>
              <w:ind w:firstLine="0"/>
              <w:jc w:val="left"/>
            </w:pPr>
            <w:r>
              <w:t>Pagalb</w:t>
            </w:r>
            <w:r w:rsidR="003C5CA1">
              <w:t>ai</w:t>
            </w:r>
            <w:r>
              <w:t xml:space="preserve"> į namus</w:t>
            </w:r>
          </w:p>
        </w:tc>
        <w:tc>
          <w:tcPr>
            <w:tcW w:w="1205" w:type="dxa"/>
          </w:tcPr>
          <w:p w14:paraId="2F654EFC" w14:textId="77777777" w:rsidR="009F6867" w:rsidRDefault="009F6867" w:rsidP="0080484F">
            <w:pPr>
              <w:ind w:firstLine="0"/>
              <w:jc w:val="center"/>
            </w:pPr>
            <w:r>
              <w:t>7</w:t>
            </w:r>
          </w:p>
        </w:tc>
        <w:tc>
          <w:tcPr>
            <w:tcW w:w="1340" w:type="dxa"/>
          </w:tcPr>
          <w:p w14:paraId="5C93F482" w14:textId="77777777" w:rsidR="009F6867" w:rsidRDefault="009F6867" w:rsidP="0080484F">
            <w:pPr>
              <w:ind w:firstLine="0"/>
              <w:jc w:val="center"/>
            </w:pPr>
            <w:r>
              <w:t>7</w:t>
            </w:r>
          </w:p>
        </w:tc>
        <w:tc>
          <w:tcPr>
            <w:tcW w:w="1013" w:type="dxa"/>
          </w:tcPr>
          <w:p w14:paraId="33180CB3" w14:textId="77777777" w:rsidR="009F6867" w:rsidRDefault="009F6867" w:rsidP="0080484F">
            <w:pPr>
              <w:ind w:firstLine="0"/>
              <w:jc w:val="center"/>
            </w:pPr>
            <w:r>
              <w:t>23</w:t>
            </w:r>
          </w:p>
        </w:tc>
        <w:tc>
          <w:tcPr>
            <w:tcW w:w="1344" w:type="dxa"/>
          </w:tcPr>
          <w:p w14:paraId="3CABF0F7" w14:textId="77777777" w:rsidR="009F6867" w:rsidRDefault="009F6867" w:rsidP="0080484F">
            <w:pPr>
              <w:ind w:firstLine="0"/>
              <w:jc w:val="center"/>
            </w:pPr>
            <w:r>
              <w:t>23</w:t>
            </w:r>
          </w:p>
        </w:tc>
        <w:tc>
          <w:tcPr>
            <w:tcW w:w="1220" w:type="dxa"/>
          </w:tcPr>
          <w:p w14:paraId="2B480794" w14:textId="77777777" w:rsidR="009F6867" w:rsidRDefault="009F6867" w:rsidP="0080484F">
            <w:pPr>
              <w:ind w:firstLine="0"/>
              <w:jc w:val="center"/>
            </w:pPr>
            <w:r>
              <w:t>23</w:t>
            </w:r>
          </w:p>
        </w:tc>
        <w:tc>
          <w:tcPr>
            <w:tcW w:w="1220" w:type="dxa"/>
          </w:tcPr>
          <w:p w14:paraId="05577610" w14:textId="77777777" w:rsidR="009F6867" w:rsidRDefault="009F6867" w:rsidP="0080484F">
            <w:pPr>
              <w:ind w:firstLine="0"/>
              <w:jc w:val="center"/>
            </w:pPr>
            <w:r>
              <w:t>23</w:t>
            </w:r>
          </w:p>
        </w:tc>
      </w:tr>
      <w:tr w:rsidR="009F6867" w14:paraId="771CE422" w14:textId="77777777" w:rsidTr="0080484F">
        <w:tc>
          <w:tcPr>
            <w:tcW w:w="2330" w:type="dxa"/>
          </w:tcPr>
          <w:p w14:paraId="78AC7F3A" w14:textId="491B5CBC" w:rsidR="009F6867" w:rsidRDefault="009F6867" w:rsidP="0080484F">
            <w:pPr>
              <w:ind w:firstLine="0"/>
              <w:jc w:val="left"/>
            </w:pPr>
            <w:r>
              <w:t>Apgyvendinim</w:t>
            </w:r>
            <w:r w:rsidR="003C5CA1">
              <w:t>ui</w:t>
            </w:r>
            <w:r>
              <w:t xml:space="preserve"> savarankiško gyvenimo namuose</w:t>
            </w:r>
          </w:p>
        </w:tc>
        <w:tc>
          <w:tcPr>
            <w:tcW w:w="1205" w:type="dxa"/>
          </w:tcPr>
          <w:p w14:paraId="0C99D360" w14:textId="77777777" w:rsidR="009F6867" w:rsidRDefault="009F6867" w:rsidP="0080484F">
            <w:pPr>
              <w:ind w:firstLine="0"/>
              <w:jc w:val="center"/>
            </w:pPr>
            <w:r>
              <w:t>-</w:t>
            </w:r>
          </w:p>
        </w:tc>
        <w:tc>
          <w:tcPr>
            <w:tcW w:w="1340" w:type="dxa"/>
          </w:tcPr>
          <w:p w14:paraId="044ED4BB" w14:textId="77777777" w:rsidR="009F6867" w:rsidRDefault="009F6867" w:rsidP="0080484F">
            <w:pPr>
              <w:ind w:firstLine="0"/>
              <w:jc w:val="center"/>
            </w:pPr>
            <w:r>
              <w:t>-</w:t>
            </w:r>
          </w:p>
        </w:tc>
        <w:tc>
          <w:tcPr>
            <w:tcW w:w="1013" w:type="dxa"/>
          </w:tcPr>
          <w:p w14:paraId="5F43CF04" w14:textId="77777777" w:rsidR="009F6867" w:rsidRDefault="009F6867" w:rsidP="0080484F">
            <w:pPr>
              <w:ind w:firstLine="0"/>
              <w:jc w:val="center"/>
            </w:pPr>
            <w:r>
              <w:t>1</w:t>
            </w:r>
          </w:p>
        </w:tc>
        <w:tc>
          <w:tcPr>
            <w:tcW w:w="1344" w:type="dxa"/>
          </w:tcPr>
          <w:p w14:paraId="4769B86D" w14:textId="77777777" w:rsidR="009F6867" w:rsidRDefault="009F6867" w:rsidP="0080484F">
            <w:pPr>
              <w:ind w:firstLine="0"/>
              <w:jc w:val="center"/>
            </w:pPr>
            <w:r>
              <w:t>0</w:t>
            </w:r>
          </w:p>
        </w:tc>
        <w:tc>
          <w:tcPr>
            <w:tcW w:w="1220" w:type="dxa"/>
          </w:tcPr>
          <w:p w14:paraId="3DD4FD9F" w14:textId="77777777" w:rsidR="009F6867" w:rsidRDefault="009F6867" w:rsidP="0080484F">
            <w:pPr>
              <w:ind w:firstLine="0"/>
              <w:jc w:val="center"/>
            </w:pPr>
            <w:r>
              <w:t>1</w:t>
            </w:r>
          </w:p>
        </w:tc>
        <w:tc>
          <w:tcPr>
            <w:tcW w:w="1220" w:type="dxa"/>
          </w:tcPr>
          <w:p w14:paraId="2F12964D" w14:textId="77777777" w:rsidR="009F6867" w:rsidRDefault="009F6867" w:rsidP="0080484F">
            <w:pPr>
              <w:ind w:firstLine="0"/>
              <w:jc w:val="center"/>
            </w:pPr>
            <w:r>
              <w:t>1</w:t>
            </w:r>
          </w:p>
        </w:tc>
      </w:tr>
      <w:tr w:rsidR="009F6867" w14:paraId="58B2EC11" w14:textId="77777777" w:rsidTr="0080484F">
        <w:tc>
          <w:tcPr>
            <w:tcW w:w="2330" w:type="dxa"/>
          </w:tcPr>
          <w:p w14:paraId="2A68D63A" w14:textId="0670FA63" w:rsidR="009F6867" w:rsidRDefault="009F6867" w:rsidP="0080484F">
            <w:pPr>
              <w:ind w:firstLine="0"/>
              <w:jc w:val="left"/>
            </w:pPr>
            <w:r>
              <w:t>Integrali</w:t>
            </w:r>
            <w:r w:rsidR="003C5CA1">
              <w:t>ai</w:t>
            </w:r>
            <w:r>
              <w:t xml:space="preserve"> pagalba</w:t>
            </w:r>
            <w:r w:rsidR="003C5CA1">
              <w:t>i</w:t>
            </w:r>
            <w:r>
              <w:t xml:space="preserve"> asmens namuose</w:t>
            </w:r>
          </w:p>
        </w:tc>
        <w:tc>
          <w:tcPr>
            <w:tcW w:w="1205" w:type="dxa"/>
          </w:tcPr>
          <w:p w14:paraId="12EF3BE0" w14:textId="77777777" w:rsidR="009F6867" w:rsidRDefault="009F6867" w:rsidP="0080484F">
            <w:pPr>
              <w:ind w:firstLine="0"/>
              <w:jc w:val="center"/>
            </w:pPr>
            <w:r>
              <w:t>12</w:t>
            </w:r>
          </w:p>
        </w:tc>
        <w:tc>
          <w:tcPr>
            <w:tcW w:w="1340" w:type="dxa"/>
          </w:tcPr>
          <w:p w14:paraId="7ED8BAD1" w14:textId="77777777" w:rsidR="009F6867" w:rsidRDefault="009F6867" w:rsidP="0080484F">
            <w:pPr>
              <w:ind w:firstLine="0"/>
              <w:jc w:val="center"/>
            </w:pPr>
            <w:r>
              <w:t>12</w:t>
            </w:r>
          </w:p>
        </w:tc>
        <w:tc>
          <w:tcPr>
            <w:tcW w:w="1013" w:type="dxa"/>
          </w:tcPr>
          <w:p w14:paraId="5B83D7D7" w14:textId="77777777" w:rsidR="009F6867" w:rsidRDefault="009F6867" w:rsidP="0080484F">
            <w:pPr>
              <w:ind w:firstLine="0"/>
              <w:jc w:val="center"/>
            </w:pPr>
            <w:r>
              <w:t>2</w:t>
            </w:r>
          </w:p>
        </w:tc>
        <w:tc>
          <w:tcPr>
            <w:tcW w:w="1344" w:type="dxa"/>
          </w:tcPr>
          <w:p w14:paraId="6BFC2CF1" w14:textId="77777777" w:rsidR="009F6867" w:rsidRDefault="009F6867" w:rsidP="0080484F">
            <w:pPr>
              <w:ind w:firstLine="0"/>
              <w:jc w:val="center"/>
            </w:pPr>
            <w:r>
              <w:t>2</w:t>
            </w:r>
          </w:p>
        </w:tc>
        <w:tc>
          <w:tcPr>
            <w:tcW w:w="1220" w:type="dxa"/>
          </w:tcPr>
          <w:p w14:paraId="44551196" w14:textId="77777777" w:rsidR="009F6867" w:rsidRDefault="009F6867" w:rsidP="0080484F">
            <w:pPr>
              <w:ind w:firstLine="0"/>
              <w:jc w:val="center"/>
            </w:pPr>
            <w:r>
              <w:t>4</w:t>
            </w:r>
          </w:p>
        </w:tc>
        <w:tc>
          <w:tcPr>
            <w:tcW w:w="1220" w:type="dxa"/>
          </w:tcPr>
          <w:p w14:paraId="0E908109" w14:textId="77777777" w:rsidR="009F6867" w:rsidRDefault="009F6867" w:rsidP="0080484F">
            <w:pPr>
              <w:ind w:firstLine="0"/>
              <w:jc w:val="center"/>
            </w:pPr>
            <w:r>
              <w:t>4</w:t>
            </w:r>
          </w:p>
        </w:tc>
      </w:tr>
      <w:tr w:rsidR="009F6867" w14:paraId="036FD849" w14:textId="77777777" w:rsidTr="0080484F">
        <w:tc>
          <w:tcPr>
            <w:tcW w:w="2330" w:type="dxa"/>
          </w:tcPr>
          <w:p w14:paraId="6317320C" w14:textId="374264F5" w:rsidR="009F6867" w:rsidRDefault="009F6867" w:rsidP="0080484F">
            <w:pPr>
              <w:ind w:firstLine="0"/>
              <w:jc w:val="left"/>
            </w:pPr>
            <w:r>
              <w:t>Asmeninio asistento paslauga</w:t>
            </w:r>
            <w:r w:rsidR="003C5CA1">
              <w:t>i</w:t>
            </w:r>
          </w:p>
        </w:tc>
        <w:tc>
          <w:tcPr>
            <w:tcW w:w="1205" w:type="dxa"/>
          </w:tcPr>
          <w:p w14:paraId="0BE7E974" w14:textId="77777777" w:rsidR="009F6867" w:rsidRDefault="009F6867" w:rsidP="0080484F">
            <w:pPr>
              <w:ind w:firstLine="0"/>
              <w:jc w:val="center"/>
            </w:pPr>
            <w:r>
              <w:t>8</w:t>
            </w:r>
          </w:p>
        </w:tc>
        <w:tc>
          <w:tcPr>
            <w:tcW w:w="1340" w:type="dxa"/>
          </w:tcPr>
          <w:p w14:paraId="5AF3BA9D" w14:textId="77777777" w:rsidR="009F6867" w:rsidRDefault="009F6867" w:rsidP="0080484F">
            <w:pPr>
              <w:ind w:firstLine="0"/>
              <w:jc w:val="center"/>
            </w:pPr>
            <w:r>
              <w:t>8</w:t>
            </w:r>
          </w:p>
        </w:tc>
        <w:tc>
          <w:tcPr>
            <w:tcW w:w="1013" w:type="dxa"/>
          </w:tcPr>
          <w:p w14:paraId="534B1112" w14:textId="77777777" w:rsidR="009F6867" w:rsidRDefault="009F6867" w:rsidP="0080484F">
            <w:pPr>
              <w:ind w:firstLine="0"/>
              <w:jc w:val="center"/>
            </w:pPr>
            <w:r>
              <w:t>7</w:t>
            </w:r>
          </w:p>
        </w:tc>
        <w:tc>
          <w:tcPr>
            <w:tcW w:w="1344" w:type="dxa"/>
          </w:tcPr>
          <w:p w14:paraId="01DAB8EF" w14:textId="77777777" w:rsidR="009F6867" w:rsidRDefault="009F6867" w:rsidP="0080484F">
            <w:pPr>
              <w:ind w:firstLine="0"/>
              <w:jc w:val="center"/>
            </w:pPr>
            <w:r>
              <w:t>7</w:t>
            </w:r>
          </w:p>
        </w:tc>
        <w:tc>
          <w:tcPr>
            <w:tcW w:w="1220" w:type="dxa"/>
          </w:tcPr>
          <w:p w14:paraId="3EF550B0" w14:textId="77777777" w:rsidR="009F6867" w:rsidRDefault="009F6867" w:rsidP="0080484F">
            <w:pPr>
              <w:ind w:firstLine="0"/>
              <w:jc w:val="center"/>
            </w:pPr>
            <w:r>
              <w:t>0</w:t>
            </w:r>
          </w:p>
        </w:tc>
        <w:tc>
          <w:tcPr>
            <w:tcW w:w="1220" w:type="dxa"/>
          </w:tcPr>
          <w:p w14:paraId="64253BB1" w14:textId="77777777" w:rsidR="009F6867" w:rsidRDefault="009F6867" w:rsidP="0080484F">
            <w:pPr>
              <w:ind w:firstLine="0"/>
              <w:jc w:val="center"/>
            </w:pPr>
            <w:r>
              <w:t>0</w:t>
            </w:r>
          </w:p>
        </w:tc>
      </w:tr>
    </w:tbl>
    <w:p w14:paraId="74C919F8" w14:textId="77777777" w:rsidR="009F6867" w:rsidRDefault="009F6867" w:rsidP="009F6867">
      <w:pPr>
        <w:rPr>
          <w:i/>
        </w:rPr>
      </w:pPr>
    </w:p>
    <w:p w14:paraId="424AEBC3" w14:textId="77777777" w:rsidR="001E3D3D" w:rsidRPr="006F5A6C" w:rsidRDefault="001E3D3D" w:rsidP="001E3D3D">
      <w:r w:rsidRPr="008A410E">
        <w:rPr>
          <w:i/>
          <w:iCs/>
        </w:rPr>
        <w:t xml:space="preserve">   </w:t>
      </w:r>
      <w:r w:rsidRPr="006F5A6C">
        <w:t>Rietavo savivaldybės gyventojams buvo teikiamos trumpalaikės ir ilgalaikės socialinės globos paslaugos socialinių paslaugų įstaigose.</w:t>
      </w:r>
    </w:p>
    <w:p w14:paraId="3F569338" w14:textId="77777777" w:rsidR="0078168F" w:rsidRDefault="001E3D3D" w:rsidP="0078168F">
      <w:pPr>
        <w:tabs>
          <w:tab w:val="left" w:pos="1005"/>
        </w:tabs>
        <w:ind w:firstLine="0"/>
        <w:jc w:val="center"/>
        <w:rPr>
          <w:i/>
          <w:iCs/>
        </w:rPr>
      </w:pPr>
      <w:r w:rsidRPr="008A410E">
        <w:rPr>
          <w:i/>
          <w:iCs/>
        </w:rPr>
        <w:t xml:space="preserve">               </w:t>
      </w:r>
    </w:p>
    <w:p w14:paraId="4448619C" w14:textId="2D3AAEF4" w:rsidR="0078168F" w:rsidRPr="006B6D29" w:rsidRDefault="0078168F" w:rsidP="0078168F">
      <w:pPr>
        <w:tabs>
          <w:tab w:val="left" w:pos="1005"/>
        </w:tabs>
        <w:ind w:firstLine="0"/>
        <w:jc w:val="center"/>
        <w:rPr>
          <w:b/>
          <w:bCs/>
        </w:rPr>
      </w:pPr>
      <w:r w:rsidRPr="006B6D29">
        <w:rPr>
          <w:b/>
          <w:bCs/>
        </w:rPr>
        <w:t>Vaikų dienos centrų veiklos projektų įgyvendinimas</w:t>
      </w:r>
    </w:p>
    <w:p w14:paraId="27D56A53" w14:textId="77777777" w:rsidR="0078168F" w:rsidRDefault="0078168F" w:rsidP="0078168F">
      <w:pPr>
        <w:tabs>
          <w:tab w:val="left" w:pos="1005"/>
        </w:tabs>
        <w:ind w:firstLine="0"/>
        <w:rPr>
          <w:color w:val="3366FF"/>
        </w:rPr>
      </w:pPr>
    </w:p>
    <w:p w14:paraId="4A681AC6" w14:textId="77777777" w:rsidR="00D44906" w:rsidRDefault="0078168F" w:rsidP="0078168F">
      <w:pPr>
        <w:tabs>
          <w:tab w:val="left" w:pos="1005"/>
        </w:tabs>
        <w:ind w:firstLine="0"/>
        <w:rPr>
          <w:color w:val="3366FF"/>
        </w:rPr>
      </w:pPr>
      <w:r>
        <w:rPr>
          <w:color w:val="3366FF"/>
        </w:rPr>
        <w:lastRenderedPageBreak/>
        <w:tab/>
      </w:r>
    </w:p>
    <w:p w14:paraId="415CC506" w14:textId="0392F2C9" w:rsidR="0078168F" w:rsidRDefault="00D44906" w:rsidP="0078168F">
      <w:pPr>
        <w:tabs>
          <w:tab w:val="left" w:pos="1005"/>
        </w:tabs>
        <w:ind w:firstLine="0"/>
      </w:pPr>
      <w:r>
        <w:rPr>
          <w:color w:val="3366FF"/>
        </w:rPr>
        <w:t xml:space="preserve">                </w:t>
      </w:r>
      <w:r w:rsidR="0078168F">
        <w:t xml:space="preserve">Vaikų dienos centrus 2021 metais lankė 49 vaikai. Centruose vaikai turėjo galimybę bendrauti, turiningai leisti laisvalaikį, paruošti pamokas, užsiimti mėgstama veikla ir pan. Socialines paslaugas teikė 2 vaikų dienos centrai: BĮ Rietavo socialinių paslaugų centro </w:t>
      </w:r>
      <w:r w:rsidR="00F078D8">
        <w:t>V</w:t>
      </w:r>
      <w:r w:rsidR="0078168F">
        <w:t>aikų dienos centras ir VšĮ „Tverų dienos centras“.</w:t>
      </w:r>
    </w:p>
    <w:p w14:paraId="1EFF4CFA" w14:textId="3C51EBCA" w:rsidR="0078168F" w:rsidRDefault="0078168F" w:rsidP="0078168F">
      <w:pPr>
        <w:tabs>
          <w:tab w:val="left" w:pos="1005"/>
        </w:tabs>
        <w:ind w:firstLine="0"/>
      </w:pPr>
      <w:r>
        <w:tab/>
        <w:t xml:space="preserve">Nuo 2021 m. sausio 1 d. vaikų dienos centrai gali teikti tik akredituotą, atitinkančią teisės aktuose nustatytus reikalavimus, vaikų dienos socialinę priežiūrą. 2020 m. pabaigoje Skyrius suteikė teisę teikti akredituotą vaikų dienos socialinę priežiūrą </w:t>
      </w:r>
      <w:r w:rsidR="00F078D8">
        <w:t>dviem</w:t>
      </w:r>
      <w:r>
        <w:t xml:space="preserve"> įstaigoms:</w:t>
      </w:r>
    </w:p>
    <w:p w14:paraId="4338C579" w14:textId="77777777" w:rsidR="0078168F" w:rsidRDefault="0078168F" w:rsidP="0078168F">
      <w:pPr>
        <w:tabs>
          <w:tab w:val="left" w:pos="1005"/>
        </w:tabs>
        <w:ind w:firstLine="0"/>
      </w:pPr>
    </w:p>
    <w:tbl>
      <w:tblPr>
        <w:tblStyle w:val="Lentelstinklelis"/>
        <w:tblW w:w="0" w:type="auto"/>
        <w:tblLook w:val="04A0" w:firstRow="1" w:lastRow="0" w:firstColumn="1" w:lastColumn="0" w:noHBand="0" w:noVBand="1"/>
      </w:tblPr>
      <w:tblGrid>
        <w:gridCol w:w="563"/>
        <w:gridCol w:w="3605"/>
        <w:gridCol w:w="3322"/>
        <w:gridCol w:w="1998"/>
      </w:tblGrid>
      <w:tr w:rsidR="0078168F" w14:paraId="2FAC8460" w14:textId="77777777" w:rsidTr="0080484F">
        <w:tc>
          <w:tcPr>
            <w:tcW w:w="562" w:type="dxa"/>
            <w:shd w:val="clear" w:color="auto" w:fill="F7CAAC" w:themeFill="accent2" w:themeFillTint="66"/>
          </w:tcPr>
          <w:p w14:paraId="73FC84B3" w14:textId="77777777" w:rsidR="0078168F" w:rsidRDefault="0078168F" w:rsidP="0080484F">
            <w:pPr>
              <w:tabs>
                <w:tab w:val="left" w:pos="1005"/>
              </w:tabs>
              <w:ind w:firstLine="0"/>
            </w:pPr>
            <w:r>
              <w:t>Eil.</w:t>
            </w:r>
          </w:p>
          <w:p w14:paraId="397BCDC0" w14:textId="77777777" w:rsidR="0078168F" w:rsidRDefault="0078168F" w:rsidP="0080484F">
            <w:pPr>
              <w:tabs>
                <w:tab w:val="left" w:pos="1005"/>
              </w:tabs>
              <w:ind w:firstLine="0"/>
            </w:pPr>
            <w:r>
              <w:t>Nr.</w:t>
            </w:r>
          </w:p>
        </w:tc>
        <w:tc>
          <w:tcPr>
            <w:tcW w:w="3686" w:type="dxa"/>
            <w:shd w:val="clear" w:color="auto" w:fill="F7CAAC" w:themeFill="accent2" w:themeFillTint="66"/>
          </w:tcPr>
          <w:p w14:paraId="5D910901" w14:textId="77777777" w:rsidR="0078168F" w:rsidRDefault="0078168F" w:rsidP="0080484F">
            <w:pPr>
              <w:tabs>
                <w:tab w:val="left" w:pos="1005"/>
              </w:tabs>
              <w:ind w:firstLine="0"/>
              <w:jc w:val="center"/>
            </w:pPr>
            <w:r>
              <w:t>Įstaigos pavadinimas</w:t>
            </w:r>
          </w:p>
        </w:tc>
        <w:tc>
          <w:tcPr>
            <w:tcW w:w="3402" w:type="dxa"/>
            <w:shd w:val="clear" w:color="auto" w:fill="F7CAAC" w:themeFill="accent2" w:themeFillTint="66"/>
          </w:tcPr>
          <w:p w14:paraId="2013456E" w14:textId="77777777" w:rsidR="0078168F" w:rsidRDefault="0078168F" w:rsidP="0080484F">
            <w:pPr>
              <w:tabs>
                <w:tab w:val="left" w:pos="1005"/>
              </w:tabs>
              <w:ind w:firstLine="0"/>
              <w:jc w:val="center"/>
            </w:pPr>
            <w:r>
              <w:t>Paslaugos teikimo vieta</w:t>
            </w:r>
          </w:p>
        </w:tc>
        <w:tc>
          <w:tcPr>
            <w:tcW w:w="2022" w:type="dxa"/>
            <w:shd w:val="clear" w:color="auto" w:fill="F7CAAC" w:themeFill="accent2" w:themeFillTint="66"/>
          </w:tcPr>
          <w:p w14:paraId="1E5B4D2D" w14:textId="77777777" w:rsidR="0078168F" w:rsidRDefault="0078168F" w:rsidP="0080484F">
            <w:pPr>
              <w:tabs>
                <w:tab w:val="left" w:pos="1005"/>
              </w:tabs>
              <w:ind w:firstLine="0"/>
              <w:jc w:val="center"/>
            </w:pPr>
            <w:r>
              <w:t>Vietų akredituotai vaikų socialinei priežiūrai teikti skaičius</w:t>
            </w:r>
          </w:p>
        </w:tc>
      </w:tr>
      <w:tr w:rsidR="0078168F" w14:paraId="3D0EED71" w14:textId="77777777" w:rsidTr="0080484F">
        <w:tc>
          <w:tcPr>
            <w:tcW w:w="562" w:type="dxa"/>
          </w:tcPr>
          <w:p w14:paraId="085F263A" w14:textId="77777777" w:rsidR="0078168F" w:rsidRDefault="0078168F" w:rsidP="0080484F">
            <w:pPr>
              <w:tabs>
                <w:tab w:val="left" w:pos="1005"/>
              </w:tabs>
              <w:ind w:firstLine="0"/>
            </w:pPr>
            <w:r>
              <w:t>1.</w:t>
            </w:r>
          </w:p>
        </w:tc>
        <w:tc>
          <w:tcPr>
            <w:tcW w:w="3686" w:type="dxa"/>
          </w:tcPr>
          <w:p w14:paraId="454A4042" w14:textId="77777777" w:rsidR="0078168F" w:rsidRDefault="0078168F" w:rsidP="0080484F">
            <w:pPr>
              <w:tabs>
                <w:tab w:val="left" w:pos="1005"/>
              </w:tabs>
              <w:ind w:firstLine="0"/>
            </w:pPr>
            <w:r>
              <w:t>Rietavo socialinių paslaugų centras</w:t>
            </w:r>
          </w:p>
        </w:tc>
        <w:tc>
          <w:tcPr>
            <w:tcW w:w="3402" w:type="dxa"/>
          </w:tcPr>
          <w:p w14:paraId="4C8FFEDD" w14:textId="2DCF7F6C" w:rsidR="0078168F" w:rsidRDefault="0078168F" w:rsidP="0080484F">
            <w:pPr>
              <w:tabs>
                <w:tab w:val="left" w:pos="1005"/>
              </w:tabs>
              <w:ind w:firstLine="0"/>
              <w:jc w:val="left"/>
            </w:pPr>
            <w:r>
              <w:t>L.</w:t>
            </w:r>
            <w:r w:rsidR="00F078D8">
              <w:t xml:space="preserve"> </w:t>
            </w:r>
            <w:r>
              <w:t>Ivinskio g. 8, Rietavas</w:t>
            </w:r>
          </w:p>
        </w:tc>
        <w:tc>
          <w:tcPr>
            <w:tcW w:w="2022" w:type="dxa"/>
          </w:tcPr>
          <w:p w14:paraId="4B314AC9" w14:textId="77777777" w:rsidR="0078168F" w:rsidRDefault="0078168F" w:rsidP="0080484F">
            <w:pPr>
              <w:tabs>
                <w:tab w:val="left" w:pos="1005"/>
              </w:tabs>
              <w:ind w:firstLine="0"/>
              <w:jc w:val="center"/>
            </w:pPr>
            <w:r>
              <w:t>25</w:t>
            </w:r>
          </w:p>
        </w:tc>
      </w:tr>
      <w:tr w:rsidR="0078168F" w14:paraId="0F282FA0" w14:textId="77777777" w:rsidTr="0080484F">
        <w:tc>
          <w:tcPr>
            <w:tcW w:w="562" w:type="dxa"/>
          </w:tcPr>
          <w:p w14:paraId="00B7DB86" w14:textId="77777777" w:rsidR="0078168F" w:rsidRDefault="0078168F" w:rsidP="0080484F">
            <w:pPr>
              <w:tabs>
                <w:tab w:val="left" w:pos="1005"/>
              </w:tabs>
              <w:ind w:firstLine="0"/>
            </w:pPr>
            <w:r>
              <w:t>2.</w:t>
            </w:r>
          </w:p>
        </w:tc>
        <w:tc>
          <w:tcPr>
            <w:tcW w:w="3686" w:type="dxa"/>
          </w:tcPr>
          <w:p w14:paraId="286D647F" w14:textId="00B22C89" w:rsidR="0078168F" w:rsidRDefault="0078168F" w:rsidP="0080484F">
            <w:pPr>
              <w:tabs>
                <w:tab w:val="left" w:pos="1005"/>
              </w:tabs>
              <w:ind w:firstLine="0"/>
            </w:pPr>
            <w:r>
              <w:t>VšĮ „Tverų dienos centras“</w:t>
            </w:r>
          </w:p>
        </w:tc>
        <w:tc>
          <w:tcPr>
            <w:tcW w:w="3402" w:type="dxa"/>
          </w:tcPr>
          <w:p w14:paraId="07B51430" w14:textId="59E2477F" w:rsidR="0078168F" w:rsidRDefault="000012A1" w:rsidP="000012A1">
            <w:pPr>
              <w:tabs>
                <w:tab w:val="left" w:pos="1005"/>
              </w:tabs>
              <w:ind w:firstLine="0"/>
            </w:pPr>
            <w:r>
              <w:t xml:space="preserve">A. </w:t>
            </w:r>
            <w:r w:rsidR="0078168F">
              <w:t>Vaizgirdo g. 4-3, Tverų mstl.</w:t>
            </w:r>
          </w:p>
        </w:tc>
        <w:tc>
          <w:tcPr>
            <w:tcW w:w="2022" w:type="dxa"/>
          </w:tcPr>
          <w:p w14:paraId="48D42F52" w14:textId="77777777" w:rsidR="0078168F" w:rsidRDefault="0078168F" w:rsidP="0080484F">
            <w:pPr>
              <w:tabs>
                <w:tab w:val="left" w:pos="1005"/>
              </w:tabs>
              <w:ind w:firstLine="0"/>
              <w:jc w:val="center"/>
            </w:pPr>
            <w:r>
              <w:t>24</w:t>
            </w:r>
          </w:p>
        </w:tc>
      </w:tr>
    </w:tbl>
    <w:p w14:paraId="5958F1FD" w14:textId="13B7CC38" w:rsidR="0078168F" w:rsidRDefault="0078168F" w:rsidP="001E3D3D">
      <w:pPr>
        <w:tabs>
          <w:tab w:val="left" w:pos="1005"/>
        </w:tabs>
        <w:ind w:firstLine="0"/>
        <w:rPr>
          <w:i/>
          <w:iCs/>
        </w:rPr>
      </w:pPr>
    </w:p>
    <w:p w14:paraId="559F92D7" w14:textId="1F1DD3B3" w:rsidR="00513C65" w:rsidRDefault="00513C65" w:rsidP="00513C65">
      <w:pPr>
        <w:ind w:firstLine="0"/>
        <w:jc w:val="left"/>
      </w:pPr>
      <w:r>
        <w:t xml:space="preserve">                </w:t>
      </w:r>
      <w:r w:rsidR="00F67808" w:rsidRPr="001C42AA">
        <w:t>Neįgaliųjų gyvenimo kokybę stengiamasi pagerint</w:t>
      </w:r>
      <w:r w:rsidR="00F67808">
        <w:t>i įvairiomis techninės pagalbos priemonėmis</w:t>
      </w:r>
      <w:r w:rsidR="00F67808" w:rsidRPr="001C42AA">
        <w:t>. 20</w:t>
      </w:r>
      <w:r w:rsidR="00F67808">
        <w:t>21</w:t>
      </w:r>
      <w:r w:rsidR="00F67808" w:rsidRPr="001C42AA">
        <w:t xml:space="preserve"> metais </w:t>
      </w:r>
      <w:r w:rsidR="00F67808">
        <w:t xml:space="preserve">46 asmenims </w:t>
      </w:r>
      <w:r w:rsidR="00F67808" w:rsidRPr="001C42AA">
        <w:t>išd</w:t>
      </w:r>
      <w:r w:rsidR="00F67808">
        <w:t>uota 50</w:t>
      </w:r>
      <w:r w:rsidR="00F67808" w:rsidRPr="001C42AA">
        <w:t xml:space="preserve"> </w:t>
      </w:r>
      <w:r w:rsidR="00F67808">
        <w:t>techninės pagalbos priemonių (</w:t>
      </w:r>
      <w:r w:rsidR="00F67808" w:rsidRPr="001C42AA">
        <w:t>neįgaliesiems skirti vežimėliai, vaikštynės, ramentai, čiužini</w:t>
      </w:r>
      <w:r w:rsidR="00F67808">
        <w:t xml:space="preserve">ai nuo pragulų ir kt.). </w:t>
      </w:r>
    </w:p>
    <w:p w14:paraId="22356412" w14:textId="77777777" w:rsidR="00513C65" w:rsidRDefault="00513C65" w:rsidP="00513C65">
      <w:pPr>
        <w:ind w:firstLine="0"/>
        <w:jc w:val="center"/>
      </w:pPr>
    </w:p>
    <w:p w14:paraId="67ED9B3F" w14:textId="77777777" w:rsidR="00416597" w:rsidRDefault="00416597" w:rsidP="00513C65">
      <w:pPr>
        <w:ind w:firstLine="0"/>
        <w:jc w:val="center"/>
        <w:rPr>
          <w:b/>
        </w:rPr>
      </w:pPr>
    </w:p>
    <w:p w14:paraId="1DC7E888" w14:textId="31FD9298" w:rsidR="00513C65" w:rsidRDefault="00513C65" w:rsidP="00513C65">
      <w:pPr>
        <w:ind w:firstLine="0"/>
        <w:jc w:val="center"/>
        <w:rPr>
          <w:b/>
        </w:rPr>
      </w:pPr>
      <w:r>
        <w:rPr>
          <w:b/>
        </w:rPr>
        <w:t>Būsto pritaikymas neįgaliesiems</w:t>
      </w:r>
    </w:p>
    <w:p w14:paraId="19307E01" w14:textId="77777777" w:rsidR="00513C65" w:rsidRDefault="00513C65" w:rsidP="00513C65">
      <w:pPr>
        <w:ind w:firstLine="0"/>
        <w:rPr>
          <w:b/>
        </w:rPr>
      </w:pPr>
    </w:p>
    <w:p w14:paraId="745EA29C" w14:textId="12402172" w:rsidR="00513C65" w:rsidRDefault="00513C65" w:rsidP="00513C65">
      <w:pPr>
        <w:ind w:firstLine="0"/>
        <w:rPr>
          <w:color w:val="000000"/>
        </w:rPr>
      </w:pPr>
      <w:r>
        <w:rPr>
          <w:b/>
        </w:rPr>
        <w:tab/>
        <w:t xml:space="preserve">    </w:t>
      </w:r>
      <w:r w:rsidRPr="00EE39EC">
        <w:rPr>
          <w:bCs/>
        </w:rPr>
        <w:t>Būsto pritaikymas neįgaliesiems – tai</w:t>
      </w:r>
      <w:r>
        <w:rPr>
          <w:b/>
        </w:rPr>
        <w:t xml:space="preserve"> </w:t>
      </w:r>
      <w:r>
        <w:rPr>
          <w:color w:val="000000"/>
        </w:rPr>
        <w:t xml:space="preserve">būsto ir gyvenamosios aplinkos pertvarkymas, panaudojant specialius elementus, keičiant neįgaliesiems nepritaikytas erdves, ir paprastasis remontas, atliekant tiesiogiai su būsto pritaikymu susijusius statybos darbus. </w:t>
      </w:r>
    </w:p>
    <w:p w14:paraId="6D9127FD" w14:textId="77777777" w:rsidR="00513C65" w:rsidRDefault="00513C65" w:rsidP="00513C65">
      <w:pPr>
        <w:ind w:firstLine="0"/>
        <w:rPr>
          <w:color w:val="000000"/>
        </w:rPr>
      </w:pPr>
      <w:r>
        <w:rPr>
          <w:color w:val="000000"/>
        </w:rPr>
        <w:tab/>
      </w:r>
    </w:p>
    <w:tbl>
      <w:tblPr>
        <w:tblStyle w:val="Lentelstinklelis"/>
        <w:tblW w:w="0" w:type="auto"/>
        <w:tblLook w:val="04A0" w:firstRow="1" w:lastRow="0" w:firstColumn="1" w:lastColumn="0" w:noHBand="0" w:noVBand="1"/>
      </w:tblPr>
      <w:tblGrid>
        <w:gridCol w:w="2368"/>
        <w:gridCol w:w="2381"/>
        <w:gridCol w:w="2368"/>
        <w:gridCol w:w="2371"/>
      </w:tblGrid>
      <w:tr w:rsidR="00513C65" w:rsidRPr="00425704" w14:paraId="0BD5AB6C" w14:textId="77777777" w:rsidTr="0080484F">
        <w:tc>
          <w:tcPr>
            <w:tcW w:w="2418" w:type="dxa"/>
            <w:vMerge w:val="restart"/>
            <w:shd w:val="clear" w:color="auto" w:fill="F7CAAC" w:themeFill="accent2" w:themeFillTint="66"/>
          </w:tcPr>
          <w:p w14:paraId="74B815B6" w14:textId="77777777" w:rsidR="00513C65" w:rsidRPr="009B0643" w:rsidRDefault="00513C65" w:rsidP="0080484F">
            <w:pPr>
              <w:ind w:firstLine="0"/>
              <w:jc w:val="center"/>
            </w:pPr>
            <w:r w:rsidRPr="009B0643">
              <w:t>Pritaikytų būstų skaičius</w:t>
            </w:r>
          </w:p>
        </w:tc>
        <w:tc>
          <w:tcPr>
            <w:tcW w:w="4836" w:type="dxa"/>
            <w:gridSpan w:val="2"/>
            <w:shd w:val="clear" w:color="auto" w:fill="F7CAAC" w:themeFill="accent2" w:themeFillTint="66"/>
          </w:tcPr>
          <w:p w14:paraId="5525CA3F" w14:textId="77777777" w:rsidR="00513C65" w:rsidRPr="009B0643" w:rsidRDefault="00513C65" w:rsidP="0080484F">
            <w:pPr>
              <w:ind w:left="720" w:firstLine="0"/>
              <w:jc w:val="center"/>
            </w:pPr>
            <w:r w:rsidRPr="009B0643">
              <w:t>Panaudota lėšų</w:t>
            </w:r>
            <w:r>
              <w:t>,</w:t>
            </w:r>
            <w:r w:rsidRPr="009B0643">
              <w:t xml:space="preserve"> Eur.</w:t>
            </w:r>
          </w:p>
          <w:p w14:paraId="25CCB8B7" w14:textId="77777777" w:rsidR="00513C65" w:rsidRPr="009B0643" w:rsidRDefault="00513C65" w:rsidP="0080484F">
            <w:pPr>
              <w:ind w:left="720" w:firstLine="0"/>
              <w:jc w:val="center"/>
            </w:pPr>
          </w:p>
        </w:tc>
        <w:tc>
          <w:tcPr>
            <w:tcW w:w="2418" w:type="dxa"/>
            <w:vMerge w:val="restart"/>
            <w:shd w:val="clear" w:color="auto" w:fill="F7CAAC" w:themeFill="accent2" w:themeFillTint="66"/>
          </w:tcPr>
          <w:p w14:paraId="39D7188D" w14:textId="77777777" w:rsidR="00513C65" w:rsidRPr="009B0643" w:rsidRDefault="00513C65" w:rsidP="0080484F">
            <w:pPr>
              <w:ind w:firstLine="0"/>
              <w:jc w:val="center"/>
            </w:pPr>
            <w:r w:rsidRPr="009B0643">
              <w:t>Pastabos</w:t>
            </w:r>
          </w:p>
        </w:tc>
      </w:tr>
      <w:tr w:rsidR="00513C65" w14:paraId="3239F50E" w14:textId="77777777" w:rsidTr="0080484F">
        <w:tc>
          <w:tcPr>
            <w:tcW w:w="2418" w:type="dxa"/>
            <w:vMerge/>
          </w:tcPr>
          <w:p w14:paraId="1F1E0BAE" w14:textId="77777777" w:rsidR="00513C65" w:rsidRDefault="00513C65" w:rsidP="0080484F">
            <w:pPr>
              <w:ind w:firstLine="0"/>
              <w:rPr>
                <w:b/>
              </w:rPr>
            </w:pPr>
          </w:p>
        </w:tc>
        <w:tc>
          <w:tcPr>
            <w:tcW w:w="2418" w:type="dxa"/>
            <w:shd w:val="clear" w:color="auto" w:fill="F7CAAC" w:themeFill="accent2" w:themeFillTint="66"/>
          </w:tcPr>
          <w:p w14:paraId="5EB2C396" w14:textId="77777777" w:rsidR="00513C65" w:rsidRPr="00EE4556" w:rsidRDefault="00513C65" w:rsidP="0080484F">
            <w:pPr>
              <w:ind w:firstLine="0"/>
              <w:jc w:val="center"/>
              <w:rPr>
                <w:bCs/>
              </w:rPr>
            </w:pPr>
            <w:r w:rsidRPr="00EE4556">
              <w:rPr>
                <w:bCs/>
              </w:rPr>
              <w:t>Iš Savivaldybės biudžeto</w:t>
            </w:r>
          </w:p>
        </w:tc>
        <w:tc>
          <w:tcPr>
            <w:tcW w:w="2418" w:type="dxa"/>
            <w:shd w:val="clear" w:color="auto" w:fill="F7CAAC" w:themeFill="accent2" w:themeFillTint="66"/>
          </w:tcPr>
          <w:p w14:paraId="0B06463C" w14:textId="77777777" w:rsidR="00513C65" w:rsidRPr="00EE4556" w:rsidRDefault="00513C65" w:rsidP="0080484F">
            <w:pPr>
              <w:ind w:firstLine="0"/>
              <w:jc w:val="center"/>
              <w:rPr>
                <w:bCs/>
              </w:rPr>
            </w:pPr>
            <w:r w:rsidRPr="00EE4556">
              <w:rPr>
                <w:bCs/>
              </w:rPr>
              <w:t>Iš Valstybės</w:t>
            </w:r>
          </w:p>
          <w:p w14:paraId="0AC11F20" w14:textId="77777777" w:rsidR="00513C65" w:rsidRPr="00EE4556" w:rsidRDefault="00513C65" w:rsidP="0080484F">
            <w:pPr>
              <w:ind w:firstLine="0"/>
              <w:jc w:val="center"/>
              <w:rPr>
                <w:bCs/>
              </w:rPr>
            </w:pPr>
            <w:r w:rsidRPr="00EE4556">
              <w:rPr>
                <w:bCs/>
              </w:rPr>
              <w:t>biudžeto</w:t>
            </w:r>
          </w:p>
        </w:tc>
        <w:tc>
          <w:tcPr>
            <w:tcW w:w="2418" w:type="dxa"/>
            <w:vMerge/>
          </w:tcPr>
          <w:p w14:paraId="2DD3D25D" w14:textId="77777777" w:rsidR="00513C65" w:rsidRDefault="00513C65" w:rsidP="0080484F">
            <w:pPr>
              <w:ind w:firstLine="0"/>
              <w:rPr>
                <w:b/>
              </w:rPr>
            </w:pPr>
          </w:p>
        </w:tc>
      </w:tr>
      <w:tr w:rsidR="00513C65" w14:paraId="2C182171" w14:textId="77777777" w:rsidTr="0080484F">
        <w:tc>
          <w:tcPr>
            <w:tcW w:w="2418" w:type="dxa"/>
            <w:vMerge w:val="restart"/>
          </w:tcPr>
          <w:p w14:paraId="747AE78F" w14:textId="77777777" w:rsidR="00513C65" w:rsidRDefault="00513C65" w:rsidP="0080484F">
            <w:pPr>
              <w:ind w:firstLine="0"/>
              <w:jc w:val="center"/>
              <w:rPr>
                <w:bCs/>
              </w:rPr>
            </w:pPr>
          </w:p>
          <w:p w14:paraId="2A12521C" w14:textId="77777777" w:rsidR="00513C65" w:rsidRPr="00D72443" w:rsidRDefault="00513C65" w:rsidP="0080484F">
            <w:pPr>
              <w:ind w:firstLine="0"/>
              <w:jc w:val="center"/>
              <w:rPr>
                <w:bCs/>
              </w:rPr>
            </w:pPr>
            <w:r w:rsidRPr="00D72443">
              <w:rPr>
                <w:bCs/>
              </w:rPr>
              <w:t>3</w:t>
            </w:r>
          </w:p>
        </w:tc>
        <w:tc>
          <w:tcPr>
            <w:tcW w:w="2418" w:type="dxa"/>
          </w:tcPr>
          <w:p w14:paraId="1BE4CB13" w14:textId="77777777" w:rsidR="00513C65" w:rsidRDefault="00513C65" w:rsidP="0080484F">
            <w:pPr>
              <w:ind w:firstLine="0"/>
              <w:jc w:val="center"/>
              <w:rPr>
                <w:bCs/>
              </w:rPr>
            </w:pPr>
          </w:p>
          <w:p w14:paraId="334F55A5" w14:textId="77777777" w:rsidR="00513C65" w:rsidRPr="00EE4556" w:rsidRDefault="00513C65" w:rsidP="0080484F">
            <w:pPr>
              <w:ind w:firstLine="0"/>
              <w:jc w:val="center"/>
              <w:rPr>
                <w:bCs/>
              </w:rPr>
            </w:pPr>
            <w:r w:rsidRPr="00EE4556">
              <w:rPr>
                <w:bCs/>
              </w:rPr>
              <w:t>1</w:t>
            </w:r>
            <w:r>
              <w:rPr>
                <w:bCs/>
              </w:rPr>
              <w:t xml:space="preserve"> </w:t>
            </w:r>
            <w:r w:rsidRPr="00EE4556">
              <w:rPr>
                <w:bCs/>
              </w:rPr>
              <w:t>680,0</w:t>
            </w:r>
          </w:p>
        </w:tc>
        <w:tc>
          <w:tcPr>
            <w:tcW w:w="2418" w:type="dxa"/>
          </w:tcPr>
          <w:p w14:paraId="05956832" w14:textId="77777777" w:rsidR="00513C65" w:rsidRDefault="00513C65" w:rsidP="0080484F">
            <w:pPr>
              <w:ind w:firstLine="0"/>
              <w:jc w:val="center"/>
              <w:rPr>
                <w:bCs/>
              </w:rPr>
            </w:pPr>
          </w:p>
          <w:p w14:paraId="4FCB040E" w14:textId="77777777" w:rsidR="00513C65" w:rsidRPr="00EE4556" w:rsidRDefault="00513C65" w:rsidP="0080484F">
            <w:pPr>
              <w:ind w:firstLine="0"/>
              <w:jc w:val="center"/>
              <w:rPr>
                <w:bCs/>
              </w:rPr>
            </w:pPr>
            <w:r w:rsidRPr="00EE4556">
              <w:rPr>
                <w:bCs/>
              </w:rPr>
              <w:t>2</w:t>
            </w:r>
            <w:r>
              <w:rPr>
                <w:bCs/>
              </w:rPr>
              <w:t xml:space="preserve"> </w:t>
            </w:r>
            <w:r w:rsidRPr="00EE4556">
              <w:rPr>
                <w:bCs/>
              </w:rPr>
              <w:t>700,06</w:t>
            </w:r>
          </w:p>
        </w:tc>
        <w:tc>
          <w:tcPr>
            <w:tcW w:w="2418" w:type="dxa"/>
            <w:vMerge w:val="restart"/>
          </w:tcPr>
          <w:p w14:paraId="3A676846" w14:textId="55BA11A6" w:rsidR="00513C65" w:rsidRPr="00D72443" w:rsidRDefault="003D23EE" w:rsidP="0080484F">
            <w:pPr>
              <w:ind w:firstLine="0"/>
              <w:jc w:val="left"/>
              <w:rPr>
                <w:bCs/>
              </w:rPr>
            </w:pPr>
            <w:r>
              <w:rPr>
                <w:bCs/>
              </w:rPr>
              <w:t>B</w:t>
            </w:r>
            <w:r w:rsidR="00513C65" w:rsidRPr="00D72443">
              <w:rPr>
                <w:bCs/>
              </w:rPr>
              <w:t>ūstas pritaikytas 2 asmenims su negalia ir 1 vaikui su sunkia negalia</w:t>
            </w:r>
          </w:p>
        </w:tc>
      </w:tr>
      <w:tr w:rsidR="00513C65" w14:paraId="6026081D" w14:textId="77777777" w:rsidTr="0080484F">
        <w:tc>
          <w:tcPr>
            <w:tcW w:w="2418" w:type="dxa"/>
            <w:vMerge/>
          </w:tcPr>
          <w:p w14:paraId="34C7C7FD" w14:textId="77777777" w:rsidR="00513C65" w:rsidRDefault="00513C65" w:rsidP="0080484F">
            <w:pPr>
              <w:ind w:firstLine="0"/>
              <w:jc w:val="center"/>
              <w:rPr>
                <w:bCs/>
              </w:rPr>
            </w:pPr>
          </w:p>
        </w:tc>
        <w:tc>
          <w:tcPr>
            <w:tcW w:w="4836" w:type="dxa"/>
            <w:gridSpan w:val="2"/>
          </w:tcPr>
          <w:p w14:paraId="6F5009E0" w14:textId="77777777" w:rsidR="00513C65" w:rsidRDefault="00513C65" w:rsidP="0080484F">
            <w:pPr>
              <w:ind w:firstLine="0"/>
              <w:jc w:val="center"/>
              <w:rPr>
                <w:bCs/>
              </w:rPr>
            </w:pPr>
          </w:p>
          <w:p w14:paraId="6C97D5D3" w14:textId="77777777" w:rsidR="00513C65" w:rsidRDefault="00513C65" w:rsidP="0080484F">
            <w:pPr>
              <w:ind w:firstLine="0"/>
              <w:jc w:val="center"/>
              <w:rPr>
                <w:bCs/>
              </w:rPr>
            </w:pPr>
            <w:r>
              <w:rPr>
                <w:bCs/>
              </w:rPr>
              <w:t>4380,06</w:t>
            </w:r>
          </w:p>
        </w:tc>
        <w:tc>
          <w:tcPr>
            <w:tcW w:w="2418" w:type="dxa"/>
            <w:vMerge/>
          </w:tcPr>
          <w:p w14:paraId="17F2FECF" w14:textId="77777777" w:rsidR="00513C65" w:rsidRDefault="00513C65" w:rsidP="0080484F">
            <w:pPr>
              <w:ind w:firstLine="0"/>
              <w:jc w:val="left"/>
              <w:rPr>
                <w:bCs/>
              </w:rPr>
            </w:pPr>
          </w:p>
        </w:tc>
      </w:tr>
    </w:tbl>
    <w:p w14:paraId="2E12343A" w14:textId="77777777" w:rsidR="00513C65" w:rsidRDefault="00513C65" w:rsidP="00513C65">
      <w:pPr>
        <w:ind w:firstLine="0"/>
        <w:rPr>
          <w:b/>
        </w:rPr>
      </w:pPr>
    </w:p>
    <w:p w14:paraId="56BD0833" w14:textId="77777777" w:rsidR="001201F1" w:rsidRDefault="00513C65" w:rsidP="001201F1">
      <w:pPr>
        <w:ind w:firstLine="0"/>
        <w:jc w:val="center"/>
        <w:rPr>
          <w:b/>
        </w:rPr>
      </w:pPr>
      <w:r>
        <w:rPr>
          <w:b/>
        </w:rPr>
        <w:t xml:space="preserve">             </w:t>
      </w:r>
      <w:r w:rsidR="001201F1" w:rsidRPr="00402655">
        <w:rPr>
          <w:b/>
        </w:rPr>
        <w:t>Socialinės</w:t>
      </w:r>
      <w:r w:rsidR="001201F1">
        <w:t xml:space="preserve"> </w:t>
      </w:r>
      <w:r w:rsidR="001201F1" w:rsidRPr="00402655">
        <w:rPr>
          <w:b/>
        </w:rPr>
        <w:t>reabilitacijos paslaugų neįgaliesiems bendruomenėje</w:t>
      </w:r>
    </w:p>
    <w:p w14:paraId="2CF060E6" w14:textId="77777777" w:rsidR="001201F1" w:rsidRDefault="001201F1" w:rsidP="001201F1">
      <w:pPr>
        <w:ind w:firstLine="0"/>
        <w:jc w:val="center"/>
        <w:rPr>
          <w:b/>
        </w:rPr>
      </w:pPr>
      <w:r w:rsidRPr="00402655">
        <w:rPr>
          <w:b/>
        </w:rPr>
        <w:t xml:space="preserve"> </w:t>
      </w:r>
      <w:r>
        <w:rPr>
          <w:b/>
        </w:rPr>
        <w:t>p</w:t>
      </w:r>
      <w:r w:rsidRPr="00402655">
        <w:rPr>
          <w:b/>
        </w:rPr>
        <w:t>rojektų</w:t>
      </w:r>
      <w:r>
        <w:rPr>
          <w:b/>
        </w:rPr>
        <w:t xml:space="preserve"> įgyvendinimas</w:t>
      </w:r>
    </w:p>
    <w:p w14:paraId="1CC21F43" w14:textId="77777777" w:rsidR="001201F1" w:rsidRDefault="001201F1" w:rsidP="001201F1">
      <w:pPr>
        <w:ind w:firstLine="0"/>
        <w:jc w:val="center"/>
        <w:rPr>
          <w:b/>
        </w:rPr>
      </w:pPr>
    </w:p>
    <w:p w14:paraId="5E3620A9" w14:textId="77777777" w:rsidR="001201F1" w:rsidRDefault="001201F1" w:rsidP="001201F1">
      <w:r>
        <w:t xml:space="preserve">Socialinės reabilitacijos paslaugų neįgaliesiems bendruomenėje projektai finansuojami iš Valstybės ir Savivaldybės biudžeto lėšų (ne mažiau kaip 20 proc.). </w:t>
      </w:r>
    </w:p>
    <w:p w14:paraId="5D8FCCA2" w14:textId="67B8A10E" w:rsidR="001201F1" w:rsidRDefault="001201F1" w:rsidP="003D23EE">
      <w:r>
        <w:t xml:space="preserve">Projektų finansavimo tikslas – gerinti neįgaliųjų socialinę integraciją į visuomenę, skatinant neįgaliųjų socialinės integracijos srityje veikiančias nevyriausybines organizacijas teikti neįgaliesiems reikalingas socialinės reabilitacijos paslaugas, kurios padėtų atkurti ar palaikyti  neįgaliųjų socialinius, savarankiško gyvenimo įgūdžius, didinti jų užimtumą bei galimybes gyventi bendruomenėje savarankiškai.  </w:t>
      </w:r>
    </w:p>
    <w:p w14:paraId="70AA4980" w14:textId="2DBB2A08" w:rsidR="001201F1" w:rsidRDefault="001201F1" w:rsidP="001201F1">
      <w:r>
        <w:t xml:space="preserve">Neįgaliųjų organizacijoms projektams įgyvendinti 2021 m. skirta 19,0 tūkst. Eur. Iš jų: Neįgaliųjų reikalų departamento lėšos – 15,8 tūkst. Eur, Savivaldybė lėšos </w:t>
      </w:r>
      <w:r w:rsidR="001432C1">
        <w:t>–</w:t>
      </w:r>
      <w:r>
        <w:t xml:space="preserve"> 3,2 tūkst. Eur.</w:t>
      </w:r>
    </w:p>
    <w:p w14:paraId="3081E7AD" w14:textId="77777777" w:rsidR="00D44906" w:rsidRDefault="001201F1" w:rsidP="001201F1">
      <w:r>
        <w:t xml:space="preserve">Socialinės reabilitacijos paslaugas neįgaliesiems bendruomenėje 2021 m. teikė 2 nevyriausybinės organizacijos.  Savivaldybės gyventojai  dalyvavo neįgaliųjų dienos užimtumo, individualios pagalbos neįgaliajam, pagalbos atkuriant ar stiprinant darbinius įgūdžius, neįgaliųjų meninių gebėjimų lavinimo, neįgaliųjų aktyvios ir sveikos gyvensenos skatinimo bei populiarinimo, </w:t>
      </w:r>
    </w:p>
    <w:p w14:paraId="4F383457" w14:textId="77777777" w:rsidR="00D44906" w:rsidRDefault="00D44906" w:rsidP="00D44906">
      <w:pPr>
        <w:ind w:firstLine="0"/>
      </w:pPr>
    </w:p>
    <w:p w14:paraId="49A227BD" w14:textId="77777777" w:rsidR="00D44906" w:rsidRDefault="00D44906" w:rsidP="00D44906">
      <w:pPr>
        <w:ind w:firstLine="0"/>
      </w:pPr>
    </w:p>
    <w:p w14:paraId="4FD2ADDB" w14:textId="3A3CCD70" w:rsidR="001201F1" w:rsidRDefault="001201F1" w:rsidP="00D44906">
      <w:pPr>
        <w:ind w:firstLine="0"/>
      </w:pPr>
      <w:r>
        <w:t>aktyviai dalyvaujant kūno kultūros ir fizinio aktyvumo užsiėmimuose ir pagalbos neįgaliųjų šeimos nariams veiklose. Paslaugomis pasinaudojo 155 Savivaldybės gyventojai:</w:t>
      </w:r>
    </w:p>
    <w:p w14:paraId="60649C39" w14:textId="77777777" w:rsidR="001201F1" w:rsidRDefault="001201F1" w:rsidP="001201F1">
      <w:pPr>
        <w:ind w:firstLine="0"/>
      </w:pPr>
    </w:p>
    <w:tbl>
      <w:tblPr>
        <w:tblStyle w:val="Lentelstinklelis"/>
        <w:tblW w:w="0" w:type="auto"/>
        <w:tblLook w:val="04A0" w:firstRow="1" w:lastRow="0" w:firstColumn="1" w:lastColumn="0" w:noHBand="0" w:noVBand="1"/>
      </w:tblPr>
      <w:tblGrid>
        <w:gridCol w:w="838"/>
        <w:gridCol w:w="4592"/>
        <w:gridCol w:w="4058"/>
      </w:tblGrid>
      <w:tr w:rsidR="001201F1" w:rsidRPr="00944476" w14:paraId="4F34F776" w14:textId="77777777" w:rsidTr="0080484F">
        <w:tc>
          <w:tcPr>
            <w:tcW w:w="846" w:type="dxa"/>
            <w:shd w:val="clear" w:color="auto" w:fill="F7CAAC" w:themeFill="accent2" w:themeFillTint="66"/>
          </w:tcPr>
          <w:p w14:paraId="0ECA259B" w14:textId="77777777" w:rsidR="001201F1" w:rsidRPr="00944476" w:rsidRDefault="001201F1" w:rsidP="0080484F">
            <w:pPr>
              <w:ind w:firstLine="0"/>
              <w:jc w:val="center"/>
              <w:rPr>
                <w:bCs/>
                <w:szCs w:val="24"/>
              </w:rPr>
            </w:pPr>
            <w:r w:rsidRPr="00944476">
              <w:rPr>
                <w:bCs/>
                <w:szCs w:val="24"/>
              </w:rPr>
              <w:t>Eil. Nr.</w:t>
            </w:r>
          </w:p>
        </w:tc>
        <w:tc>
          <w:tcPr>
            <w:tcW w:w="4678" w:type="dxa"/>
            <w:shd w:val="clear" w:color="auto" w:fill="F7CAAC" w:themeFill="accent2" w:themeFillTint="66"/>
          </w:tcPr>
          <w:p w14:paraId="7C115830" w14:textId="77777777" w:rsidR="001201F1" w:rsidRPr="00944476" w:rsidRDefault="001201F1" w:rsidP="0080484F">
            <w:pPr>
              <w:ind w:firstLine="0"/>
              <w:jc w:val="center"/>
              <w:rPr>
                <w:bCs/>
                <w:szCs w:val="24"/>
              </w:rPr>
            </w:pPr>
            <w:r w:rsidRPr="00944476">
              <w:rPr>
                <w:bCs/>
                <w:szCs w:val="24"/>
              </w:rPr>
              <w:t>Nevyriausybinės organizacijos pavadinimas</w:t>
            </w:r>
          </w:p>
        </w:tc>
        <w:tc>
          <w:tcPr>
            <w:tcW w:w="4148" w:type="dxa"/>
            <w:shd w:val="clear" w:color="auto" w:fill="F7CAAC" w:themeFill="accent2" w:themeFillTint="66"/>
          </w:tcPr>
          <w:p w14:paraId="40712213" w14:textId="77777777" w:rsidR="001201F1" w:rsidRPr="00944476" w:rsidRDefault="001201F1" w:rsidP="0080484F">
            <w:pPr>
              <w:ind w:firstLine="0"/>
              <w:jc w:val="center"/>
              <w:rPr>
                <w:bCs/>
                <w:szCs w:val="24"/>
              </w:rPr>
            </w:pPr>
            <w:r w:rsidRPr="00944476">
              <w:rPr>
                <w:bCs/>
                <w:szCs w:val="24"/>
              </w:rPr>
              <w:t>Paslaugas gavusių asmenų skaičius</w:t>
            </w:r>
          </w:p>
        </w:tc>
      </w:tr>
      <w:tr w:rsidR="001201F1" w:rsidRPr="00944476" w14:paraId="3C860F79" w14:textId="77777777" w:rsidTr="0080484F">
        <w:tc>
          <w:tcPr>
            <w:tcW w:w="846" w:type="dxa"/>
          </w:tcPr>
          <w:p w14:paraId="3E064B6D" w14:textId="77777777" w:rsidR="001201F1" w:rsidRPr="00944476" w:rsidRDefault="001201F1" w:rsidP="0080484F">
            <w:pPr>
              <w:ind w:firstLine="0"/>
              <w:jc w:val="center"/>
              <w:rPr>
                <w:bCs/>
                <w:szCs w:val="24"/>
              </w:rPr>
            </w:pPr>
            <w:r w:rsidRPr="00944476">
              <w:rPr>
                <w:bCs/>
                <w:szCs w:val="24"/>
              </w:rPr>
              <w:t>1.</w:t>
            </w:r>
          </w:p>
        </w:tc>
        <w:tc>
          <w:tcPr>
            <w:tcW w:w="4678" w:type="dxa"/>
          </w:tcPr>
          <w:p w14:paraId="12885B1C" w14:textId="77777777" w:rsidR="001201F1" w:rsidRPr="00944476" w:rsidRDefault="001201F1" w:rsidP="0080484F">
            <w:pPr>
              <w:ind w:firstLine="0"/>
              <w:jc w:val="left"/>
              <w:rPr>
                <w:bCs/>
                <w:szCs w:val="24"/>
              </w:rPr>
            </w:pPr>
            <w:r>
              <w:t>Rietavo savivaldybės neįgaliųjų draugija</w:t>
            </w:r>
          </w:p>
        </w:tc>
        <w:tc>
          <w:tcPr>
            <w:tcW w:w="4148" w:type="dxa"/>
          </w:tcPr>
          <w:p w14:paraId="141BF1BA" w14:textId="77777777" w:rsidR="001201F1" w:rsidRDefault="001201F1" w:rsidP="0080484F">
            <w:pPr>
              <w:ind w:firstLine="0"/>
              <w:jc w:val="center"/>
              <w:rPr>
                <w:bCs/>
                <w:szCs w:val="24"/>
              </w:rPr>
            </w:pPr>
            <w:r>
              <w:rPr>
                <w:bCs/>
                <w:szCs w:val="24"/>
              </w:rPr>
              <w:t>89 suaugę asmenys su negalia ir</w:t>
            </w:r>
          </w:p>
          <w:p w14:paraId="0F153B06" w14:textId="77777777" w:rsidR="001201F1" w:rsidRPr="00944476" w:rsidRDefault="001201F1" w:rsidP="0080484F">
            <w:pPr>
              <w:ind w:firstLine="0"/>
              <w:jc w:val="center"/>
              <w:rPr>
                <w:bCs/>
                <w:szCs w:val="24"/>
              </w:rPr>
            </w:pPr>
            <w:r>
              <w:rPr>
                <w:bCs/>
                <w:szCs w:val="24"/>
              </w:rPr>
              <w:t xml:space="preserve"> 1 vaikas su negalia</w:t>
            </w:r>
          </w:p>
        </w:tc>
      </w:tr>
      <w:tr w:rsidR="001201F1" w:rsidRPr="00944476" w14:paraId="1A572106" w14:textId="77777777" w:rsidTr="0080484F">
        <w:tc>
          <w:tcPr>
            <w:tcW w:w="846" w:type="dxa"/>
          </w:tcPr>
          <w:p w14:paraId="7E0C7AEE" w14:textId="77777777" w:rsidR="001201F1" w:rsidRPr="00944476" w:rsidRDefault="001201F1" w:rsidP="0080484F">
            <w:pPr>
              <w:ind w:firstLine="0"/>
              <w:jc w:val="center"/>
              <w:rPr>
                <w:bCs/>
                <w:szCs w:val="24"/>
              </w:rPr>
            </w:pPr>
            <w:r>
              <w:rPr>
                <w:bCs/>
                <w:szCs w:val="24"/>
              </w:rPr>
              <w:t>2.</w:t>
            </w:r>
          </w:p>
        </w:tc>
        <w:tc>
          <w:tcPr>
            <w:tcW w:w="4678" w:type="dxa"/>
          </w:tcPr>
          <w:p w14:paraId="3FD504D5" w14:textId="77777777" w:rsidR="001201F1" w:rsidRDefault="001201F1" w:rsidP="0080484F">
            <w:pPr>
              <w:ind w:firstLine="0"/>
              <w:jc w:val="left"/>
            </w:pPr>
            <w:r>
              <w:t>Sutrikusio intelekto žmonių globos bendrija „Rietavo viltis“</w:t>
            </w:r>
          </w:p>
        </w:tc>
        <w:tc>
          <w:tcPr>
            <w:tcW w:w="4148" w:type="dxa"/>
          </w:tcPr>
          <w:p w14:paraId="6A272955" w14:textId="77777777" w:rsidR="001201F1" w:rsidRDefault="001201F1" w:rsidP="0080484F">
            <w:pPr>
              <w:ind w:firstLine="0"/>
              <w:jc w:val="center"/>
              <w:rPr>
                <w:bCs/>
                <w:szCs w:val="24"/>
              </w:rPr>
            </w:pPr>
            <w:r>
              <w:rPr>
                <w:bCs/>
                <w:szCs w:val="24"/>
              </w:rPr>
              <w:t xml:space="preserve">35 suaugę asmenys su negalia, </w:t>
            </w:r>
          </w:p>
          <w:p w14:paraId="7B69866E" w14:textId="77777777" w:rsidR="001201F1" w:rsidRPr="00944476" w:rsidRDefault="001201F1" w:rsidP="0080484F">
            <w:pPr>
              <w:ind w:firstLine="0"/>
              <w:jc w:val="center"/>
              <w:rPr>
                <w:bCs/>
                <w:szCs w:val="24"/>
              </w:rPr>
            </w:pPr>
            <w:r>
              <w:rPr>
                <w:bCs/>
                <w:szCs w:val="24"/>
              </w:rPr>
              <w:t>9 vaikai su negalia, 21 šeimos narys</w:t>
            </w:r>
          </w:p>
        </w:tc>
      </w:tr>
      <w:tr w:rsidR="001201F1" w:rsidRPr="00944476" w14:paraId="585A4E2C" w14:textId="77777777" w:rsidTr="0080484F">
        <w:tc>
          <w:tcPr>
            <w:tcW w:w="846" w:type="dxa"/>
          </w:tcPr>
          <w:p w14:paraId="1B9AAEC9" w14:textId="77777777" w:rsidR="001201F1" w:rsidRDefault="001201F1" w:rsidP="0080484F">
            <w:pPr>
              <w:ind w:firstLine="0"/>
              <w:jc w:val="center"/>
              <w:rPr>
                <w:bCs/>
                <w:szCs w:val="24"/>
              </w:rPr>
            </w:pPr>
          </w:p>
        </w:tc>
        <w:tc>
          <w:tcPr>
            <w:tcW w:w="4678" w:type="dxa"/>
          </w:tcPr>
          <w:p w14:paraId="18301310" w14:textId="77777777" w:rsidR="001201F1" w:rsidRDefault="001201F1" w:rsidP="0080484F">
            <w:pPr>
              <w:ind w:firstLine="0"/>
              <w:jc w:val="left"/>
            </w:pPr>
            <w:r>
              <w:t>Iš viso</w:t>
            </w:r>
          </w:p>
        </w:tc>
        <w:tc>
          <w:tcPr>
            <w:tcW w:w="4148" w:type="dxa"/>
          </w:tcPr>
          <w:p w14:paraId="07580F94" w14:textId="77777777" w:rsidR="001201F1" w:rsidRDefault="001201F1" w:rsidP="0080484F">
            <w:pPr>
              <w:ind w:firstLine="0"/>
              <w:jc w:val="center"/>
              <w:rPr>
                <w:bCs/>
                <w:szCs w:val="24"/>
              </w:rPr>
            </w:pPr>
            <w:r>
              <w:rPr>
                <w:bCs/>
                <w:szCs w:val="24"/>
              </w:rPr>
              <w:t>155</w:t>
            </w:r>
          </w:p>
        </w:tc>
      </w:tr>
    </w:tbl>
    <w:p w14:paraId="14CA33A0" w14:textId="4B7BA1F6" w:rsidR="00844A53" w:rsidRDefault="00844A53" w:rsidP="00901CD2">
      <w:pPr>
        <w:ind w:firstLine="0"/>
        <w:jc w:val="center"/>
        <w:rPr>
          <w:i/>
        </w:rPr>
      </w:pPr>
      <w:r>
        <w:rPr>
          <w:b/>
          <w:szCs w:val="24"/>
        </w:rPr>
        <w:t xml:space="preserve">Europos pagalbos fondo </w:t>
      </w:r>
      <w:r w:rsidRPr="001C42AA">
        <w:rPr>
          <w:b/>
          <w:szCs w:val="24"/>
        </w:rPr>
        <w:t xml:space="preserve">labiausiai </w:t>
      </w:r>
      <w:r>
        <w:rPr>
          <w:b/>
          <w:szCs w:val="24"/>
        </w:rPr>
        <w:t>skurstantiems asmenims programa</w:t>
      </w:r>
    </w:p>
    <w:p w14:paraId="2C2B4563" w14:textId="77777777" w:rsidR="00844A53" w:rsidRDefault="00844A53" w:rsidP="00844A53">
      <w:pPr>
        <w:ind w:firstLine="0"/>
      </w:pPr>
    </w:p>
    <w:p w14:paraId="1311ACA7" w14:textId="569C3DE2" w:rsidR="00844A53" w:rsidRDefault="00844A53" w:rsidP="00844A53">
      <w:pPr>
        <w:ind w:firstLine="0"/>
      </w:pPr>
      <w:r w:rsidRPr="009D3520">
        <w:rPr>
          <w:i/>
        </w:rPr>
        <w:t xml:space="preserve"> </w:t>
      </w:r>
      <w:r>
        <w:rPr>
          <w:i/>
        </w:rPr>
        <w:tab/>
      </w:r>
      <w:r w:rsidRPr="001C42AA">
        <w:t xml:space="preserve">Įgyvendinant </w:t>
      </w:r>
      <w:r>
        <w:t xml:space="preserve">Europos pagalbos fondo labiausiai skurstantiems asmenims programą, Savivaldybė dalyvauja kaip projekto partneris. Projekto partneris atsakingas už </w:t>
      </w:r>
      <w:r w:rsidRPr="001C42AA">
        <w:t>maisto</w:t>
      </w:r>
      <w:r>
        <w:t xml:space="preserve"> produktų ir higienos prekių priėmimą, sandėliavimą, paskirstymą ir dalinimą labiausiai skurstantiems Savivaldybės gyventojams.</w:t>
      </w:r>
      <w:r w:rsidRPr="001C42AA">
        <w:t xml:space="preserve"> </w:t>
      </w:r>
      <w:r>
        <w:t>2021 metais, b</w:t>
      </w:r>
      <w:r w:rsidRPr="001C42AA">
        <w:t>endradarbiaujant su seniūnijomis</w:t>
      </w:r>
      <w:r>
        <w:t xml:space="preserve">, </w:t>
      </w:r>
      <w:r w:rsidRPr="001C42AA">
        <w:t xml:space="preserve">maisto </w:t>
      </w:r>
      <w:r>
        <w:t>produktai buvo dalinami</w:t>
      </w:r>
      <w:r w:rsidR="004621A6">
        <w:t xml:space="preserve"> – 6</w:t>
      </w:r>
      <w:r>
        <w:t>, parama higienos prekėmis</w:t>
      </w:r>
      <w:r w:rsidR="004621A6">
        <w:t xml:space="preserve"> – 2</w:t>
      </w:r>
      <w:r>
        <w:t xml:space="preserve"> kartus.</w:t>
      </w:r>
    </w:p>
    <w:p w14:paraId="076101A0" w14:textId="77777777" w:rsidR="002A3A5C" w:rsidRDefault="002A3A5C" w:rsidP="002A3A5C">
      <w:pPr>
        <w:rPr>
          <w:szCs w:val="24"/>
        </w:rPr>
      </w:pPr>
      <w:r>
        <w:rPr>
          <w:szCs w:val="24"/>
        </w:rPr>
        <w:t>2021 metais Rietavo savivaldybės gyventojams suteikta informacija ir konsultacijos piniginės socialinės paramos, išmokų vaikams, tikslinių kompensacijų skyrimo ir mokėjimo, socialinių paslaugų teikimo, techninės pagalbos priemonių įsigijimo, paramos teikimo maisto produktais ir higienos prekėmis klausimais, neįgaliesiems apie lengvatas, būsto pritaikymo, neįgaliojo ženklo ir automobilių neįgaliesiems statymo kortelių įsigijimo tvarką.</w:t>
      </w:r>
    </w:p>
    <w:p w14:paraId="2F8805CF" w14:textId="77777777" w:rsidR="002A3A5C" w:rsidRDefault="002A3A5C" w:rsidP="002A3A5C">
      <w:pPr>
        <w:rPr>
          <w:szCs w:val="24"/>
        </w:rPr>
      </w:pPr>
      <w:r>
        <w:rPr>
          <w:szCs w:val="24"/>
        </w:rPr>
        <w:t xml:space="preserve">Buvo vykdomas susirašinėjimas su Valstybinio socialinio draudimo fondo valdybos Užsienio išmokų tarnyba arba per sistemą EESSI RINA </w:t>
      </w:r>
      <w:r w:rsidRPr="00E25121">
        <w:rPr>
          <w:szCs w:val="24"/>
        </w:rPr>
        <w:t>(</w:t>
      </w:r>
      <w:r w:rsidRPr="00E25121">
        <w:t xml:space="preserve">taikomoji žiniatinklio programa, skirta elektroniniam valdymui ir socialinės apsaugos informacijos mainams tarp dalyvaujančių šalių susijusių institucijų) </w:t>
      </w:r>
      <w:r>
        <w:rPr>
          <w:color w:val="333333"/>
        </w:rPr>
        <w:t>d</w:t>
      </w:r>
      <w:r>
        <w:rPr>
          <w:szCs w:val="24"/>
        </w:rPr>
        <w:t>ėl išmokų vaikams mokėjimo asmenims ir šeimoms, auginančioms vaikus ir išvykusioms dirbti į Europos Sąjungos ir kitas šalis. 2021 metais susirašinėjimas vyko dėl 75 asmenų.</w:t>
      </w:r>
    </w:p>
    <w:p w14:paraId="10538FE6" w14:textId="77777777" w:rsidR="002A3A5C" w:rsidRDefault="002A3A5C" w:rsidP="002A3A5C">
      <w:pPr>
        <w:rPr>
          <w:szCs w:val="24"/>
        </w:rPr>
      </w:pPr>
      <w:r>
        <w:rPr>
          <w:szCs w:val="24"/>
        </w:rPr>
        <w:t>Socialinių reikalų ir civilinės metrikacijos skyriuje užregistruota prašymų:</w:t>
      </w:r>
    </w:p>
    <w:p w14:paraId="70C418C8" w14:textId="2E8B4F2B" w:rsidR="002A3A5C" w:rsidRDefault="002A3A5C" w:rsidP="002A3A5C">
      <w:pPr>
        <w:rPr>
          <w:szCs w:val="24"/>
        </w:rPr>
      </w:pPr>
      <w:r>
        <w:rPr>
          <w:szCs w:val="24"/>
        </w:rPr>
        <w:t>1. Dėl išmokų vaikams skyrimo ir mokėjimo – 405</w:t>
      </w:r>
      <w:r w:rsidR="00D52A55">
        <w:rPr>
          <w:szCs w:val="24"/>
        </w:rPr>
        <w:t>.</w:t>
      </w:r>
    </w:p>
    <w:p w14:paraId="2DF7B3A2" w14:textId="1CD5D7AF" w:rsidR="002A3A5C" w:rsidRDefault="002A3A5C" w:rsidP="002A3A5C">
      <w:pPr>
        <w:rPr>
          <w:szCs w:val="24"/>
        </w:rPr>
      </w:pPr>
      <w:r>
        <w:rPr>
          <w:szCs w:val="24"/>
        </w:rPr>
        <w:t>2. Dėl paramos mirties atveju – 115</w:t>
      </w:r>
      <w:r w:rsidR="00D52A55">
        <w:rPr>
          <w:szCs w:val="24"/>
        </w:rPr>
        <w:t>.</w:t>
      </w:r>
    </w:p>
    <w:p w14:paraId="12B314D0" w14:textId="77777777" w:rsidR="002A3A5C" w:rsidRDefault="002A3A5C" w:rsidP="002A3A5C">
      <w:pPr>
        <w:rPr>
          <w:szCs w:val="24"/>
        </w:rPr>
      </w:pPr>
      <w:r>
        <w:rPr>
          <w:szCs w:val="24"/>
        </w:rPr>
        <w:t>3. Dėl tikslinių kompensacijų – 208.</w:t>
      </w:r>
    </w:p>
    <w:p w14:paraId="7B32238F" w14:textId="77777777" w:rsidR="002A3A5C" w:rsidRDefault="002A3A5C" w:rsidP="002A3A5C">
      <w:pPr>
        <w:rPr>
          <w:szCs w:val="24"/>
        </w:rPr>
      </w:pPr>
      <w:r>
        <w:rPr>
          <w:szCs w:val="24"/>
        </w:rPr>
        <w:t xml:space="preserve">4. Dėl asmens veiklos ir gebėjimų dalyvauti klausimyno – 106. </w:t>
      </w:r>
    </w:p>
    <w:p w14:paraId="4D8B2766" w14:textId="77777777" w:rsidR="002A3A5C" w:rsidRPr="00323150" w:rsidRDefault="002A3A5C" w:rsidP="002A3A5C">
      <w:pPr>
        <w:rPr>
          <w:color w:val="FF0000"/>
          <w:szCs w:val="24"/>
        </w:rPr>
      </w:pPr>
      <w:r>
        <w:rPr>
          <w:szCs w:val="24"/>
        </w:rPr>
        <w:t>5</w:t>
      </w:r>
      <w:r w:rsidRPr="00F602D6">
        <w:rPr>
          <w:szCs w:val="24"/>
        </w:rPr>
        <w:t>. Dėl socialinių paslaugų – 6</w:t>
      </w:r>
      <w:r>
        <w:rPr>
          <w:szCs w:val="24"/>
        </w:rPr>
        <w:t>5</w:t>
      </w:r>
      <w:r w:rsidRPr="00D52A55">
        <w:rPr>
          <w:szCs w:val="24"/>
        </w:rPr>
        <w:t>.</w:t>
      </w:r>
    </w:p>
    <w:p w14:paraId="6E735708" w14:textId="0C763DB5" w:rsidR="002A3A5C" w:rsidRDefault="002A3A5C" w:rsidP="002A3A5C">
      <w:pPr>
        <w:rPr>
          <w:szCs w:val="24"/>
        </w:rPr>
      </w:pPr>
      <w:r>
        <w:rPr>
          <w:szCs w:val="24"/>
        </w:rPr>
        <w:t>6. Dėl piniginės socialinės paramos – 1</w:t>
      </w:r>
      <w:r w:rsidR="00D52A55">
        <w:rPr>
          <w:szCs w:val="24"/>
        </w:rPr>
        <w:t xml:space="preserve"> </w:t>
      </w:r>
      <w:r>
        <w:rPr>
          <w:szCs w:val="24"/>
        </w:rPr>
        <w:t>024.</w:t>
      </w:r>
    </w:p>
    <w:p w14:paraId="59DECC16" w14:textId="77777777" w:rsidR="002A3A5C" w:rsidRDefault="002A3A5C" w:rsidP="002A3A5C">
      <w:pPr>
        <w:rPr>
          <w:szCs w:val="24"/>
        </w:rPr>
      </w:pPr>
      <w:r>
        <w:rPr>
          <w:szCs w:val="24"/>
        </w:rPr>
        <w:t>7. Dėl socialinės išmokos – 61.</w:t>
      </w:r>
    </w:p>
    <w:p w14:paraId="53483D56" w14:textId="77777777" w:rsidR="002A3A5C" w:rsidRDefault="002A3A5C" w:rsidP="002A3A5C">
      <w:pPr>
        <w:rPr>
          <w:szCs w:val="24"/>
        </w:rPr>
      </w:pPr>
      <w:r>
        <w:rPr>
          <w:szCs w:val="24"/>
        </w:rPr>
        <w:t>8. Dėl socialinės paramos mokiniams – 135.</w:t>
      </w:r>
    </w:p>
    <w:p w14:paraId="1565E1D0" w14:textId="77777777" w:rsidR="002A3A5C" w:rsidRDefault="002A3A5C" w:rsidP="002A3A5C">
      <w:pPr>
        <w:rPr>
          <w:szCs w:val="24"/>
        </w:rPr>
      </w:pPr>
      <w:r>
        <w:rPr>
          <w:szCs w:val="24"/>
        </w:rPr>
        <w:t>9. Dėl II laipsnio valstybinės pensijos – 3.</w:t>
      </w:r>
    </w:p>
    <w:p w14:paraId="0094ACAD" w14:textId="2F2A05E6" w:rsidR="002A3A5C" w:rsidRDefault="002A3A5C" w:rsidP="002A3A5C">
      <w:pPr>
        <w:rPr>
          <w:szCs w:val="24"/>
        </w:rPr>
      </w:pPr>
      <w:r>
        <w:rPr>
          <w:szCs w:val="24"/>
        </w:rPr>
        <w:t>10. Dėl išmokos vaikams formų E001, E401, E411 užpildymo – 32.</w:t>
      </w:r>
    </w:p>
    <w:p w14:paraId="62B12098" w14:textId="77777777" w:rsidR="002A3A5C" w:rsidRDefault="002A3A5C" w:rsidP="002A3A5C">
      <w:pPr>
        <w:rPr>
          <w:szCs w:val="24"/>
        </w:rPr>
      </w:pPr>
      <w:r>
        <w:rPr>
          <w:szCs w:val="24"/>
        </w:rPr>
        <w:t>11. Dėl techninės pagalbos priemonių išdavimo ir grąžinimo – 75.</w:t>
      </w:r>
    </w:p>
    <w:p w14:paraId="403C4674" w14:textId="77777777" w:rsidR="002A3A5C" w:rsidRDefault="002A3A5C" w:rsidP="002A3A5C">
      <w:pPr>
        <w:rPr>
          <w:szCs w:val="24"/>
        </w:rPr>
      </w:pPr>
      <w:r>
        <w:rPr>
          <w:szCs w:val="24"/>
        </w:rPr>
        <w:t>12. Dėl pažymos kreditui apmokėti – 261.</w:t>
      </w:r>
    </w:p>
    <w:p w14:paraId="0B6A59EF" w14:textId="2819334C" w:rsidR="00513C65" w:rsidRDefault="00513C65" w:rsidP="00513C65">
      <w:pPr>
        <w:ind w:firstLine="0"/>
        <w:jc w:val="left"/>
        <w:rPr>
          <w:b/>
        </w:rPr>
      </w:pPr>
    </w:p>
    <w:p w14:paraId="03280A01" w14:textId="77777777" w:rsidR="001E3D3D" w:rsidRPr="002A3A5C" w:rsidRDefault="001E3D3D" w:rsidP="001E3D3D">
      <w:pPr>
        <w:jc w:val="center"/>
        <w:rPr>
          <w:b/>
          <w:szCs w:val="24"/>
        </w:rPr>
      </w:pPr>
      <w:r w:rsidRPr="002A3A5C">
        <w:rPr>
          <w:b/>
          <w:szCs w:val="24"/>
        </w:rPr>
        <w:t>Vykdomi projektai</w:t>
      </w:r>
    </w:p>
    <w:p w14:paraId="32147B51" w14:textId="77777777" w:rsidR="001E3D3D" w:rsidRPr="008A410E" w:rsidRDefault="001E3D3D" w:rsidP="001E3D3D">
      <w:pPr>
        <w:ind w:firstLine="0"/>
        <w:rPr>
          <w:i/>
          <w:iCs/>
          <w:szCs w:val="24"/>
        </w:rPr>
      </w:pPr>
    </w:p>
    <w:p w14:paraId="691565E6" w14:textId="2E7FB8D9" w:rsidR="005033C0" w:rsidRDefault="005033C0" w:rsidP="005033C0">
      <w:pPr>
        <w:ind w:firstLine="0"/>
        <w:rPr>
          <w:szCs w:val="24"/>
        </w:rPr>
      </w:pPr>
      <w:r>
        <w:rPr>
          <w:szCs w:val="24"/>
        </w:rPr>
        <w:t xml:space="preserve">                „Kompleksinės paslaugos kiekvienai Rietavo savivaldybės šeimai“. Projektą vykdo Rietavo savivaldybės bendruomeniniai šeimos namai. Vykdomos veiklos: pozityvios tėvystės mokymai, vaikų priežiūros paslaugos, psichologo konsultacijos, įvairaus pobūdžio užsiėmimai šeimoms.</w:t>
      </w:r>
    </w:p>
    <w:p w14:paraId="74F317AC" w14:textId="7B0DA8F3" w:rsidR="005033C0" w:rsidRDefault="005033C0" w:rsidP="005033C0">
      <w:pPr>
        <w:ind w:firstLine="0"/>
        <w:rPr>
          <w:szCs w:val="24"/>
        </w:rPr>
      </w:pPr>
      <w:r>
        <w:rPr>
          <w:szCs w:val="24"/>
        </w:rPr>
        <w:t xml:space="preserve">                „Integralios pagalbos teikimas Rietavo savivaldybės gyventojams“. Projektą vykdo Rietavo socialinių paslaugų centras. Integralios pagalbos paslaugas teikia 6 darbuotojai. Per 2020 metus paslaugos </w:t>
      </w:r>
      <w:r w:rsidRPr="00BE7597">
        <w:rPr>
          <w:szCs w:val="24"/>
        </w:rPr>
        <w:t>suteiktos 27 asmenims.</w:t>
      </w:r>
    </w:p>
    <w:p w14:paraId="09B54E4B" w14:textId="77777777" w:rsidR="00D44906" w:rsidRDefault="001378F2" w:rsidP="005033C0">
      <w:pPr>
        <w:ind w:firstLine="0"/>
        <w:rPr>
          <w:szCs w:val="24"/>
        </w:rPr>
      </w:pPr>
      <w:r>
        <w:rPr>
          <w:szCs w:val="24"/>
        </w:rPr>
        <w:t xml:space="preserve">                </w:t>
      </w:r>
    </w:p>
    <w:p w14:paraId="2A852EBD" w14:textId="77777777" w:rsidR="00D44906" w:rsidRDefault="00D44906" w:rsidP="005033C0">
      <w:pPr>
        <w:ind w:firstLine="0"/>
        <w:rPr>
          <w:szCs w:val="24"/>
        </w:rPr>
      </w:pPr>
    </w:p>
    <w:p w14:paraId="1ABD5408" w14:textId="6FA70B01" w:rsidR="005033C0" w:rsidRDefault="00D44906" w:rsidP="005033C0">
      <w:pPr>
        <w:ind w:firstLine="0"/>
        <w:rPr>
          <w:szCs w:val="24"/>
        </w:rPr>
      </w:pPr>
      <w:r>
        <w:rPr>
          <w:szCs w:val="24"/>
        </w:rPr>
        <w:t xml:space="preserve">                 </w:t>
      </w:r>
      <w:r w:rsidR="005033C0">
        <w:rPr>
          <w:szCs w:val="24"/>
        </w:rPr>
        <w:t>2021 m. birželio mėn. baigėsi projektas „</w:t>
      </w:r>
      <w:r w:rsidR="005033C0" w:rsidRPr="00BE7597">
        <w:rPr>
          <w:szCs w:val="24"/>
        </w:rPr>
        <w:t>Asmeninio asistento paslaugos</w:t>
      </w:r>
      <w:r w:rsidR="005033C0">
        <w:rPr>
          <w:szCs w:val="24"/>
        </w:rPr>
        <w:t>“</w:t>
      </w:r>
      <w:r w:rsidR="005033C0" w:rsidRPr="00BE7597">
        <w:rPr>
          <w:szCs w:val="24"/>
        </w:rPr>
        <w:t xml:space="preserve">. </w:t>
      </w:r>
      <w:r w:rsidR="005033C0">
        <w:rPr>
          <w:szCs w:val="24"/>
        </w:rPr>
        <w:t>Nuo 2021 m. liepos 1 d. buvo ruošiamasi Asmeninės pagalbos paslaugų teikimui</w:t>
      </w:r>
      <w:r w:rsidR="005033C0" w:rsidRPr="00BE7597">
        <w:rPr>
          <w:szCs w:val="24"/>
        </w:rPr>
        <w:t>.</w:t>
      </w:r>
      <w:r w:rsidR="00163FF7">
        <w:rPr>
          <w:szCs w:val="24"/>
        </w:rPr>
        <w:t xml:space="preserve"> B</w:t>
      </w:r>
      <w:r w:rsidR="005033C0">
        <w:rPr>
          <w:szCs w:val="24"/>
        </w:rPr>
        <w:t>aigtas įgyvendinti projektas „Bendruomeninių vaikų globos namų tinklo plėtra Rietavo savivaldybėje“</w:t>
      </w:r>
      <w:r w:rsidR="003C0591">
        <w:rPr>
          <w:szCs w:val="24"/>
        </w:rPr>
        <w:t xml:space="preserve">, </w:t>
      </w:r>
      <w:r w:rsidR="00905F64">
        <w:rPr>
          <w:szCs w:val="24"/>
        </w:rPr>
        <w:t xml:space="preserve">įgyvendinamas projektas </w:t>
      </w:r>
      <w:r w:rsidR="005033C0">
        <w:rPr>
          <w:szCs w:val="24"/>
        </w:rPr>
        <w:t>„Bendruomeninio apgyvendinimo ir užimtumo paslaugų asmenims su proto ir psichikos negalia plėtra Rietavo savivaldybėje“.</w:t>
      </w:r>
    </w:p>
    <w:p w14:paraId="408A3143" w14:textId="75C96672" w:rsidR="001C621B" w:rsidRDefault="001C621B" w:rsidP="001C621B">
      <w:r>
        <w:rPr>
          <w:i/>
          <w:iCs/>
        </w:rPr>
        <w:t xml:space="preserve">    </w:t>
      </w:r>
      <w:r w:rsidR="001E3D3D" w:rsidRPr="008A410E">
        <w:rPr>
          <w:i/>
          <w:iCs/>
        </w:rPr>
        <w:t xml:space="preserve"> </w:t>
      </w:r>
      <w:r>
        <w:t>Savivaldybėje kasmet į</w:t>
      </w:r>
      <w:r w:rsidRPr="00D41722">
        <w:t>gyvendina</w:t>
      </w:r>
      <w:r>
        <w:t>ma V</w:t>
      </w:r>
      <w:r w:rsidRPr="00D41722">
        <w:t xml:space="preserve">isuomenės sveikatos rėmimo </w:t>
      </w:r>
      <w:r>
        <w:t xml:space="preserve">specialioji </w:t>
      </w:r>
      <w:r w:rsidRPr="00D41722">
        <w:t>programa</w:t>
      </w:r>
      <w:r>
        <w:t>. 2019</w:t>
      </w:r>
      <w:r w:rsidRPr="00D41722">
        <w:t xml:space="preserve"> m. </w:t>
      </w:r>
      <w:r>
        <w:t>programos</w:t>
      </w:r>
      <w:r w:rsidRPr="00D41722">
        <w:t xml:space="preserve"> įgyvendinimui skirta </w:t>
      </w:r>
      <w:r>
        <w:t>4,0 tūkst. Eur., 2020 m. – 4,0 tūkst. Eur, 2021 m. – 4,0 tūkst. Eur. Įgyvendinant programą</w:t>
      </w:r>
      <w:r w:rsidRPr="00D41722">
        <w:t xml:space="preserve"> bendradarbiaujama su švietimo, </w:t>
      </w:r>
      <w:r>
        <w:t xml:space="preserve">socialinių paslaugų, </w:t>
      </w:r>
      <w:r w:rsidRPr="00D41722">
        <w:t xml:space="preserve">gydymo įstaigų darbuotojais. Didelis dėmesys skiriamas sveikai gyvensenai, </w:t>
      </w:r>
      <w:r>
        <w:t xml:space="preserve">fiziniam aktyvumui skatinti, </w:t>
      </w:r>
      <w:r w:rsidRPr="00D41722">
        <w:t xml:space="preserve">ligų profilaktikai. </w:t>
      </w:r>
    </w:p>
    <w:p w14:paraId="645A971A" w14:textId="02A3B203" w:rsidR="00A0690A" w:rsidRDefault="00A0690A" w:rsidP="00A0690A">
      <w:r>
        <w:t xml:space="preserve">     Visuomenės sveikatos priežiūros funkcijas Rietavo savivaldybės gyventojams pagal bendradarbiavimo sutartį su Savivaldybe teikia Klaipėdos rajono visuomenės sveikatos biuras. </w:t>
      </w:r>
    </w:p>
    <w:p w14:paraId="0263B9AF" w14:textId="5D80C75D" w:rsidR="00A0690A" w:rsidRPr="00146ED6" w:rsidRDefault="00A0690A" w:rsidP="00A0690A">
      <w:r>
        <w:t xml:space="preserve">     Klaipėdos rajono visuomenės sveikatos biuras p</w:t>
      </w:r>
      <w:r w:rsidRPr="00146ED6">
        <w:t>agal kompetenciją vykdo nustatytas visuomenės sveikatos priežiūros funkcijas visose gyventojų amžiaus grupėse pagal prioritetus šiose poveikio srityse: užkrečiamų ligų, neinfekcinių ligų ir traumų profilaktika, priklausomybių, rūkymo, alkoholio, narkomanijos ir kitų psichoaktyvių medžiagų vartojimo mažinimas, fizinio aktyvumo, tinkamos mitybos, kitų sveikos gyvensenos veiksnių skatinimas, psichikos sveikatos stiprinimas ir sutrikimų profilaktika, sveiko senėjimo skatinimas, sveikatos netolygumų mažinimas.</w:t>
      </w:r>
      <w:r>
        <w:t xml:space="preserve"> Nuo 2019 m. Rietavo savivaldybėje teikiamos priklausomybių ligų konsultanto paslaugos (Parko g. 8, Rietavas).</w:t>
      </w:r>
    </w:p>
    <w:p w14:paraId="46D71E01" w14:textId="77777777" w:rsidR="00A0690A" w:rsidRDefault="00A0690A" w:rsidP="00A0690A">
      <w:pPr>
        <w:jc w:val="left"/>
      </w:pPr>
    </w:p>
    <w:p w14:paraId="10501858" w14:textId="77777777" w:rsidR="00A0690A" w:rsidRPr="0053227D" w:rsidRDefault="00A0690A" w:rsidP="00A0690A">
      <w:pPr>
        <w:ind w:firstLine="0"/>
        <w:jc w:val="center"/>
        <w:rPr>
          <w:b/>
          <w:bCs/>
        </w:rPr>
      </w:pPr>
      <w:r w:rsidRPr="0053227D">
        <w:rPr>
          <w:b/>
          <w:bCs/>
        </w:rPr>
        <w:t>Finansavimas (tūkst. Eur)</w:t>
      </w:r>
    </w:p>
    <w:p w14:paraId="6BC2A974" w14:textId="77777777" w:rsidR="00A0690A" w:rsidRDefault="00A0690A" w:rsidP="00A0690A">
      <w:pPr>
        <w:ind w:firstLine="0"/>
        <w:jc w:val="center"/>
      </w:pPr>
    </w:p>
    <w:tbl>
      <w:tblPr>
        <w:tblStyle w:val="Lentelstinklelis"/>
        <w:tblW w:w="0" w:type="auto"/>
        <w:tblLook w:val="01E0" w:firstRow="1" w:lastRow="1" w:firstColumn="1" w:lastColumn="1" w:noHBand="0" w:noVBand="0"/>
      </w:tblPr>
      <w:tblGrid>
        <w:gridCol w:w="2214"/>
        <w:gridCol w:w="2214"/>
        <w:gridCol w:w="2214"/>
        <w:gridCol w:w="2214"/>
      </w:tblGrid>
      <w:tr w:rsidR="00A0690A" w:rsidRPr="00EC1E25" w14:paraId="59240AA1" w14:textId="77777777" w:rsidTr="0080484F">
        <w:tc>
          <w:tcPr>
            <w:tcW w:w="2214" w:type="dxa"/>
            <w:shd w:val="clear" w:color="auto" w:fill="F7CAAC" w:themeFill="accent2" w:themeFillTint="66"/>
          </w:tcPr>
          <w:p w14:paraId="25EBBDE7" w14:textId="77777777" w:rsidR="00A0690A" w:rsidRPr="00EC1E25" w:rsidRDefault="00A0690A" w:rsidP="0080484F">
            <w:pPr>
              <w:ind w:firstLine="0"/>
              <w:rPr>
                <w:b/>
              </w:rPr>
            </w:pPr>
          </w:p>
        </w:tc>
        <w:tc>
          <w:tcPr>
            <w:tcW w:w="2214" w:type="dxa"/>
            <w:shd w:val="clear" w:color="auto" w:fill="F7CAAC" w:themeFill="accent2" w:themeFillTint="66"/>
          </w:tcPr>
          <w:p w14:paraId="5FE11D02" w14:textId="77777777" w:rsidR="00A0690A" w:rsidRDefault="00A0690A" w:rsidP="0080484F">
            <w:pPr>
              <w:ind w:firstLine="0"/>
              <w:jc w:val="center"/>
              <w:rPr>
                <w:b/>
              </w:rPr>
            </w:pPr>
            <w:r w:rsidRPr="00EC1E25">
              <w:rPr>
                <w:b/>
              </w:rPr>
              <w:t>201</w:t>
            </w:r>
            <w:r>
              <w:rPr>
                <w:b/>
              </w:rPr>
              <w:t>9</w:t>
            </w:r>
            <w:r w:rsidRPr="00EC1E25">
              <w:rPr>
                <w:b/>
              </w:rPr>
              <w:t xml:space="preserve"> metai</w:t>
            </w:r>
          </w:p>
          <w:p w14:paraId="5A22CA9D" w14:textId="77777777" w:rsidR="00A0690A" w:rsidRPr="00EC1E25" w:rsidRDefault="00A0690A" w:rsidP="0080484F">
            <w:pPr>
              <w:ind w:firstLine="0"/>
              <w:jc w:val="center"/>
              <w:rPr>
                <w:b/>
              </w:rPr>
            </w:pPr>
          </w:p>
        </w:tc>
        <w:tc>
          <w:tcPr>
            <w:tcW w:w="2214" w:type="dxa"/>
            <w:shd w:val="clear" w:color="auto" w:fill="F7CAAC" w:themeFill="accent2" w:themeFillTint="66"/>
          </w:tcPr>
          <w:p w14:paraId="03C3D0AA" w14:textId="77777777" w:rsidR="00A0690A" w:rsidRPr="00EC1E25" w:rsidRDefault="00A0690A" w:rsidP="0080484F">
            <w:pPr>
              <w:ind w:firstLine="0"/>
              <w:jc w:val="center"/>
              <w:rPr>
                <w:b/>
              </w:rPr>
            </w:pPr>
            <w:r w:rsidRPr="00EC1E25">
              <w:rPr>
                <w:b/>
              </w:rPr>
              <w:t>20</w:t>
            </w:r>
            <w:r>
              <w:rPr>
                <w:b/>
              </w:rPr>
              <w:t>20</w:t>
            </w:r>
            <w:r w:rsidRPr="00EC1E25">
              <w:rPr>
                <w:b/>
              </w:rPr>
              <w:t xml:space="preserve"> metai</w:t>
            </w:r>
          </w:p>
        </w:tc>
        <w:tc>
          <w:tcPr>
            <w:tcW w:w="2214" w:type="dxa"/>
            <w:shd w:val="clear" w:color="auto" w:fill="F7CAAC" w:themeFill="accent2" w:themeFillTint="66"/>
          </w:tcPr>
          <w:p w14:paraId="0A28C541" w14:textId="77777777" w:rsidR="00A0690A" w:rsidRPr="00EC1E25" w:rsidRDefault="00A0690A" w:rsidP="0080484F">
            <w:pPr>
              <w:ind w:firstLine="0"/>
              <w:jc w:val="center"/>
              <w:rPr>
                <w:b/>
              </w:rPr>
            </w:pPr>
            <w:r>
              <w:rPr>
                <w:b/>
              </w:rPr>
              <w:t>2021</w:t>
            </w:r>
            <w:r w:rsidRPr="00EC1E25">
              <w:rPr>
                <w:b/>
              </w:rPr>
              <w:t xml:space="preserve"> metai</w:t>
            </w:r>
          </w:p>
        </w:tc>
      </w:tr>
      <w:tr w:rsidR="00A0690A" w:rsidRPr="00EC1E25" w14:paraId="556693B5" w14:textId="77777777" w:rsidTr="0080484F">
        <w:tc>
          <w:tcPr>
            <w:tcW w:w="2214" w:type="dxa"/>
          </w:tcPr>
          <w:p w14:paraId="56B8AF48" w14:textId="77777777" w:rsidR="00A0690A" w:rsidRPr="009370F7" w:rsidRDefault="00A0690A" w:rsidP="0080484F">
            <w:pPr>
              <w:ind w:firstLine="0"/>
              <w:rPr>
                <w:bCs/>
              </w:rPr>
            </w:pPr>
            <w:r w:rsidRPr="009370F7">
              <w:rPr>
                <w:bCs/>
              </w:rPr>
              <w:t>Sveikatos priežiūra ugdymo įstaigose</w:t>
            </w:r>
          </w:p>
        </w:tc>
        <w:tc>
          <w:tcPr>
            <w:tcW w:w="2214" w:type="dxa"/>
          </w:tcPr>
          <w:p w14:paraId="06295379" w14:textId="77777777" w:rsidR="00A0690A" w:rsidRPr="00EC1E25" w:rsidRDefault="00A0690A" w:rsidP="0080484F">
            <w:pPr>
              <w:ind w:firstLine="0"/>
              <w:jc w:val="center"/>
            </w:pPr>
            <w:r>
              <w:t>37,4</w:t>
            </w:r>
          </w:p>
        </w:tc>
        <w:tc>
          <w:tcPr>
            <w:tcW w:w="2214" w:type="dxa"/>
          </w:tcPr>
          <w:p w14:paraId="7A73F529" w14:textId="77777777" w:rsidR="00A0690A" w:rsidRPr="00EC1E25" w:rsidRDefault="00A0690A" w:rsidP="0080484F">
            <w:pPr>
              <w:ind w:firstLine="0"/>
              <w:jc w:val="center"/>
            </w:pPr>
            <w:r>
              <w:t>38,5</w:t>
            </w:r>
          </w:p>
        </w:tc>
        <w:tc>
          <w:tcPr>
            <w:tcW w:w="2214" w:type="dxa"/>
          </w:tcPr>
          <w:p w14:paraId="4D912C8A" w14:textId="77777777" w:rsidR="00A0690A" w:rsidRPr="00EC1E25" w:rsidRDefault="00A0690A" w:rsidP="0080484F">
            <w:pPr>
              <w:ind w:firstLine="0"/>
              <w:jc w:val="center"/>
            </w:pPr>
            <w:r>
              <w:t>37,5</w:t>
            </w:r>
          </w:p>
        </w:tc>
      </w:tr>
      <w:tr w:rsidR="00A0690A" w:rsidRPr="00EC1E25" w14:paraId="064FE0E1" w14:textId="77777777" w:rsidTr="0080484F">
        <w:tc>
          <w:tcPr>
            <w:tcW w:w="2214" w:type="dxa"/>
          </w:tcPr>
          <w:p w14:paraId="5B3D5DF8" w14:textId="77777777" w:rsidR="00A0690A" w:rsidRPr="00126AF3" w:rsidRDefault="00A0690A" w:rsidP="0080484F">
            <w:pPr>
              <w:ind w:firstLine="0"/>
              <w:jc w:val="left"/>
              <w:rPr>
                <w:bCs/>
                <w:szCs w:val="24"/>
              </w:rPr>
            </w:pPr>
            <w:r w:rsidRPr="00126AF3">
              <w:rPr>
                <w:bCs/>
                <w:szCs w:val="24"/>
              </w:rPr>
              <w:t>Visuomenės sveikatos stiprinimas ir stebėsena</w:t>
            </w:r>
          </w:p>
        </w:tc>
        <w:tc>
          <w:tcPr>
            <w:tcW w:w="2214" w:type="dxa"/>
          </w:tcPr>
          <w:p w14:paraId="5C4ADD6A" w14:textId="77777777" w:rsidR="00A0690A" w:rsidRDefault="00A0690A" w:rsidP="0080484F">
            <w:pPr>
              <w:ind w:firstLine="0"/>
              <w:jc w:val="center"/>
            </w:pPr>
            <w:r>
              <w:t>22,4</w:t>
            </w:r>
          </w:p>
        </w:tc>
        <w:tc>
          <w:tcPr>
            <w:tcW w:w="2214" w:type="dxa"/>
          </w:tcPr>
          <w:p w14:paraId="3F1D220B" w14:textId="77777777" w:rsidR="00A0690A" w:rsidRPr="00EC1E25" w:rsidRDefault="00A0690A" w:rsidP="0080484F">
            <w:pPr>
              <w:ind w:firstLine="0"/>
              <w:jc w:val="center"/>
            </w:pPr>
            <w:r>
              <w:t>21,9</w:t>
            </w:r>
          </w:p>
        </w:tc>
        <w:tc>
          <w:tcPr>
            <w:tcW w:w="2214" w:type="dxa"/>
          </w:tcPr>
          <w:p w14:paraId="5BAFE778" w14:textId="77777777" w:rsidR="00A0690A" w:rsidRDefault="00A0690A" w:rsidP="0080484F">
            <w:pPr>
              <w:ind w:firstLine="0"/>
              <w:jc w:val="center"/>
            </w:pPr>
            <w:r>
              <w:t>21,5</w:t>
            </w:r>
          </w:p>
        </w:tc>
      </w:tr>
      <w:tr w:rsidR="00A0690A" w:rsidRPr="00EC1E25" w14:paraId="35EEAA20" w14:textId="77777777" w:rsidTr="0080484F">
        <w:tc>
          <w:tcPr>
            <w:tcW w:w="2214" w:type="dxa"/>
          </w:tcPr>
          <w:p w14:paraId="4172DC00" w14:textId="77777777" w:rsidR="00A0690A" w:rsidRPr="009370F7" w:rsidRDefault="00A0690A" w:rsidP="0080484F">
            <w:pPr>
              <w:ind w:firstLine="0"/>
              <w:jc w:val="left"/>
              <w:rPr>
                <w:bCs/>
              </w:rPr>
            </w:pPr>
            <w:r w:rsidRPr="009370F7">
              <w:rPr>
                <w:bCs/>
              </w:rPr>
              <w:t>Savižudybių prevencija</w:t>
            </w:r>
          </w:p>
        </w:tc>
        <w:tc>
          <w:tcPr>
            <w:tcW w:w="2214" w:type="dxa"/>
          </w:tcPr>
          <w:p w14:paraId="6E6EB1AE" w14:textId="77777777" w:rsidR="00A0690A" w:rsidRDefault="00A0690A" w:rsidP="0080484F">
            <w:pPr>
              <w:ind w:firstLine="0"/>
              <w:jc w:val="center"/>
            </w:pPr>
            <w:r>
              <w:t>9,4</w:t>
            </w:r>
          </w:p>
        </w:tc>
        <w:tc>
          <w:tcPr>
            <w:tcW w:w="2214" w:type="dxa"/>
          </w:tcPr>
          <w:p w14:paraId="27A35D91" w14:textId="77777777" w:rsidR="00A0690A" w:rsidRDefault="00A0690A" w:rsidP="0080484F">
            <w:pPr>
              <w:ind w:firstLine="0"/>
              <w:jc w:val="center"/>
            </w:pPr>
            <w:r>
              <w:t>9,7</w:t>
            </w:r>
          </w:p>
        </w:tc>
        <w:tc>
          <w:tcPr>
            <w:tcW w:w="2214" w:type="dxa"/>
          </w:tcPr>
          <w:p w14:paraId="4149592B" w14:textId="77777777" w:rsidR="00A0690A" w:rsidRDefault="00A0690A" w:rsidP="0080484F">
            <w:pPr>
              <w:ind w:firstLine="0"/>
              <w:jc w:val="center"/>
            </w:pPr>
            <w:r>
              <w:t>14,0</w:t>
            </w:r>
          </w:p>
        </w:tc>
      </w:tr>
      <w:tr w:rsidR="00A0690A" w:rsidRPr="00EC1E25" w14:paraId="0ADBC10D" w14:textId="77777777" w:rsidTr="0080484F">
        <w:tc>
          <w:tcPr>
            <w:tcW w:w="2214" w:type="dxa"/>
          </w:tcPr>
          <w:p w14:paraId="20016FDC" w14:textId="77777777" w:rsidR="00A0690A" w:rsidRDefault="00A0690A" w:rsidP="0080484F">
            <w:pPr>
              <w:ind w:firstLine="0"/>
              <w:jc w:val="left"/>
              <w:rPr>
                <w:b/>
              </w:rPr>
            </w:pPr>
            <w:r>
              <w:rPr>
                <w:b/>
              </w:rPr>
              <w:t>Iš viso</w:t>
            </w:r>
          </w:p>
        </w:tc>
        <w:tc>
          <w:tcPr>
            <w:tcW w:w="2214" w:type="dxa"/>
          </w:tcPr>
          <w:p w14:paraId="722D036A" w14:textId="77777777" w:rsidR="00A0690A" w:rsidRDefault="00A0690A" w:rsidP="0080484F">
            <w:pPr>
              <w:ind w:firstLine="0"/>
              <w:jc w:val="center"/>
            </w:pPr>
            <w:r>
              <w:t>69,2</w:t>
            </w:r>
          </w:p>
        </w:tc>
        <w:tc>
          <w:tcPr>
            <w:tcW w:w="2214" w:type="dxa"/>
          </w:tcPr>
          <w:p w14:paraId="43E8F810" w14:textId="77777777" w:rsidR="00A0690A" w:rsidRDefault="00A0690A" w:rsidP="0080484F">
            <w:pPr>
              <w:ind w:firstLine="0"/>
              <w:jc w:val="center"/>
            </w:pPr>
            <w:r>
              <w:t>70,1</w:t>
            </w:r>
          </w:p>
        </w:tc>
        <w:tc>
          <w:tcPr>
            <w:tcW w:w="2214" w:type="dxa"/>
          </w:tcPr>
          <w:p w14:paraId="5B814FB5" w14:textId="77777777" w:rsidR="00A0690A" w:rsidRDefault="00A0690A" w:rsidP="0080484F">
            <w:pPr>
              <w:ind w:firstLine="0"/>
              <w:jc w:val="center"/>
            </w:pPr>
            <w:r>
              <w:t>73,0</w:t>
            </w:r>
          </w:p>
        </w:tc>
      </w:tr>
    </w:tbl>
    <w:p w14:paraId="613A345E" w14:textId="77777777" w:rsidR="00A0690A" w:rsidRDefault="00A0690A" w:rsidP="00816F99">
      <w:pPr>
        <w:ind w:firstLine="0"/>
        <w:rPr>
          <w:b/>
        </w:rPr>
      </w:pPr>
    </w:p>
    <w:p w14:paraId="10F7E1ED" w14:textId="77777777" w:rsidR="00A0690A" w:rsidRDefault="00A0690A" w:rsidP="00A0690A">
      <w:pPr>
        <w:ind w:firstLine="0"/>
        <w:jc w:val="center"/>
        <w:rPr>
          <w:b/>
        </w:rPr>
      </w:pPr>
      <w:r>
        <w:rPr>
          <w:b/>
        </w:rPr>
        <w:t>Neveiksnių asmenų būklės peržiūrėjimas</w:t>
      </w:r>
    </w:p>
    <w:p w14:paraId="10A30A88" w14:textId="77777777" w:rsidR="00A0690A" w:rsidRDefault="00A0690A" w:rsidP="00A0690A">
      <w:pPr>
        <w:ind w:firstLine="0"/>
        <w:rPr>
          <w:b/>
        </w:rPr>
      </w:pPr>
    </w:p>
    <w:p w14:paraId="59D7B72E" w14:textId="77777777" w:rsidR="00A0690A" w:rsidRPr="00E67BD6" w:rsidRDefault="00A0690A" w:rsidP="00A0690A">
      <w:pPr>
        <w:ind w:firstLine="0"/>
        <w:rPr>
          <w:rFonts w:ascii="Arial" w:hAnsi="Arial" w:cs="Arial"/>
          <w:color w:val="5D6067"/>
          <w:sz w:val="20"/>
        </w:rPr>
      </w:pPr>
      <w:r>
        <w:rPr>
          <w:b/>
        </w:rPr>
        <w:tab/>
      </w:r>
      <w:r w:rsidRPr="0022497E">
        <w:t>20</w:t>
      </w:r>
      <w:r>
        <w:t>21</w:t>
      </w:r>
      <w:r w:rsidRPr="0022497E">
        <w:t xml:space="preserve"> metais </w:t>
      </w:r>
      <w:r>
        <w:t>į</w:t>
      </w:r>
      <w:r w:rsidRPr="0022497E">
        <w:t xml:space="preserve">vyko </w:t>
      </w:r>
      <w:r>
        <w:t>4 N</w:t>
      </w:r>
      <w:r w:rsidRPr="0022497E">
        <w:t>eveik</w:t>
      </w:r>
      <w:r>
        <w:t>s</w:t>
      </w:r>
      <w:r w:rsidRPr="0022497E">
        <w:t>nių asmenų būklės peržiūrėjimo komisijos posėd</w:t>
      </w:r>
      <w:r>
        <w:t>ž</w:t>
      </w:r>
      <w:r w:rsidRPr="0022497E">
        <w:t>iai</w:t>
      </w:r>
      <w:r>
        <w:t>, kuriuose 22 asmenims peržiūrėtas neveiksnumas pagal tam tikras sritis. Į teismą dėl neveiksnumo tam tikroje srityje peržiūrėjimo nebuvo kreiptasi.</w:t>
      </w:r>
    </w:p>
    <w:p w14:paraId="6A6294E3" w14:textId="711B8042" w:rsidR="001E3D3D" w:rsidRPr="00905F64" w:rsidRDefault="00D918A7" w:rsidP="00905F64">
      <w:pPr>
        <w:pStyle w:val="Betarp"/>
        <w:ind w:firstLine="720"/>
        <w:jc w:val="both"/>
        <w:rPr>
          <w:szCs w:val="24"/>
        </w:rPr>
      </w:pPr>
      <w:r w:rsidRPr="006F08FA">
        <w:rPr>
          <w:szCs w:val="24"/>
        </w:rPr>
        <w:t xml:space="preserve">Socialinių reikalų ir civilinės metrikacijos skyrius vykdo </w:t>
      </w:r>
      <w:r>
        <w:rPr>
          <w:szCs w:val="24"/>
        </w:rPr>
        <w:t>valstybines (perduotas savivaldybėms) funkcijas: registruoja gimimą, santuokos sudarymą, įvaikinimą, tėvystės pripažinimą, tėvystės (motinystės) nustatymą, nuginčijimą, vardo, pavardės, tautybės pakeitimą, mirtį, įtraukia į apskaitą</w:t>
      </w:r>
      <w:r w:rsidR="00816F99">
        <w:rPr>
          <w:szCs w:val="24"/>
        </w:rPr>
        <w:t xml:space="preserve"> </w:t>
      </w:r>
      <w:r>
        <w:rPr>
          <w:szCs w:val="24"/>
        </w:rPr>
        <w:t>bažnyčios (konfesijų) tvarka sudarytas santuokas, užsienio valstybėse sudarytus civilinės būklės aktų įrašus, išduoda civilinės būklės aktų įrašų išrašus, pažymas.</w:t>
      </w:r>
      <w:r w:rsidR="00245A36">
        <w:rPr>
          <w:szCs w:val="24"/>
        </w:rPr>
        <w:t xml:space="preserve"> </w:t>
      </w:r>
      <w:r w:rsidR="008E1959" w:rsidRPr="009F34DD">
        <w:rPr>
          <w:szCs w:val="24"/>
        </w:rPr>
        <w:t>202</w:t>
      </w:r>
      <w:r w:rsidR="009F34DD">
        <w:rPr>
          <w:szCs w:val="24"/>
        </w:rPr>
        <w:t>1</w:t>
      </w:r>
      <w:r w:rsidR="008E1959" w:rsidRPr="009F34DD">
        <w:rPr>
          <w:szCs w:val="24"/>
        </w:rPr>
        <w:t xml:space="preserve"> m. įregistruot</w:t>
      </w:r>
      <w:r w:rsidR="00977CE6">
        <w:rPr>
          <w:szCs w:val="24"/>
        </w:rPr>
        <w:t>i</w:t>
      </w:r>
      <w:r w:rsidR="008E1959" w:rsidRPr="009F34DD">
        <w:rPr>
          <w:szCs w:val="24"/>
        </w:rPr>
        <w:t xml:space="preserve"> 6</w:t>
      </w:r>
      <w:r w:rsidR="00977CE6">
        <w:rPr>
          <w:szCs w:val="24"/>
        </w:rPr>
        <w:t>4</w:t>
      </w:r>
      <w:r w:rsidR="008E1959" w:rsidRPr="009F34DD">
        <w:rPr>
          <w:szCs w:val="24"/>
        </w:rPr>
        <w:t xml:space="preserve"> gimima</w:t>
      </w:r>
      <w:r w:rsidR="00977CE6">
        <w:rPr>
          <w:szCs w:val="24"/>
        </w:rPr>
        <w:t>i</w:t>
      </w:r>
      <w:r w:rsidR="008E1959" w:rsidRPr="009F34DD">
        <w:rPr>
          <w:szCs w:val="24"/>
        </w:rPr>
        <w:t>, 3</w:t>
      </w:r>
      <w:r w:rsidR="00B456A2">
        <w:rPr>
          <w:szCs w:val="24"/>
        </w:rPr>
        <w:t>0</w:t>
      </w:r>
      <w:r w:rsidR="008E1959" w:rsidRPr="009F34DD">
        <w:rPr>
          <w:szCs w:val="24"/>
        </w:rPr>
        <w:t xml:space="preserve"> santuok</w:t>
      </w:r>
      <w:r w:rsidR="00B456A2">
        <w:rPr>
          <w:szCs w:val="24"/>
        </w:rPr>
        <w:t>ų</w:t>
      </w:r>
      <w:r w:rsidR="008E1959" w:rsidRPr="009F34DD">
        <w:rPr>
          <w:szCs w:val="24"/>
        </w:rPr>
        <w:t>, 1</w:t>
      </w:r>
      <w:r w:rsidR="008F7E53">
        <w:rPr>
          <w:szCs w:val="24"/>
        </w:rPr>
        <w:t>1</w:t>
      </w:r>
      <w:r w:rsidR="008E1959" w:rsidRPr="009F34DD">
        <w:rPr>
          <w:szCs w:val="24"/>
        </w:rPr>
        <w:t xml:space="preserve"> ištuokų, 1</w:t>
      </w:r>
      <w:r w:rsidR="00630E67">
        <w:rPr>
          <w:szCs w:val="24"/>
        </w:rPr>
        <w:t>26</w:t>
      </w:r>
      <w:r w:rsidR="008E1959" w:rsidRPr="009F34DD">
        <w:rPr>
          <w:szCs w:val="24"/>
        </w:rPr>
        <w:t xml:space="preserve"> mir</w:t>
      </w:r>
      <w:r w:rsidR="00630E67">
        <w:rPr>
          <w:szCs w:val="24"/>
        </w:rPr>
        <w:t>tys</w:t>
      </w:r>
      <w:r w:rsidR="008E1959" w:rsidRPr="009F34DD">
        <w:rPr>
          <w:szCs w:val="24"/>
        </w:rPr>
        <w:t>.</w:t>
      </w:r>
    </w:p>
    <w:p w14:paraId="62F6B63C" w14:textId="77777777" w:rsidR="006B33BB" w:rsidRPr="009929C0" w:rsidRDefault="00E946D9" w:rsidP="00DF59DE">
      <w:pPr>
        <w:rPr>
          <w:i/>
          <w:szCs w:val="24"/>
        </w:rPr>
      </w:pPr>
      <w:r w:rsidRPr="009929C0">
        <w:rPr>
          <w:b/>
          <w:bCs/>
          <w:i/>
          <w:color w:val="3366FF"/>
        </w:rPr>
        <w:t xml:space="preserve">         </w:t>
      </w:r>
      <w:r w:rsidR="00F0690A" w:rsidRPr="009929C0">
        <w:rPr>
          <w:rFonts w:eastAsia="Calibri"/>
          <w:i/>
          <w:szCs w:val="24"/>
          <w:lang w:bidi="en-US"/>
        </w:rPr>
        <w:t xml:space="preserve">                             </w:t>
      </w:r>
      <w:r w:rsidR="00A83C67" w:rsidRPr="009929C0">
        <w:rPr>
          <w:i/>
          <w:szCs w:val="24"/>
        </w:rPr>
        <w:t xml:space="preserve">  </w:t>
      </w:r>
    </w:p>
    <w:p w14:paraId="2DB9F99C" w14:textId="77777777" w:rsidR="00442512" w:rsidRPr="00DF59DE" w:rsidRDefault="00442512" w:rsidP="006B33BB">
      <w:pPr>
        <w:jc w:val="center"/>
        <w:rPr>
          <w:b/>
          <w:szCs w:val="24"/>
        </w:rPr>
      </w:pPr>
      <w:r w:rsidRPr="00DF59DE">
        <w:rPr>
          <w:b/>
          <w:szCs w:val="24"/>
        </w:rPr>
        <w:t>ŽEMĖS ŪKI</w:t>
      </w:r>
      <w:r w:rsidR="00885748" w:rsidRPr="00DF59DE">
        <w:rPr>
          <w:b/>
          <w:szCs w:val="24"/>
        </w:rPr>
        <w:t>O SKYRIUS</w:t>
      </w:r>
    </w:p>
    <w:p w14:paraId="52A99908" w14:textId="77777777" w:rsidR="00371536" w:rsidRPr="008E1959" w:rsidRDefault="00442512" w:rsidP="00371536">
      <w:pPr>
        <w:tabs>
          <w:tab w:val="left" w:pos="720"/>
          <w:tab w:val="left" w:pos="124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eastAsia="TimesNewRomanPSMT"/>
          <w:b/>
          <w:i/>
          <w:color w:val="000000"/>
          <w:szCs w:val="24"/>
        </w:rPr>
      </w:pPr>
      <w:r w:rsidRPr="008E1959">
        <w:rPr>
          <w:b/>
          <w:i/>
        </w:rPr>
        <w:t xml:space="preserve">   </w:t>
      </w:r>
    </w:p>
    <w:p w14:paraId="122D9BF2" w14:textId="77777777" w:rsidR="00D44906" w:rsidRDefault="00903871" w:rsidP="00903871">
      <w:pPr>
        <w:autoSpaceDE w:val="0"/>
        <w:ind w:firstLine="0"/>
        <w:rPr>
          <w:rFonts w:eastAsia="TimesNewRomanPSMT"/>
          <w:szCs w:val="24"/>
        </w:rPr>
      </w:pPr>
      <w:r>
        <w:rPr>
          <w:rFonts w:eastAsia="TimesNewRomanPSMT"/>
          <w:szCs w:val="24"/>
        </w:rPr>
        <w:t xml:space="preserve">               </w:t>
      </w:r>
      <w:r w:rsidRPr="003201EA">
        <w:rPr>
          <w:rFonts w:eastAsia="TimesNewRomanPSMT"/>
          <w:szCs w:val="24"/>
        </w:rPr>
        <w:t xml:space="preserve">Savivaldybėje dirba 7 specialistai (Žemės ūkio skyriuje – 3, kaimiškosiose seniūnijose – 4 (2,75 etato)), kurie įgyvendina žemės ūkio ir kaimo plėtros strategiją administruojant valstybės, </w:t>
      </w:r>
      <w:r w:rsidR="00816F99">
        <w:rPr>
          <w:rFonts w:eastAsia="TimesNewRomanPSMT"/>
          <w:szCs w:val="24"/>
        </w:rPr>
        <w:t xml:space="preserve"> </w:t>
      </w:r>
      <w:r w:rsidRPr="003201EA">
        <w:rPr>
          <w:rFonts w:eastAsia="TimesNewRomanPSMT"/>
          <w:szCs w:val="24"/>
        </w:rPr>
        <w:t xml:space="preserve">Europos Sąjungos ir Savivaldybės paramos žemės ūkiui ir kaimo plėtrai priemones, užtikrina jų naudojimo kontrolę, vykdo kitas šiai sferai teikiamos paramos priemones, tarp jų – pasėlių </w:t>
      </w:r>
    </w:p>
    <w:p w14:paraId="59CF9957" w14:textId="77777777" w:rsidR="00D44906" w:rsidRDefault="00D44906" w:rsidP="00903871">
      <w:pPr>
        <w:autoSpaceDE w:val="0"/>
        <w:ind w:firstLine="0"/>
        <w:rPr>
          <w:rFonts w:eastAsia="TimesNewRomanPSMT"/>
          <w:szCs w:val="24"/>
        </w:rPr>
      </w:pPr>
    </w:p>
    <w:p w14:paraId="4515B4D5" w14:textId="7AC45A78" w:rsidR="00903871" w:rsidRPr="003201EA" w:rsidRDefault="00903871" w:rsidP="00903871">
      <w:pPr>
        <w:autoSpaceDE w:val="0"/>
        <w:ind w:firstLine="0"/>
        <w:rPr>
          <w:rFonts w:eastAsia="TimesNewRomanPSMT"/>
          <w:szCs w:val="24"/>
        </w:rPr>
      </w:pPr>
      <w:r w:rsidRPr="003201EA">
        <w:rPr>
          <w:rFonts w:eastAsia="TimesNewRomanPSMT"/>
          <w:szCs w:val="24"/>
        </w:rPr>
        <w:t>deklaravimą, pieno apskaitos administravimą, žemės ūkio technikos registravimą/išregistravimą, valdų registravimą/atnaujinimą, ūkininkų ūkių registravimą/atnaujinimą, melioracijos programų realizavimą, žemės ūkio subjektų konsultavimą.</w:t>
      </w:r>
    </w:p>
    <w:p w14:paraId="21CFEE74" w14:textId="77777777" w:rsidR="00903871" w:rsidRDefault="00903871" w:rsidP="00903871">
      <w:pPr>
        <w:autoSpaceDE w:val="0"/>
        <w:ind w:firstLine="1298"/>
        <w:jc w:val="center"/>
        <w:rPr>
          <w:rFonts w:eastAsia="TimesNewRomanPSMT"/>
          <w:b/>
          <w:szCs w:val="24"/>
        </w:rPr>
      </w:pPr>
    </w:p>
    <w:p w14:paraId="2ED2E309" w14:textId="252F4D2B" w:rsidR="00903871" w:rsidRDefault="00903871" w:rsidP="00901CD2">
      <w:pPr>
        <w:autoSpaceDE w:val="0"/>
        <w:ind w:firstLine="0"/>
        <w:jc w:val="center"/>
        <w:rPr>
          <w:rFonts w:eastAsia="TimesNewRomanPSMT"/>
          <w:szCs w:val="24"/>
        </w:rPr>
      </w:pPr>
      <w:r>
        <w:rPr>
          <w:rFonts w:eastAsia="TimesNewRomanPSMT"/>
          <w:b/>
          <w:szCs w:val="24"/>
        </w:rPr>
        <w:t>Išmokų administravimas</w:t>
      </w:r>
    </w:p>
    <w:p w14:paraId="22B0201F" w14:textId="77777777" w:rsidR="00901CD2" w:rsidRPr="003201EA" w:rsidRDefault="00901CD2" w:rsidP="00901CD2">
      <w:pPr>
        <w:autoSpaceDE w:val="0"/>
        <w:ind w:firstLine="0"/>
        <w:jc w:val="center"/>
        <w:rPr>
          <w:rFonts w:eastAsia="TimesNewRomanPSMT"/>
          <w:szCs w:val="24"/>
        </w:rPr>
      </w:pPr>
    </w:p>
    <w:p w14:paraId="6B5C9C9F" w14:textId="3C103628" w:rsidR="00903871" w:rsidRPr="003201EA" w:rsidRDefault="00903871" w:rsidP="00903871">
      <w:pPr>
        <w:autoSpaceDE w:val="0"/>
        <w:ind w:firstLine="0"/>
        <w:rPr>
          <w:szCs w:val="24"/>
        </w:rPr>
      </w:pPr>
      <w:r>
        <w:rPr>
          <w:szCs w:val="24"/>
        </w:rPr>
        <w:t xml:space="preserve">                 </w:t>
      </w:r>
      <w:r w:rsidRPr="003201EA">
        <w:rPr>
          <w:szCs w:val="24"/>
        </w:rPr>
        <w:t>2021 m., pildydami vieną bendrą paraišką, ūkininkai galėjo gauti tiesiogines išmokas už žemės ūkio naudmenų ir kitus plotus, t. y. pagrindinę tiesioginę, žalinimo išmokas, išmokas jaunajam ūkininkui ir už pirmuosius 30 hektarų, susietąją paramą už plotus (t.</w:t>
      </w:r>
      <w:r w:rsidR="00816F99">
        <w:rPr>
          <w:szCs w:val="24"/>
        </w:rPr>
        <w:t xml:space="preserve"> </w:t>
      </w:r>
      <w:r w:rsidRPr="003201EA">
        <w:rPr>
          <w:szCs w:val="24"/>
        </w:rPr>
        <w:t>y. baltyminiai augalai ir daržovės), prašyti paramos pagal KPP priemones: „Agrarinės aplinkosaugos išmokos“, „Išmokos ūkininkams vietovėse, kuriose yra kliūčių, išskyrus kalnuotas vietoves“, „Natura 2000 išmokos ir su direktyva 2000/60/EB susijusios išmokos“, „Natura 2000 išmokos“, su miškų plotais susijusias priemones („Pirmas žemės ūkio paskirties žemės apželdinimas mišku“, „Pirmas ne žemės ūkio paskirties ir apleistos žemės ūkio paskirties žemės apželdinimas mišku“, „Miškų aplinkosaugos išmokos“). Bendroji paraiška papildyta galimybe gauti susietas išmokas už mėsinius galvijus, mėsines avis, susietąją paramą už pienines karves, pienines ožkas ir pieninius bulius, taip pat gauti papildomą nacionalinę susietąją išmoką už ėriavedes.</w:t>
      </w:r>
    </w:p>
    <w:p w14:paraId="44534947" w14:textId="166437C3" w:rsidR="00903871" w:rsidRPr="003201EA" w:rsidRDefault="00903871" w:rsidP="00903871">
      <w:pPr>
        <w:ind w:firstLine="0"/>
        <w:rPr>
          <w:szCs w:val="24"/>
        </w:rPr>
      </w:pPr>
      <w:r>
        <w:rPr>
          <w:szCs w:val="24"/>
        </w:rPr>
        <w:t xml:space="preserve">              </w:t>
      </w:r>
      <w:r w:rsidRPr="003201EA">
        <w:rPr>
          <w:szCs w:val="24"/>
        </w:rPr>
        <w:t>Rietavo savivaldybėje 2021 m. patvirtintos 1</w:t>
      </w:r>
      <w:r w:rsidR="003458B6">
        <w:rPr>
          <w:szCs w:val="24"/>
        </w:rPr>
        <w:t xml:space="preserve"> </w:t>
      </w:r>
      <w:r w:rsidRPr="003201EA">
        <w:rPr>
          <w:szCs w:val="24"/>
        </w:rPr>
        <w:t>072 paraiškos, įbraižyti 8</w:t>
      </w:r>
      <w:r w:rsidR="003458B6">
        <w:rPr>
          <w:szCs w:val="24"/>
        </w:rPr>
        <w:t xml:space="preserve"> </w:t>
      </w:r>
      <w:r w:rsidRPr="003201EA">
        <w:rPr>
          <w:szCs w:val="24"/>
        </w:rPr>
        <w:t>084 laukai. Deklaruota 16435,24 ha žemės ūkio naudmenų. Didžiąją dalį, net 52,26 proc. deklaruoto ploto, sudarė ariamoji žemė, apimanti įvairius pasėlius, ganyklas arba pievas iki 5 m ir daugiametes žoles. Lyginant su 2019 m. net 5,16 proc. sumažėjo daugiamečių pievų ir ganyklų, 2021 m. jos sudarė 46,75 proc. deklaruoto ploto. Kiti rodikliai keitėsi nežymiai. Pastebima tendencija, kad mažėja paraiškų ir įbraižytų laukų skaičius, tačiau didėja deklaruojamas plotas, todėl galime daryti išvadą, kad laukai tampa vis didesni, ūkiai stambėja, modernėja, palaipsniui sutvarkoma nepalanki ūkininkavimui žemė.</w:t>
      </w:r>
    </w:p>
    <w:p w14:paraId="4A2EF6B8" w14:textId="0B55916A" w:rsidR="00903871" w:rsidRPr="003201EA" w:rsidRDefault="00903871" w:rsidP="00903871">
      <w:pPr>
        <w:ind w:firstLine="0"/>
        <w:rPr>
          <w:szCs w:val="24"/>
        </w:rPr>
      </w:pPr>
      <w:r>
        <w:rPr>
          <w:szCs w:val="24"/>
        </w:rPr>
        <w:t xml:space="preserve">                </w:t>
      </w:r>
      <w:r w:rsidRPr="003201EA">
        <w:rPr>
          <w:szCs w:val="24"/>
        </w:rPr>
        <w:t>Skyriuje buvo peržiūrėti paraiškų registrai ir kiti dokumentai, ištaisytos aptiktos klaidos.</w:t>
      </w:r>
    </w:p>
    <w:p w14:paraId="06BBC717" w14:textId="1C212293" w:rsidR="00903871" w:rsidRPr="003201EA" w:rsidRDefault="00903871" w:rsidP="00903871">
      <w:pPr>
        <w:pStyle w:val="prastasiniatinklio"/>
        <w:spacing w:before="0" w:beforeAutospacing="0" w:after="0" w:afterAutospacing="0"/>
        <w:jc w:val="both"/>
        <w:rPr>
          <w:lang w:val="lt-LT"/>
        </w:rPr>
      </w:pPr>
      <w:r>
        <w:rPr>
          <w:lang w:val="lt-LT"/>
        </w:rPr>
        <w:t xml:space="preserve">                </w:t>
      </w:r>
      <w:r w:rsidRPr="003201EA">
        <w:rPr>
          <w:lang w:val="lt-LT"/>
        </w:rPr>
        <w:t>Žemės ūkio skyriuje administruojamos Lietuvos kaimo plėtros 2014–2020 metų programos priemonės. Pagal priemonę ,,Išimtinė laikina parama ūkininkams ir MVĮ, kuriuos ypač paveikė COVID-19 krizė</w:t>
      </w:r>
      <w:r w:rsidR="008A1E00">
        <w:rPr>
          <w:lang w:val="lt-LT"/>
        </w:rPr>
        <w:t>“</w:t>
      </w:r>
      <w:r w:rsidRPr="003201EA">
        <w:rPr>
          <w:lang w:val="lt-LT"/>
        </w:rPr>
        <w:t xml:space="preserve"> pateiktos 99 paraiškos. Pagal Laikinosios valstybės pagalbos daržovių augintojams teiki</w:t>
      </w:r>
      <w:r w:rsidR="008A1E00">
        <w:rPr>
          <w:lang w:val="lt-LT"/>
        </w:rPr>
        <w:t>a</w:t>
      </w:r>
      <w:r w:rsidRPr="003201EA">
        <w:rPr>
          <w:lang w:val="lt-LT"/>
        </w:rPr>
        <w:t>m</w:t>
      </w:r>
      <w:r w:rsidR="008A1E00">
        <w:rPr>
          <w:lang w:val="lt-LT"/>
        </w:rPr>
        <w:t>ą</w:t>
      </w:r>
      <w:r w:rsidRPr="003201EA">
        <w:rPr>
          <w:lang w:val="lt-LT"/>
        </w:rPr>
        <w:t xml:space="preserve"> priemonę pateikta 1 paraiška.</w:t>
      </w:r>
    </w:p>
    <w:p w14:paraId="6CD17374" w14:textId="53536FB5" w:rsidR="00903871" w:rsidRDefault="00903871" w:rsidP="00903871">
      <w:pPr>
        <w:pStyle w:val="prastasiniatinklio"/>
        <w:spacing w:before="0" w:beforeAutospacing="0" w:after="0" w:afterAutospacing="0"/>
        <w:jc w:val="both"/>
        <w:rPr>
          <w:lang w:val="lt-LT"/>
        </w:rPr>
      </w:pPr>
      <w:r>
        <w:rPr>
          <w:lang w:val="lt-LT"/>
        </w:rPr>
        <w:t xml:space="preserve">                 </w:t>
      </w:r>
      <w:r w:rsidRPr="003201EA">
        <w:rPr>
          <w:lang w:val="lt-LT"/>
        </w:rPr>
        <w:t>Valstybės pagalbos dėl užkrečiamųjų ligų – galvijų tuberkuliozės, galvijų bruceliozės, enzootinės galvijų leukozės – židinio galvijų bandoje sunaikinimo nuostolių įvertinimo ir atlyginimo kreipėsi 3 asmenys.</w:t>
      </w:r>
    </w:p>
    <w:p w14:paraId="4386AC4E" w14:textId="77777777" w:rsidR="00DF59DE" w:rsidRPr="00DF59DE" w:rsidRDefault="00DF59DE" w:rsidP="00903871">
      <w:pPr>
        <w:ind w:firstLine="0"/>
        <w:rPr>
          <w:b/>
        </w:rPr>
      </w:pPr>
    </w:p>
    <w:p w14:paraId="208D0F65" w14:textId="5A5C7340" w:rsidR="00DF59DE" w:rsidRPr="00DF59DE" w:rsidRDefault="00DF59DE" w:rsidP="00630E67">
      <w:pPr>
        <w:ind w:firstLine="0"/>
        <w:jc w:val="center"/>
        <w:rPr>
          <w:b/>
        </w:rPr>
      </w:pPr>
      <w:r w:rsidRPr="00DF59DE">
        <w:rPr>
          <w:b/>
        </w:rPr>
        <w:t>Ūkiniai gyvūnai</w:t>
      </w:r>
    </w:p>
    <w:p w14:paraId="5E944E1C" w14:textId="77777777" w:rsidR="00DF59DE" w:rsidRPr="00DF59DE" w:rsidRDefault="00DF59DE" w:rsidP="00DF59DE">
      <w:pPr>
        <w:ind w:firstLine="1298"/>
        <w:rPr>
          <w:b/>
        </w:rPr>
      </w:pPr>
    </w:p>
    <w:p w14:paraId="3868AA9C" w14:textId="36E6A2A3" w:rsidR="00903871" w:rsidRPr="001B102F" w:rsidRDefault="00903871" w:rsidP="008A1E00">
      <w:pPr>
        <w:ind w:firstLine="1298"/>
        <w:jc w:val="left"/>
        <w:rPr>
          <w:bCs/>
        </w:rPr>
      </w:pPr>
      <w:r w:rsidRPr="00903871">
        <w:rPr>
          <w:color w:val="000000"/>
        </w:rPr>
        <w:t>Ūkinių gyvūnų registro centro duomenimis 2021m sausio 1 d.  Rietavo savivaldybėje registruoti 357 galvijų laikytojai. Jie laikė 8</w:t>
      </w:r>
      <w:r w:rsidR="008A1E00">
        <w:rPr>
          <w:color w:val="000000"/>
        </w:rPr>
        <w:t xml:space="preserve"> </w:t>
      </w:r>
      <w:r w:rsidRPr="00903871">
        <w:rPr>
          <w:color w:val="000000"/>
        </w:rPr>
        <w:t>529 galvijus, iš jų – 2</w:t>
      </w:r>
      <w:r w:rsidR="008A1E00">
        <w:rPr>
          <w:color w:val="000000"/>
        </w:rPr>
        <w:t xml:space="preserve"> </w:t>
      </w:r>
      <w:r w:rsidRPr="00903871">
        <w:rPr>
          <w:color w:val="000000"/>
        </w:rPr>
        <w:t>661 pieninių veislių karvės. Savivaldybėje registruoti 69 arkliai, 148 kiaulių, 1</w:t>
      </w:r>
      <w:r w:rsidR="008A1E00">
        <w:rPr>
          <w:color w:val="000000"/>
        </w:rPr>
        <w:t xml:space="preserve"> </w:t>
      </w:r>
      <w:r w:rsidRPr="00903871">
        <w:rPr>
          <w:color w:val="000000"/>
        </w:rPr>
        <w:t>056 bičių šeimos ir kiti ūkiniai gyvūnai.</w:t>
      </w:r>
      <w:r w:rsidR="008A1E00">
        <w:rPr>
          <w:color w:val="000000"/>
        </w:rPr>
        <w:t xml:space="preserve"> </w:t>
      </w:r>
      <w:r w:rsidRPr="003201EA">
        <w:rPr>
          <w:bCs/>
        </w:rPr>
        <w:t xml:space="preserve">Vykdoma pieno apskaita, kai pieno gamintojų duomenys suvedami  į pieno  apskaitos informacinę </w:t>
      </w:r>
      <w:r w:rsidR="008A1E00">
        <w:rPr>
          <w:bCs/>
        </w:rPr>
        <w:t xml:space="preserve"> </w:t>
      </w:r>
      <w:r w:rsidRPr="003201EA">
        <w:rPr>
          <w:bCs/>
        </w:rPr>
        <w:t>sistemą.</w:t>
      </w:r>
      <w:r>
        <w:rPr>
          <w:bCs/>
        </w:rPr>
        <w:t xml:space="preserve"> </w:t>
      </w:r>
      <w:r w:rsidRPr="003201EA">
        <w:rPr>
          <w:bCs/>
        </w:rPr>
        <w:t>2021 m. pieno gamintojų, tiekusių pieną, skaičius sumažėjo. Tiesioginiam pieno pardavimui skyriuje pateiktos  6 deklaracijos.</w:t>
      </w:r>
      <w:r w:rsidRPr="00903871">
        <w:rPr>
          <w:bCs/>
        </w:rPr>
        <w:t xml:space="preserve"> </w:t>
      </w:r>
      <w:r>
        <w:rPr>
          <w:bCs/>
        </w:rPr>
        <w:t>Susietajai</w:t>
      </w:r>
      <w:r w:rsidRPr="00537C5A">
        <w:rPr>
          <w:bCs/>
        </w:rPr>
        <w:t xml:space="preserve"> parama</w:t>
      </w:r>
      <w:r>
        <w:rPr>
          <w:bCs/>
        </w:rPr>
        <w:t>i</w:t>
      </w:r>
      <w:r w:rsidRPr="00537C5A">
        <w:rPr>
          <w:bCs/>
        </w:rPr>
        <w:t xml:space="preserve"> už mėsinius galvijus, mėsines avis, pieninių veislių bulius, pienines ožkas</w:t>
      </w:r>
      <w:r>
        <w:rPr>
          <w:bCs/>
        </w:rPr>
        <w:t xml:space="preserve"> Rietavo savivaldybėje pateiktos 267 paraiškos, prašoma paramos suma </w:t>
      </w:r>
      <w:r w:rsidRPr="00537C5A">
        <w:rPr>
          <w:bCs/>
        </w:rPr>
        <w:t>337879,72</w:t>
      </w:r>
      <w:r>
        <w:rPr>
          <w:bCs/>
        </w:rPr>
        <w:t xml:space="preserve"> Eur.</w:t>
      </w:r>
    </w:p>
    <w:p w14:paraId="69B9BB08" w14:textId="2265F53F" w:rsidR="00903871" w:rsidRDefault="00903871" w:rsidP="00903871">
      <w:pPr>
        <w:pStyle w:val="prastasiniatinklio"/>
        <w:spacing w:before="0" w:beforeAutospacing="0" w:after="0" w:afterAutospacing="0"/>
        <w:ind w:firstLine="1298"/>
        <w:jc w:val="both"/>
        <w:rPr>
          <w:bCs/>
          <w:lang w:val="lt-LT"/>
        </w:rPr>
      </w:pPr>
    </w:p>
    <w:p w14:paraId="70BEFE42" w14:textId="6BB3D5EF" w:rsidR="00902022" w:rsidRDefault="00DF59DE" w:rsidP="008A1E00">
      <w:pPr>
        <w:ind w:firstLine="0"/>
        <w:jc w:val="center"/>
        <w:rPr>
          <w:b/>
          <w:bCs/>
          <w:szCs w:val="24"/>
        </w:rPr>
      </w:pPr>
      <w:r w:rsidRPr="00DF59DE">
        <w:rPr>
          <w:b/>
          <w:bCs/>
          <w:szCs w:val="24"/>
        </w:rPr>
        <w:t>Valdos ir ūkiai</w:t>
      </w:r>
    </w:p>
    <w:p w14:paraId="6D231AA5" w14:textId="77777777" w:rsidR="008A1E00" w:rsidRPr="008A1E00" w:rsidRDefault="008A1E00" w:rsidP="008A1E00">
      <w:pPr>
        <w:ind w:firstLine="0"/>
        <w:jc w:val="center"/>
        <w:rPr>
          <w:b/>
          <w:bCs/>
          <w:szCs w:val="24"/>
        </w:rPr>
      </w:pPr>
    </w:p>
    <w:p w14:paraId="33C020C2" w14:textId="5C6383BA" w:rsidR="00D95C45" w:rsidRDefault="009B050B" w:rsidP="006515F8">
      <w:r>
        <w:rPr>
          <w:bCs/>
          <w:szCs w:val="24"/>
        </w:rPr>
        <w:t>Žemės ūkio skyriuje</w:t>
      </w:r>
      <w:r w:rsidR="00DF59DE" w:rsidRPr="00DF59DE">
        <w:rPr>
          <w:bCs/>
          <w:szCs w:val="24"/>
        </w:rPr>
        <w:t xml:space="preserve"> atliekami vei</w:t>
      </w:r>
      <w:r>
        <w:rPr>
          <w:bCs/>
          <w:szCs w:val="24"/>
        </w:rPr>
        <w:t>ksmai su valdų ir ūkio registru –</w:t>
      </w:r>
      <w:r w:rsidR="00DF59DE" w:rsidRPr="00DF59DE">
        <w:rPr>
          <w:bCs/>
          <w:szCs w:val="24"/>
        </w:rPr>
        <w:t xml:space="preserve"> įregistruojamos, išregistruojamos ir atnaujinamos žemės ūkui valdos ir ūkiai. </w:t>
      </w:r>
      <w:r w:rsidR="00D95C45" w:rsidRPr="003201EA">
        <w:t>2021 m. Rietavo savivaldybėje registruotos  1</w:t>
      </w:r>
      <w:r w:rsidR="008A1E00">
        <w:t xml:space="preserve"> </w:t>
      </w:r>
      <w:r w:rsidR="00D95C45" w:rsidRPr="003201EA">
        <w:t>321 žemės ūkio valdos ir 643 ūkininkų ūkiai. Išduota 17 naujų ūkininko pažymėjimų.</w:t>
      </w:r>
      <w:r w:rsidR="00D95C45">
        <w:t xml:space="preserve"> </w:t>
      </w:r>
    </w:p>
    <w:p w14:paraId="3C67A66F" w14:textId="657915FF" w:rsidR="00DF59DE" w:rsidRPr="00DF59DE" w:rsidRDefault="00DF59DE" w:rsidP="006515F8">
      <w:r w:rsidRPr="00DF59DE">
        <w:t>Žemės ūkio skyriuje registruojami ūkininkų ūkiai, traktoriai, savaeigės žemės ūkio mašinos, jų priekabos.</w:t>
      </w:r>
    </w:p>
    <w:p w14:paraId="3B5671A3" w14:textId="77777777" w:rsidR="00D44906" w:rsidRDefault="00D44906" w:rsidP="006515F8"/>
    <w:p w14:paraId="7669F1EA" w14:textId="0C3A803E" w:rsidR="00D95C45" w:rsidRPr="000E7161" w:rsidRDefault="00D95C45" w:rsidP="006515F8">
      <w:r w:rsidRPr="000E7161">
        <w:t>Savivaldybėje įregistruotą žemės ūkio technikos parką sudaro 2</w:t>
      </w:r>
      <w:r w:rsidR="00DA124F">
        <w:t xml:space="preserve"> </w:t>
      </w:r>
      <w:r w:rsidRPr="000E7161">
        <w:t>153 traktoriai, savaeigės mašinos ir traktoriams skirtos priekabos. Per 2021 metus atliktos 246 žemės ūkio technikos įregistravimo, išregistravimo, perregistravimo operacijų ir 675 techninė apžiūra. Į Savivaldybės biudžetą už registravimo ir techninių apžiūrų darbus surinkta 10579,75 Eur valstybinės rinkliavos.</w:t>
      </w:r>
    </w:p>
    <w:p w14:paraId="22C7376E" w14:textId="4F3D042B" w:rsidR="00DF59DE" w:rsidRPr="00DF59DE" w:rsidRDefault="00DF59DE" w:rsidP="00DF59DE">
      <w:pPr>
        <w:ind w:firstLine="0"/>
        <w:jc w:val="left"/>
        <w:rPr>
          <w:szCs w:val="24"/>
        </w:rPr>
      </w:pPr>
    </w:p>
    <w:p w14:paraId="4FA64782" w14:textId="09E45F0D" w:rsidR="00885748" w:rsidRPr="00DF59DE" w:rsidRDefault="00885748" w:rsidP="00885748">
      <w:pPr>
        <w:jc w:val="center"/>
        <w:rPr>
          <w:rFonts w:eastAsia="TimesNewRomanPSMT"/>
          <w:b/>
          <w:color w:val="000000"/>
          <w:szCs w:val="24"/>
        </w:rPr>
      </w:pPr>
      <w:r w:rsidRPr="00DF59DE">
        <w:rPr>
          <w:b/>
          <w:color w:val="000000"/>
        </w:rPr>
        <w:t>M</w:t>
      </w:r>
      <w:r w:rsidR="00901CD2">
        <w:rPr>
          <w:b/>
          <w:color w:val="000000"/>
        </w:rPr>
        <w:t>elioracija</w:t>
      </w:r>
    </w:p>
    <w:p w14:paraId="39122A2F" w14:textId="77777777" w:rsidR="00885748" w:rsidRPr="008E1959" w:rsidRDefault="00885748" w:rsidP="00885748">
      <w:pPr>
        <w:autoSpaceDE w:val="0"/>
        <w:rPr>
          <w:rFonts w:eastAsia="TimesNewRomanPSMT"/>
          <w:b/>
          <w:i/>
          <w:szCs w:val="24"/>
        </w:rPr>
      </w:pPr>
    </w:p>
    <w:p w14:paraId="4109E7FE" w14:textId="77777777" w:rsidR="00D95C45" w:rsidRPr="000E7161" w:rsidRDefault="00D95C45" w:rsidP="006515F8">
      <w:pPr>
        <w:autoSpaceDE w:val="0"/>
        <w:rPr>
          <w:rFonts w:eastAsia="TimesNewRomanPSMT"/>
          <w:szCs w:val="24"/>
        </w:rPr>
      </w:pPr>
      <w:r w:rsidRPr="000E7161">
        <w:rPr>
          <w:rFonts w:eastAsia="TimesNewRomanPSMT"/>
          <w:szCs w:val="24"/>
        </w:rPr>
        <w:t>Žemės ūkio paskirties žemė nusausinta drenažu, todėl labai svarbu, kad melioracijos įrenginiai būtų patenkinamos techninės būklės. Nusausintose žemėse išauginama pagrindinė žemės ūkio produkcijos dalis.</w:t>
      </w:r>
    </w:p>
    <w:p w14:paraId="3415E419" w14:textId="77777777" w:rsidR="00D95C45" w:rsidRPr="000E7161" w:rsidRDefault="00D95C45" w:rsidP="006515F8">
      <w:pPr>
        <w:autoSpaceDE w:val="0"/>
        <w:rPr>
          <w:rFonts w:eastAsia="TimesNewRomanPSMT"/>
        </w:rPr>
      </w:pPr>
      <w:r w:rsidRPr="000E7161">
        <w:rPr>
          <w:rFonts w:eastAsia="TimesNewRomanPSMT"/>
        </w:rPr>
        <w:t>2022 m. sausio 1 d. duomenimis Savivaldybėje:</w:t>
      </w:r>
    </w:p>
    <w:p w14:paraId="46DC7157" w14:textId="77777777" w:rsidR="00D95C45" w:rsidRPr="000E7161" w:rsidRDefault="00D95C45" w:rsidP="00D95C45">
      <w:pPr>
        <w:autoSpaceDE w:val="0"/>
        <w:ind w:firstLine="1296"/>
        <w:rPr>
          <w:rFonts w:eastAsia="TimesNewRomanPSMT"/>
        </w:rPr>
      </w:pPr>
      <w:r w:rsidRPr="000E7161">
        <w:rPr>
          <w:rFonts w:eastAsia="TimesNewRomanPSMT"/>
        </w:rPr>
        <w:t xml:space="preserve">–– nusausinta </w:t>
      </w:r>
      <w:r w:rsidRPr="000E7161">
        <w:t xml:space="preserve">26699,9 </w:t>
      </w:r>
      <w:r w:rsidRPr="000E7161">
        <w:rPr>
          <w:rFonts w:eastAsia="TimesNewRomanPSMT"/>
        </w:rPr>
        <w:t>ha žemės, iš jos drenažu – 18552,4 ha;</w:t>
      </w:r>
    </w:p>
    <w:p w14:paraId="11F503C7" w14:textId="77777777" w:rsidR="00D95C45" w:rsidRPr="000E7161" w:rsidRDefault="00D95C45" w:rsidP="00901CD2">
      <w:pPr>
        <w:tabs>
          <w:tab w:val="left" w:pos="1560"/>
        </w:tabs>
        <w:autoSpaceDE w:val="0"/>
        <w:ind w:firstLine="1296"/>
        <w:rPr>
          <w:rFonts w:eastAsia="TimesNewRomanPSMT"/>
        </w:rPr>
      </w:pPr>
      <w:r w:rsidRPr="000E7161">
        <w:rPr>
          <w:rFonts w:eastAsia="TimesNewRomanPSMT"/>
        </w:rPr>
        <w:t>–– melioracijos įrenginių balansinė vertė – 9,643 mln. Eur;</w:t>
      </w:r>
    </w:p>
    <w:p w14:paraId="7F9EB5B7" w14:textId="77777777" w:rsidR="00D95C45" w:rsidRPr="000E7161" w:rsidRDefault="00D95C45" w:rsidP="00D95C45">
      <w:pPr>
        <w:autoSpaceDE w:val="0"/>
        <w:ind w:firstLine="1296"/>
        <w:rPr>
          <w:rFonts w:eastAsia="TimesNewRomanPSMT"/>
        </w:rPr>
      </w:pPr>
      <w:r w:rsidRPr="000E7161">
        <w:rPr>
          <w:rFonts w:eastAsia="TimesNewRomanPSMT"/>
        </w:rPr>
        <w:t>–– melioracijos įrenginių nusidėvėjimas – 7,243 mln. Eur;</w:t>
      </w:r>
    </w:p>
    <w:p w14:paraId="06AE382D" w14:textId="4F765778" w:rsidR="00D95C45" w:rsidRPr="000E7161" w:rsidRDefault="00D95C45" w:rsidP="00D95C45">
      <w:pPr>
        <w:autoSpaceDE w:val="0"/>
        <w:ind w:firstLine="1296"/>
        <w:rPr>
          <w:rFonts w:eastAsia="TimesNewRomanPSMT"/>
        </w:rPr>
      </w:pPr>
      <w:r w:rsidRPr="000E7161">
        <w:rPr>
          <w:rFonts w:eastAsia="TimesNewRomanPSMT"/>
        </w:rPr>
        <w:t xml:space="preserve">–– magistralinių griovių ilgis – </w:t>
      </w:r>
      <w:r w:rsidRPr="000E7161">
        <w:t>492,90</w:t>
      </w:r>
      <w:r w:rsidRPr="000E7161">
        <w:rPr>
          <w:rFonts w:eastAsia="TimesNewRomanPSMT"/>
        </w:rPr>
        <w:t xml:space="preserve"> km;</w:t>
      </w:r>
    </w:p>
    <w:p w14:paraId="64ADD237" w14:textId="77777777" w:rsidR="00D95C45" w:rsidRPr="000E7161" w:rsidRDefault="00D95C45" w:rsidP="00D95C45">
      <w:pPr>
        <w:autoSpaceDE w:val="0"/>
        <w:ind w:firstLine="1296"/>
        <w:rPr>
          <w:rFonts w:eastAsia="TimesNewRomanPSMT"/>
        </w:rPr>
      </w:pPr>
      <w:r w:rsidRPr="000E7161">
        <w:rPr>
          <w:rFonts w:eastAsia="TimesNewRomanPSMT"/>
        </w:rPr>
        <w:t>–– hidrotechninių įrenginių – 505 vnt., tvenkinių – 2 vnt.</w:t>
      </w:r>
    </w:p>
    <w:p w14:paraId="7B6666D6" w14:textId="540A9E8B" w:rsidR="00D95C45" w:rsidRPr="000E7161" w:rsidRDefault="00D95C45" w:rsidP="006515F8">
      <w:pPr>
        <w:autoSpaceDE w:val="0"/>
      </w:pPr>
      <w:r w:rsidRPr="000E7161">
        <w:rPr>
          <w:rFonts w:eastAsia="TimesNewRomanPSMT"/>
        </w:rPr>
        <w:t>Melioracijos statiniai pagal nuosavybės teisę priklauso valstybei ir žemės sklypų savininkams. Savivaldybės teritorijoje esantiems melioracijos įrenginiams prižiūrėti ir remontuoti lėšų, skiriamų iš valstybės biudžeto, nepakanka. Specialiosioms tikslinėms dotacijoms melioracijos, hidrotechnikos statiniams eksploatuoti skiriama 79,0 tūkst. Eur per metus. Nusidėvėjimas – 103,0 tūkst. Eur arba 2,2 karto didesnis už skiriamas lėšas. Melioracijos įrenginių rekonstrukcijai lėšų valstybė neskiria.</w:t>
      </w:r>
    </w:p>
    <w:p w14:paraId="7183A689" w14:textId="2567EF68" w:rsidR="00D95C45" w:rsidRDefault="00D95C45" w:rsidP="006515F8">
      <w:pPr>
        <w:rPr>
          <w:rFonts w:eastAsia="TimesNewRomanPSMT"/>
          <w:szCs w:val="24"/>
        </w:rPr>
      </w:pPr>
      <w:r w:rsidRPr="000E7161">
        <w:rPr>
          <w:szCs w:val="24"/>
        </w:rPr>
        <w:t xml:space="preserve">Rietavo savivaldybės tarybos 2021 m. vasario 25 d. sprendimu Nr. T1-25 </w:t>
      </w:r>
      <w:r w:rsidRPr="000E7161">
        <w:t>,,Dėl Rietavo savivaldybės 2021 metų valstybės lėšomis finansuojamų melioracijos statinių priežiūros ir remonto darų sąrašo patvirtinimo“</w:t>
      </w:r>
      <w:r w:rsidRPr="000E7161">
        <w:rPr>
          <w:szCs w:val="24"/>
        </w:rPr>
        <w:t xml:space="preserve"> patvirtinti</w:t>
      </w:r>
      <w:r w:rsidRPr="000E7161">
        <w:rPr>
          <w:rFonts w:eastAsia="TimesNewRomanPSMT"/>
          <w:szCs w:val="24"/>
        </w:rPr>
        <w:t xml:space="preserve"> Savivaldybės 2021 metų melioracijos statinių </w:t>
      </w:r>
      <w:r w:rsidRPr="000E7161">
        <w:rPr>
          <w:szCs w:val="24"/>
        </w:rPr>
        <w:t>priežiūros ir remonto</w:t>
      </w:r>
      <w:r w:rsidRPr="000E7161">
        <w:rPr>
          <w:rFonts w:eastAsia="TimesNewRomanPSMT"/>
          <w:szCs w:val="24"/>
        </w:rPr>
        <w:t xml:space="preserve"> darbų sąrašai. Numatyti darbai atlikti. </w:t>
      </w:r>
    </w:p>
    <w:p w14:paraId="3527C3E6" w14:textId="47FA86EC" w:rsidR="00D95C45" w:rsidRPr="00EC0B15" w:rsidRDefault="00D95C45" w:rsidP="006515F8">
      <w:pPr>
        <w:rPr>
          <w:szCs w:val="24"/>
          <w:lang w:eastAsia="lt-LT"/>
        </w:rPr>
      </w:pPr>
      <w:r w:rsidRPr="00EC0B15">
        <w:rPr>
          <w:szCs w:val="24"/>
          <w:lang w:eastAsia="lt-LT"/>
        </w:rPr>
        <w:t xml:space="preserve">Rietavo savivaldybės Pelaičių kadastro vietovės magistralinių melioracijos griovių: L-3-5, L-3, L-3-1, L-3-1-4, L-3-3, L-5 ir Sauslaukio kadastrinės vietovės melioracijos griovių UP. JŪRA, J-37-2, J-37, J-37-1, J-27 ir juose esančių melioracijos statinių remonto ir priežiūros darbų I etapas: </w:t>
      </w:r>
      <w:r w:rsidR="00400AD1">
        <w:rPr>
          <w:szCs w:val="24"/>
          <w:lang w:eastAsia="lt-LT"/>
        </w:rPr>
        <w:t>s</w:t>
      </w:r>
      <w:r w:rsidRPr="00EC0B15">
        <w:rPr>
          <w:szCs w:val="24"/>
          <w:lang w:eastAsia="lt-LT"/>
        </w:rPr>
        <w:t>uremontuota  4,008 km magistralinių griovių, suremontuotos 9 pralaidos, naujai įrengtos 43 drenažo žiotys, 185 ha žemės ūkio naudmenų plote pagerintas gruntinio vandens režimas</w:t>
      </w:r>
      <w:r w:rsidR="00400AD1">
        <w:rPr>
          <w:szCs w:val="24"/>
          <w:lang w:eastAsia="lt-LT"/>
        </w:rPr>
        <w:t>.</w:t>
      </w:r>
    </w:p>
    <w:p w14:paraId="51932792" w14:textId="28A76CA3" w:rsidR="00D95C45" w:rsidRPr="00EC0B15" w:rsidRDefault="00D95C45" w:rsidP="006515F8">
      <w:pPr>
        <w:rPr>
          <w:szCs w:val="24"/>
        </w:rPr>
      </w:pPr>
      <w:r w:rsidRPr="00EC0B15">
        <w:t>Atlikti Daugėdų I</w:t>
      </w:r>
      <w:r w:rsidR="00400AD1">
        <w:t>–</w:t>
      </w:r>
      <w:r w:rsidRPr="00EC0B15">
        <w:t xml:space="preserve">II užtvankų priežiūros darbai. </w:t>
      </w:r>
      <w:r w:rsidRPr="00EC0B15">
        <w:rPr>
          <w:szCs w:val="24"/>
          <w:lang w:eastAsia="lt-LT"/>
        </w:rPr>
        <w:t xml:space="preserve">Avariniai melioracijos statinių darbai atlikti  28  melioracijos objektų, suremontuota 1,258  km didelio diametro drenažo rinktuvų, pakeistos 9 drenažo žiotis, 7 įrengtos naujai, nes senosios buvo sulūžusios, suremontuoti du vandens nuleistuvai. Pagerintas gruntinio vandens režimas 153 ha žemės ūkio naudmenų plote. Nušienauta 5,91 ha griovio šlaitų ir 3 metų įsipareigojimu prižiūrėti griovius (šienauti) </w:t>
      </w:r>
      <w:r w:rsidRPr="00EC0B15">
        <w:rPr>
          <w:szCs w:val="24"/>
        </w:rPr>
        <w:t xml:space="preserve">2019 metais įgyvendinto projekto „Rietavo savivaldybės melioracijos statinių, 2017 metais nukentėjusių nuo liūčių, remonto darbai“ tinkamo veikimo ir funkcionalumo užtikrinimas 7,76 km. </w:t>
      </w:r>
    </w:p>
    <w:p w14:paraId="0FC68F5B" w14:textId="77777777" w:rsidR="00D95C45" w:rsidRDefault="00D95C45" w:rsidP="003F1968">
      <w:pPr>
        <w:ind w:firstLine="0"/>
        <w:rPr>
          <w:b/>
        </w:rPr>
      </w:pPr>
    </w:p>
    <w:p w14:paraId="0D3BEDF9" w14:textId="0DE470C3" w:rsidR="00442512" w:rsidRPr="009929C0" w:rsidRDefault="00722B26" w:rsidP="00722B26">
      <w:pPr>
        <w:ind w:firstLine="0"/>
        <w:jc w:val="center"/>
        <w:rPr>
          <w:b/>
          <w:i/>
          <w:szCs w:val="24"/>
        </w:rPr>
      </w:pPr>
      <w:r>
        <w:rPr>
          <w:b/>
        </w:rPr>
        <w:t>ŪKIO PLĖTROS IR INVESTICIJŲ SKYRIUS</w:t>
      </w:r>
    </w:p>
    <w:p w14:paraId="4F2518F6" w14:textId="77777777" w:rsidR="00442512" w:rsidRPr="009929C0" w:rsidRDefault="00442512" w:rsidP="00442512">
      <w:pPr>
        <w:autoSpaceDE w:val="0"/>
        <w:autoSpaceDN w:val="0"/>
        <w:adjustRightInd w:val="0"/>
        <w:spacing w:line="360" w:lineRule="auto"/>
        <w:jc w:val="center"/>
        <w:outlineLvl w:val="0"/>
        <w:rPr>
          <w:b/>
          <w:i/>
          <w:sz w:val="2"/>
          <w:lang w:eastAsia="lt-LT"/>
        </w:rPr>
      </w:pPr>
    </w:p>
    <w:p w14:paraId="5D3B80DA" w14:textId="77777777" w:rsidR="00442512" w:rsidRPr="009929C0" w:rsidRDefault="00442512" w:rsidP="00442512">
      <w:pPr>
        <w:autoSpaceDE w:val="0"/>
        <w:autoSpaceDN w:val="0"/>
        <w:adjustRightInd w:val="0"/>
        <w:spacing w:line="360" w:lineRule="auto"/>
        <w:jc w:val="center"/>
        <w:outlineLvl w:val="0"/>
        <w:rPr>
          <w:i/>
          <w:sz w:val="14"/>
        </w:rPr>
      </w:pPr>
    </w:p>
    <w:p w14:paraId="2009FB89" w14:textId="77777777" w:rsidR="004504C3" w:rsidRPr="004504C3" w:rsidRDefault="004504C3" w:rsidP="004504C3">
      <w:pPr>
        <w:ind w:firstLine="709"/>
        <w:rPr>
          <w:szCs w:val="24"/>
          <w:lang w:eastAsia="lt-LT"/>
        </w:rPr>
      </w:pPr>
      <w:r w:rsidRPr="004504C3">
        <w:rPr>
          <w:szCs w:val="24"/>
          <w:lang w:eastAsia="lt-LT"/>
        </w:rPr>
        <w:t>Rietavo savivaldybei 2021 m. iš Kelių priežiūros ir plėtros programos (KPPP) buvo skirta 557 400 Eur.</w:t>
      </w:r>
      <w:r w:rsidRPr="004504C3">
        <w:rPr>
          <w:color w:val="FF0000"/>
          <w:szCs w:val="24"/>
          <w:lang w:eastAsia="lt-LT"/>
        </w:rPr>
        <w:t xml:space="preserve"> </w:t>
      </w:r>
      <w:r w:rsidRPr="004504C3">
        <w:rPr>
          <w:szCs w:val="24"/>
          <w:lang w:eastAsia="lt-LT"/>
        </w:rPr>
        <w:t>Iš jų:</w:t>
      </w:r>
    </w:p>
    <w:p w14:paraId="219C3373" w14:textId="6AADB4E5" w:rsidR="00902022" w:rsidRPr="003F1968" w:rsidRDefault="004504C3" w:rsidP="003F1968">
      <w:pPr>
        <w:pStyle w:val="Sraopastraipa"/>
        <w:numPr>
          <w:ilvl w:val="0"/>
          <w:numId w:val="30"/>
        </w:numPr>
        <w:spacing w:after="0" w:line="240" w:lineRule="auto"/>
        <w:rPr>
          <w:rFonts w:ascii="Times New Roman" w:hAnsi="Times New Roman"/>
          <w:sz w:val="24"/>
          <w:szCs w:val="24"/>
          <w:lang w:val="lt-LT" w:eastAsia="lt-LT"/>
        </w:rPr>
      </w:pPr>
      <w:r w:rsidRPr="008D1976">
        <w:rPr>
          <w:rFonts w:ascii="Times New Roman" w:hAnsi="Times New Roman"/>
          <w:sz w:val="24"/>
          <w:szCs w:val="24"/>
          <w:lang w:val="lt-LT" w:eastAsia="lt-LT"/>
        </w:rPr>
        <w:t>Daugėdų seniūnijos Gudalių gatvei (RT7008) rekonstruoti</w:t>
      </w:r>
      <w:r w:rsidR="003F1968">
        <w:rPr>
          <w:rFonts w:ascii="Times New Roman" w:hAnsi="Times New Roman"/>
          <w:sz w:val="24"/>
          <w:szCs w:val="24"/>
          <w:lang w:val="lt-LT" w:eastAsia="lt-LT"/>
        </w:rPr>
        <w:t xml:space="preserve"> – </w:t>
      </w:r>
      <w:r w:rsidRPr="008D1976">
        <w:rPr>
          <w:rFonts w:ascii="Times New Roman" w:hAnsi="Times New Roman"/>
          <w:sz w:val="24"/>
          <w:szCs w:val="24"/>
          <w:lang w:val="lt-LT" w:eastAsia="lt-LT"/>
        </w:rPr>
        <w:t>82 300 Eur.</w:t>
      </w:r>
    </w:p>
    <w:p w14:paraId="32DE643A" w14:textId="332F3F54" w:rsidR="004504C3" w:rsidRPr="004504C3" w:rsidRDefault="004504C3" w:rsidP="003F1968">
      <w:pPr>
        <w:ind w:firstLine="709"/>
        <w:rPr>
          <w:szCs w:val="24"/>
          <w:lang w:eastAsia="lt-LT"/>
        </w:rPr>
      </w:pPr>
      <w:r w:rsidRPr="004504C3">
        <w:rPr>
          <w:szCs w:val="24"/>
          <w:lang w:eastAsia="lt-LT"/>
        </w:rPr>
        <w:t>2. Vietinės reikšmės viešiesiems ir vidaus keliams tiesti, taisyti (remontuoti), rekonstruoti, prižiūrėti, saugaus eismo sąlygoms užtikrinti, šiems keliams inventorizuoti</w:t>
      </w:r>
      <w:r w:rsidR="003F1968">
        <w:rPr>
          <w:szCs w:val="24"/>
          <w:lang w:eastAsia="lt-LT"/>
        </w:rPr>
        <w:t xml:space="preserve"> – </w:t>
      </w:r>
      <w:r w:rsidRPr="004504C3">
        <w:rPr>
          <w:szCs w:val="24"/>
          <w:lang w:eastAsia="lt-LT"/>
        </w:rPr>
        <w:t>398 700 Eur.</w:t>
      </w:r>
    </w:p>
    <w:p w14:paraId="18B7E402" w14:textId="4A185850" w:rsidR="004504C3" w:rsidRPr="004504C3" w:rsidRDefault="004504C3" w:rsidP="004504C3">
      <w:pPr>
        <w:ind w:firstLine="709"/>
        <w:rPr>
          <w:szCs w:val="24"/>
          <w:lang w:eastAsia="lt-LT"/>
        </w:rPr>
      </w:pPr>
      <w:r w:rsidRPr="004504C3">
        <w:rPr>
          <w:szCs w:val="24"/>
          <w:lang w:eastAsia="lt-LT"/>
        </w:rPr>
        <w:t xml:space="preserve">3. Papildomai </w:t>
      </w:r>
      <w:r w:rsidRPr="004504C3">
        <w:rPr>
          <w:szCs w:val="24"/>
          <w:shd w:val="clear" w:color="auto" w:fill="FFFFFF"/>
          <w:lang w:eastAsia="lt-LT"/>
        </w:rPr>
        <w:t xml:space="preserve">Lietuvos Respublikos </w:t>
      </w:r>
      <w:r w:rsidR="003F1968">
        <w:rPr>
          <w:szCs w:val="24"/>
          <w:shd w:val="clear" w:color="auto" w:fill="FFFFFF"/>
          <w:lang w:eastAsia="lt-LT"/>
        </w:rPr>
        <w:t>s</w:t>
      </w:r>
      <w:r w:rsidRPr="004504C3">
        <w:rPr>
          <w:szCs w:val="24"/>
          <w:shd w:val="clear" w:color="auto" w:fill="FFFFFF"/>
          <w:lang w:eastAsia="lt-LT"/>
        </w:rPr>
        <w:t xml:space="preserve">usisiekimo ministro 2021-07-29 įsakymu Nr. 3-380 </w:t>
      </w:r>
      <w:r w:rsidRPr="004504C3">
        <w:rPr>
          <w:szCs w:val="24"/>
          <w:lang w:eastAsia="lt-LT"/>
        </w:rPr>
        <w:t xml:space="preserve">buvo skirta – 76 400 Eur. </w:t>
      </w:r>
    </w:p>
    <w:p w14:paraId="61B2D985" w14:textId="77777777" w:rsidR="004504C3" w:rsidRPr="004504C3" w:rsidRDefault="004504C3" w:rsidP="004504C3">
      <w:pPr>
        <w:ind w:firstLine="709"/>
        <w:rPr>
          <w:szCs w:val="24"/>
          <w:lang w:eastAsia="lt-LT"/>
        </w:rPr>
      </w:pPr>
      <w:r w:rsidRPr="004504C3">
        <w:rPr>
          <w:szCs w:val="24"/>
          <w:lang w:eastAsia="lt-LT"/>
        </w:rPr>
        <w:t xml:space="preserve">Savivaldybės administracija su VĮ Lietuvos automobilių kelių direkcija sudarė finansavimo sutartis, parengė objektų sąrašus. Darbams atlikti buvo skelbiami konkursai ir su konkursų laimėtojais sudarytos sutartys. </w:t>
      </w:r>
    </w:p>
    <w:p w14:paraId="36613AEA" w14:textId="77777777" w:rsidR="00D44906" w:rsidRDefault="00D44906" w:rsidP="004504C3">
      <w:pPr>
        <w:ind w:firstLine="709"/>
        <w:rPr>
          <w:szCs w:val="24"/>
          <w:lang w:eastAsia="lt-LT"/>
        </w:rPr>
      </w:pPr>
    </w:p>
    <w:p w14:paraId="58F85CD0" w14:textId="77777777" w:rsidR="00D44906" w:rsidRDefault="00D44906" w:rsidP="004504C3">
      <w:pPr>
        <w:ind w:firstLine="709"/>
        <w:rPr>
          <w:szCs w:val="24"/>
          <w:lang w:eastAsia="lt-LT"/>
        </w:rPr>
      </w:pPr>
    </w:p>
    <w:p w14:paraId="254FB762" w14:textId="4B1E0025" w:rsidR="004504C3" w:rsidRPr="004504C3" w:rsidRDefault="004504C3" w:rsidP="004504C3">
      <w:pPr>
        <w:ind w:firstLine="709"/>
        <w:rPr>
          <w:szCs w:val="24"/>
          <w:lang w:eastAsia="lt-LT"/>
        </w:rPr>
      </w:pPr>
      <w:r w:rsidRPr="004504C3">
        <w:rPr>
          <w:szCs w:val="24"/>
          <w:lang w:eastAsia="lt-LT"/>
        </w:rPr>
        <w:t>UAB „Plungės lagūna“ pagal paslaugų sutartį R8-272 vykdė sniego valymo, greideriavimo, žvyravimo išdaužų vietose darbus, kelių priežiūrą (kelkraščių skutimas, pralaidų remontas)</w:t>
      </w:r>
      <w:r w:rsidRPr="004504C3">
        <w:rPr>
          <w:color w:val="FF0000"/>
          <w:szCs w:val="24"/>
          <w:lang w:eastAsia="lt-LT"/>
        </w:rPr>
        <w:t xml:space="preserve"> </w:t>
      </w:r>
      <w:r w:rsidRPr="004504C3">
        <w:rPr>
          <w:szCs w:val="24"/>
          <w:lang w:eastAsia="lt-LT"/>
        </w:rPr>
        <w:t xml:space="preserve">už 118 348,91 Eur. </w:t>
      </w:r>
    </w:p>
    <w:p w14:paraId="7E3AEBF0" w14:textId="77777777" w:rsidR="004504C3" w:rsidRPr="004504C3" w:rsidRDefault="004504C3" w:rsidP="004504C3">
      <w:pPr>
        <w:ind w:firstLine="709"/>
        <w:rPr>
          <w:szCs w:val="24"/>
          <w:lang w:eastAsia="lt-LT"/>
        </w:rPr>
      </w:pPr>
      <w:r w:rsidRPr="004504C3">
        <w:rPr>
          <w:szCs w:val="24"/>
          <w:lang w:eastAsia="lt-LT"/>
        </w:rPr>
        <w:t>UAB „Šilutės automobilių keliai“ užbaigė Rietavo miesto Pamiškės gatvės rekonstravimo darbus. Įrengta gatvės asfaltbetonio danga –</w:t>
      </w:r>
      <w:r w:rsidRPr="004504C3">
        <w:rPr>
          <w:color w:val="FF0000"/>
          <w:szCs w:val="24"/>
          <w:lang w:eastAsia="lt-LT"/>
        </w:rPr>
        <w:t xml:space="preserve"> </w:t>
      </w:r>
      <w:r w:rsidRPr="004504C3">
        <w:rPr>
          <w:szCs w:val="24"/>
          <w:lang w:eastAsia="lt-LT"/>
        </w:rPr>
        <w:t>701 m (4231 m</w:t>
      </w:r>
      <w:r w:rsidRPr="004504C3">
        <w:rPr>
          <w:szCs w:val="24"/>
          <w:vertAlign w:val="superscript"/>
          <w:lang w:eastAsia="lt-LT"/>
        </w:rPr>
        <w:t>2</w:t>
      </w:r>
      <w:r w:rsidRPr="004504C3">
        <w:rPr>
          <w:szCs w:val="24"/>
          <w:lang w:eastAsia="lt-LT"/>
        </w:rPr>
        <w:t>) ir pėsčiųjų takas – 672,75 m (1081 m</w:t>
      </w:r>
      <w:r w:rsidRPr="004504C3">
        <w:rPr>
          <w:szCs w:val="24"/>
          <w:vertAlign w:val="superscript"/>
          <w:lang w:eastAsia="lt-LT"/>
        </w:rPr>
        <w:t>2</w:t>
      </w:r>
      <w:r w:rsidRPr="004504C3">
        <w:rPr>
          <w:szCs w:val="24"/>
          <w:lang w:eastAsia="lt-LT"/>
        </w:rPr>
        <w:t>).</w:t>
      </w:r>
    </w:p>
    <w:p w14:paraId="357A3F03" w14:textId="77777777" w:rsidR="004504C3" w:rsidRPr="004504C3" w:rsidRDefault="004504C3" w:rsidP="004504C3">
      <w:pPr>
        <w:ind w:firstLine="709"/>
        <w:rPr>
          <w:szCs w:val="24"/>
          <w:lang w:eastAsia="lt-LT"/>
        </w:rPr>
      </w:pPr>
      <w:r w:rsidRPr="004504C3">
        <w:rPr>
          <w:szCs w:val="24"/>
          <w:lang w:eastAsia="lt-LT"/>
        </w:rPr>
        <w:t xml:space="preserve"> AB „Kelių priežiūra“ užbaigė Daugėdų seniūnijos Gudalių gatvės (RT7008) supaprastinto rekonstravimo darbus. Įrengta gatvės asfaltbetonio danga – 1,1 km. Atlikta darbų už 116 015,77 Eur. </w:t>
      </w:r>
    </w:p>
    <w:p w14:paraId="2DD0346D" w14:textId="77777777" w:rsidR="004504C3" w:rsidRPr="004504C3" w:rsidRDefault="004504C3" w:rsidP="004504C3">
      <w:pPr>
        <w:ind w:firstLine="709"/>
        <w:rPr>
          <w:szCs w:val="24"/>
          <w:lang w:eastAsia="lt-LT"/>
        </w:rPr>
      </w:pPr>
      <w:r w:rsidRPr="004504C3">
        <w:rPr>
          <w:szCs w:val="24"/>
          <w:lang w:eastAsia="lt-LT"/>
        </w:rPr>
        <w:t xml:space="preserve">UAB „VVARFF“ tęsė Rietavo seniūnijos Girėnų kaimo kelio Nr. RT0126 Dvaro gatvės kapitalinį remontą. Atlikta darbų už 175 037,62 Eur. </w:t>
      </w:r>
    </w:p>
    <w:p w14:paraId="27780760" w14:textId="67C1B6B1" w:rsidR="004504C3" w:rsidRPr="004504C3" w:rsidRDefault="004504C3" w:rsidP="004504C3">
      <w:pPr>
        <w:ind w:firstLine="709"/>
        <w:rPr>
          <w:color w:val="FF0000"/>
          <w:szCs w:val="24"/>
          <w:lang w:eastAsia="lt-LT"/>
        </w:rPr>
      </w:pPr>
      <w:r w:rsidRPr="004504C3">
        <w:rPr>
          <w:szCs w:val="24"/>
          <w:lang w:eastAsia="lt-LT"/>
        </w:rPr>
        <w:t>UAB „Dunokai“ pagal 2021-03-17 sutartį Nr. R8-39 vykdė gatvių ir kelių priežiūros darbus su asfalto danga už 14 722,18 Eur, gatvių ir kelių paprasto remonto darbus su asfalto danga už 19 710,48 Eur (Tverų  seniūnijos kelias Tverai–Vincentavas Nr. RT0066 – 1120 m</w:t>
      </w:r>
      <w:r w:rsidRPr="004504C3">
        <w:rPr>
          <w:szCs w:val="24"/>
          <w:vertAlign w:val="superscript"/>
          <w:lang w:eastAsia="lt-LT"/>
        </w:rPr>
        <w:t>2</w:t>
      </w:r>
      <w:r w:rsidRPr="004504C3">
        <w:rPr>
          <w:szCs w:val="24"/>
          <w:lang w:eastAsia="lt-LT"/>
        </w:rPr>
        <w:t>, Daugėdų seniūnijos Daugėdų k. Naujoji g. Nr. RT7011 – 388 m</w:t>
      </w:r>
      <w:r w:rsidRPr="004504C3">
        <w:rPr>
          <w:szCs w:val="24"/>
          <w:vertAlign w:val="superscript"/>
          <w:lang w:eastAsia="lt-LT"/>
        </w:rPr>
        <w:t>2</w:t>
      </w:r>
      <w:r w:rsidRPr="004504C3">
        <w:rPr>
          <w:szCs w:val="24"/>
          <w:lang w:eastAsia="lt-LT"/>
        </w:rPr>
        <w:t>, Rietavo miesto Akacijų g. Nr. RT7117 – 427,5 m</w:t>
      </w:r>
      <w:r w:rsidRPr="004504C3">
        <w:rPr>
          <w:szCs w:val="24"/>
          <w:vertAlign w:val="superscript"/>
          <w:lang w:eastAsia="lt-LT"/>
        </w:rPr>
        <w:t>2</w:t>
      </w:r>
      <w:r w:rsidRPr="004504C3">
        <w:rPr>
          <w:szCs w:val="24"/>
          <w:lang w:eastAsia="lt-LT"/>
        </w:rPr>
        <w:t>), pastatė 4,8 m</w:t>
      </w:r>
      <w:r w:rsidRPr="004504C3">
        <w:rPr>
          <w:szCs w:val="24"/>
          <w:vertAlign w:val="superscript"/>
          <w:lang w:eastAsia="lt-LT"/>
        </w:rPr>
        <w:t xml:space="preserve">2 </w:t>
      </w:r>
      <w:r w:rsidRPr="004504C3">
        <w:rPr>
          <w:szCs w:val="24"/>
          <w:lang w:eastAsia="lt-LT"/>
        </w:rPr>
        <w:t>kelio ženklų už 1 400 Eur.</w:t>
      </w:r>
      <w:r w:rsidRPr="004504C3">
        <w:rPr>
          <w:color w:val="FF0000"/>
          <w:szCs w:val="24"/>
          <w:lang w:eastAsia="lt-LT"/>
        </w:rPr>
        <w:t xml:space="preserve"> </w:t>
      </w:r>
    </w:p>
    <w:p w14:paraId="42BFB62E" w14:textId="77777777" w:rsidR="004504C3" w:rsidRPr="004504C3" w:rsidRDefault="004504C3" w:rsidP="004504C3">
      <w:pPr>
        <w:ind w:firstLine="709"/>
        <w:rPr>
          <w:szCs w:val="24"/>
          <w:lang w:eastAsia="lt-LT"/>
        </w:rPr>
      </w:pPr>
      <w:r w:rsidRPr="004504C3">
        <w:rPr>
          <w:szCs w:val="24"/>
          <w:lang w:eastAsia="lt-LT"/>
        </w:rPr>
        <w:t>UAB „Nišos matavimai“ inventorizavo</w:t>
      </w:r>
      <w:r w:rsidRPr="004504C3">
        <w:rPr>
          <w:color w:val="FF0000"/>
          <w:szCs w:val="24"/>
          <w:lang w:eastAsia="lt-LT"/>
        </w:rPr>
        <w:t xml:space="preserve"> </w:t>
      </w:r>
      <w:r w:rsidRPr="004504C3">
        <w:rPr>
          <w:szCs w:val="24"/>
          <w:lang w:eastAsia="lt-LT"/>
        </w:rPr>
        <w:t>24,719 km</w:t>
      </w:r>
      <w:r w:rsidRPr="004504C3">
        <w:rPr>
          <w:color w:val="FF0000"/>
          <w:szCs w:val="24"/>
          <w:lang w:eastAsia="lt-LT"/>
        </w:rPr>
        <w:t xml:space="preserve"> </w:t>
      </w:r>
      <w:r w:rsidRPr="004504C3">
        <w:rPr>
          <w:szCs w:val="24"/>
          <w:lang w:eastAsia="lt-LT"/>
        </w:rPr>
        <w:t xml:space="preserve">vietinės reikšmės kelių už 3 320 Eur. </w:t>
      </w:r>
    </w:p>
    <w:p w14:paraId="1D06AC25" w14:textId="77777777" w:rsidR="004504C3" w:rsidRPr="004504C3" w:rsidRDefault="004504C3" w:rsidP="004504C3">
      <w:pPr>
        <w:ind w:firstLine="709"/>
        <w:rPr>
          <w:szCs w:val="24"/>
          <w:lang w:eastAsia="lt-LT"/>
        </w:rPr>
      </w:pPr>
      <w:r w:rsidRPr="004504C3">
        <w:rPr>
          <w:szCs w:val="24"/>
          <w:lang w:eastAsia="lt-LT"/>
        </w:rPr>
        <w:t xml:space="preserve">Iš Kelių priežiūros ir plėtros programos lėšų apmokėta paskolos dalis (26 000,00 Eur) už projektus „Rietavo seniūnijos Giliogirio kaimo Šaltinių, Vingio, Liepų, Naujosios gatvės apšvietimo įrengimas“ ir „Rietavo miesto Vatušių gatvės apšvietimo įrengimas“. </w:t>
      </w:r>
    </w:p>
    <w:p w14:paraId="2406CABB" w14:textId="77777777" w:rsidR="004504C3" w:rsidRPr="004504C3" w:rsidRDefault="004504C3" w:rsidP="004504C3">
      <w:pPr>
        <w:rPr>
          <w:szCs w:val="24"/>
          <w:lang w:eastAsia="lt-LT"/>
        </w:rPr>
      </w:pPr>
      <w:r w:rsidRPr="004504C3">
        <w:rPr>
          <w:szCs w:val="24"/>
          <w:lang w:eastAsia="lt-LT"/>
        </w:rPr>
        <w:t xml:space="preserve">Kelių priežiūros ir plėtros programos lėšomis atliktos 4 projektų ekspertizės už 2 584 Eur. </w:t>
      </w:r>
    </w:p>
    <w:p w14:paraId="339C1FC2" w14:textId="77777777" w:rsidR="004504C3" w:rsidRPr="004504C3" w:rsidRDefault="004504C3" w:rsidP="004504C3">
      <w:pPr>
        <w:rPr>
          <w:szCs w:val="24"/>
          <w:lang w:eastAsia="lt-LT"/>
        </w:rPr>
      </w:pPr>
      <w:r w:rsidRPr="004504C3">
        <w:rPr>
          <w:szCs w:val="24"/>
          <w:lang w:eastAsia="lt-LT"/>
        </w:rPr>
        <w:t>Rangovas UAB ,,VARFF“ atliko Rietavo miesto Laukuvos g. NR. RT7027 pėsčiųjų perėjos įrengimo darbus. Projekto vertė – 8,2 tūkst. Eur.</w:t>
      </w:r>
    </w:p>
    <w:p w14:paraId="077B1552" w14:textId="77777777" w:rsidR="004504C3" w:rsidRPr="004504C3" w:rsidRDefault="004504C3" w:rsidP="004504C3">
      <w:pPr>
        <w:rPr>
          <w:szCs w:val="24"/>
          <w:lang w:eastAsia="lt-LT"/>
        </w:rPr>
      </w:pPr>
      <w:r w:rsidRPr="004504C3">
        <w:rPr>
          <w:szCs w:val="24"/>
          <w:lang w:eastAsia="lt-LT"/>
        </w:rPr>
        <w:t>Rangovas UAB ,,Transjuda“ atliko Rietavo miesto Vingio g. Nr. RT7030 kapitalinio remonto darbus, įrengiant automobilių stovėjimo aikštelę. Projekto vertė – 28,8 tūkst. Eur.</w:t>
      </w:r>
    </w:p>
    <w:p w14:paraId="17ED94FA" w14:textId="0D8A9692" w:rsidR="004504C3" w:rsidRPr="004504C3" w:rsidRDefault="004504C3" w:rsidP="004504C3">
      <w:pPr>
        <w:rPr>
          <w:szCs w:val="24"/>
          <w:lang w:eastAsia="lt-LT"/>
        </w:rPr>
      </w:pPr>
      <w:r w:rsidRPr="004504C3">
        <w:rPr>
          <w:szCs w:val="24"/>
          <w:lang w:eastAsia="lt-LT"/>
        </w:rPr>
        <w:t>Projektuotojas UAB ,,Urban line“ vykdė Rietavo miesto Pievų gatvės kapitalinio remonto projektavimo darbus. Paslaugų vertė – 3,5 tūkst. Eur</w:t>
      </w:r>
    </w:p>
    <w:p w14:paraId="1078F86A" w14:textId="2DFC48EE" w:rsidR="004504C3" w:rsidRPr="004504C3" w:rsidRDefault="004504C3" w:rsidP="004504C3">
      <w:pPr>
        <w:rPr>
          <w:szCs w:val="24"/>
          <w:lang w:eastAsia="lt-LT"/>
        </w:rPr>
      </w:pPr>
      <w:r w:rsidRPr="004504C3">
        <w:rPr>
          <w:szCs w:val="24"/>
          <w:lang w:eastAsia="lt-LT"/>
        </w:rPr>
        <w:t xml:space="preserve">Projektuotojas UAB ,,Geoinfra“ parengė Rietavo seniūnijos Alyvų gatvės (kelio Nr. RT0222 </w:t>
      </w:r>
      <w:r w:rsidR="00CC3FB6">
        <w:rPr>
          <w:szCs w:val="24"/>
          <w:lang w:eastAsia="lt-LT"/>
        </w:rPr>
        <w:t>k</w:t>
      </w:r>
      <w:r w:rsidRPr="004504C3">
        <w:rPr>
          <w:szCs w:val="24"/>
          <w:lang w:eastAsia="lt-LT"/>
        </w:rPr>
        <w:t>elių jungtis ir kelio Nr. RT0223 Sauslaukis–Drobstai) kapitalinio remonto projektą.  Paslaugų vertė – 5, 9 tūkst. Eur</w:t>
      </w:r>
    </w:p>
    <w:p w14:paraId="0BDEB9D3" w14:textId="77777777" w:rsidR="004504C3" w:rsidRPr="004504C3" w:rsidRDefault="004504C3" w:rsidP="004504C3">
      <w:pPr>
        <w:ind w:firstLine="709"/>
        <w:rPr>
          <w:szCs w:val="24"/>
          <w:lang w:eastAsia="lt-LT"/>
        </w:rPr>
      </w:pPr>
      <w:r w:rsidRPr="004504C3">
        <w:rPr>
          <w:szCs w:val="24"/>
          <w:lang w:eastAsia="lt-LT"/>
        </w:rPr>
        <w:t>Seniūnijose buvo atlikti šie kelių priežiūros darbai: asfaltuotose gatvėse užtaisyta 642,31 kv. m duobių, žvyruotų gatvių taisymui atvežta ir paskleista 2012,5 kub. m žvyro.</w:t>
      </w:r>
    </w:p>
    <w:p w14:paraId="7A8B99C8" w14:textId="77777777" w:rsidR="004504C3" w:rsidRPr="004504C3" w:rsidRDefault="004504C3" w:rsidP="004504C3">
      <w:pPr>
        <w:ind w:firstLine="709"/>
        <w:rPr>
          <w:szCs w:val="24"/>
          <w:lang w:eastAsia="lt-LT"/>
        </w:rPr>
      </w:pPr>
      <w:r w:rsidRPr="004504C3">
        <w:rPr>
          <w:szCs w:val="24"/>
          <w:lang w:eastAsia="lt-LT"/>
        </w:rPr>
        <w:t>Iš Kelių priežiūros ir plėtros programos lėšų Daugėdų seniūnijoje atlikta darbų ir suteikta paslaugų už 9 398,76 Eur, Medingėnų seniūnijoje – 15 625,33 Eur,</w:t>
      </w:r>
      <w:r w:rsidRPr="004504C3">
        <w:rPr>
          <w:color w:val="FF0000"/>
          <w:szCs w:val="24"/>
          <w:lang w:eastAsia="lt-LT"/>
        </w:rPr>
        <w:t xml:space="preserve"> </w:t>
      </w:r>
      <w:r w:rsidRPr="004504C3">
        <w:rPr>
          <w:szCs w:val="24"/>
          <w:lang w:eastAsia="lt-LT"/>
        </w:rPr>
        <w:t>Rietavo seniūnijoje – 71 444,69 Eur, Rietavo miesto seniūnijoje – 32 600,26 Eur, Tverų seniūnijoje – 34 388,55 Eur, Rietavo savivaldybės administracijos įgyvendinamiems projektams panaudota – 226 565,06 Eur.</w:t>
      </w:r>
      <w:r w:rsidRPr="004504C3">
        <w:rPr>
          <w:color w:val="FF0000"/>
          <w:szCs w:val="24"/>
          <w:lang w:eastAsia="lt-LT"/>
        </w:rPr>
        <w:t xml:space="preserve"> </w:t>
      </w:r>
      <w:r w:rsidRPr="004504C3">
        <w:rPr>
          <w:szCs w:val="24"/>
          <w:lang w:eastAsia="lt-LT"/>
        </w:rPr>
        <w:t xml:space="preserve">Rietavo savivaldybės vietinės reikšmės kelių inventorizacijai – 3 320 Eur. Rietavo savivaldybės vietinės reikšmės kelių techniniai priežiūrai – 464,35 Eur. Viso pagal finansavimo sutartį S-305 vietinės reikšmės keliams prižiūrėti ir taisyti panaudota 393 807  Eur lėšų. </w:t>
      </w:r>
    </w:p>
    <w:p w14:paraId="58978E75" w14:textId="1AC9DEC0" w:rsidR="004504C3" w:rsidRPr="004504C3" w:rsidRDefault="004504C3" w:rsidP="004504C3">
      <w:pPr>
        <w:tabs>
          <w:tab w:val="left" w:pos="1134"/>
          <w:tab w:val="left" w:pos="1418"/>
        </w:tabs>
        <w:ind w:firstLine="0"/>
        <w:rPr>
          <w:szCs w:val="24"/>
          <w:lang w:eastAsia="lt-LT"/>
        </w:rPr>
      </w:pPr>
      <w:r w:rsidRPr="004504C3">
        <w:rPr>
          <w:szCs w:val="24"/>
          <w:lang w:eastAsia="lt-LT"/>
        </w:rPr>
        <w:t xml:space="preserve">            </w:t>
      </w:r>
      <w:r w:rsidR="00902022">
        <w:rPr>
          <w:szCs w:val="24"/>
          <w:lang w:eastAsia="lt-LT"/>
        </w:rPr>
        <w:t xml:space="preserve"> </w:t>
      </w:r>
      <w:r w:rsidRPr="004504C3">
        <w:rPr>
          <w:szCs w:val="24"/>
          <w:lang w:eastAsia="lt-LT"/>
        </w:rPr>
        <w:t>Daugėdų seniūnijos Gudalių gatvei (RT7008) rekonstruoti iš KPPP rezervo finansavimo lėšų panaudota 82 300 Eur</w:t>
      </w:r>
      <w:r w:rsidR="00CC3FB6" w:rsidRPr="00CC3FB6">
        <w:rPr>
          <w:szCs w:val="24"/>
          <w:lang w:eastAsia="lt-LT"/>
        </w:rPr>
        <w:t xml:space="preserve"> </w:t>
      </w:r>
      <w:r w:rsidR="00CC3FB6">
        <w:rPr>
          <w:szCs w:val="24"/>
          <w:lang w:eastAsia="lt-LT"/>
        </w:rPr>
        <w:t>(</w:t>
      </w:r>
      <w:r w:rsidR="00CC3FB6" w:rsidRPr="004504C3">
        <w:rPr>
          <w:szCs w:val="24"/>
          <w:lang w:eastAsia="lt-LT"/>
        </w:rPr>
        <w:t>skirta 82 300 Eur</w:t>
      </w:r>
      <w:r w:rsidRPr="004504C3">
        <w:rPr>
          <w:szCs w:val="24"/>
          <w:lang w:eastAsia="lt-LT"/>
        </w:rPr>
        <w:t xml:space="preserve">). </w:t>
      </w:r>
    </w:p>
    <w:p w14:paraId="078ABD08" w14:textId="1B0E3A1D" w:rsidR="00902022" w:rsidRPr="00073026" w:rsidRDefault="00902022" w:rsidP="00073026">
      <w:pPr>
        <w:ind w:firstLine="709"/>
        <w:rPr>
          <w:color w:val="FF0000"/>
          <w:szCs w:val="24"/>
          <w:lang w:eastAsia="lt-LT"/>
        </w:rPr>
      </w:pPr>
      <w:r>
        <w:rPr>
          <w:szCs w:val="24"/>
          <w:lang w:eastAsia="lt-LT"/>
        </w:rPr>
        <w:t xml:space="preserve"> </w:t>
      </w:r>
      <w:r w:rsidR="004504C3" w:rsidRPr="004504C3">
        <w:rPr>
          <w:szCs w:val="24"/>
          <w:lang w:eastAsia="lt-LT"/>
        </w:rPr>
        <w:t xml:space="preserve">Iš viso 2021 metais panaudota 546 045,10 Eur KPPP lėšų.  </w:t>
      </w:r>
    </w:p>
    <w:p w14:paraId="5E641602" w14:textId="77777777" w:rsidR="00902022" w:rsidRDefault="00902022" w:rsidP="004504C3">
      <w:pPr>
        <w:rPr>
          <w:b/>
          <w:szCs w:val="24"/>
          <w:lang w:eastAsia="lt-LT"/>
        </w:rPr>
      </w:pPr>
    </w:p>
    <w:p w14:paraId="04B2D4A7" w14:textId="0E48BB8B" w:rsidR="004504C3" w:rsidRPr="004504C3" w:rsidRDefault="004504C3" w:rsidP="001B102F">
      <w:pPr>
        <w:jc w:val="center"/>
        <w:rPr>
          <w:b/>
          <w:szCs w:val="24"/>
          <w:lang w:eastAsia="lt-LT"/>
        </w:rPr>
      </w:pPr>
      <w:r w:rsidRPr="004504C3">
        <w:rPr>
          <w:b/>
          <w:szCs w:val="24"/>
          <w:lang w:eastAsia="lt-LT"/>
        </w:rPr>
        <w:t>Investicinių projektų viešieji pirkimai</w:t>
      </w:r>
    </w:p>
    <w:p w14:paraId="5B94C6AF" w14:textId="77777777" w:rsidR="004504C3" w:rsidRPr="004504C3" w:rsidRDefault="004504C3" w:rsidP="001B102F">
      <w:pPr>
        <w:ind w:firstLine="0"/>
        <w:jc w:val="center"/>
        <w:rPr>
          <w:b/>
          <w:szCs w:val="24"/>
          <w:lang w:eastAsia="lt-LT"/>
        </w:rPr>
      </w:pPr>
    </w:p>
    <w:p w14:paraId="24BDC78E" w14:textId="77777777" w:rsidR="007E589D" w:rsidRDefault="004504C3" w:rsidP="004504C3">
      <w:pPr>
        <w:rPr>
          <w:szCs w:val="24"/>
          <w:lang w:eastAsia="lt-LT"/>
        </w:rPr>
      </w:pPr>
      <w:r w:rsidRPr="004504C3">
        <w:rPr>
          <w:szCs w:val="24"/>
          <w:lang w:eastAsia="lt-LT"/>
        </w:rPr>
        <w:t xml:space="preserve">Parengtas Ūkio plėtros ir investicijų skyriaus administruojamų investicinių projektų Viešųjų pirkimų metinis planas ir 2021-03-10 patalpintas centrinėje viešųjų pirkimų informacinėje sistemoje (CVP IS). Paruošta viešųjų pirkimų dokumentacija ir užprotokoluota 120 Viešųjų pirkimų komisijos posėdžių. Parengti 84 </w:t>
      </w:r>
      <w:r w:rsidR="00073026">
        <w:rPr>
          <w:szCs w:val="24"/>
          <w:lang w:eastAsia="lt-LT"/>
        </w:rPr>
        <w:t>A</w:t>
      </w:r>
      <w:r w:rsidRPr="004504C3">
        <w:rPr>
          <w:szCs w:val="24"/>
          <w:lang w:eastAsia="lt-LT"/>
        </w:rPr>
        <w:t>dministracijos direktoriaus įsakymų projektai.</w:t>
      </w:r>
      <w:r w:rsidRPr="004504C3">
        <w:rPr>
          <w:color w:val="FF0000"/>
          <w:szCs w:val="24"/>
          <w:lang w:eastAsia="lt-LT"/>
        </w:rPr>
        <w:t xml:space="preserve"> </w:t>
      </w:r>
      <w:r w:rsidRPr="004504C3">
        <w:rPr>
          <w:szCs w:val="24"/>
          <w:lang w:eastAsia="lt-LT"/>
        </w:rPr>
        <w:t>Parengta ir pateikta 30 (iš jų</w:t>
      </w:r>
      <w:r w:rsidRPr="004504C3">
        <w:rPr>
          <w:color w:val="FF0000"/>
          <w:szCs w:val="24"/>
          <w:lang w:eastAsia="lt-LT"/>
        </w:rPr>
        <w:t xml:space="preserve"> </w:t>
      </w:r>
      <w:r w:rsidRPr="004504C3">
        <w:rPr>
          <w:szCs w:val="24"/>
          <w:lang w:eastAsia="lt-LT"/>
        </w:rPr>
        <w:t>8 apie supaprastintus atvirus pirkimus,</w:t>
      </w:r>
      <w:r w:rsidRPr="004504C3">
        <w:rPr>
          <w:color w:val="FF0000"/>
          <w:szCs w:val="24"/>
          <w:lang w:eastAsia="lt-LT"/>
        </w:rPr>
        <w:t xml:space="preserve"> </w:t>
      </w:r>
      <w:r w:rsidRPr="004504C3">
        <w:rPr>
          <w:szCs w:val="24"/>
          <w:lang w:eastAsia="lt-LT"/>
        </w:rPr>
        <w:t xml:space="preserve">18 apie mažos vertės pirkimus ir 4 dėl papildomos informacijos) skelbimas Viešųjų pirkimų tarnybai dėl išspausdinimo Viešųjų pirkimų centrinės </w:t>
      </w:r>
    </w:p>
    <w:p w14:paraId="00587CD5" w14:textId="77777777" w:rsidR="007E589D" w:rsidRDefault="007E589D" w:rsidP="007E589D">
      <w:pPr>
        <w:ind w:firstLine="0"/>
        <w:rPr>
          <w:szCs w:val="24"/>
          <w:lang w:eastAsia="lt-LT"/>
        </w:rPr>
      </w:pPr>
    </w:p>
    <w:p w14:paraId="7E1DA590" w14:textId="77777777" w:rsidR="00527D8A" w:rsidRDefault="00527D8A" w:rsidP="007E589D">
      <w:pPr>
        <w:ind w:firstLine="0"/>
        <w:rPr>
          <w:szCs w:val="24"/>
          <w:lang w:eastAsia="lt-LT"/>
        </w:rPr>
      </w:pPr>
    </w:p>
    <w:p w14:paraId="7597145E" w14:textId="4E7F20E4" w:rsidR="004504C3" w:rsidRPr="004504C3" w:rsidRDefault="004504C3" w:rsidP="007E589D">
      <w:pPr>
        <w:ind w:firstLine="0"/>
        <w:rPr>
          <w:color w:val="FF0000"/>
          <w:szCs w:val="24"/>
          <w:lang w:eastAsia="lt-LT"/>
        </w:rPr>
      </w:pPr>
      <w:r w:rsidRPr="004504C3">
        <w:rPr>
          <w:szCs w:val="24"/>
          <w:lang w:eastAsia="lt-LT"/>
        </w:rPr>
        <w:t>informacinės sistemos (CVP IS) portale. Parengta Rietavo savivaldybės administracijos 2020 metais atliktų mažos vertės viešųjų pirkimų metinė ataskaita Atn-3 ir 2021-01-28 CVP IS priemonėmis pateikta Viešųjų pirkimų tarnybai. Naudojantis  CVP IS programa atlikta 32 viešieji elektroniniai pirkimai. Atlikta 6 viešieji pirkimai dokumentus siunčiant el. paštu.</w:t>
      </w:r>
      <w:r w:rsidRPr="004504C3">
        <w:rPr>
          <w:color w:val="FF0000"/>
          <w:szCs w:val="24"/>
          <w:lang w:eastAsia="lt-LT"/>
        </w:rPr>
        <w:t xml:space="preserve"> </w:t>
      </w:r>
      <w:r w:rsidRPr="004504C3">
        <w:rPr>
          <w:szCs w:val="24"/>
          <w:lang w:eastAsia="lt-LT"/>
        </w:rPr>
        <w:t>Atlikta 11 pirkimų per CPO elektroninį katalogą.</w:t>
      </w:r>
      <w:r w:rsidRPr="004504C3">
        <w:rPr>
          <w:color w:val="FF0000"/>
          <w:szCs w:val="24"/>
          <w:lang w:eastAsia="lt-LT"/>
        </w:rPr>
        <w:t xml:space="preserve"> </w:t>
      </w:r>
      <w:r w:rsidRPr="004504C3">
        <w:rPr>
          <w:szCs w:val="24"/>
          <w:lang w:eastAsia="lt-LT"/>
        </w:rPr>
        <w:t>Paruošta 8 (forma Atn-1) investicinių projektų Viešųjų pirkimų ataskaitų apie pirkimo procedūrų pabaigą ir pateiktos Viešųjų pirkimų tarnybai.</w:t>
      </w:r>
      <w:r w:rsidRPr="004504C3">
        <w:rPr>
          <w:color w:val="FF0000"/>
          <w:szCs w:val="24"/>
          <w:lang w:eastAsia="lt-LT"/>
        </w:rPr>
        <w:t xml:space="preserve"> </w:t>
      </w:r>
    </w:p>
    <w:p w14:paraId="3FF55076" w14:textId="0D7C3161" w:rsidR="004504C3" w:rsidRPr="004504C3" w:rsidRDefault="004504C3" w:rsidP="004504C3">
      <w:pPr>
        <w:rPr>
          <w:color w:val="FF0000"/>
          <w:szCs w:val="24"/>
          <w:lang w:eastAsia="lt-LT"/>
        </w:rPr>
      </w:pPr>
      <w:r w:rsidRPr="004504C3">
        <w:rPr>
          <w:szCs w:val="24"/>
          <w:lang w:eastAsia="lt-LT"/>
        </w:rPr>
        <w:t>Administracijos nustatyta tvarka paruošta ir suderinta  52 vnt. investicinių projektų rangos darbų sutarčių projektų  ir 12 papildomų susitarimų.</w:t>
      </w:r>
      <w:r w:rsidRPr="004504C3">
        <w:rPr>
          <w:color w:val="FF0000"/>
          <w:szCs w:val="24"/>
          <w:lang w:eastAsia="lt-LT"/>
        </w:rPr>
        <w:t xml:space="preserve"> </w:t>
      </w:r>
      <w:r w:rsidRPr="004504C3">
        <w:rPr>
          <w:szCs w:val="24"/>
          <w:lang w:eastAsia="lt-LT"/>
        </w:rPr>
        <w:t>Sudarytas 2021 metų investicinių projektų viešųjų pirkimų registras, kuris įkeltas į savivaldybės tinklapį. Atlikta sudarytų viešųjų pirkimo sutarčių vykdymo prevencinė kontrolė</w:t>
      </w:r>
      <w:r w:rsidR="00E34B35">
        <w:rPr>
          <w:szCs w:val="24"/>
          <w:lang w:eastAsia="lt-LT"/>
        </w:rPr>
        <w:t xml:space="preserve"> – </w:t>
      </w:r>
      <w:r w:rsidRPr="004504C3">
        <w:rPr>
          <w:szCs w:val="24"/>
          <w:lang w:eastAsia="lt-LT"/>
        </w:rPr>
        <w:t>sutikrinti sutarčių galiojimo terminai ir sutarčių įvykdymo užtikrinimo dokumentai (banko garantai ir draudimo bendrovių garantiniai raštai).</w:t>
      </w:r>
    </w:p>
    <w:p w14:paraId="411C9183" w14:textId="77777777" w:rsidR="004504C3" w:rsidRPr="004504C3" w:rsidRDefault="004504C3" w:rsidP="004504C3">
      <w:pPr>
        <w:rPr>
          <w:szCs w:val="24"/>
          <w:lang w:eastAsia="lt-LT"/>
        </w:rPr>
      </w:pPr>
      <w:r w:rsidRPr="004504C3">
        <w:rPr>
          <w:szCs w:val="24"/>
          <w:lang w:eastAsia="lt-LT"/>
        </w:rPr>
        <w:t xml:space="preserve">CVP IS sistemoje paviešintos 63 sutartys (ir pasiūlymai) sudaryti įvykdžius tarptautinius, supaprastintus ir  mažos vertės pirkimus ir 12 sutarčių  pakeitimų. </w:t>
      </w:r>
    </w:p>
    <w:p w14:paraId="000735D8" w14:textId="1B80C816" w:rsidR="004504C3" w:rsidRPr="004504C3" w:rsidRDefault="004504C3" w:rsidP="004504C3">
      <w:pPr>
        <w:rPr>
          <w:color w:val="FF0000"/>
          <w:szCs w:val="24"/>
          <w:lang w:eastAsia="lt-LT"/>
        </w:rPr>
      </w:pPr>
      <w:r w:rsidRPr="004504C3">
        <w:rPr>
          <w:szCs w:val="24"/>
          <w:lang w:eastAsia="lt-LT"/>
        </w:rPr>
        <w:t>ES struktūrinių fondų ir kitų programų finansuojamų projektų pirkimų dokumentai suderinti su įgyvendinančiomis institucijomis.</w:t>
      </w:r>
      <w:r w:rsidRPr="004504C3">
        <w:rPr>
          <w:color w:val="FF0000"/>
          <w:szCs w:val="24"/>
          <w:lang w:eastAsia="lt-LT"/>
        </w:rPr>
        <w:t xml:space="preserve"> </w:t>
      </w:r>
      <w:r w:rsidRPr="004504C3">
        <w:rPr>
          <w:szCs w:val="24"/>
          <w:lang w:eastAsia="lt-LT"/>
        </w:rPr>
        <w:t>Patikrai atlikti suteiktos 2 elektroninės prieigos kontroliuojantiems asmenims prie Centrinės viešųjų pirkimų  informacinės sistemos (toliau</w:t>
      </w:r>
      <w:r w:rsidR="00E34B35">
        <w:rPr>
          <w:szCs w:val="24"/>
          <w:lang w:eastAsia="lt-LT"/>
        </w:rPr>
        <w:t xml:space="preserve"> – </w:t>
      </w:r>
      <w:r w:rsidRPr="004504C3">
        <w:rPr>
          <w:szCs w:val="24"/>
          <w:lang w:eastAsia="lt-LT"/>
        </w:rPr>
        <w:t>CVP IS).</w:t>
      </w:r>
      <w:r w:rsidRPr="004504C3">
        <w:rPr>
          <w:color w:val="FF0000"/>
          <w:szCs w:val="24"/>
          <w:lang w:eastAsia="lt-LT"/>
        </w:rPr>
        <w:t xml:space="preserve"> </w:t>
      </w:r>
    </w:p>
    <w:p w14:paraId="2FA95E7C" w14:textId="77777777" w:rsidR="004504C3" w:rsidRPr="004504C3" w:rsidRDefault="004504C3" w:rsidP="004504C3">
      <w:pPr>
        <w:rPr>
          <w:szCs w:val="24"/>
          <w:lang w:eastAsia="lt-LT"/>
        </w:rPr>
      </w:pPr>
      <w:r w:rsidRPr="004504C3">
        <w:rPr>
          <w:szCs w:val="24"/>
          <w:lang w:eastAsia="lt-LT"/>
        </w:rPr>
        <w:t>Parengti 32 raštai ir atsakymai į gautus raštus viešųjų pirkimų klausimais ir išsiųsta 200 el. pranešimų per CVP IS.</w:t>
      </w:r>
      <w:r w:rsidRPr="004504C3">
        <w:rPr>
          <w:color w:val="FF0000"/>
          <w:szCs w:val="24"/>
          <w:lang w:eastAsia="lt-LT"/>
        </w:rPr>
        <w:t xml:space="preserve"> </w:t>
      </w:r>
      <w:r w:rsidRPr="004504C3">
        <w:rPr>
          <w:szCs w:val="24"/>
          <w:lang w:eastAsia="lt-LT"/>
        </w:rPr>
        <w:t>Vedamas skyriaus raštų registras, ruošiamos įvairių dokumentų kopijos. Savivaldybės administracijos nustatyta tvarka kaupiami susirašinėjimo ir kiti dokumentai projektų įgyvendinimo klausimais.</w:t>
      </w:r>
      <w:r w:rsidRPr="004504C3">
        <w:rPr>
          <w:color w:val="FF0000"/>
          <w:szCs w:val="24"/>
          <w:lang w:eastAsia="lt-LT"/>
        </w:rPr>
        <w:t xml:space="preserve"> </w:t>
      </w:r>
      <w:r w:rsidRPr="004504C3">
        <w:rPr>
          <w:szCs w:val="24"/>
          <w:lang w:eastAsia="lt-LT"/>
        </w:rPr>
        <w:t>Parengtos 47 viešųjų pirkimų konkursų sąlygos. Parengta 17 supaprastinto pirkimo pažymų. Viešiesiems pirkimams atlikti parengta 10 vnt. EBVPD (Europos bendrasis viešųjų pirkimų dokumentas).</w:t>
      </w:r>
    </w:p>
    <w:p w14:paraId="0F9A8BAD" w14:textId="77777777" w:rsidR="004504C3" w:rsidRPr="004504C3" w:rsidRDefault="004504C3" w:rsidP="004504C3">
      <w:pPr>
        <w:rPr>
          <w:szCs w:val="24"/>
          <w:lang w:eastAsia="lt-LT"/>
        </w:rPr>
      </w:pPr>
      <w:r w:rsidRPr="004504C3">
        <w:rPr>
          <w:szCs w:val="24"/>
          <w:lang w:eastAsia="lt-LT"/>
        </w:rPr>
        <w:t>Archyvų įstatymu ir finansavimo sutartimis nustatyta tvarka tvarkoma investicinių projektų dokumentacija. Saugojami investicinių projektų dokumentai ir tvarkomas Ūkio plėtros ir investicijų skyriaus dokumentų archyvas.</w:t>
      </w:r>
      <w:r w:rsidRPr="004504C3">
        <w:rPr>
          <w:color w:val="FF0000"/>
          <w:szCs w:val="24"/>
          <w:lang w:eastAsia="lt-LT"/>
        </w:rPr>
        <w:t xml:space="preserve"> </w:t>
      </w:r>
      <w:r w:rsidRPr="004504C3">
        <w:rPr>
          <w:szCs w:val="24"/>
          <w:lang w:eastAsia="lt-LT"/>
        </w:rPr>
        <w:t>Sudaryta 1 viešųjų pirkimų protokolų registro,</w:t>
      </w:r>
      <w:r w:rsidRPr="004504C3">
        <w:rPr>
          <w:color w:val="FF0000"/>
          <w:szCs w:val="24"/>
          <w:lang w:eastAsia="lt-LT"/>
        </w:rPr>
        <w:t xml:space="preserve"> </w:t>
      </w:r>
      <w:r w:rsidRPr="004504C3">
        <w:rPr>
          <w:szCs w:val="24"/>
          <w:lang w:eastAsia="lt-LT"/>
        </w:rPr>
        <w:t>2 viešųjų pirkimų sutarčių kopijų saugojimo bylos. Parengti 2 įgaliojimų projektai sutarčių įgyvendinimo tikslais. Patikslintas 2021 metų vienarūšių bylų sąrašas, parengta 2021 metų darbo veiklos ataskaita</w:t>
      </w:r>
    </w:p>
    <w:p w14:paraId="4E54BB37" w14:textId="77777777" w:rsidR="008E1959" w:rsidRPr="008E1959" w:rsidRDefault="008E1959" w:rsidP="008E1959">
      <w:pPr>
        <w:ind w:firstLine="0"/>
        <w:rPr>
          <w:szCs w:val="24"/>
          <w:lang w:eastAsia="lt-LT"/>
        </w:rPr>
      </w:pPr>
    </w:p>
    <w:p w14:paraId="239F1821" w14:textId="77777777" w:rsidR="00722B26" w:rsidRPr="00722B26" w:rsidRDefault="00722B26" w:rsidP="008E1959">
      <w:pPr>
        <w:ind w:firstLine="709"/>
        <w:jc w:val="center"/>
        <w:rPr>
          <w:b/>
          <w:szCs w:val="24"/>
          <w:lang w:eastAsia="lt-LT"/>
        </w:rPr>
      </w:pPr>
      <w:r w:rsidRPr="00722B26">
        <w:rPr>
          <w:b/>
          <w:szCs w:val="24"/>
          <w:lang w:eastAsia="lt-LT"/>
        </w:rPr>
        <w:t>EKOLOGIJOS SRITIS</w:t>
      </w:r>
    </w:p>
    <w:p w14:paraId="296D7A17" w14:textId="77777777" w:rsidR="00722B26" w:rsidRPr="00722B26" w:rsidRDefault="00722B26" w:rsidP="00722B26">
      <w:pPr>
        <w:ind w:firstLine="0"/>
        <w:rPr>
          <w:b/>
          <w:color w:val="FF0000"/>
          <w:szCs w:val="24"/>
          <w:lang w:eastAsia="lt-LT"/>
        </w:rPr>
      </w:pPr>
    </w:p>
    <w:p w14:paraId="42C74661" w14:textId="77777777" w:rsidR="004504C3" w:rsidRPr="004504C3" w:rsidRDefault="00722B26" w:rsidP="008A5255">
      <w:pPr>
        <w:ind w:firstLine="0"/>
        <w:rPr>
          <w:szCs w:val="24"/>
          <w:lang w:eastAsia="lt-LT"/>
        </w:rPr>
      </w:pPr>
      <w:r>
        <w:rPr>
          <w:szCs w:val="24"/>
          <w:lang w:eastAsia="lt-LT"/>
        </w:rPr>
        <w:t xml:space="preserve">              </w:t>
      </w:r>
      <w:bookmarkStart w:id="8" w:name="_Toc222281306"/>
      <w:r w:rsidR="004504C3" w:rsidRPr="004504C3">
        <w:rPr>
          <w:szCs w:val="24"/>
          <w:lang w:eastAsia="lt-LT"/>
        </w:rPr>
        <w:t xml:space="preserve">Aplinkosaugos tema Savivaldybėje gauti 387 raštai, išsiųstas 243 raštiškas  atsakymas. Parengta 10 Rietavo savivaldybės tarybos sprendimų ir 12 Administracijos direktoriaus įsakymų projektų. Rietavo savivaldybės interneto svetainėje </w:t>
      </w:r>
      <w:hyperlink r:id="rId13" w:history="1">
        <w:r w:rsidR="004504C3" w:rsidRPr="004504C3">
          <w:rPr>
            <w:szCs w:val="24"/>
            <w:u w:val="single"/>
            <w:lang w:eastAsia="lt-LT"/>
          </w:rPr>
          <w:t>www.rietavas.lt</w:t>
        </w:r>
      </w:hyperlink>
      <w:r w:rsidR="004504C3" w:rsidRPr="004504C3">
        <w:rPr>
          <w:szCs w:val="24"/>
          <w:lang w:eastAsia="lt-LT"/>
        </w:rPr>
        <w:t xml:space="preserve">  paviešinta 27 straipsnių, susijusių su ekologija. Atnaujinta interneto svetainės informacija aplinkosaugos srityje.</w:t>
      </w:r>
    </w:p>
    <w:p w14:paraId="1AA1DC0A" w14:textId="5E393E86" w:rsidR="008A5255" w:rsidRDefault="008A5255" w:rsidP="008A5255">
      <w:pPr>
        <w:ind w:firstLine="0"/>
        <w:rPr>
          <w:szCs w:val="24"/>
          <w:lang w:eastAsia="lt-LT"/>
        </w:rPr>
      </w:pPr>
      <w:r>
        <w:rPr>
          <w:szCs w:val="24"/>
          <w:lang w:eastAsia="lt-LT"/>
        </w:rPr>
        <w:t xml:space="preserve">              </w:t>
      </w:r>
      <w:r w:rsidR="004504C3" w:rsidRPr="004504C3">
        <w:rPr>
          <w:szCs w:val="24"/>
          <w:lang w:eastAsia="lt-LT"/>
        </w:rPr>
        <w:t xml:space="preserve">Parengtas ir Rietavo savivaldybės tarybos 2021 m. birželio 17 d. sprendimu Nr. T1-105 „Dėl pasiūlymų dėl Rietavo savivaldybės draustinio steigimo, jo ribų keitimo, gamtos paveldo objekto paskelbimo savivaldybės saugomu teikimo ir nagrinėjimo tvarkos aprašo patvirtinimo“ </w:t>
      </w:r>
    </w:p>
    <w:p w14:paraId="71535E1F" w14:textId="6D1EF307" w:rsidR="00902022" w:rsidRPr="00905F64" w:rsidRDefault="004504C3" w:rsidP="00905F64">
      <w:pPr>
        <w:ind w:firstLine="0"/>
        <w:rPr>
          <w:szCs w:val="24"/>
          <w:lang w:eastAsia="lt-LT"/>
        </w:rPr>
      </w:pPr>
      <w:r w:rsidRPr="004504C3">
        <w:rPr>
          <w:szCs w:val="24"/>
          <w:lang w:eastAsia="lt-LT"/>
        </w:rPr>
        <w:t>patvirtintas Pasiūlymų dėl Rietavo savivaldybės draustinio steigimo, jo ribų keitimo, gamtos paveldo objekto paskelbimo savivaldybės saugomu teikimo ir nagrinėjimo tvarkos aprašas.</w:t>
      </w:r>
    </w:p>
    <w:p w14:paraId="3733EDBD" w14:textId="77777777" w:rsidR="00902022" w:rsidRPr="004504C3" w:rsidRDefault="00902022" w:rsidP="004504C3">
      <w:pPr>
        <w:ind w:firstLine="1134"/>
        <w:rPr>
          <w:b/>
          <w:szCs w:val="24"/>
          <w:lang w:eastAsia="lt-LT"/>
        </w:rPr>
      </w:pPr>
    </w:p>
    <w:p w14:paraId="49730429" w14:textId="77777777" w:rsidR="004504C3" w:rsidRPr="004504C3" w:rsidRDefault="004504C3" w:rsidP="004504C3">
      <w:pPr>
        <w:ind w:firstLine="0"/>
        <w:jc w:val="center"/>
        <w:rPr>
          <w:b/>
          <w:szCs w:val="24"/>
        </w:rPr>
      </w:pPr>
      <w:r w:rsidRPr="004504C3">
        <w:rPr>
          <w:b/>
          <w:szCs w:val="24"/>
        </w:rPr>
        <w:t>Savivaldybės aplinkos apsaugos rėmimo specialioji programa</w:t>
      </w:r>
    </w:p>
    <w:p w14:paraId="5C73823E" w14:textId="77777777" w:rsidR="004504C3" w:rsidRPr="004504C3" w:rsidRDefault="004504C3" w:rsidP="004504C3">
      <w:pPr>
        <w:ind w:firstLine="0"/>
        <w:jc w:val="center"/>
        <w:rPr>
          <w:b/>
          <w:szCs w:val="24"/>
        </w:rPr>
      </w:pPr>
    </w:p>
    <w:p w14:paraId="45631718" w14:textId="77777777" w:rsidR="00496E83" w:rsidRDefault="004504C3" w:rsidP="00496E83">
      <w:pPr>
        <w:rPr>
          <w:szCs w:val="24"/>
        </w:rPr>
      </w:pPr>
      <w:r w:rsidRPr="004504C3">
        <w:rPr>
          <w:bCs/>
          <w:szCs w:val="24"/>
        </w:rPr>
        <w:t xml:space="preserve">Parengta ir Rietavo savivaldybės tarybos 2021 m. sausio 28 d. sprendimu Nr. T1-4 „Dėl Rietavo savivaldybės aplinkos apsaugos rėmimo specialiosios programos 2020 metų priemonių vykdymo ataskaitos patvirtinimo“ patvirtinta Rietavo savivaldybės aplinkos apsaugos rėmimo specialiosios programos 2020 metų priemonių vykdymo ataskaita. </w:t>
      </w:r>
      <w:r w:rsidRPr="004504C3">
        <w:rPr>
          <w:szCs w:val="24"/>
          <w:lang w:eastAsia="lt-LT"/>
        </w:rPr>
        <w:t xml:space="preserve">Savivaldybės tarybos sprendimu patvirtinta ataskaita išsiųsta </w:t>
      </w:r>
      <w:r w:rsidRPr="004504C3">
        <w:rPr>
          <w:szCs w:val="24"/>
        </w:rPr>
        <w:t xml:space="preserve">Aplinkos apsaugos departamentui prie Aplinkos ministerijos. </w:t>
      </w:r>
    </w:p>
    <w:p w14:paraId="19620DDA" w14:textId="1188BA63" w:rsidR="004504C3" w:rsidRPr="00496E83" w:rsidRDefault="004504C3" w:rsidP="00496E83">
      <w:pPr>
        <w:rPr>
          <w:szCs w:val="24"/>
        </w:rPr>
      </w:pPr>
      <w:r w:rsidRPr="004504C3">
        <w:rPr>
          <w:bCs/>
          <w:szCs w:val="24"/>
        </w:rPr>
        <w:t>Parengtas ir Rietavo savivaldybės tarybos 2021 m. vasario 25 d. sprendimu Nr. T1-22 „Dėl Rietavo savivaldybės aplinkos apsaugos rėmimo specialiosios programos 2020 metų sąmato likučių paskirstymo 2021 m. patvirtinimo“ patvirtintas Rietavo savivaldybės aplinkos apsaugos rėmimo specialiosios programos 2020 metų sąmato likučių paskirstymas 2021 m.</w:t>
      </w:r>
    </w:p>
    <w:p w14:paraId="3427A467" w14:textId="77777777" w:rsidR="007E589D" w:rsidRDefault="007E589D" w:rsidP="00496E83">
      <w:pPr>
        <w:rPr>
          <w:bCs/>
          <w:szCs w:val="24"/>
        </w:rPr>
      </w:pPr>
    </w:p>
    <w:p w14:paraId="61BA333E" w14:textId="5DB998CC" w:rsidR="004504C3" w:rsidRPr="004504C3" w:rsidRDefault="004504C3" w:rsidP="00496E83">
      <w:pPr>
        <w:rPr>
          <w:bCs/>
          <w:szCs w:val="24"/>
        </w:rPr>
      </w:pPr>
      <w:r w:rsidRPr="004504C3">
        <w:rPr>
          <w:bCs/>
          <w:szCs w:val="24"/>
        </w:rPr>
        <w:t>Parengta ir Rietavo savivaldybės tarybos 2021 m. vasario 25 d. sprendimu Nr. T1-23 „Dėl Rietavo savivaldybės aplinkos apsaugos rėmimo specialiosios programos 2021 metų sąmatos patvirtinimo“ patvirtinta  Rietavo savivaldybės aplinkos apsaugos rėmimo specialiosios programos 2021 metų sąmata.</w:t>
      </w:r>
    </w:p>
    <w:p w14:paraId="24CAB85F" w14:textId="57A1E26E" w:rsidR="004504C3" w:rsidRDefault="004504C3" w:rsidP="00496E83">
      <w:pPr>
        <w:rPr>
          <w:szCs w:val="24"/>
          <w:lang w:eastAsia="lt-LT"/>
        </w:rPr>
      </w:pPr>
      <w:r w:rsidRPr="004504C3">
        <w:rPr>
          <w:bCs/>
          <w:szCs w:val="24"/>
        </w:rPr>
        <w:t>Parengta ir Rietavo savivaldybės tarybos 2021 m. spalio 28 d. sprendimu Nr. T1-155 „Dėl Rietavo savivaldybės aplinkos apsaugos rėmimo specialiosios programos 2021 metų sąmatos pakeitimo“ pakeista Rietavo savivaldybės aplinkos apsaugos rėmimo specialiosios programos 2021 metų sąmata.</w:t>
      </w:r>
    </w:p>
    <w:p w14:paraId="7EF756AE" w14:textId="1AEEB795" w:rsidR="004504C3" w:rsidRPr="004504C3" w:rsidRDefault="004504C3" w:rsidP="00496E83">
      <w:pPr>
        <w:rPr>
          <w:szCs w:val="24"/>
          <w:lang w:eastAsia="lt-LT"/>
        </w:rPr>
      </w:pPr>
      <w:r w:rsidRPr="004504C3">
        <w:rPr>
          <w:szCs w:val="24"/>
          <w:lang w:eastAsia="lt-LT"/>
        </w:rPr>
        <w:t>Parengtas ir patvirtintas Rietavo savivaldybės 2021</w:t>
      </w:r>
      <w:r w:rsidR="00CB1B6F">
        <w:rPr>
          <w:szCs w:val="24"/>
          <w:lang w:eastAsia="lt-LT"/>
        </w:rPr>
        <w:t>–</w:t>
      </w:r>
      <w:r w:rsidRPr="004504C3">
        <w:rPr>
          <w:szCs w:val="24"/>
          <w:lang w:eastAsia="lt-LT"/>
        </w:rPr>
        <w:t>2023 metų strateginis veiklos plano priedas „Aplinkos apsaugos rėmimo programa“ (Rietavo savivaldybės tarybos 2021 m. vasario 25 d. sprendimas Nr. T1-12 „Dėl Rietavo savivaldybės 2021</w:t>
      </w:r>
      <w:r w:rsidR="00CB1B6F">
        <w:rPr>
          <w:szCs w:val="24"/>
          <w:lang w:eastAsia="lt-LT"/>
        </w:rPr>
        <w:t>–</w:t>
      </w:r>
      <w:r w:rsidRPr="004504C3">
        <w:rPr>
          <w:szCs w:val="24"/>
          <w:lang w:eastAsia="lt-LT"/>
        </w:rPr>
        <w:t>2023 metų strateginio veiklos plano patvirtinimo“).</w:t>
      </w:r>
    </w:p>
    <w:p w14:paraId="71C55C93" w14:textId="77777777" w:rsidR="004504C3" w:rsidRPr="004504C3" w:rsidRDefault="004504C3" w:rsidP="00496E83">
      <w:pPr>
        <w:rPr>
          <w:szCs w:val="24"/>
          <w:lang w:eastAsia="lt-LT"/>
        </w:rPr>
      </w:pPr>
      <w:r w:rsidRPr="004504C3">
        <w:rPr>
          <w:bCs/>
          <w:szCs w:val="24"/>
          <w:lang w:eastAsia="lt-LT"/>
        </w:rPr>
        <w:t xml:space="preserve">Savivaldybės aplinkos apsaugos rėmimo specialiosios programos 2021 m. </w:t>
      </w:r>
      <w:r w:rsidRPr="004504C3">
        <w:rPr>
          <w:szCs w:val="24"/>
          <w:lang w:eastAsia="lt-LT"/>
        </w:rPr>
        <w:t xml:space="preserve">pajamos – </w:t>
      </w:r>
      <w:r w:rsidRPr="004504C3">
        <w:rPr>
          <w:color w:val="000000"/>
          <w:szCs w:val="24"/>
          <w:lang w:eastAsia="lt-LT"/>
        </w:rPr>
        <w:t>71 998,54</w:t>
      </w:r>
      <w:r w:rsidRPr="004504C3">
        <w:rPr>
          <w:szCs w:val="24"/>
          <w:lang w:eastAsia="lt-LT"/>
        </w:rPr>
        <w:t xml:space="preserve"> Eur, lėšos su 2020 m. likučiais – </w:t>
      </w:r>
      <w:r w:rsidRPr="004504C3">
        <w:rPr>
          <w:color w:val="000000"/>
          <w:szCs w:val="24"/>
          <w:lang w:eastAsia="lt-LT"/>
        </w:rPr>
        <w:t xml:space="preserve">120 000,93 </w:t>
      </w:r>
      <w:r w:rsidRPr="004504C3">
        <w:rPr>
          <w:szCs w:val="24"/>
          <w:lang w:eastAsia="lt-LT"/>
        </w:rPr>
        <w:t>Eur.</w:t>
      </w:r>
    </w:p>
    <w:p w14:paraId="3B7D6DE9" w14:textId="77777777" w:rsidR="004504C3" w:rsidRPr="004504C3" w:rsidRDefault="004504C3" w:rsidP="004504C3">
      <w:pPr>
        <w:ind w:firstLine="851"/>
        <w:rPr>
          <w:szCs w:val="24"/>
        </w:rPr>
      </w:pPr>
    </w:p>
    <w:p w14:paraId="55EE5CE2" w14:textId="77777777" w:rsidR="004504C3" w:rsidRPr="004504C3" w:rsidRDefault="004504C3" w:rsidP="004504C3">
      <w:pPr>
        <w:ind w:firstLine="0"/>
        <w:jc w:val="center"/>
        <w:rPr>
          <w:b/>
          <w:bCs/>
          <w:szCs w:val="24"/>
        </w:rPr>
      </w:pPr>
      <w:r w:rsidRPr="004504C3">
        <w:rPr>
          <w:b/>
          <w:szCs w:val="24"/>
        </w:rPr>
        <w:t xml:space="preserve">Programos pajamos </w:t>
      </w:r>
    </w:p>
    <w:tbl>
      <w:tblPr>
        <w:tblpPr w:leftFromText="180" w:rightFromText="180" w:vertAnchor="text" w:horzAnchor="margin" w:tblpXSpec="center" w:tblpY="5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6110"/>
        <w:gridCol w:w="1411"/>
        <w:gridCol w:w="1266"/>
      </w:tblGrid>
      <w:tr w:rsidR="004504C3" w:rsidRPr="004504C3" w14:paraId="0804C9FC" w14:textId="77777777" w:rsidTr="00CB3CE0">
        <w:trPr>
          <w:trHeight w:val="410"/>
          <w:jc w:val="center"/>
        </w:trPr>
        <w:tc>
          <w:tcPr>
            <w:tcW w:w="704" w:type="dxa"/>
            <w:vMerge w:val="restart"/>
            <w:shd w:val="clear" w:color="auto" w:fill="E7E6E6"/>
            <w:vAlign w:val="center"/>
          </w:tcPr>
          <w:p w14:paraId="346E30C1" w14:textId="77777777" w:rsidR="004504C3" w:rsidRPr="004504C3" w:rsidRDefault="004504C3" w:rsidP="004504C3">
            <w:pPr>
              <w:ind w:firstLine="0"/>
              <w:jc w:val="center"/>
              <w:rPr>
                <w:b/>
                <w:bCs/>
                <w:szCs w:val="24"/>
                <w:lang w:eastAsia="lt-LT"/>
              </w:rPr>
            </w:pPr>
            <w:bookmarkStart w:id="9" w:name="OLE_LINK1"/>
            <w:r w:rsidRPr="004504C3">
              <w:rPr>
                <w:b/>
                <w:bCs/>
                <w:szCs w:val="24"/>
                <w:lang w:eastAsia="lt-LT"/>
              </w:rPr>
              <w:t>Eil. Nr.</w:t>
            </w:r>
          </w:p>
        </w:tc>
        <w:tc>
          <w:tcPr>
            <w:tcW w:w="6237" w:type="dxa"/>
            <w:vMerge w:val="restart"/>
            <w:shd w:val="clear" w:color="auto" w:fill="E7E6E6"/>
            <w:vAlign w:val="center"/>
          </w:tcPr>
          <w:p w14:paraId="0251301D" w14:textId="77777777" w:rsidR="004504C3" w:rsidRPr="004504C3" w:rsidRDefault="004504C3" w:rsidP="004504C3">
            <w:pPr>
              <w:ind w:firstLine="0"/>
              <w:jc w:val="center"/>
              <w:rPr>
                <w:b/>
                <w:bCs/>
                <w:szCs w:val="24"/>
                <w:lang w:eastAsia="lt-LT"/>
              </w:rPr>
            </w:pPr>
            <w:r w:rsidRPr="004504C3">
              <w:rPr>
                <w:b/>
                <w:bCs/>
                <w:szCs w:val="24"/>
                <w:lang w:eastAsia="lt-LT"/>
              </w:rPr>
              <w:t>Finansavimo šaltiniai</w:t>
            </w:r>
          </w:p>
        </w:tc>
        <w:tc>
          <w:tcPr>
            <w:tcW w:w="2687" w:type="dxa"/>
            <w:gridSpan w:val="2"/>
            <w:shd w:val="clear" w:color="auto" w:fill="E7E6E6"/>
            <w:vAlign w:val="center"/>
          </w:tcPr>
          <w:p w14:paraId="7FAF6D65" w14:textId="77777777" w:rsidR="004504C3" w:rsidRPr="004504C3" w:rsidRDefault="004504C3" w:rsidP="004504C3">
            <w:pPr>
              <w:ind w:firstLine="0"/>
              <w:jc w:val="center"/>
              <w:rPr>
                <w:b/>
                <w:bCs/>
                <w:szCs w:val="24"/>
                <w:lang w:eastAsia="lt-LT"/>
              </w:rPr>
            </w:pPr>
            <w:r w:rsidRPr="004504C3">
              <w:rPr>
                <w:b/>
                <w:bCs/>
                <w:szCs w:val="24"/>
                <w:lang w:eastAsia="lt-LT"/>
              </w:rPr>
              <w:t>Suma, Eur</w:t>
            </w:r>
          </w:p>
        </w:tc>
      </w:tr>
      <w:tr w:rsidR="004504C3" w:rsidRPr="004504C3" w14:paraId="3C5B7CDA" w14:textId="77777777" w:rsidTr="00CB3CE0">
        <w:trPr>
          <w:trHeight w:val="419"/>
          <w:jc w:val="center"/>
        </w:trPr>
        <w:tc>
          <w:tcPr>
            <w:tcW w:w="704" w:type="dxa"/>
            <w:vMerge/>
            <w:shd w:val="clear" w:color="auto" w:fill="E7E6E6"/>
            <w:vAlign w:val="center"/>
          </w:tcPr>
          <w:p w14:paraId="3AC5908E" w14:textId="77777777" w:rsidR="004504C3" w:rsidRPr="004504C3" w:rsidRDefault="004504C3" w:rsidP="004504C3">
            <w:pPr>
              <w:ind w:firstLine="0"/>
              <w:jc w:val="center"/>
              <w:rPr>
                <w:b/>
                <w:bCs/>
                <w:szCs w:val="24"/>
                <w:lang w:eastAsia="lt-LT"/>
              </w:rPr>
            </w:pPr>
          </w:p>
        </w:tc>
        <w:tc>
          <w:tcPr>
            <w:tcW w:w="6237" w:type="dxa"/>
            <w:vMerge/>
            <w:shd w:val="clear" w:color="auto" w:fill="E7E6E6"/>
            <w:vAlign w:val="center"/>
          </w:tcPr>
          <w:p w14:paraId="4847606B" w14:textId="77777777" w:rsidR="004504C3" w:rsidRPr="004504C3" w:rsidRDefault="004504C3" w:rsidP="004504C3">
            <w:pPr>
              <w:ind w:firstLine="0"/>
              <w:jc w:val="center"/>
              <w:rPr>
                <w:b/>
                <w:bCs/>
                <w:szCs w:val="24"/>
                <w:lang w:eastAsia="lt-LT"/>
              </w:rPr>
            </w:pPr>
          </w:p>
        </w:tc>
        <w:tc>
          <w:tcPr>
            <w:tcW w:w="1418" w:type="dxa"/>
            <w:shd w:val="clear" w:color="auto" w:fill="E7E6E6"/>
            <w:vAlign w:val="center"/>
          </w:tcPr>
          <w:p w14:paraId="754AB1A0" w14:textId="77777777" w:rsidR="004504C3" w:rsidRPr="004504C3" w:rsidRDefault="004504C3" w:rsidP="004504C3">
            <w:pPr>
              <w:ind w:firstLine="0"/>
              <w:jc w:val="center"/>
              <w:rPr>
                <w:szCs w:val="24"/>
                <w:lang w:eastAsia="lt-LT"/>
              </w:rPr>
            </w:pPr>
            <w:r w:rsidRPr="004504C3">
              <w:rPr>
                <w:b/>
                <w:bCs/>
                <w:szCs w:val="24"/>
                <w:lang w:eastAsia="lt-LT"/>
              </w:rPr>
              <w:t>2020 m.</w:t>
            </w:r>
          </w:p>
        </w:tc>
        <w:tc>
          <w:tcPr>
            <w:tcW w:w="1269" w:type="dxa"/>
            <w:shd w:val="clear" w:color="auto" w:fill="E7E6E6"/>
            <w:vAlign w:val="center"/>
          </w:tcPr>
          <w:p w14:paraId="4D8D2F46" w14:textId="77777777" w:rsidR="004504C3" w:rsidRPr="004504C3" w:rsidRDefault="004504C3" w:rsidP="004504C3">
            <w:pPr>
              <w:ind w:firstLine="0"/>
              <w:jc w:val="center"/>
              <w:rPr>
                <w:b/>
                <w:bCs/>
                <w:szCs w:val="24"/>
                <w:lang w:eastAsia="lt-LT"/>
              </w:rPr>
            </w:pPr>
            <w:r w:rsidRPr="004504C3">
              <w:rPr>
                <w:b/>
                <w:bCs/>
                <w:szCs w:val="24"/>
                <w:lang w:eastAsia="lt-LT"/>
              </w:rPr>
              <w:t xml:space="preserve">2021 m. </w:t>
            </w:r>
          </w:p>
        </w:tc>
      </w:tr>
      <w:tr w:rsidR="004504C3" w:rsidRPr="004504C3" w14:paraId="42FED3C2" w14:textId="77777777" w:rsidTr="00CB3CE0">
        <w:trPr>
          <w:trHeight w:val="279"/>
          <w:jc w:val="center"/>
        </w:trPr>
        <w:tc>
          <w:tcPr>
            <w:tcW w:w="704" w:type="dxa"/>
            <w:shd w:val="clear" w:color="auto" w:fill="auto"/>
          </w:tcPr>
          <w:p w14:paraId="1CD18AAB" w14:textId="77777777" w:rsidR="004504C3" w:rsidRPr="004504C3" w:rsidRDefault="004504C3" w:rsidP="004504C3">
            <w:pPr>
              <w:ind w:firstLine="0"/>
              <w:jc w:val="left"/>
              <w:rPr>
                <w:szCs w:val="24"/>
                <w:lang w:eastAsia="lt-LT"/>
              </w:rPr>
            </w:pPr>
            <w:r w:rsidRPr="004504C3">
              <w:rPr>
                <w:szCs w:val="24"/>
                <w:lang w:eastAsia="lt-LT"/>
              </w:rPr>
              <w:t>1.</w:t>
            </w:r>
          </w:p>
        </w:tc>
        <w:tc>
          <w:tcPr>
            <w:tcW w:w="6237" w:type="dxa"/>
            <w:shd w:val="clear" w:color="auto" w:fill="auto"/>
          </w:tcPr>
          <w:p w14:paraId="2DC182EF" w14:textId="77777777" w:rsidR="004504C3" w:rsidRPr="004504C3" w:rsidRDefault="004504C3" w:rsidP="004504C3">
            <w:pPr>
              <w:ind w:firstLine="0"/>
              <w:jc w:val="left"/>
              <w:rPr>
                <w:i/>
                <w:szCs w:val="24"/>
                <w:lang w:eastAsia="lt-LT"/>
              </w:rPr>
            </w:pPr>
            <w:r w:rsidRPr="004504C3">
              <w:rPr>
                <w:szCs w:val="24"/>
                <w:lang w:eastAsia="lt-LT"/>
              </w:rPr>
              <w:t>Mokesčiai už teršalų išmetimą į aplinką</w:t>
            </w:r>
          </w:p>
        </w:tc>
        <w:tc>
          <w:tcPr>
            <w:tcW w:w="1418" w:type="dxa"/>
            <w:shd w:val="clear" w:color="auto" w:fill="auto"/>
            <w:vAlign w:val="center"/>
          </w:tcPr>
          <w:p w14:paraId="73C8E93B" w14:textId="77777777" w:rsidR="004504C3" w:rsidRPr="004504C3" w:rsidRDefault="004504C3" w:rsidP="004504C3">
            <w:pPr>
              <w:ind w:firstLine="0"/>
              <w:jc w:val="center"/>
              <w:rPr>
                <w:szCs w:val="24"/>
                <w:lang w:eastAsia="lt-LT"/>
              </w:rPr>
            </w:pPr>
            <w:r w:rsidRPr="004504C3">
              <w:rPr>
                <w:szCs w:val="24"/>
                <w:lang w:eastAsia="lt-LT"/>
              </w:rPr>
              <w:t>24 079,77</w:t>
            </w:r>
          </w:p>
        </w:tc>
        <w:tc>
          <w:tcPr>
            <w:tcW w:w="1269" w:type="dxa"/>
            <w:shd w:val="clear" w:color="auto" w:fill="auto"/>
            <w:vAlign w:val="center"/>
          </w:tcPr>
          <w:p w14:paraId="7DA8778A" w14:textId="77777777" w:rsidR="004504C3" w:rsidRPr="004504C3" w:rsidRDefault="004504C3" w:rsidP="004504C3">
            <w:pPr>
              <w:ind w:firstLine="0"/>
              <w:jc w:val="center"/>
              <w:rPr>
                <w:szCs w:val="24"/>
                <w:lang w:eastAsia="lt-LT"/>
              </w:rPr>
            </w:pPr>
            <w:r w:rsidRPr="004504C3">
              <w:rPr>
                <w:szCs w:val="24"/>
                <w:lang w:eastAsia="lt-LT"/>
              </w:rPr>
              <w:t>15 173,76</w:t>
            </w:r>
          </w:p>
        </w:tc>
      </w:tr>
      <w:tr w:rsidR="004504C3" w:rsidRPr="004504C3" w14:paraId="18BEB3F0" w14:textId="77777777" w:rsidTr="00CB3CE0">
        <w:trPr>
          <w:trHeight w:val="286"/>
          <w:jc w:val="center"/>
        </w:trPr>
        <w:tc>
          <w:tcPr>
            <w:tcW w:w="704" w:type="dxa"/>
            <w:shd w:val="clear" w:color="auto" w:fill="auto"/>
          </w:tcPr>
          <w:p w14:paraId="450E7F3C" w14:textId="77777777" w:rsidR="004504C3" w:rsidRPr="004504C3" w:rsidRDefault="004504C3" w:rsidP="004504C3">
            <w:pPr>
              <w:ind w:firstLine="0"/>
              <w:jc w:val="left"/>
              <w:rPr>
                <w:szCs w:val="24"/>
                <w:lang w:eastAsia="lt-LT"/>
              </w:rPr>
            </w:pPr>
            <w:r w:rsidRPr="004504C3">
              <w:rPr>
                <w:szCs w:val="24"/>
                <w:lang w:eastAsia="lt-LT"/>
              </w:rPr>
              <w:t>2.</w:t>
            </w:r>
          </w:p>
        </w:tc>
        <w:tc>
          <w:tcPr>
            <w:tcW w:w="6237" w:type="dxa"/>
            <w:shd w:val="clear" w:color="auto" w:fill="auto"/>
          </w:tcPr>
          <w:p w14:paraId="5833FEC1" w14:textId="77777777" w:rsidR="004504C3" w:rsidRPr="004504C3" w:rsidRDefault="004504C3" w:rsidP="004504C3">
            <w:pPr>
              <w:ind w:firstLine="0"/>
              <w:jc w:val="left"/>
              <w:rPr>
                <w:i/>
                <w:szCs w:val="24"/>
                <w:lang w:eastAsia="lt-LT"/>
              </w:rPr>
            </w:pPr>
            <w:r w:rsidRPr="004504C3">
              <w:rPr>
                <w:szCs w:val="24"/>
                <w:lang w:eastAsia="lt-LT"/>
              </w:rPr>
              <w:t>Mokesčiai už valstybinius gamtos išteklius</w:t>
            </w:r>
          </w:p>
        </w:tc>
        <w:tc>
          <w:tcPr>
            <w:tcW w:w="1418" w:type="dxa"/>
            <w:shd w:val="clear" w:color="auto" w:fill="auto"/>
            <w:vAlign w:val="center"/>
          </w:tcPr>
          <w:p w14:paraId="5DC129C6" w14:textId="77777777" w:rsidR="004504C3" w:rsidRPr="004504C3" w:rsidRDefault="004504C3" w:rsidP="004504C3">
            <w:pPr>
              <w:ind w:firstLine="0"/>
              <w:jc w:val="center"/>
              <w:rPr>
                <w:szCs w:val="24"/>
                <w:lang w:eastAsia="lt-LT"/>
              </w:rPr>
            </w:pPr>
            <w:r w:rsidRPr="004504C3">
              <w:rPr>
                <w:color w:val="000000"/>
                <w:szCs w:val="24"/>
              </w:rPr>
              <w:t>9 072,60</w:t>
            </w:r>
          </w:p>
        </w:tc>
        <w:tc>
          <w:tcPr>
            <w:tcW w:w="1269" w:type="dxa"/>
            <w:shd w:val="clear" w:color="auto" w:fill="auto"/>
            <w:vAlign w:val="center"/>
          </w:tcPr>
          <w:p w14:paraId="566C6DD7" w14:textId="77777777" w:rsidR="004504C3" w:rsidRPr="004504C3" w:rsidRDefault="004504C3" w:rsidP="004504C3">
            <w:pPr>
              <w:ind w:firstLine="0"/>
              <w:jc w:val="center"/>
              <w:rPr>
                <w:color w:val="000000"/>
                <w:szCs w:val="24"/>
              </w:rPr>
            </w:pPr>
            <w:r w:rsidRPr="004504C3">
              <w:rPr>
                <w:color w:val="000000"/>
                <w:szCs w:val="24"/>
              </w:rPr>
              <w:t>8 757,47</w:t>
            </w:r>
          </w:p>
        </w:tc>
      </w:tr>
      <w:tr w:rsidR="004504C3" w:rsidRPr="004504C3" w14:paraId="5DD54BD1" w14:textId="77777777" w:rsidTr="00CB3CE0">
        <w:trPr>
          <w:trHeight w:val="286"/>
          <w:jc w:val="center"/>
        </w:trPr>
        <w:tc>
          <w:tcPr>
            <w:tcW w:w="704" w:type="dxa"/>
            <w:shd w:val="clear" w:color="auto" w:fill="auto"/>
          </w:tcPr>
          <w:p w14:paraId="6709C811" w14:textId="77777777" w:rsidR="004504C3" w:rsidRPr="004504C3" w:rsidRDefault="004504C3" w:rsidP="004504C3">
            <w:pPr>
              <w:ind w:firstLine="0"/>
              <w:jc w:val="left"/>
              <w:rPr>
                <w:szCs w:val="24"/>
                <w:lang w:eastAsia="lt-LT"/>
              </w:rPr>
            </w:pPr>
            <w:r w:rsidRPr="004504C3">
              <w:rPr>
                <w:szCs w:val="24"/>
                <w:lang w:eastAsia="lt-LT"/>
              </w:rPr>
              <w:t>3.</w:t>
            </w:r>
          </w:p>
        </w:tc>
        <w:tc>
          <w:tcPr>
            <w:tcW w:w="6237" w:type="dxa"/>
            <w:shd w:val="clear" w:color="auto" w:fill="auto"/>
          </w:tcPr>
          <w:p w14:paraId="7D4D11C2" w14:textId="77777777" w:rsidR="004504C3" w:rsidRPr="004504C3" w:rsidRDefault="004504C3" w:rsidP="004504C3">
            <w:pPr>
              <w:ind w:firstLine="0"/>
              <w:jc w:val="left"/>
              <w:rPr>
                <w:szCs w:val="24"/>
                <w:lang w:eastAsia="lt-LT"/>
              </w:rPr>
            </w:pPr>
            <w:r w:rsidRPr="004504C3">
              <w:rPr>
                <w:szCs w:val="24"/>
                <w:lang w:eastAsia="lt-LT"/>
              </w:rPr>
              <w:t>Lėšos, gautos kaip želdinių atkuriamosios vertės kompensacija</w:t>
            </w:r>
          </w:p>
        </w:tc>
        <w:tc>
          <w:tcPr>
            <w:tcW w:w="1418" w:type="dxa"/>
            <w:shd w:val="clear" w:color="auto" w:fill="auto"/>
            <w:vAlign w:val="center"/>
          </w:tcPr>
          <w:p w14:paraId="10AF3AA9" w14:textId="77777777" w:rsidR="004504C3" w:rsidRPr="004504C3" w:rsidRDefault="004504C3" w:rsidP="004504C3">
            <w:pPr>
              <w:ind w:firstLine="0"/>
              <w:jc w:val="center"/>
              <w:rPr>
                <w:szCs w:val="24"/>
                <w:lang w:eastAsia="lt-LT"/>
              </w:rPr>
            </w:pPr>
            <w:r w:rsidRPr="004504C3">
              <w:rPr>
                <w:szCs w:val="24"/>
                <w:lang w:eastAsia="lt-LT"/>
              </w:rPr>
              <w:t>0,0</w:t>
            </w:r>
          </w:p>
        </w:tc>
        <w:tc>
          <w:tcPr>
            <w:tcW w:w="1269" w:type="dxa"/>
            <w:shd w:val="clear" w:color="auto" w:fill="auto"/>
            <w:vAlign w:val="center"/>
          </w:tcPr>
          <w:p w14:paraId="2D6A308D" w14:textId="77777777" w:rsidR="004504C3" w:rsidRPr="004504C3" w:rsidRDefault="004504C3" w:rsidP="004504C3">
            <w:pPr>
              <w:ind w:firstLine="0"/>
              <w:jc w:val="center"/>
              <w:rPr>
                <w:color w:val="000000"/>
                <w:szCs w:val="24"/>
              </w:rPr>
            </w:pPr>
            <w:r w:rsidRPr="004504C3">
              <w:rPr>
                <w:color w:val="000000"/>
                <w:szCs w:val="24"/>
              </w:rPr>
              <w:t>18 371,25</w:t>
            </w:r>
          </w:p>
        </w:tc>
      </w:tr>
      <w:tr w:rsidR="004504C3" w:rsidRPr="004504C3" w14:paraId="5CDCD6D4" w14:textId="77777777" w:rsidTr="00CB3CE0">
        <w:trPr>
          <w:trHeight w:val="264"/>
          <w:jc w:val="center"/>
        </w:trPr>
        <w:tc>
          <w:tcPr>
            <w:tcW w:w="704" w:type="dxa"/>
            <w:shd w:val="clear" w:color="auto" w:fill="auto"/>
          </w:tcPr>
          <w:p w14:paraId="5ACA6C69" w14:textId="77777777" w:rsidR="004504C3" w:rsidRPr="004504C3" w:rsidRDefault="004504C3" w:rsidP="004504C3">
            <w:pPr>
              <w:ind w:firstLine="0"/>
              <w:jc w:val="left"/>
              <w:rPr>
                <w:szCs w:val="24"/>
                <w:lang w:eastAsia="lt-LT"/>
              </w:rPr>
            </w:pPr>
            <w:r w:rsidRPr="004504C3">
              <w:rPr>
                <w:szCs w:val="24"/>
                <w:lang w:eastAsia="lt-LT"/>
              </w:rPr>
              <w:t>4.</w:t>
            </w:r>
          </w:p>
        </w:tc>
        <w:tc>
          <w:tcPr>
            <w:tcW w:w="6237" w:type="dxa"/>
            <w:shd w:val="clear" w:color="auto" w:fill="auto"/>
          </w:tcPr>
          <w:p w14:paraId="22ADF008" w14:textId="77777777" w:rsidR="004504C3" w:rsidRPr="004504C3" w:rsidRDefault="004504C3" w:rsidP="004504C3">
            <w:pPr>
              <w:ind w:firstLine="0"/>
              <w:jc w:val="left"/>
              <w:rPr>
                <w:i/>
                <w:szCs w:val="24"/>
                <w:lang w:eastAsia="lt-LT"/>
              </w:rPr>
            </w:pPr>
            <w:r w:rsidRPr="004504C3">
              <w:rPr>
                <w:szCs w:val="24"/>
                <w:lang w:eastAsia="lt-LT"/>
              </w:rPr>
              <w:t>Mokesčiai už medžiojamųjų gyvūnų išteklių naudojimą</w:t>
            </w:r>
          </w:p>
        </w:tc>
        <w:tc>
          <w:tcPr>
            <w:tcW w:w="1418" w:type="dxa"/>
            <w:shd w:val="clear" w:color="auto" w:fill="auto"/>
            <w:vAlign w:val="center"/>
          </w:tcPr>
          <w:p w14:paraId="05DE2E5D" w14:textId="77777777" w:rsidR="004504C3" w:rsidRPr="004504C3" w:rsidRDefault="004504C3" w:rsidP="004504C3">
            <w:pPr>
              <w:ind w:firstLine="0"/>
              <w:jc w:val="center"/>
              <w:rPr>
                <w:szCs w:val="24"/>
                <w:lang w:eastAsia="lt-LT"/>
              </w:rPr>
            </w:pPr>
            <w:r w:rsidRPr="004504C3">
              <w:rPr>
                <w:szCs w:val="24"/>
                <w:lang w:eastAsia="lt-LT"/>
              </w:rPr>
              <w:t>23 890,29</w:t>
            </w:r>
          </w:p>
        </w:tc>
        <w:tc>
          <w:tcPr>
            <w:tcW w:w="1269" w:type="dxa"/>
            <w:shd w:val="clear" w:color="auto" w:fill="auto"/>
            <w:vAlign w:val="center"/>
          </w:tcPr>
          <w:p w14:paraId="37A555E4" w14:textId="77777777" w:rsidR="004504C3" w:rsidRPr="004504C3" w:rsidRDefault="004504C3" w:rsidP="004504C3">
            <w:pPr>
              <w:ind w:firstLine="0"/>
              <w:jc w:val="center"/>
              <w:rPr>
                <w:szCs w:val="24"/>
                <w:lang w:eastAsia="lt-LT"/>
              </w:rPr>
            </w:pPr>
            <w:r w:rsidRPr="004504C3">
              <w:rPr>
                <w:szCs w:val="24"/>
                <w:lang w:eastAsia="lt-LT"/>
              </w:rPr>
              <w:t>29 696,06</w:t>
            </w:r>
          </w:p>
        </w:tc>
      </w:tr>
      <w:tr w:rsidR="004504C3" w:rsidRPr="004504C3" w14:paraId="438D093E" w14:textId="77777777" w:rsidTr="00CB3CE0">
        <w:trPr>
          <w:trHeight w:val="403"/>
          <w:jc w:val="center"/>
        </w:trPr>
        <w:tc>
          <w:tcPr>
            <w:tcW w:w="6941" w:type="dxa"/>
            <w:gridSpan w:val="2"/>
            <w:shd w:val="clear" w:color="auto" w:fill="auto"/>
          </w:tcPr>
          <w:p w14:paraId="1F2A7C67" w14:textId="77777777" w:rsidR="004504C3" w:rsidRPr="004504C3" w:rsidRDefault="004504C3" w:rsidP="004504C3">
            <w:pPr>
              <w:ind w:firstLine="0"/>
              <w:jc w:val="right"/>
              <w:rPr>
                <w:b/>
                <w:szCs w:val="24"/>
                <w:lang w:eastAsia="lt-LT"/>
              </w:rPr>
            </w:pPr>
            <w:r w:rsidRPr="004504C3">
              <w:rPr>
                <w:b/>
                <w:szCs w:val="24"/>
                <w:lang w:eastAsia="lt-LT"/>
              </w:rPr>
              <w:t>Iš viso</w:t>
            </w:r>
          </w:p>
        </w:tc>
        <w:tc>
          <w:tcPr>
            <w:tcW w:w="1418" w:type="dxa"/>
            <w:shd w:val="clear" w:color="auto" w:fill="auto"/>
            <w:vAlign w:val="center"/>
          </w:tcPr>
          <w:p w14:paraId="3BF338C9" w14:textId="77777777" w:rsidR="004504C3" w:rsidRPr="004504C3" w:rsidRDefault="004504C3" w:rsidP="004504C3">
            <w:pPr>
              <w:ind w:firstLine="0"/>
              <w:jc w:val="center"/>
              <w:rPr>
                <w:szCs w:val="24"/>
                <w:lang w:eastAsia="lt-LT"/>
              </w:rPr>
            </w:pPr>
            <w:r w:rsidRPr="004504C3">
              <w:rPr>
                <w:b/>
                <w:szCs w:val="24"/>
                <w:lang w:eastAsia="lt-LT"/>
              </w:rPr>
              <w:t>57 042,66</w:t>
            </w:r>
          </w:p>
        </w:tc>
        <w:tc>
          <w:tcPr>
            <w:tcW w:w="1269" w:type="dxa"/>
            <w:shd w:val="clear" w:color="auto" w:fill="auto"/>
            <w:vAlign w:val="center"/>
          </w:tcPr>
          <w:p w14:paraId="7CD647CA" w14:textId="77777777" w:rsidR="004504C3" w:rsidRPr="004504C3" w:rsidRDefault="004504C3" w:rsidP="004504C3">
            <w:pPr>
              <w:ind w:firstLine="0"/>
              <w:jc w:val="center"/>
              <w:rPr>
                <w:b/>
                <w:szCs w:val="24"/>
                <w:lang w:eastAsia="lt-LT"/>
              </w:rPr>
            </w:pPr>
            <w:r w:rsidRPr="004504C3">
              <w:rPr>
                <w:b/>
                <w:szCs w:val="24"/>
                <w:lang w:eastAsia="lt-LT"/>
              </w:rPr>
              <w:t>71 998,54</w:t>
            </w:r>
          </w:p>
        </w:tc>
      </w:tr>
      <w:bookmarkEnd w:id="9"/>
    </w:tbl>
    <w:p w14:paraId="14A868EA" w14:textId="77777777" w:rsidR="004504C3" w:rsidRPr="004504C3" w:rsidRDefault="004504C3" w:rsidP="004504C3">
      <w:pPr>
        <w:ind w:firstLine="0"/>
        <w:jc w:val="center"/>
        <w:rPr>
          <w:b/>
          <w:szCs w:val="24"/>
          <w:lang w:eastAsia="lt-LT"/>
        </w:rPr>
      </w:pPr>
    </w:p>
    <w:p w14:paraId="1BCDA73C" w14:textId="77777777" w:rsidR="004504C3" w:rsidRPr="004504C3" w:rsidRDefault="004504C3" w:rsidP="004504C3">
      <w:pPr>
        <w:ind w:firstLine="0"/>
        <w:jc w:val="center"/>
        <w:rPr>
          <w:b/>
          <w:szCs w:val="24"/>
          <w:lang w:eastAsia="lt-LT"/>
        </w:rPr>
      </w:pPr>
      <w:r w:rsidRPr="004504C3">
        <w:rPr>
          <w:b/>
          <w:szCs w:val="24"/>
          <w:lang w:eastAsia="lt-LT"/>
        </w:rPr>
        <w:t xml:space="preserve">Programos likutis </w:t>
      </w:r>
    </w:p>
    <w:tbl>
      <w:tblPr>
        <w:tblpPr w:leftFromText="180" w:rightFromText="180" w:vertAnchor="text" w:horzAnchor="margin" w:tblpX="108"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6098"/>
        <w:gridCol w:w="1411"/>
        <w:gridCol w:w="1307"/>
      </w:tblGrid>
      <w:tr w:rsidR="004504C3" w:rsidRPr="004504C3" w14:paraId="7CB84145" w14:textId="77777777" w:rsidTr="00CB3CE0">
        <w:trPr>
          <w:trHeight w:val="421"/>
        </w:trPr>
        <w:tc>
          <w:tcPr>
            <w:tcW w:w="675" w:type="dxa"/>
            <w:vMerge w:val="restart"/>
            <w:shd w:val="clear" w:color="auto" w:fill="D9D9D9"/>
            <w:vAlign w:val="center"/>
          </w:tcPr>
          <w:p w14:paraId="3B95748D" w14:textId="77777777" w:rsidR="004504C3" w:rsidRPr="004504C3" w:rsidRDefault="004504C3" w:rsidP="004504C3">
            <w:pPr>
              <w:ind w:firstLine="0"/>
              <w:jc w:val="left"/>
              <w:rPr>
                <w:b/>
                <w:bCs/>
                <w:szCs w:val="24"/>
                <w:lang w:eastAsia="lt-LT"/>
              </w:rPr>
            </w:pPr>
            <w:r w:rsidRPr="004504C3">
              <w:rPr>
                <w:b/>
                <w:bCs/>
                <w:szCs w:val="24"/>
                <w:lang w:eastAsia="lt-LT"/>
              </w:rPr>
              <w:t>Eil.</w:t>
            </w:r>
          </w:p>
          <w:p w14:paraId="6FA51133" w14:textId="77777777" w:rsidR="004504C3" w:rsidRPr="004504C3" w:rsidRDefault="004504C3" w:rsidP="004504C3">
            <w:pPr>
              <w:ind w:firstLine="0"/>
              <w:jc w:val="left"/>
              <w:rPr>
                <w:b/>
                <w:bCs/>
                <w:szCs w:val="24"/>
                <w:lang w:eastAsia="lt-LT"/>
              </w:rPr>
            </w:pPr>
            <w:r w:rsidRPr="004504C3">
              <w:rPr>
                <w:b/>
                <w:bCs/>
                <w:szCs w:val="24"/>
                <w:lang w:eastAsia="lt-LT"/>
              </w:rPr>
              <w:t>Nr.</w:t>
            </w:r>
          </w:p>
        </w:tc>
        <w:tc>
          <w:tcPr>
            <w:tcW w:w="6237" w:type="dxa"/>
            <w:vMerge w:val="restart"/>
            <w:shd w:val="clear" w:color="auto" w:fill="D9D9D9"/>
            <w:vAlign w:val="center"/>
          </w:tcPr>
          <w:p w14:paraId="2A91B269" w14:textId="77777777" w:rsidR="004504C3" w:rsidRPr="004504C3" w:rsidRDefault="004504C3" w:rsidP="004504C3">
            <w:pPr>
              <w:ind w:firstLine="0"/>
              <w:jc w:val="center"/>
              <w:rPr>
                <w:b/>
                <w:bCs/>
                <w:szCs w:val="24"/>
                <w:lang w:eastAsia="lt-LT"/>
              </w:rPr>
            </w:pPr>
            <w:r w:rsidRPr="004504C3">
              <w:rPr>
                <w:b/>
                <w:bCs/>
                <w:szCs w:val="24"/>
                <w:lang w:eastAsia="lt-LT"/>
              </w:rPr>
              <w:t>Pavadinimas</w:t>
            </w:r>
          </w:p>
        </w:tc>
        <w:tc>
          <w:tcPr>
            <w:tcW w:w="2729" w:type="dxa"/>
            <w:gridSpan w:val="2"/>
            <w:shd w:val="clear" w:color="auto" w:fill="D9D9D9"/>
            <w:vAlign w:val="center"/>
          </w:tcPr>
          <w:p w14:paraId="32763ABD" w14:textId="77777777" w:rsidR="004504C3" w:rsidRPr="004504C3" w:rsidRDefault="004504C3" w:rsidP="004504C3">
            <w:pPr>
              <w:ind w:firstLine="0"/>
              <w:jc w:val="center"/>
              <w:rPr>
                <w:b/>
                <w:bCs/>
                <w:szCs w:val="24"/>
                <w:lang w:eastAsia="lt-LT"/>
              </w:rPr>
            </w:pPr>
            <w:r w:rsidRPr="004504C3">
              <w:rPr>
                <w:b/>
                <w:bCs/>
                <w:szCs w:val="24"/>
                <w:lang w:eastAsia="lt-LT"/>
              </w:rPr>
              <w:t>Suma, Eur</w:t>
            </w:r>
          </w:p>
        </w:tc>
      </w:tr>
      <w:tr w:rsidR="004504C3" w:rsidRPr="004504C3" w14:paraId="16E7CD40" w14:textId="77777777" w:rsidTr="00CB3CE0">
        <w:trPr>
          <w:trHeight w:val="413"/>
        </w:trPr>
        <w:tc>
          <w:tcPr>
            <w:tcW w:w="675" w:type="dxa"/>
            <w:vMerge/>
            <w:shd w:val="clear" w:color="auto" w:fill="D9D9D9"/>
            <w:vAlign w:val="center"/>
          </w:tcPr>
          <w:p w14:paraId="43ACE163" w14:textId="77777777" w:rsidR="004504C3" w:rsidRPr="004504C3" w:rsidRDefault="004504C3" w:rsidP="004504C3">
            <w:pPr>
              <w:ind w:firstLine="0"/>
              <w:jc w:val="left"/>
              <w:rPr>
                <w:b/>
                <w:bCs/>
                <w:szCs w:val="24"/>
                <w:lang w:eastAsia="lt-LT"/>
              </w:rPr>
            </w:pPr>
          </w:p>
        </w:tc>
        <w:tc>
          <w:tcPr>
            <w:tcW w:w="6237" w:type="dxa"/>
            <w:vMerge/>
            <w:shd w:val="clear" w:color="auto" w:fill="D9D9D9"/>
            <w:vAlign w:val="center"/>
          </w:tcPr>
          <w:p w14:paraId="5A4F6D67" w14:textId="77777777" w:rsidR="004504C3" w:rsidRPr="004504C3" w:rsidRDefault="004504C3" w:rsidP="004504C3">
            <w:pPr>
              <w:ind w:firstLine="0"/>
              <w:jc w:val="left"/>
              <w:rPr>
                <w:b/>
                <w:bCs/>
                <w:szCs w:val="24"/>
                <w:lang w:eastAsia="lt-LT"/>
              </w:rPr>
            </w:pPr>
          </w:p>
        </w:tc>
        <w:tc>
          <w:tcPr>
            <w:tcW w:w="1418" w:type="dxa"/>
            <w:shd w:val="clear" w:color="auto" w:fill="D9D9D9"/>
            <w:vAlign w:val="center"/>
          </w:tcPr>
          <w:p w14:paraId="3424EB79" w14:textId="77777777" w:rsidR="004504C3" w:rsidRPr="004504C3" w:rsidRDefault="004504C3" w:rsidP="004504C3">
            <w:pPr>
              <w:ind w:firstLine="0"/>
              <w:jc w:val="center"/>
              <w:rPr>
                <w:b/>
                <w:bCs/>
                <w:szCs w:val="24"/>
                <w:lang w:eastAsia="lt-LT"/>
              </w:rPr>
            </w:pPr>
            <w:r w:rsidRPr="004504C3">
              <w:rPr>
                <w:b/>
                <w:bCs/>
                <w:szCs w:val="24"/>
                <w:lang w:eastAsia="lt-LT"/>
              </w:rPr>
              <w:t xml:space="preserve">2020 m. </w:t>
            </w:r>
          </w:p>
        </w:tc>
        <w:tc>
          <w:tcPr>
            <w:tcW w:w="1311" w:type="dxa"/>
            <w:shd w:val="clear" w:color="auto" w:fill="D9D9D9"/>
            <w:vAlign w:val="center"/>
          </w:tcPr>
          <w:p w14:paraId="076A5FBF" w14:textId="77777777" w:rsidR="004504C3" w:rsidRPr="004504C3" w:rsidRDefault="004504C3" w:rsidP="004504C3">
            <w:pPr>
              <w:ind w:firstLine="0"/>
              <w:jc w:val="center"/>
              <w:rPr>
                <w:b/>
                <w:bCs/>
                <w:szCs w:val="24"/>
                <w:lang w:eastAsia="lt-LT"/>
              </w:rPr>
            </w:pPr>
            <w:r w:rsidRPr="004504C3">
              <w:rPr>
                <w:b/>
                <w:bCs/>
                <w:szCs w:val="24"/>
                <w:lang w:eastAsia="lt-LT"/>
              </w:rPr>
              <w:t>2021 m.</w:t>
            </w:r>
          </w:p>
        </w:tc>
      </w:tr>
      <w:tr w:rsidR="004504C3" w:rsidRPr="004504C3" w14:paraId="4651305D" w14:textId="77777777" w:rsidTr="00CB3CE0">
        <w:trPr>
          <w:trHeight w:val="273"/>
        </w:trPr>
        <w:tc>
          <w:tcPr>
            <w:tcW w:w="675" w:type="dxa"/>
            <w:shd w:val="clear" w:color="auto" w:fill="auto"/>
          </w:tcPr>
          <w:p w14:paraId="55B9BFD4" w14:textId="77777777" w:rsidR="004504C3" w:rsidRPr="004504C3" w:rsidRDefault="004504C3" w:rsidP="004504C3">
            <w:pPr>
              <w:ind w:firstLine="0"/>
              <w:jc w:val="left"/>
              <w:rPr>
                <w:bCs/>
                <w:szCs w:val="24"/>
                <w:lang w:eastAsia="lt-LT"/>
              </w:rPr>
            </w:pPr>
            <w:r w:rsidRPr="004504C3">
              <w:rPr>
                <w:bCs/>
                <w:szCs w:val="24"/>
                <w:lang w:eastAsia="lt-LT"/>
              </w:rPr>
              <w:t>1.</w:t>
            </w:r>
          </w:p>
        </w:tc>
        <w:tc>
          <w:tcPr>
            <w:tcW w:w="6237" w:type="dxa"/>
            <w:shd w:val="clear" w:color="auto" w:fill="auto"/>
          </w:tcPr>
          <w:p w14:paraId="52010EF7" w14:textId="77777777" w:rsidR="004504C3" w:rsidRPr="004504C3" w:rsidRDefault="004504C3" w:rsidP="004504C3">
            <w:pPr>
              <w:ind w:firstLine="0"/>
              <w:jc w:val="left"/>
              <w:rPr>
                <w:bCs/>
                <w:szCs w:val="24"/>
                <w:lang w:eastAsia="lt-LT"/>
              </w:rPr>
            </w:pPr>
            <w:r w:rsidRPr="004504C3">
              <w:rPr>
                <w:szCs w:val="24"/>
              </w:rPr>
              <w:t>Juridinių ir fizinių asmenų mokesčiai, mokami įstatymų nustatytomis proporcijomis ir tvarka už teršalų išmetimą į aplinką, už valstybinius gamtos išteklius</w:t>
            </w:r>
          </w:p>
        </w:tc>
        <w:tc>
          <w:tcPr>
            <w:tcW w:w="1418" w:type="dxa"/>
            <w:shd w:val="clear" w:color="auto" w:fill="auto"/>
            <w:vAlign w:val="center"/>
          </w:tcPr>
          <w:p w14:paraId="0DA8099A" w14:textId="77777777" w:rsidR="004504C3" w:rsidRPr="004504C3" w:rsidRDefault="004504C3" w:rsidP="004504C3">
            <w:pPr>
              <w:ind w:firstLine="0"/>
              <w:jc w:val="center"/>
              <w:rPr>
                <w:bCs/>
                <w:szCs w:val="24"/>
                <w:lang w:eastAsia="lt-LT"/>
              </w:rPr>
            </w:pPr>
            <w:r w:rsidRPr="004504C3">
              <w:rPr>
                <w:bCs/>
                <w:szCs w:val="24"/>
                <w:lang w:eastAsia="lt-LT"/>
              </w:rPr>
              <w:t>4 485,25</w:t>
            </w:r>
          </w:p>
        </w:tc>
        <w:tc>
          <w:tcPr>
            <w:tcW w:w="1311" w:type="dxa"/>
            <w:shd w:val="clear" w:color="auto" w:fill="auto"/>
            <w:vAlign w:val="center"/>
          </w:tcPr>
          <w:p w14:paraId="028513B1" w14:textId="77777777" w:rsidR="004504C3" w:rsidRPr="004504C3" w:rsidRDefault="004504C3" w:rsidP="004504C3">
            <w:pPr>
              <w:ind w:firstLine="0"/>
              <w:jc w:val="center"/>
              <w:rPr>
                <w:bCs/>
                <w:szCs w:val="24"/>
                <w:lang w:eastAsia="lt-LT"/>
              </w:rPr>
            </w:pPr>
            <w:r w:rsidRPr="004504C3">
              <w:rPr>
                <w:bCs/>
                <w:szCs w:val="24"/>
                <w:lang w:eastAsia="lt-LT"/>
              </w:rPr>
              <w:t>12 982,92</w:t>
            </w:r>
          </w:p>
        </w:tc>
      </w:tr>
      <w:tr w:rsidR="004504C3" w:rsidRPr="004504C3" w14:paraId="2065FC07" w14:textId="77777777" w:rsidTr="00CB3CE0">
        <w:trPr>
          <w:trHeight w:val="552"/>
        </w:trPr>
        <w:tc>
          <w:tcPr>
            <w:tcW w:w="675" w:type="dxa"/>
            <w:shd w:val="clear" w:color="auto" w:fill="auto"/>
          </w:tcPr>
          <w:p w14:paraId="33B92912" w14:textId="77777777" w:rsidR="004504C3" w:rsidRPr="004504C3" w:rsidRDefault="004504C3" w:rsidP="004504C3">
            <w:pPr>
              <w:ind w:firstLine="0"/>
              <w:jc w:val="left"/>
              <w:rPr>
                <w:bCs/>
                <w:szCs w:val="24"/>
                <w:lang w:eastAsia="lt-LT"/>
              </w:rPr>
            </w:pPr>
            <w:r w:rsidRPr="004504C3">
              <w:rPr>
                <w:bCs/>
                <w:szCs w:val="24"/>
                <w:lang w:eastAsia="lt-LT"/>
              </w:rPr>
              <w:t>2.</w:t>
            </w:r>
          </w:p>
        </w:tc>
        <w:tc>
          <w:tcPr>
            <w:tcW w:w="6237" w:type="dxa"/>
            <w:shd w:val="clear" w:color="auto" w:fill="auto"/>
          </w:tcPr>
          <w:p w14:paraId="61695461" w14:textId="77777777" w:rsidR="004504C3" w:rsidRPr="004504C3" w:rsidRDefault="004504C3" w:rsidP="004504C3">
            <w:pPr>
              <w:ind w:firstLine="0"/>
              <w:jc w:val="left"/>
              <w:rPr>
                <w:bCs/>
                <w:szCs w:val="24"/>
                <w:lang w:eastAsia="lt-LT"/>
              </w:rPr>
            </w:pPr>
            <w:r w:rsidRPr="004504C3">
              <w:rPr>
                <w:szCs w:val="24"/>
              </w:rPr>
              <w:t>Medžioklės plotų naudotojų mokesčiai, mokami įstatymų nustatytomis proporcijomis ir tvarka už medžiojamųjų gyvūnų išteklių naudojimą</w:t>
            </w:r>
          </w:p>
        </w:tc>
        <w:tc>
          <w:tcPr>
            <w:tcW w:w="1418" w:type="dxa"/>
            <w:shd w:val="clear" w:color="auto" w:fill="auto"/>
            <w:vAlign w:val="center"/>
          </w:tcPr>
          <w:p w14:paraId="20D6F9F6" w14:textId="77777777" w:rsidR="004504C3" w:rsidRPr="004504C3" w:rsidRDefault="004504C3" w:rsidP="004504C3">
            <w:pPr>
              <w:ind w:firstLine="0"/>
              <w:jc w:val="center"/>
              <w:rPr>
                <w:bCs/>
                <w:szCs w:val="24"/>
                <w:lang w:eastAsia="lt-LT"/>
              </w:rPr>
            </w:pPr>
            <w:r w:rsidRPr="004504C3">
              <w:rPr>
                <w:bCs/>
                <w:szCs w:val="24"/>
                <w:lang w:eastAsia="lt-LT"/>
              </w:rPr>
              <w:t>41 588,79</w:t>
            </w:r>
          </w:p>
        </w:tc>
        <w:tc>
          <w:tcPr>
            <w:tcW w:w="1311" w:type="dxa"/>
            <w:shd w:val="clear" w:color="auto" w:fill="auto"/>
            <w:vAlign w:val="center"/>
          </w:tcPr>
          <w:p w14:paraId="72401B58" w14:textId="77777777" w:rsidR="004504C3" w:rsidRPr="004504C3" w:rsidRDefault="004504C3" w:rsidP="004504C3">
            <w:pPr>
              <w:ind w:firstLine="0"/>
              <w:jc w:val="center"/>
              <w:rPr>
                <w:bCs/>
                <w:szCs w:val="24"/>
                <w:lang w:eastAsia="lt-LT"/>
              </w:rPr>
            </w:pPr>
            <w:r w:rsidRPr="004504C3">
              <w:rPr>
                <w:bCs/>
                <w:szCs w:val="24"/>
                <w:lang w:eastAsia="lt-LT"/>
              </w:rPr>
              <w:t>35 019,47</w:t>
            </w:r>
          </w:p>
        </w:tc>
      </w:tr>
      <w:tr w:rsidR="004504C3" w:rsidRPr="004504C3" w14:paraId="25AD5054" w14:textId="77777777" w:rsidTr="00CB3CE0">
        <w:trPr>
          <w:trHeight w:val="388"/>
        </w:trPr>
        <w:tc>
          <w:tcPr>
            <w:tcW w:w="6912" w:type="dxa"/>
            <w:gridSpan w:val="2"/>
            <w:shd w:val="clear" w:color="auto" w:fill="auto"/>
          </w:tcPr>
          <w:p w14:paraId="0382522B" w14:textId="77777777" w:rsidR="004504C3" w:rsidRPr="004504C3" w:rsidRDefault="004504C3" w:rsidP="004504C3">
            <w:pPr>
              <w:ind w:firstLine="0"/>
              <w:jc w:val="right"/>
              <w:rPr>
                <w:b/>
                <w:bCs/>
                <w:szCs w:val="24"/>
                <w:lang w:eastAsia="lt-LT"/>
              </w:rPr>
            </w:pPr>
            <w:r w:rsidRPr="004504C3">
              <w:rPr>
                <w:b/>
                <w:bCs/>
                <w:szCs w:val="24"/>
                <w:lang w:eastAsia="lt-LT"/>
              </w:rPr>
              <w:t>Iš viso</w:t>
            </w:r>
          </w:p>
        </w:tc>
        <w:tc>
          <w:tcPr>
            <w:tcW w:w="1418" w:type="dxa"/>
            <w:shd w:val="clear" w:color="auto" w:fill="auto"/>
            <w:vAlign w:val="center"/>
          </w:tcPr>
          <w:p w14:paraId="3996E2E2" w14:textId="77777777" w:rsidR="004504C3" w:rsidRPr="004504C3" w:rsidRDefault="004504C3" w:rsidP="004504C3">
            <w:pPr>
              <w:ind w:firstLine="0"/>
              <w:jc w:val="center"/>
              <w:rPr>
                <w:b/>
                <w:bCs/>
                <w:szCs w:val="24"/>
                <w:lang w:eastAsia="lt-LT"/>
              </w:rPr>
            </w:pPr>
            <w:r w:rsidRPr="004504C3">
              <w:rPr>
                <w:b/>
                <w:bCs/>
                <w:szCs w:val="24"/>
                <w:lang w:eastAsia="lt-LT"/>
              </w:rPr>
              <w:t>46 074,04</w:t>
            </w:r>
          </w:p>
        </w:tc>
        <w:tc>
          <w:tcPr>
            <w:tcW w:w="1311" w:type="dxa"/>
            <w:shd w:val="clear" w:color="auto" w:fill="auto"/>
            <w:vAlign w:val="center"/>
          </w:tcPr>
          <w:p w14:paraId="6C8AD8D5" w14:textId="77777777" w:rsidR="004504C3" w:rsidRPr="004504C3" w:rsidRDefault="004504C3" w:rsidP="004504C3">
            <w:pPr>
              <w:ind w:firstLine="0"/>
              <w:jc w:val="center"/>
              <w:rPr>
                <w:b/>
                <w:bCs/>
                <w:szCs w:val="24"/>
                <w:lang w:eastAsia="lt-LT"/>
              </w:rPr>
            </w:pPr>
            <w:r w:rsidRPr="004504C3">
              <w:rPr>
                <w:b/>
                <w:bCs/>
                <w:szCs w:val="24"/>
                <w:lang w:eastAsia="lt-LT"/>
              </w:rPr>
              <w:t>48 002,39</w:t>
            </w:r>
          </w:p>
        </w:tc>
      </w:tr>
    </w:tbl>
    <w:p w14:paraId="4244DF28" w14:textId="77777777" w:rsidR="00902022" w:rsidRDefault="00902022" w:rsidP="004504C3">
      <w:pPr>
        <w:ind w:firstLine="0"/>
        <w:rPr>
          <w:b/>
          <w:bCs/>
          <w:szCs w:val="24"/>
        </w:rPr>
      </w:pPr>
    </w:p>
    <w:p w14:paraId="6DFD2FB3" w14:textId="690627F7" w:rsidR="004504C3" w:rsidRPr="004504C3" w:rsidRDefault="00902022" w:rsidP="004504C3">
      <w:pPr>
        <w:ind w:firstLine="0"/>
        <w:rPr>
          <w:szCs w:val="24"/>
          <w:u w:val="single"/>
        </w:rPr>
      </w:pPr>
      <w:r>
        <w:rPr>
          <w:b/>
          <w:bCs/>
          <w:szCs w:val="24"/>
        </w:rPr>
        <w:t xml:space="preserve">                   </w:t>
      </w:r>
      <w:r w:rsidR="004504C3" w:rsidRPr="004504C3">
        <w:rPr>
          <w:szCs w:val="24"/>
          <w:u w:val="single"/>
        </w:rPr>
        <w:t>Aplinkos kokybės gerinimas ir apsaugos priemonės:</w:t>
      </w:r>
    </w:p>
    <w:p w14:paraId="251BE52F" w14:textId="77777777" w:rsidR="004504C3" w:rsidRPr="004504C3" w:rsidRDefault="004504C3" w:rsidP="004504C3">
      <w:pPr>
        <w:numPr>
          <w:ilvl w:val="0"/>
          <w:numId w:val="23"/>
        </w:numPr>
        <w:ind w:left="1418" w:hanging="284"/>
        <w:jc w:val="left"/>
        <w:rPr>
          <w:szCs w:val="24"/>
        </w:rPr>
      </w:pPr>
      <w:r w:rsidRPr="004504C3">
        <w:rPr>
          <w:szCs w:val="24"/>
        </w:rPr>
        <w:t>Tverų tvenkinio užtvankos remonto darbai.</w:t>
      </w:r>
    </w:p>
    <w:p w14:paraId="3A33F8FE" w14:textId="77777777" w:rsidR="004504C3" w:rsidRPr="004504C3" w:rsidRDefault="004504C3" w:rsidP="004504C3">
      <w:pPr>
        <w:numPr>
          <w:ilvl w:val="0"/>
          <w:numId w:val="23"/>
        </w:numPr>
        <w:ind w:left="1418" w:hanging="284"/>
        <w:jc w:val="left"/>
        <w:rPr>
          <w:szCs w:val="24"/>
        </w:rPr>
      </w:pPr>
      <w:r w:rsidRPr="004504C3">
        <w:rPr>
          <w:szCs w:val="24"/>
        </w:rPr>
        <w:t>Nuotekų valymo įrenginių įrengimo Daugėdų ir Giliogirio k. darbai.</w:t>
      </w:r>
    </w:p>
    <w:p w14:paraId="76E3F599" w14:textId="77777777" w:rsidR="004504C3" w:rsidRPr="004504C3" w:rsidRDefault="004504C3" w:rsidP="004504C3">
      <w:pPr>
        <w:numPr>
          <w:ilvl w:val="0"/>
          <w:numId w:val="23"/>
        </w:numPr>
        <w:ind w:left="1418" w:hanging="284"/>
        <w:jc w:val="left"/>
        <w:rPr>
          <w:szCs w:val="24"/>
        </w:rPr>
      </w:pPr>
      <w:r w:rsidRPr="004504C3">
        <w:rPr>
          <w:szCs w:val="24"/>
        </w:rPr>
        <w:t>Atlikti Tverų seniūnijoje esančių saugomų teritorijų šienavimo darbai.</w:t>
      </w:r>
    </w:p>
    <w:p w14:paraId="2251D9CE" w14:textId="77777777" w:rsidR="004504C3" w:rsidRPr="004504C3" w:rsidRDefault="004504C3" w:rsidP="004504C3">
      <w:pPr>
        <w:numPr>
          <w:ilvl w:val="0"/>
          <w:numId w:val="23"/>
        </w:numPr>
        <w:ind w:left="1418" w:hanging="284"/>
        <w:jc w:val="left"/>
        <w:rPr>
          <w:szCs w:val="24"/>
        </w:rPr>
      </w:pPr>
      <w:r w:rsidRPr="004504C3">
        <w:rPr>
          <w:szCs w:val="24"/>
        </w:rPr>
        <w:t>Bešeimininkio statinio griovimo darbai.</w:t>
      </w:r>
    </w:p>
    <w:p w14:paraId="391D8AFA" w14:textId="0806CB6F" w:rsidR="004504C3" w:rsidRPr="004504C3" w:rsidRDefault="004504C3" w:rsidP="004504C3">
      <w:pPr>
        <w:numPr>
          <w:ilvl w:val="0"/>
          <w:numId w:val="23"/>
        </w:numPr>
        <w:ind w:left="0" w:firstLine="1134"/>
        <w:jc w:val="left"/>
        <w:rPr>
          <w:szCs w:val="24"/>
        </w:rPr>
      </w:pPr>
      <w:r w:rsidRPr="004504C3">
        <w:rPr>
          <w:szCs w:val="24"/>
        </w:rPr>
        <w:t>Atlikti smėlio, druskos ir purvo mišinio, kuris didina kietųjų dalelių koncentraciją aplinkos ore</w:t>
      </w:r>
      <w:r w:rsidR="0071449A">
        <w:rPr>
          <w:szCs w:val="24"/>
        </w:rPr>
        <w:t>,</w:t>
      </w:r>
      <w:r w:rsidRPr="004504C3">
        <w:rPr>
          <w:szCs w:val="24"/>
        </w:rPr>
        <w:t xml:space="preserve"> surinkimo nuo Rietavo miesto gatvių ir šalinimo darbai.</w:t>
      </w:r>
    </w:p>
    <w:p w14:paraId="3D697C2D" w14:textId="77777777" w:rsidR="004504C3" w:rsidRPr="004504C3" w:rsidRDefault="004504C3" w:rsidP="004504C3">
      <w:pPr>
        <w:widowControl w:val="0"/>
        <w:suppressAutoHyphens/>
        <w:autoSpaceDE w:val="0"/>
        <w:autoSpaceDN w:val="0"/>
        <w:adjustRightInd w:val="0"/>
        <w:ind w:firstLine="1134"/>
        <w:rPr>
          <w:szCs w:val="24"/>
          <w:u w:val="single"/>
        </w:rPr>
      </w:pPr>
      <w:r w:rsidRPr="004504C3">
        <w:rPr>
          <w:szCs w:val="24"/>
          <w:u w:val="single"/>
        </w:rPr>
        <w:t>Aplinkos monitoringo, prevencinės, aplinkos atkūrimo priemonės:</w:t>
      </w:r>
    </w:p>
    <w:p w14:paraId="12CD9EA5" w14:textId="77777777" w:rsidR="004504C3" w:rsidRPr="004504C3" w:rsidRDefault="004504C3" w:rsidP="004504C3">
      <w:pPr>
        <w:numPr>
          <w:ilvl w:val="0"/>
          <w:numId w:val="23"/>
        </w:numPr>
        <w:ind w:left="1418"/>
        <w:jc w:val="left"/>
        <w:rPr>
          <w:szCs w:val="24"/>
        </w:rPr>
      </w:pPr>
      <w:r w:rsidRPr="004504C3">
        <w:rPr>
          <w:szCs w:val="24"/>
        </w:rPr>
        <w:t xml:space="preserve">Menkaverčių krūmų pašalinimas Jūros upės pakrantėje Žadvainų k.  </w:t>
      </w:r>
    </w:p>
    <w:p w14:paraId="754BE0AD" w14:textId="77777777" w:rsidR="004504C3" w:rsidRPr="004504C3" w:rsidRDefault="004504C3" w:rsidP="004504C3">
      <w:pPr>
        <w:numPr>
          <w:ilvl w:val="0"/>
          <w:numId w:val="23"/>
        </w:numPr>
        <w:ind w:left="1418"/>
        <w:jc w:val="left"/>
        <w:rPr>
          <w:szCs w:val="24"/>
        </w:rPr>
      </w:pPr>
      <w:r w:rsidRPr="004504C3">
        <w:rPr>
          <w:szCs w:val="24"/>
        </w:rPr>
        <w:t>Paviršinių vandens telkinių užterštumo tyrimai.</w:t>
      </w:r>
    </w:p>
    <w:p w14:paraId="7AF74AA6" w14:textId="6FDAC08F" w:rsidR="004504C3" w:rsidRDefault="004504C3" w:rsidP="004504C3">
      <w:pPr>
        <w:numPr>
          <w:ilvl w:val="0"/>
          <w:numId w:val="23"/>
        </w:numPr>
        <w:ind w:left="1418"/>
        <w:jc w:val="left"/>
        <w:rPr>
          <w:szCs w:val="24"/>
        </w:rPr>
      </w:pPr>
      <w:r w:rsidRPr="004504C3">
        <w:rPr>
          <w:szCs w:val="24"/>
        </w:rPr>
        <w:t>Tverų mstl. priešgaisrinio tvenkinio valymo darbai.</w:t>
      </w:r>
    </w:p>
    <w:p w14:paraId="361A102E" w14:textId="22996D90" w:rsidR="007E589D" w:rsidRDefault="007E589D" w:rsidP="007E589D">
      <w:pPr>
        <w:ind w:left="1418" w:firstLine="0"/>
        <w:jc w:val="left"/>
        <w:rPr>
          <w:szCs w:val="24"/>
        </w:rPr>
      </w:pPr>
    </w:p>
    <w:p w14:paraId="730CE9ED" w14:textId="77777777" w:rsidR="007E589D" w:rsidRPr="004504C3" w:rsidRDefault="007E589D" w:rsidP="007E589D">
      <w:pPr>
        <w:ind w:left="1418" w:firstLine="0"/>
        <w:jc w:val="left"/>
        <w:rPr>
          <w:szCs w:val="24"/>
        </w:rPr>
      </w:pPr>
    </w:p>
    <w:p w14:paraId="7BF7C19B" w14:textId="77777777" w:rsidR="004504C3" w:rsidRPr="004504C3" w:rsidRDefault="004504C3" w:rsidP="004504C3">
      <w:pPr>
        <w:numPr>
          <w:ilvl w:val="0"/>
          <w:numId w:val="23"/>
        </w:numPr>
        <w:ind w:left="1418"/>
        <w:jc w:val="left"/>
        <w:rPr>
          <w:szCs w:val="24"/>
        </w:rPr>
      </w:pPr>
      <w:r w:rsidRPr="004504C3">
        <w:rPr>
          <w:szCs w:val="24"/>
        </w:rPr>
        <w:t>Daugėdų tvenkinio rekreacinės zonos sutvarkymo darbai.</w:t>
      </w:r>
    </w:p>
    <w:p w14:paraId="6ACB4886" w14:textId="77777777" w:rsidR="004504C3" w:rsidRPr="004504C3" w:rsidRDefault="004504C3" w:rsidP="004504C3">
      <w:pPr>
        <w:numPr>
          <w:ilvl w:val="0"/>
          <w:numId w:val="23"/>
        </w:numPr>
        <w:ind w:left="1418"/>
        <w:jc w:val="left"/>
        <w:rPr>
          <w:szCs w:val="24"/>
        </w:rPr>
      </w:pPr>
      <w:r w:rsidRPr="004504C3">
        <w:rPr>
          <w:szCs w:val="24"/>
        </w:rPr>
        <w:t>Rekreacinių įrenginių įsigijimas, įrengimas, remontas.</w:t>
      </w:r>
    </w:p>
    <w:p w14:paraId="13AA2834" w14:textId="77777777" w:rsidR="004504C3" w:rsidRPr="004504C3" w:rsidRDefault="004504C3" w:rsidP="004504C3">
      <w:pPr>
        <w:numPr>
          <w:ilvl w:val="0"/>
          <w:numId w:val="23"/>
        </w:numPr>
        <w:ind w:left="1418"/>
        <w:jc w:val="left"/>
        <w:rPr>
          <w:szCs w:val="24"/>
        </w:rPr>
      </w:pPr>
      <w:r w:rsidRPr="004504C3">
        <w:rPr>
          <w:szCs w:val="24"/>
        </w:rPr>
        <w:t>Sorbentų įsigijimas.</w:t>
      </w:r>
    </w:p>
    <w:p w14:paraId="01D51F8C" w14:textId="77777777" w:rsidR="004504C3" w:rsidRPr="004504C3" w:rsidRDefault="004504C3" w:rsidP="004504C3">
      <w:pPr>
        <w:widowControl w:val="0"/>
        <w:suppressAutoHyphens/>
        <w:autoSpaceDE w:val="0"/>
        <w:autoSpaceDN w:val="0"/>
        <w:adjustRightInd w:val="0"/>
        <w:ind w:firstLine="1134"/>
        <w:rPr>
          <w:szCs w:val="24"/>
          <w:u w:val="single"/>
        </w:rPr>
      </w:pPr>
      <w:r w:rsidRPr="004504C3">
        <w:rPr>
          <w:szCs w:val="24"/>
          <w:u w:val="single"/>
        </w:rPr>
        <w:t>Želdynų ir želdinių apsaugos, tvarkymo, būklės stebėsenos, želdynų kūrimo, želdinių veisimo ir inventorizavimo priemonės:</w:t>
      </w:r>
    </w:p>
    <w:p w14:paraId="6827EA5D" w14:textId="77777777" w:rsidR="004504C3" w:rsidRPr="004504C3" w:rsidRDefault="004504C3" w:rsidP="004504C3">
      <w:pPr>
        <w:widowControl w:val="0"/>
        <w:numPr>
          <w:ilvl w:val="0"/>
          <w:numId w:val="24"/>
        </w:numPr>
        <w:suppressAutoHyphens/>
        <w:autoSpaceDE w:val="0"/>
        <w:autoSpaceDN w:val="0"/>
        <w:adjustRightInd w:val="0"/>
        <w:ind w:left="1276" w:hanging="283"/>
        <w:jc w:val="left"/>
        <w:rPr>
          <w:szCs w:val="24"/>
        </w:rPr>
      </w:pPr>
      <w:r w:rsidRPr="004504C3">
        <w:rPr>
          <w:color w:val="000000"/>
          <w:szCs w:val="24"/>
        </w:rPr>
        <w:t>Tvarkyti ir įkurti želdynai, įsigytos želdinių tvarkymo priemonės seniūnijose.</w:t>
      </w:r>
    </w:p>
    <w:p w14:paraId="5E56EDF1" w14:textId="77777777" w:rsidR="004504C3" w:rsidRPr="004504C3" w:rsidRDefault="004504C3" w:rsidP="004504C3">
      <w:pPr>
        <w:widowControl w:val="0"/>
        <w:numPr>
          <w:ilvl w:val="0"/>
          <w:numId w:val="24"/>
        </w:numPr>
        <w:suppressAutoHyphens/>
        <w:autoSpaceDE w:val="0"/>
        <w:autoSpaceDN w:val="0"/>
        <w:adjustRightInd w:val="0"/>
        <w:ind w:left="1276" w:hanging="283"/>
        <w:jc w:val="left"/>
        <w:rPr>
          <w:szCs w:val="24"/>
        </w:rPr>
      </w:pPr>
      <w:r w:rsidRPr="004504C3">
        <w:rPr>
          <w:color w:val="000000"/>
          <w:szCs w:val="24"/>
        </w:rPr>
        <w:t>Pavojų keliančių medžių ir kelmų šalinimo darbai.</w:t>
      </w:r>
    </w:p>
    <w:p w14:paraId="47F32692" w14:textId="78788946" w:rsidR="004504C3" w:rsidRDefault="004504C3" w:rsidP="004504C3">
      <w:pPr>
        <w:widowControl w:val="0"/>
        <w:suppressAutoHyphens/>
        <w:autoSpaceDE w:val="0"/>
        <w:autoSpaceDN w:val="0"/>
        <w:adjustRightInd w:val="0"/>
        <w:ind w:firstLine="1134"/>
        <w:rPr>
          <w:color w:val="000000"/>
          <w:szCs w:val="24"/>
          <w:u w:val="single"/>
          <w:lang w:eastAsia="lt-LT"/>
        </w:rPr>
      </w:pPr>
      <w:r w:rsidRPr="004504C3">
        <w:rPr>
          <w:color w:val="000000"/>
          <w:szCs w:val="24"/>
          <w:u w:val="single"/>
          <w:lang w:eastAsia="lt-LT"/>
        </w:rPr>
        <w:t>Visuomenės švietimo ir mokymo aplinkosaugos klausimais priemonės:</w:t>
      </w:r>
    </w:p>
    <w:p w14:paraId="561B77B8" w14:textId="77777777" w:rsidR="004504C3" w:rsidRPr="004504C3" w:rsidRDefault="004504C3" w:rsidP="004504C3">
      <w:pPr>
        <w:widowControl w:val="0"/>
        <w:numPr>
          <w:ilvl w:val="0"/>
          <w:numId w:val="24"/>
        </w:numPr>
        <w:suppressAutoHyphens/>
        <w:autoSpaceDE w:val="0"/>
        <w:autoSpaceDN w:val="0"/>
        <w:adjustRightInd w:val="0"/>
        <w:ind w:left="1276" w:hanging="283"/>
        <w:jc w:val="left"/>
        <w:rPr>
          <w:szCs w:val="24"/>
        </w:rPr>
      </w:pPr>
      <w:r w:rsidRPr="004504C3">
        <w:rPr>
          <w:color w:val="000000"/>
          <w:szCs w:val="24"/>
        </w:rPr>
        <w:t>Organizuoti ir įgyvendinti aplinkosauginiai renginiai, programos.</w:t>
      </w:r>
    </w:p>
    <w:p w14:paraId="76CCAF06" w14:textId="427450B6" w:rsidR="004504C3" w:rsidRPr="004504C3" w:rsidRDefault="004504C3" w:rsidP="004504C3">
      <w:pPr>
        <w:widowControl w:val="0"/>
        <w:suppressAutoHyphens/>
        <w:autoSpaceDE w:val="0"/>
        <w:autoSpaceDN w:val="0"/>
        <w:adjustRightInd w:val="0"/>
        <w:ind w:firstLine="1134"/>
        <w:rPr>
          <w:color w:val="000000"/>
          <w:szCs w:val="24"/>
          <w:u w:val="single"/>
        </w:rPr>
      </w:pPr>
      <w:r w:rsidRPr="004504C3">
        <w:rPr>
          <w:color w:val="000000"/>
          <w:szCs w:val="24"/>
          <w:u w:val="single"/>
        </w:rPr>
        <w:t>Žemės sklypų, kuriuose medžioklė neuždrausta, savininkų, valdytojų ir naudotojų įgyvendinamos žalos prevencijos priemonės, kuriomis jie siekia išvengti medžiojamųjų gyvūnų daromos žalos:</w:t>
      </w:r>
    </w:p>
    <w:p w14:paraId="25636993" w14:textId="77777777" w:rsidR="004504C3" w:rsidRPr="004504C3" w:rsidRDefault="004504C3" w:rsidP="004504C3">
      <w:pPr>
        <w:widowControl w:val="0"/>
        <w:numPr>
          <w:ilvl w:val="0"/>
          <w:numId w:val="24"/>
        </w:numPr>
        <w:tabs>
          <w:tab w:val="left" w:pos="1276"/>
        </w:tabs>
        <w:suppressAutoHyphens/>
        <w:autoSpaceDE w:val="0"/>
        <w:autoSpaceDN w:val="0"/>
        <w:adjustRightInd w:val="0"/>
        <w:ind w:left="0" w:firstLine="993"/>
        <w:jc w:val="left"/>
        <w:rPr>
          <w:szCs w:val="24"/>
        </w:rPr>
      </w:pPr>
      <w:r w:rsidRPr="004504C3">
        <w:rPr>
          <w:szCs w:val="24"/>
        </w:rPr>
        <w:t>Repelentų pirkimas, miškuose esančių želdinių ir žėlinių apdorojimo repelentais darbai, tvorų medžiagų pirkimas ir įrengimo darbai (4 pareiškėjai).</w:t>
      </w:r>
    </w:p>
    <w:p w14:paraId="71D5F18F" w14:textId="77777777" w:rsidR="004504C3" w:rsidRPr="004504C3" w:rsidRDefault="004504C3" w:rsidP="004504C3">
      <w:pPr>
        <w:widowControl w:val="0"/>
        <w:numPr>
          <w:ilvl w:val="0"/>
          <w:numId w:val="24"/>
        </w:numPr>
        <w:suppressAutoHyphens/>
        <w:autoSpaceDE w:val="0"/>
        <w:autoSpaceDN w:val="0"/>
        <w:adjustRightInd w:val="0"/>
        <w:ind w:left="1276" w:hanging="283"/>
        <w:jc w:val="left"/>
        <w:rPr>
          <w:color w:val="000000"/>
          <w:szCs w:val="24"/>
        </w:rPr>
      </w:pPr>
      <w:r w:rsidRPr="004504C3">
        <w:rPr>
          <w:color w:val="000000"/>
          <w:szCs w:val="24"/>
        </w:rPr>
        <w:t>Atlikti bebraviečių ardymo ir išvalymo darbai (2 pareiškėjai).</w:t>
      </w:r>
    </w:p>
    <w:p w14:paraId="37A0EDE4" w14:textId="77777777" w:rsidR="004504C3" w:rsidRPr="004504C3" w:rsidRDefault="004504C3" w:rsidP="004504C3">
      <w:pPr>
        <w:widowControl w:val="0"/>
        <w:numPr>
          <w:ilvl w:val="0"/>
          <w:numId w:val="24"/>
        </w:numPr>
        <w:tabs>
          <w:tab w:val="left" w:pos="1276"/>
        </w:tabs>
        <w:suppressAutoHyphens/>
        <w:autoSpaceDE w:val="0"/>
        <w:autoSpaceDN w:val="0"/>
        <w:adjustRightInd w:val="0"/>
        <w:ind w:left="0" w:firstLine="993"/>
        <w:jc w:val="left"/>
        <w:rPr>
          <w:color w:val="000000"/>
          <w:szCs w:val="24"/>
        </w:rPr>
      </w:pPr>
      <w:r w:rsidRPr="004504C3">
        <w:rPr>
          <w:color w:val="000000"/>
          <w:szCs w:val="24"/>
        </w:rPr>
        <w:t xml:space="preserve">Vilkų ūkiniams gyvūnams daromos žalos prevencijos priemonių įsigijimas ir įrengimas (4 pareiškėjai). </w:t>
      </w:r>
    </w:p>
    <w:p w14:paraId="33D30FE2" w14:textId="77777777" w:rsidR="004504C3" w:rsidRPr="004504C3" w:rsidRDefault="004504C3" w:rsidP="004504C3">
      <w:pPr>
        <w:widowControl w:val="0"/>
        <w:suppressAutoHyphens/>
        <w:autoSpaceDE w:val="0"/>
        <w:autoSpaceDN w:val="0"/>
        <w:adjustRightInd w:val="0"/>
        <w:ind w:firstLine="0"/>
        <w:rPr>
          <w:szCs w:val="24"/>
        </w:rPr>
      </w:pPr>
    </w:p>
    <w:p w14:paraId="43151297" w14:textId="77777777" w:rsidR="004504C3" w:rsidRPr="004504C3" w:rsidRDefault="004504C3" w:rsidP="004504C3">
      <w:pPr>
        <w:ind w:firstLine="0"/>
        <w:jc w:val="center"/>
        <w:rPr>
          <w:b/>
          <w:bCs/>
          <w:szCs w:val="24"/>
        </w:rPr>
      </w:pPr>
      <w:r w:rsidRPr="004504C3">
        <w:rPr>
          <w:b/>
          <w:bCs/>
          <w:szCs w:val="24"/>
        </w:rPr>
        <w:t xml:space="preserve">Medžiojamų gyvūnų žemės ūkio pasėliams, ūkiniams </w:t>
      </w:r>
    </w:p>
    <w:p w14:paraId="1A76FB42" w14:textId="201CB4C3" w:rsidR="004504C3" w:rsidRDefault="004504C3" w:rsidP="004504C3">
      <w:pPr>
        <w:ind w:firstLine="0"/>
        <w:jc w:val="center"/>
        <w:rPr>
          <w:b/>
          <w:bCs/>
          <w:szCs w:val="24"/>
        </w:rPr>
      </w:pPr>
      <w:r w:rsidRPr="004504C3">
        <w:rPr>
          <w:b/>
          <w:bCs/>
          <w:szCs w:val="24"/>
        </w:rPr>
        <w:t>gyvūnams ir miškui padaryta žala</w:t>
      </w:r>
    </w:p>
    <w:p w14:paraId="084F6EAA" w14:textId="77777777" w:rsidR="004504C3" w:rsidRPr="004504C3" w:rsidRDefault="004504C3" w:rsidP="004504C3">
      <w:pPr>
        <w:ind w:firstLine="0"/>
        <w:jc w:val="center"/>
        <w:rPr>
          <w:b/>
          <w:bCs/>
          <w:szCs w:val="24"/>
        </w:rPr>
      </w:pPr>
    </w:p>
    <w:p w14:paraId="6191C2A1" w14:textId="2EC59B2C" w:rsidR="004504C3" w:rsidRPr="004504C3" w:rsidRDefault="00496E83" w:rsidP="00496E83">
      <w:pPr>
        <w:tabs>
          <w:tab w:val="left" w:pos="709"/>
        </w:tabs>
        <w:ind w:firstLine="0"/>
        <w:rPr>
          <w:szCs w:val="24"/>
        </w:rPr>
      </w:pPr>
      <w:r>
        <w:rPr>
          <w:color w:val="000000"/>
          <w:szCs w:val="24"/>
        </w:rPr>
        <w:tab/>
      </w:r>
      <w:r w:rsidR="004504C3" w:rsidRPr="004504C3">
        <w:rPr>
          <w:color w:val="000000"/>
          <w:szCs w:val="24"/>
        </w:rPr>
        <w:t xml:space="preserve">Žemės, miško ir vandens telkinių sklypų, kuriuose nėra uždrausta medžioti, savininkai, valdytojai ir naudotojai apie laisvėje gyvenančių medžiojamųjų gyvūnų padarytą žalą nedelsdami privalo pranešti atitinkamai seniūnijai, ne vėliau kaip per 3 darbo dienas nuo žalos pastebėjimo išsiųsdami rašytinį prašymą dėl žalos įvertinimo ir atlyginimo. Seniūnijose gauta 18 prašymų dėl </w:t>
      </w:r>
      <w:r w:rsidR="004504C3" w:rsidRPr="004504C3">
        <w:rPr>
          <w:szCs w:val="24"/>
        </w:rPr>
        <w:t>medžiojamų gyvūnų padarytos žalos:</w:t>
      </w:r>
    </w:p>
    <w:p w14:paraId="2FE48869" w14:textId="0E1B2C75" w:rsidR="004504C3" w:rsidRPr="004504C3" w:rsidRDefault="000A3054" w:rsidP="004504C3">
      <w:pPr>
        <w:numPr>
          <w:ilvl w:val="0"/>
          <w:numId w:val="24"/>
        </w:numPr>
        <w:tabs>
          <w:tab w:val="left" w:pos="1134"/>
        </w:tabs>
        <w:ind w:hanging="644"/>
        <w:jc w:val="left"/>
        <w:rPr>
          <w:szCs w:val="24"/>
        </w:rPr>
      </w:pPr>
      <w:r>
        <w:rPr>
          <w:szCs w:val="24"/>
        </w:rPr>
        <w:t xml:space="preserve"> </w:t>
      </w:r>
      <w:r w:rsidR="004504C3" w:rsidRPr="004504C3">
        <w:rPr>
          <w:szCs w:val="24"/>
        </w:rPr>
        <w:t>4 prašymai dėl šernų žemės ūkio pasėliams padarytos žalos;</w:t>
      </w:r>
    </w:p>
    <w:p w14:paraId="6D51E987" w14:textId="438533EF" w:rsidR="004504C3" w:rsidRPr="004504C3" w:rsidRDefault="000A3054" w:rsidP="004504C3">
      <w:pPr>
        <w:numPr>
          <w:ilvl w:val="0"/>
          <w:numId w:val="24"/>
        </w:numPr>
        <w:tabs>
          <w:tab w:val="left" w:pos="1134"/>
        </w:tabs>
        <w:ind w:hanging="644"/>
        <w:jc w:val="left"/>
        <w:rPr>
          <w:szCs w:val="24"/>
        </w:rPr>
      </w:pPr>
      <w:r>
        <w:rPr>
          <w:szCs w:val="24"/>
        </w:rPr>
        <w:t xml:space="preserve"> </w:t>
      </w:r>
      <w:r w:rsidR="004504C3" w:rsidRPr="004504C3">
        <w:rPr>
          <w:szCs w:val="24"/>
        </w:rPr>
        <w:t>3 prašymai dėl bebrų miškui padarytos žalos;</w:t>
      </w:r>
    </w:p>
    <w:p w14:paraId="7A78C185" w14:textId="682630D6" w:rsidR="004504C3" w:rsidRPr="004504C3" w:rsidRDefault="000A3054" w:rsidP="000A3054">
      <w:pPr>
        <w:numPr>
          <w:ilvl w:val="0"/>
          <w:numId w:val="24"/>
        </w:numPr>
        <w:tabs>
          <w:tab w:val="left" w:pos="1134"/>
        </w:tabs>
        <w:ind w:left="0" w:firstLine="993"/>
        <w:jc w:val="left"/>
        <w:rPr>
          <w:szCs w:val="24"/>
        </w:rPr>
      </w:pPr>
      <w:r>
        <w:rPr>
          <w:szCs w:val="24"/>
        </w:rPr>
        <w:t xml:space="preserve"> </w:t>
      </w:r>
      <w:r w:rsidR="004504C3" w:rsidRPr="004504C3">
        <w:rPr>
          <w:szCs w:val="24"/>
        </w:rPr>
        <w:t xml:space="preserve">11 prašymų dėl vilkų ūkiniams gyvūnams padarytos žalos (9 prašymai gauti Tverų seniūnijoje, 2 prašymai Rietavo seniūnijoje). Papjauti 53 ūkiniai gyvūnai (5 buliukai, 46 avys, 2 ožkos). Patirti nuostoliai sunaikinus ūkinius gyvūnus – 5 991,18 Eur. </w:t>
      </w:r>
      <w:r w:rsidR="004504C3" w:rsidRPr="004504C3">
        <w:rPr>
          <w:color w:val="000000"/>
          <w:szCs w:val="24"/>
          <w:lang w:eastAsia="lt-LT"/>
        </w:rPr>
        <w:t>Vilkų ūkiniams gyvūnams padarytą žalą atlygina LR Aplinkos ministerija. Apie kiekvieną fiksuotą atvejį buvo pateiktas pranešimas elektroninėje registravimo sistemoje (</w:t>
      </w:r>
      <w:hyperlink r:id="rId14" w:history="1">
        <w:r w:rsidR="004504C3" w:rsidRPr="004504C3">
          <w:rPr>
            <w:color w:val="000000"/>
            <w:szCs w:val="24"/>
            <w:u w:val="single"/>
            <w:lang w:eastAsia="lt-LT"/>
          </w:rPr>
          <w:t>www.vstt.lt</w:t>
        </w:r>
      </w:hyperlink>
      <w:r w:rsidR="004504C3" w:rsidRPr="004504C3">
        <w:rPr>
          <w:color w:val="000000"/>
          <w:szCs w:val="24"/>
          <w:lang w:eastAsia="lt-LT"/>
        </w:rPr>
        <w:t>).</w:t>
      </w:r>
    </w:p>
    <w:p w14:paraId="05A517A9" w14:textId="37902807" w:rsidR="004504C3" w:rsidRPr="00B92DFF" w:rsidRDefault="004504C3" w:rsidP="00496E83">
      <w:pPr>
        <w:tabs>
          <w:tab w:val="left" w:pos="1134"/>
        </w:tabs>
        <w:ind w:firstLine="709"/>
        <w:rPr>
          <w:szCs w:val="24"/>
        </w:rPr>
      </w:pPr>
      <w:r w:rsidRPr="004504C3">
        <w:rPr>
          <w:color w:val="000000"/>
          <w:szCs w:val="24"/>
          <w:lang w:eastAsia="lt-LT"/>
        </w:rPr>
        <w:t xml:space="preserve">Parengta 14 </w:t>
      </w:r>
      <w:r w:rsidRPr="004504C3">
        <w:rPr>
          <w:szCs w:val="24"/>
        </w:rPr>
        <w:t xml:space="preserve">medžiojamųjų gyvūnų padarytai žalai Rietavo savivaldybėje apskaičiuoti komisijos Medžiojamųjų gyvūnų padarytos žalos apžiūros aktų ir 13 Medžiojamųjų gyvūnų padarytos žalos įvertinimo aktų. </w:t>
      </w:r>
      <w:r w:rsidRPr="004504C3">
        <w:rPr>
          <w:color w:val="000000"/>
          <w:szCs w:val="24"/>
          <w:lang w:eastAsia="lt-LT"/>
        </w:rPr>
        <w:t xml:space="preserve">Padaryta žala skaičiuojama vadovaujantis Medžiojamųjų gyvūnų padarytos žalos žemės ūkio pasėliams, ūkiniams gyvūnams ir miškui apskaičiavimo metodika. </w:t>
      </w:r>
    </w:p>
    <w:p w14:paraId="29896A1D" w14:textId="34280813" w:rsidR="004504C3" w:rsidRDefault="004504C3" w:rsidP="00496E83">
      <w:pPr>
        <w:ind w:firstLine="567"/>
        <w:rPr>
          <w:color w:val="000000"/>
          <w:szCs w:val="24"/>
          <w:lang w:eastAsia="lt-LT"/>
        </w:rPr>
      </w:pPr>
      <w:r w:rsidRPr="004504C3">
        <w:rPr>
          <w:color w:val="000000"/>
          <w:szCs w:val="24"/>
          <w:lang w:eastAsia="lt-LT"/>
        </w:rPr>
        <w:t>Parengti 7 medžiojamųjų gyvūnų daromos žalos prevencinių priemonių vertinimo komisijos posėdžių protokolai.</w:t>
      </w:r>
    </w:p>
    <w:p w14:paraId="7ECA872E" w14:textId="77777777" w:rsidR="00B92DFF" w:rsidRPr="004504C3" w:rsidRDefault="00B92DFF" w:rsidP="004504C3">
      <w:pPr>
        <w:ind w:firstLine="1134"/>
        <w:rPr>
          <w:color w:val="000000"/>
          <w:szCs w:val="24"/>
          <w:lang w:eastAsia="lt-LT"/>
        </w:rPr>
      </w:pPr>
    </w:p>
    <w:p w14:paraId="17B8AB76" w14:textId="594BB627" w:rsidR="004504C3" w:rsidRDefault="004504C3" w:rsidP="004504C3">
      <w:pPr>
        <w:tabs>
          <w:tab w:val="left" w:pos="1134"/>
        </w:tabs>
        <w:ind w:firstLine="0"/>
        <w:jc w:val="center"/>
        <w:rPr>
          <w:b/>
          <w:bCs/>
          <w:szCs w:val="24"/>
        </w:rPr>
      </w:pPr>
      <w:r w:rsidRPr="004504C3">
        <w:rPr>
          <w:b/>
          <w:bCs/>
          <w:szCs w:val="24"/>
        </w:rPr>
        <w:t>Želdynai ir želdiniai</w:t>
      </w:r>
    </w:p>
    <w:p w14:paraId="4897D51A" w14:textId="77777777" w:rsidR="000A3054" w:rsidRPr="004504C3" w:rsidRDefault="000A3054" w:rsidP="004504C3">
      <w:pPr>
        <w:tabs>
          <w:tab w:val="left" w:pos="1134"/>
        </w:tabs>
        <w:ind w:firstLine="0"/>
        <w:jc w:val="center"/>
        <w:rPr>
          <w:b/>
          <w:bCs/>
          <w:szCs w:val="24"/>
        </w:rPr>
      </w:pPr>
    </w:p>
    <w:p w14:paraId="1B8F0CFA" w14:textId="77777777" w:rsidR="00527D8A" w:rsidRDefault="004504C3" w:rsidP="00496E83">
      <w:pPr>
        <w:tabs>
          <w:tab w:val="left" w:pos="709"/>
        </w:tabs>
        <w:rPr>
          <w:color w:val="000000"/>
          <w:szCs w:val="24"/>
          <w:lang w:eastAsia="lt-LT"/>
        </w:rPr>
      </w:pPr>
      <w:r w:rsidRPr="004504C3">
        <w:rPr>
          <w:szCs w:val="24"/>
          <w:lang w:eastAsia="lt-LT"/>
        </w:rPr>
        <w:t>Rietavo savivaldybės želdynų ir želdinių apsaugos ir priežiūros komisijos posėdžių metu vertinta saugotinų želdinių būklė jų augimo vietose pagal gyventojų, įstaigų ir kitų organizacijų pateiktus prašymus ar be jų, parengti 4 posėdžių protokolai. Gauta 16 prašymų ir seniūnijose išduota 10 leidimų medžiams kirsti, genėti ar kitaip pertvarkyti. Iš viso leista kirsti 72 medžius, iš jų 45 – vykdant projektą „Skvero Plungės g. 2A, Rietavo m., rekonstravimo, nesudėtingo statinio pamato Laisvės a. 2A, Rietavo m., paprastojo remonto projektas“ (vadovaujantis S</w:t>
      </w:r>
      <w:r w:rsidRPr="004504C3">
        <w:rPr>
          <w:color w:val="000000"/>
          <w:szCs w:val="24"/>
          <w:lang w:eastAsia="lt-LT"/>
        </w:rPr>
        <w:t xml:space="preserve">augotinų medžių ir krūmų kirtimo, persodinimo ar kitokio pašalinimo atvejų, šių darbų vykdymo ir leidimų šiems darbams išdavimo, medžių ir krūmų vertės atlyginimo tvarkos aprašu geros, patenkinamos ir nepatenkinamos būklės saugotiniems, didesnio, kaip 12 cm skersmens medžiams, buvo skaičiuota želdinių </w:t>
      </w:r>
    </w:p>
    <w:p w14:paraId="5096E1D9" w14:textId="77777777" w:rsidR="00527D8A" w:rsidRDefault="00527D8A" w:rsidP="00527D8A">
      <w:pPr>
        <w:tabs>
          <w:tab w:val="left" w:pos="709"/>
        </w:tabs>
        <w:ind w:firstLine="0"/>
        <w:rPr>
          <w:color w:val="000000"/>
          <w:szCs w:val="24"/>
          <w:lang w:eastAsia="lt-LT"/>
        </w:rPr>
      </w:pPr>
    </w:p>
    <w:p w14:paraId="229687F0" w14:textId="26381553" w:rsidR="004504C3" w:rsidRPr="004504C3" w:rsidRDefault="004504C3" w:rsidP="00527D8A">
      <w:pPr>
        <w:tabs>
          <w:tab w:val="left" w:pos="709"/>
        </w:tabs>
        <w:ind w:firstLine="0"/>
        <w:rPr>
          <w:szCs w:val="24"/>
          <w:lang w:eastAsia="lt-LT"/>
        </w:rPr>
      </w:pPr>
      <w:r w:rsidRPr="004504C3">
        <w:rPr>
          <w:color w:val="000000"/>
          <w:szCs w:val="24"/>
          <w:lang w:eastAsia="lt-LT"/>
        </w:rPr>
        <w:t>atkuriamoji vertė – 18 371,25 Eur</w:t>
      </w:r>
      <w:r w:rsidR="00F30CFB">
        <w:rPr>
          <w:color w:val="000000"/>
          <w:szCs w:val="24"/>
          <w:lang w:eastAsia="lt-LT"/>
        </w:rPr>
        <w:t>.</w:t>
      </w:r>
      <w:r w:rsidRPr="004504C3">
        <w:rPr>
          <w:color w:val="000000"/>
          <w:szCs w:val="24"/>
          <w:lang w:eastAsia="lt-LT"/>
        </w:rPr>
        <w:t xml:space="preserve"> </w:t>
      </w:r>
      <w:r w:rsidR="00F30CFB">
        <w:rPr>
          <w:color w:val="000000"/>
          <w:szCs w:val="24"/>
          <w:lang w:eastAsia="lt-LT"/>
        </w:rPr>
        <w:t>Ž</w:t>
      </w:r>
      <w:r w:rsidRPr="004504C3">
        <w:rPr>
          <w:color w:val="000000"/>
          <w:szCs w:val="24"/>
          <w:lang w:eastAsia="lt-LT"/>
        </w:rPr>
        <w:t xml:space="preserve">eldinių atkuriamoji vertė skaičiuojama vadovaujantis LR aplinkos ministro 2008 m. birželio 26 d. įsakymu Nr. D1-343 patvirtintais želdinių atkuriamosios vertės įkainiais). Kitiems medžiams </w:t>
      </w:r>
      <w:r w:rsidRPr="004504C3">
        <w:rPr>
          <w:szCs w:val="24"/>
          <w:lang w:eastAsia="lt-LT"/>
        </w:rPr>
        <w:t>atsižvelgiant į S</w:t>
      </w:r>
      <w:r w:rsidRPr="004504C3">
        <w:rPr>
          <w:color w:val="000000"/>
          <w:szCs w:val="24"/>
          <w:lang w:eastAsia="lt-LT"/>
        </w:rPr>
        <w:t>augotinų medžių ir krūmų kirtimo, persodinimo ar kitokio pašalinimo atvejų, šių darbų vykdymo ir leidimų šiems darbams išdavimo, medžių ir krūmų vertės atlyginimo tvarkos aprašo 5.2. punktą,</w:t>
      </w:r>
      <w:r w:rsidRPr="004504C3">
        <w:rPr>
          <w:szCs w:val="24"/>
          <w:lang w:eastAsia="lt-LT"/>
        </w:rPr>
        <w:t xml:space="preserve"> medžių atkuriamoji vertė buvo neskaičiuojama, nes jie atitiko Želdinių atkuriamosios vertės įkainių, patvirtintų Lietuvos Respublikos aplinkos ministro 2008 m. birželio 26 d. įsakymu Nr. D1-343 „Dėl Želdinių atkuriamosios vertės įkainių patvirtinimo“ 2 priede „Želdinių būklė“ nustatytus medžių ir krūmų blogos būklės kriterijus arba kėlė grėsmę žmonių gyvybėms, pastatams, eismo saugumui.</w:t>
      </w:r>
    </w:p>
    <w:p w14:paraId="03E9D344" w14:textId="3A7EF3B6" w:rsidR="004504C3" w:rsidRDefault="004504C3" w:rsidP="00496E83">
      <w:pPr>
        <w:rPr>
          <w:szCs w:val="24"/>
          <w:lang w:eastAsia="lt-LT"/>
        </w:rPr>
      </w:pPr>
      <w:r w:rsidRPr="004504C3">
        <w:rPr>
          <w:szCs w:val="24"/>
          <w:lang w:eastAsia="lt-LT"/>
        </w:rPr>
        <w:t xml:space="preserve">Įgyvendinant Poilsio ir rekreacijos zonos įrengimo šalia Rietavo kunigaikščių Oginskių dvarvietės projektą, atsižvelgiant į projektinius sprendinius šalia </w:t>
      </w:r>
      <w:r w:rsidR="002A4EAE">
        <w:rPr>
          <w:szCs w:val="24"/>
          <w:lang w:eastAsia="lt-LT"/>
        </w:rPr>
        <w:t>J</w:t>
      </w:r>
      <w:r w:rsidRPr="004504C3">
        <w:rPr>
          <w:szCs w:val="24"/>
          <w:lang w:eastAsia="lt-LT"/>
        </w:rPr>
        <w:t>ūros upės buvo pasodinta 80 sedulų ir 88 skroblai.</w:t>
      </w:r>
    </w:p>
    <w:p w14:paraId="5B09EC65" w14:textId="77777777" w:rsidR="00B92DFF" w:rsidRPr="004504C3" w:rsidRDefault="00B92DFF" w:rsidP="004504C3">
      <w:pPr>
        <w:ind w:firstLine="1276"/>
        <w:rPr>
          <w:szCs w:val="24"/>
          <w:lang w:eastAsia="lt-LT"/>
        </w:rPr>
      </w:pPr>
    </w:p>
    <w:p w14:paraId="3C5A7959" w14:textId="575E5624" w:rsidR="004504C3" w:rsidRDefault="004504C3" w:rsidP="007E589D">
      <w:pPr>
        <w:tabs>
          <w:tab w:val="right" w:leader="underscore" w:pos="9000"/>
        </w:tabs>
        <w:ind w:firstLine="0"/>
        <w:jc w:val="center"/>
        <w:rPr>
          <w:b/>
          <w:bCs/>
          <w:szCs w:val="24"/>
          <w:lang w:eastAsia="lt-LT"/>
        </w:rPr>
      </w:pPr>
      <w:r w:rsidRPr="004504C3">
        <w:rPr>
          <w:b/>
          <w:bCs/>
          <w:szCs w:val="24"/>
          <w:lang w:eastAsia="lt-LT"/>
        </w:rPr>
        <w:t>Atliekų tvarkymas</w:t>
      </w:r>
    </w:p>
    <w:p w14:paraId="7FFE8876" w14:textId="77777777" w:rsidR="000A3054" w:rsidRPr="004504C3" w:rsidRDefault="000A3054" w:rsidP="004504C3">
      <w:pPr>
        <w:tabs>
          <w:tab w:val="right" w:leader="underscore" w:pos="9000"/>
        </w:tabs>
        <w:ind w:firstLine="0"/>
        <w:jc w:val="center"/>
        <w:rPr>
          <w:b/>
          <w:bCs/>
          <w:szCs w:val="24"/>
          <w:lang w:eastAsia="lt-LT"/>
        </w:rPr>
      </w:pPr>
    </w:p>
    <w:p w14:paraId="75EE1429" w14:textId="77777777" w:rsidR="004504C3" w:rsidRPr="004504C3" w:rsidRDefault="004504C3" w:rsidP="00496E83">
      <w:pPr>
        <w:tabs>
          <w:tab w:val="right" w:leader="underscore" w:pos="9000"/>
        </w:tabs>
        <w:ind w:firstLine="709"/>
        <w:rPr>
          <w:szCs w:val="24"/>
          <w:lang w:eastAsia="lt-LT"/>
        </w:rPr>
      </w:pPr>
      <w:r w:rsidRPr="004504C3">
        <w:rPr>
          <w:szCs w:val="24"/>
          <w:lang w:eastAsia="lt-LT"/>
        </w:rPr>
        <w:t xml:space="preserve">Iš individualių valdų mišrios komunalinės atliekos renkamos kas antrą savaitę, pakuočių atliekos – 1 kartą per mėnesį, stiklo pakuočių – 1 kartą per ketvirtį. Iš Rietavo miesto daugiabučių namų konteinerių aikštelių mišrios komunalinės atliekos vežamos 2 kartus per savaitę. Didžiųjų atliekų surinkimas vykdomas 2 kartus per metus – kovo ir rugsėjo mėnesiais. </w:t>
      </w:r>
    </w:p>
    <w:p w14:paraId="49885803" w14:textId="26A45278" w:rsidR="004504C3" w:rsidRPr="004504C3" w:rsidRDefault="00496E83" w:rsidP="00496E83">
      <w:pPr>
        <w:tabs>
          <w:tab w:val="right" w:leader="underscore" w:pos="9000"/>
        </w:tabs>
        <w:ind w:firstLine="709"/>
        <w:rPr>
          <w:szCs w:val="24"/>
          <w:lang w:eastAsia="lt-LT"/>
        </w:rPr>
      </w:pPr>
      <w:r>
        <w:rPr>
          <w:szCs w:val="24"/>
          <w:lang w:eastAsia="lt-LT"/>
        </w:rPr>
        <w:tab/>
      </w:r>
      <w:r w:rsidR="004504C3" w:rsidRPr="004504C3">
        <w:rPr>
          <w:szCs w:val="24"/>
          <w:lang w:eastAsia="lt-LT"/>
        </w:rPr>
        <w:t>Vietinės rinkliavos administratorius – UAB „Telšių regiono atliekų tvarkymo centras“ (toliau – TRATC), mišrių komunalinių ir pakuočių atliekų surinkimo paslaugą vykdė UAB „Valda“ ir UAB „Ecoservice projektai“. Mišrios komunalinės atliekos surenkamos ir vežamos į mechaninio ir biologinio apdorojimo įrenginius, kuriuose atliekos išrūšiuojamos, atskiriamos ir sutvarkomos bioskaidžios atliekų dalys.</w:t>
      </w:r>
    </w:p>
    <w:p w14:paraId="0EA55352" w14:textId="77777777" w:rsidR="004504C3" w:rsidRPr="004504C3" w:rsidRDefault="004504C3" w:rsidP="00496E83">
      <w:pPr>
        <w:tabs>
          <w:tab w:val="right" w:leader="underscore" w:pos="9000"/>
        </w:tabs>
        <w:ind w:firstLine="709"/>
        <w:rPr>
          <w:szCs w:val="24"/>
          <w:lang w:eastAsia="lt-LT"/>
        </w:rPr>
      </w:pPr>
      <w:r w:rsidRPr="004504C3">
        <w:rPr>
          <w:szCs w:val="24"/>
          <w:lang w:eastAsia="lt-LT"/>
        </w:rPr>
        <w:t>Rietavo savivaldybėje, lyginant paskutinių 10 metų duomenis, buitinių atliekų kiekis sumažėjo net 1 136,28 t (2011 m. – 2 462,64 t, 2021 m. – 1 326,36 t). Lietuvos statistikos departamento duomenimis 2021 metais Rietavo savivaldybėje nuolatinis gyventojų skaičius buvo 7 092, taigi vienas gyventojas per metus pašalino 187 kg mišrių komunalinių atliekų.</w:t>
      </w:r>
    </w:p>
    <w:p w14:paraId="4AAB1C26" w14:textId="77777777" w:rsidR="004504C3" w:rsidRPr="004504C3" w:rsidRDefault="004504C3" w:rsidP="00496E83">
      <w:pPr>
        <w:tabs>
          <w:tab w:val="right" w:leader="underscore" w:pos="9000"/>
        </w:tabs>
        <w:ind w:firstLine="709"/>
        <w:rPr>
          <w:szCs w:val="24"/>
          <w:lang w:eastAsia="lt-LT"/>
        </w:rPr>
      </w:pPr>
      <w:r w:rsidRPr="004504C3">
        <w:rPr>
          <w:szCs w:val="24"/>
          <w:lang w:eastAsia="lt-LT"/>
        </w:rPr>
        <w:t xml:space="preserve">Iš Rietavo savivaldybės teritorijoje gyvenančių gyventojų kolektyvinio naudojimo ir individualiomis rūšiavimo priemonėmis 2021 m. surinkta – 302,467 t pakuočių atliekų. Vienas statistinis Savivaldybės gyventojas per metus išrūšiavo 23,45 kg atliekų. </w:t>
      </w:r>
    </w:p>
    <w:p w14:paraId="0F4DF7A9" w14:textId="77777777" w:rsidR="00B92DFF" w:rsidRDefault="000A3054" w:rsidP="00496E83">
      <w:pPr>
        <w:tabs>
          <w:tab w:val="left" w:pos="567"/>
          <w:tab w:val="right" w:leader="underscore" w:pos="9000"/>
        </w:tabs>
        <w:ind w:firstLine="709"/>
        <w:rPr>
          <w:szCs w:val="24"/>
          <w:lang w:eastAsia="lt-LT"/>
        </w:rPr>
      </w:pPr>
      <w:r w:rsidRPr="000A3054">
        <w:rPr>
          <w:szCs w:val="24"/>
          <w:lang w:eastAsia="lt-LT"/>
        </w:rPr>
        <w:t xml:space="preserve">UAB „Telšių regiono atliekų tvarkymo centras“ pateiktų sąskaitų suma už atliekų sutvarkymą – 219 250,77 Eur, įskaičiuotas atliekų sutvarkymas, Kalakutiškės k. esančios atliekų priėmimo aikštelės eksploatavimas, rinkliavos administravimas, atliekų surinkimas. Iš gyventojų už vietinės rinkliavos komunalinių atliekų surinkimą iš atliekų turėtojų ir atliekų tvarkymą surinkta </w:t>
      </w:r>
    </w:p>
    <w:p w14:paraId="64E73E2D" w14:textId="0BF7950B" w:rsidR="000A3054" w:rsidRPr="000A3054" w:rsidRDefault="000A3054" w:rsidP="00B92DFF">
      <w:pPr>
        <w:tabs>
          <w:tab w:val="right" w:leader="underscore" w:pos="9000"/>
        </w:tabs>
        <w:ind w:firstLine="0"/>
        <w:rPr>
          <w:szCs w:val="24"/>
          <w:lang w:eastAsia="lt-LT"/>
        </w:rPr>
      </w:pPr>
      <w:r w:rsidRPr="000A3054">
        <w:rPr>
          <w:szCs w:val="24"/>
          <w:lang w:eastAsia="lt-LT"/>
        </w:rPr>
        <w:t>206 980 Eur. Kreditinis įsiskolinimas TRATC 2021 m. gruodžio 31 d. padidėjo iki 15 928,42 (2020 m. – 3 657,65 Eur).</w:t>
      </w:r>
    </w:p>
    <w:p w14:paraId="164942FB" w14:textId="19B12D68" w:rsidR="000A3054" w:rsidRPr="000A3054" w:rsidRDefault="000A3054" w:rsidP="00496E83">
      <w:pPr>
        <w:tabs>
          <w:tab w:val="right" w:leader="underscore" w:pos="9000"/>
        </w:tabs>
        <w:ind w:firstLine="709"/>
        <w:rPr>
          <w:szCs w:val="24"/>
          <w:lang w:eastAsia="lt-LT"/>
        </w:rPr>
      </w:pPr>
      <w:r w:rsidRPr="000A3054">
        <w:rPr>
          <w:szCs w:val="24"/>
          <w:lang w:eastAsia="lt-LT"/>
        </w:rPr>
        <w:t xml:space="preserve">Rietavo savivaldybės administracijos direktoriaus 2021 m. lapkričio 19 d. įsakymu Nr. AV-605 „Dėl Rietavo savivaldybės gyventojų, kuriems reikia teikti 20 proc. kompensaciją už komunalinių atliekų surinkimą ir tvarkymą, sąrašo patvirtinimo“ patvirtintas Rietavo savivaldybės gyventojų, kuriems reikia teikti 20 proc. kompensaciją už komunalinių atliekų surinkimą ir </w:t>
      </w:r>
      <w:r w:rsidR="00496E83">
        <w:rPr>
          <w:szCs w:val="24"/>
          <w:lang w:eastAsia="lt-LT"/>
        </w:rPr>
        <w:t xml:space="preserve"> </w:t>
      </w:r>
      <w:r w:rsidRPr="000A3054">
        <w:rPr>
          <w:szCs w:val="24"/>
          <w:lang w:eastAsia="lt-LT"/>
        </w:rPr>
        <w:t>tvarkymą, sąrašas. Gyventojams (144), kurie kreipėsi į seniūnijas dėl lengvatos suteikta kompensacija – 1 226,06 Eur.</w:t>
      </w:r>
    </w:p>
    <w:p w14:paraId="139B499D" w14:textId="77777777" w:rsidR="000A3054" w:rsidRPr="000A3054" w:rsidRDefault="000A3054" w:rsidP="00496E83">
      <w:pPr>
        <w:tabs>
          <w:tab w:val="right" w:leader="underscore" w:pos="9000"/>
        </w:tabs>
        <w:ind w:firstLine="709"/>
        <w:rPr>
          <w:bCs/>
          <w:szCs w:val="24"/>
          <w:lang w:eastAsia="lt-LT"/>
        </w:rPr>
      </w:pPr>
      <w:r w:rsidRPr="000A3054">
        <w:rPr>
          <w:bCs/>
          <w:szCs w:val="24"/>
          <w:lang w:eastAsia="lt-LT"/>
        </w:rPr>
        <w:t>Parengta ir Rietavo savivaldybės tarybos 2021 m. sausio 28 d. sprendimu Nr. T1-5 „Dėl Rietavo savivaldybės 2020 metų komunalinių atliekų surinkimo ir tvarkymo programos lėšų panaudojimo ataskaitos patvirtinimo“ patvirtinta Rietavo savivaldybės 2020 metų komunalinių atliekų surinkimo ir tvarkymo programos lėšų panaudojimo ataskaita.</w:t>
      </w:r>
    </w:p>
    <w:p w14:paraId="4763C8E0" w14:textId="77777777" w:rsidR="000A3054" w:rsidRPr="000A3054" w:rsidRDefault="000A3054" w:rsidP="00496E83">
      <w:pPr>
        <w:tabs>
          <w:tab w:val="right" w:leader="underscore" w:pos="9000"/>
        </w:tabs>
        <w:ind w:firstLine="709"/>
        <w:rPr>
          <w:bCs/>
          <w:szCs w:val="24"/>
          <w:lang w:eastAsia="lt-LT"/>
        </w:rPr>
      </w:pPr>
      <w:r w:rsidRPr="000A3054">
        <w:rPr>
          <w:bCs/>
          <w:szCs w:val="24"/>
          <w:lang w:eastAsia="lt-LT"/>
        </w:rPr>
        <w:t>Parengta ir Rietavo savivaldybės tarybos 2021 m. vasario 25 d. sprendimu Nr. T1-24 „Dėl Rietavo savivaldybės komunalinių atliekų surinkimo ir tvarkymo 2021 metų sąmatos patvirtinimo“ patvirtinta Rietavo savivaldybės komunalinių atliekų surinkimo ir tvarkymo 2021 metų sąmata.</w:t>
      </w:r>
    </w:p>
    <w:p w14:paraId="382DDE75" w14:textId="77777777" w:rsidR="007E589D" w:rsidRDefault="000A3054" w:rsidP="00496E83">
      <w:pPr>
        <w:ind w:firstLine="709"/>
        <w:rPr>
          <w:szCs w:val="24"/>
          <w:lang w:eastAsia="lt-LT"/>
        </w:rPr>
      </w:pPr>
      <w:r w:rsidRPr="000A3054">
        <w:rPr>
          <w:szCs w:val="24"/>
          <w:lang w:eastAsia="lt-LT"/>
        </w:rPr>
        <w:t>Parengtas Rietavo savivaldybės 2021</w:t>
      </w:r>
      <w:r w:rsidR="00603A76">
        <w:rPr>
          <w:szCs w:val="24"/>
          <w:lang w:eastAsia="lt-LT"/>
        </w:rPr>
        <w:t>–</w:t>
      </w:r>
      <w:r w:rsidRPr="000A3054">
        <w:rPr>
          <w:szCs w:val="24"/>
          <w:lang w:eastAsia="lt-LT"/>
        </w:rPr>
        <w:t xml:space="preserve">2023 metų strateginis veiklos plano priedas „Komunalinių atliekų surinkimo ir tvarkymo programa“ (Rietavo savivaldybės tarybos 2021 m. </w:t>
      </w:r>
    </w:p>
    <w:p w14:paraId="66A731C2" w14:textId="77777777" w:rsidR="007E589D" w:rsidRDefault="007E589D" w:rsidP="007E589D">
      <w:pPr>
        <w:ind w:firstLine="0"/>
        <w:rPr>
          <w:szCs w:val="24"/>
          <w:lang w:eastAsia="lt-LT"/>
        </w:rPr>
      </w:pPr>
    </w:p>
    <w:p w14:paraId="4B3E198B" w14:textId="77777777" w:rsidR="007E589D" w:rsidRDefault="007E589D" w:rsidP="007E589D">
      <w:pPr>
        <w:ind w:firstLine="0"/>
        <w:rPr>
          <w:szCs w:val="24"/>
          <w:lang w:eastAsia="lt-LT"/>
        </w:rPr>
      </w:pPr>
    </w:p>
    <w:p w14:paraId="5A1E2618" w14:textId="372CC2E8" w:rsidR="000A3054" w:rsidRPr="000A3054" w:rsidRDefault="000A3054" w:rsidP="007E589D">
      <w:pPr>
        <w:ind w:firstLine="0"/>
        <w:rPr>
          <w:szCs w:val="24"/>
          <w:lang w:eastAsia="lt-LT"/>
        </w:rPr>
      </w:pPr>
      <w:r w:rsidRPr="000A3054">
        <w:rPr>
          <w:szCs w:val="24"/>
          <w:lang w:eastAsia="lt-LT"/>
        </w:rPr>
        <w:t>vasario 25 d. sprendimas Nr. T1-12 „Dėl Rietavo savivaldybės 2021</w:t>
      </w:r>
      <w:r w:rsidR="00603A76">
        <w:rPr>
          <w:szCs w:val="24"/>
          <w:lang w:eastAsia="lt-LT"/>
        </w:rPr>
        <w:t>–</w:t>
      </w:r>
      <w:r w:rsidRPr="000A3054">
        <w:rPr>
          <w:szCs w:val="24"/>
          <w:lang w:eastAsia="lt-LT"/>
        </w:rPr>
        <w:t>2023 metų strateginio veiklos plano patvirtinimo“.</w:t>
      </w:r>
    </w:p>
    <w:p w14:paraId="51A85610" w14:textId="77777777" w:rsidR="000A3054" w:rsidRPr="000A3054" w:rsidRDefault="000A3054" w:rsidP="00496E83">
      <w:pPr>
        <w:ind w:firstLine="709"/>
        <w:rPr>
          <w:szCs w:val="24"/>
          <w:lang w:eastAsia="lt-LT"/>
        </w:rPr>
      </w:pPr>
      <w:r w:rsidRPr="000A3054">
        <w:rPr>
          <w:szCs w:val="24"/>
          <w:lang w:eastAsia="lt-LT"/>
        </w:rPr>
        <w:t>Parengti ir Rietavo savivaldybės tarybos 2021 m. kovo 25 d. sprendimu Nr. T1-48 „Dėl Rietavo savivaldybės vietinės rinkliavos už komunalinių atliekų surinkimą iš atliekų turėtojų ir atliekų tvarkymą nuostatų pakeitimo“ patvirtinti Rietavo savivaldybės vietinės rinkliavos už komunalinių atliekų surinkimą iš atliekų turėtojų ir atliekų tvarkymą nuostatai.</w:t>
      </w:r>
    </w:p>
    <w:p w14:paraId="41FA7A81" w14:textId="37FF051D" w:rsidR="000A3054" w:rsidRPr="000A3054" w:rsidRDefault="000A3054" w:rsidP="00496E83">
      <w:pPr>
        <w:ind w:firstLine="709"/>
        <w:rPr>
          <w:szCs w:val="24"/>
          <w:lang w:eastAsia="lt-LT"/>
        </w:rPr>
      </w:pPr>
      <w:r w:rsidRPr="000A3054">
        <w:rPr>
          <w:szCs w:val="24"/>
          <w:lang w:eastAsia="lt-LT"/>
        </w:rPr>
        <w:t>Dalyvauta: Telšių regiono mišrių komunalinių atliekų mechaninio-biologinio apdorojimo įrenginio priimamų mišrių komunalinių atliekų sudėties nustatymo komisijos darbe; darbo grupės dėl techninės specifikacijos parengimo mišrių komunalinių atliekų surinkimo Plungės r. ir Rietavo sav. teritorijose ir jų transportavimui į atliekų apdorojimo įrenginius paslaugai įsigyti ir kt. su TRATC ir UAB „Veistas“ veikla susijusiuose posėdžiuose; aplinkosauginiame projekte „Man rūpi rytojus“, projekto tikslas – įtraukti bendruomenes kartu su verslu kurti žiedinę ekonomiką atliekų, įskaitant naudotą tekstilę, elektrinio transporto ir jo infrastruktūros ir atsinaujinančios energetikos srityse, taip pat kaip aktyviai prisidėti prie klimato kaitos mažinimo, antrus metus iš eilės Rietavo savivaldybės ugdymo įstaigos dalyvavo projekte „Atliekų kultūra“ egzaminas, 20 geriausiai pasirodžiusių mokinių buvo apdovanoti prizais.</w:t>
      </w:r>
    </w:p>
    <w:p w14:paraId="413A86C6" w14:textId="77777777" w:rsidR="000A3054" w:rsidRPr="000A3054" w:rsidRDefault="000A3054" w:rsidP="000A3054">
      <w:pPr>
        <w:tabs>
          <w:tab w:val="left" w:pos="1134"/>
        </w:tabs>
        <w:spacing w:line="276" w:lineRule="auto"/>
        <w:ind w:firstLine="0"/>
        <w:jc w:val="center"/>
        <w:rPr>
          <w:b/>
          <w:bCs/>
          <w:szCs w:val="24"/>
        </w:rPr>
      </w:pPr>
    </w:p>
    <w:p w14:paraId="7D512095" w14:textId="08EAFA65" w:rsidR="000A3054" w:rsidRDefault="000A3054" w:rsidP="000A3054">
      <w:pPr>
        <w:tabs>
          <w:tab w:val="left" w:pos="1134"/>
        </w:tabs>
        <w:spacing w:line="276" w:lineRule="auto"/>
        <w:ind w:firstLine="0"/>
        <w:jc w:val="center"/>
        <w:rPr>
          <w:b/>
          <w:bCs/>
          <w:szCs w:val="24"/>
        </w:rPr>
      </w:pPr>
      <w:r w:rsidRPr="000A3054">
        <w:rPr>
          <w:b/>
          <w:bCs/>
          <w:szCs w:val="24"/>
        </w:rPr>
        <w:t>Nuotekų tvarkymas</w:t>
      </w:r>
    </w:p>
    <w:p w14:paraId="02224222" w14:textId="77777777" w:rsidR="00496E83" w:rsidRDefault="00496E83" w:rsidP="00496E83">
      <w:pPr>
        <w:ind w:firstLine="0"/>
        <w:contextualSpacing/>
        <w:rPr>
          <w:b/>
          <w:bCs/>
          <w:szCs w:val="24"/>
        </w:rPr>
      </w:pPr>
    </w:p>
    <w:p w14:paraId="2C5BFF59" w14:textId="1439A2AB" w:rsidR="000A3054" w:rsidRPr="000A3054" w:rsidRDefault="000A3054" w:rsidP="00496E83">
      <w:pPr>
        <w:ind w:firstLine="709"/>
        <w:contextualSpacing/>
        <w:rPr>
          <w:rFonts w:eastAsia="Calibri"/>
          <w:szCs w:val="24"/>
        </w:rPr>
      </w:pPr>
      <w:r w:rsidRPr="000A3054">
        <w:rPr>
          <w:rFonts w:eastAsia="Calibri"/>
          <w:szCs w:val="24"/>
        </w:rPr>
        <w:t xml:space="preserve">Vadovaujantis Rietavo savivaldybės tarybos 2020 m. spalio 29 d. sprendimu Nr. T1-174 „Dėl Rietavo savivaldybės individualių buitinių nuotekų valymo įrenginių įsigijimo dalinio kompensavimo tvarkos aprašo patvirtinimo“ patvirtintu Rietavo savivaldybės individualių buitinių nuotekų valymo įrenginių įsigijimo dalinio kompensavimo tvarkos aprašu buvo priimamos gyventojų paraiškos kompensacijai gauti. </w:t>
      </w:r>
    </w:p>
    <w:p w14:paraId="5449B248" w14:textId="7E7AC4CC" w:rsidR="000A3054" w:rsidRPr="000A3054" w:rsidRDefault="000A3054" w:rsidP="00496E83">
      <w:pPr>
        <w:shd w:val="solid" w:color="FFFFFF" w:fill="FFFFFF"/>
        <w:ind w:firstLine="709"/>
        <w:rPr>
          <w:szCs w:val="24"/>
          <w:lang w:eastAsia="lt-LT"/>
        </w:rPr>
      </w:pPr>
      <w:r w:rsidRPr="000A3054">
        <w:rPr>
          <w:szCs w:val="24"/>
          <w:lang w:eastAsia="lt-LT"/>
        </w:rPr>
        <w:t xml:space="preserve">Parengtas 1 Rietavo savivaldybės individualių buitinių nuotekų valymo įrenginių įsigijimo dalinio kompensavimo paraiškų vertinimo komisijos posėdžių protokolas. Gauta 45 aprašo nuostatas atitinkančių paraiškų dėl individualių buitinių nuotekų valymo įrenginių įsigijimo dalinio kompensavimo ir 3 netinkamos finansuoti paraiškos.  </w:t>
      </w:r>
      <w:r w:rsidRPr="000A3054">
        <w:rPr>
          <w:color w:val="000000"/>
          <w:szCs w:val="24"/>
          <w:lang w:eastAsia="lt-LT"/>
        </w:rPr>
        <w:t>Už įsigytus įrenginius kompensuojama 50 proc. individualaus nuotekų valymo įrenginio įsigijimo vertės, bet ne daugiau kaip 1</w:t>
      </w:r>
      <w:r w:rsidR="006E5ECC">
        <w:rPr>
          <w:color w:val="000000"/>
          <w:szCs w:val="24"/>
          <w:lang w:eastAsia="lt-LT"/>
        </w:rPr>
        <w:t xml:space="preserve"> </w:t>
      </w:r>
      <w:r w:rsidRPr="000A3054">
        <w:rPr>
          <w:color w:val="000000"/>
          <w:szCs w:val="24"/>
          <w:lang w:eastAsia="lt-LT"/>
        </w:rPr>
        <w:t>000 Eur.</w:t>
      </w:r>
      <w:bookmarkStart w:id="10" w:name="_Hlk58229894"/>
      <w:r w:rsidRPr="000A3054">
        <w:rPr>
          <w:color w:val="000000"/>
          <w:szCs w:val="24"/>
          <w:lang w:eastAsia="lt-LT"/>
        </w:rPr>
        <w:t xml:space="preserve"> Dalinė kompensacija skirta tik įrenginiams įsigyti (darbai nefinansuojami)</w:t>
      </w:r>
      <w:bookmarkEnd w:id="10"/>
      <w:r w:rsidRPr="000A3054">
        <w:rPr>
          <w:color w:val="000000"/>
          <w:szCs w:val="24"/>
          <w:lang w:eastAsia="lt-LT"/>
        </w:rPr>
        <w:t>. Rietavo savivaldybės direktoriaus 2021 m. lapkričio 22 d. įsakymu Nr. AV-606 „Dėl individualių buitinių nuotekų valymo įrenginių įsigijimo dalinio kompensavimo paraiškų finansavimo“ Rietavo savivaldybės gyventojams skirtos dalinės kompensacijos suma – 36 017,92 Eur.</w:t>
      </w:r>
    </w:p>
    <w:p w14:paraId="2A494ADA" w14:textId="77777777" w:rsidR="000A3054" w:rsidRPr="000A3054" w:rsidRDefault="000A3054" w:rsidP="000A3054">
      <w:pPr>
        <w:ind w:firstLine="0"/>
        <w:rPr>
          <w:b/>
          <w:color w:val="FF0000"/>
          <w:szCs w:val="24"/>
          <w:lang w:eastAsia="lt-LT"/>
        </w:rPr>
      </w:pPr>
    </w:p>
    <w:p w14:paraId="58C946BD" w14:textId="37FFEF56" w:rsidR="000A3054" w:rsidRPr="000A3054" w:rsidRDefault="000A3054" w:rsidP="000A3054">
      <w:pPr>
        <w:ind w:firstLine="0"/>
        <w:jc w:val="center"/>
        <w:rPr>
          <w:b/>
          <w:szCs w:val="24"/>
          <w:lang w:eastAsia="lt-LT"/>
        </w:rPr>
      </w:pPr>
      <w:r w:rsidRPr="000A3054">
        <w:rPr>
          <w:b/>
          <w:szCs w:val="24"/>
          <w:lang w:eastAsia="lt-LT"/>
        </w:rPr>
        <w:t>Investicinių projektų administravima</w:t>
      </w:r>
      <w:r>
        <w:rPr>
          <w:b/>
          <w:szCs w:val="24"/>
          <w:lang w:eastAsia="lt-LT"/>
        </w:rPr>
        <w:t>s</w:t>
      </w:r>
    </w:p>
    <w:p w14:paraId="3CABADAE" w14:textId="77777777" w:rsidR="000A3054" w:rsidRPr="000A3054" w:rsidRDefault="000A3054" w:rsidP="000A3054">
      <w:pPr>
        <w:ind w:firstLine="0"/>
        <w:jc w:val="center"/>
        <w:rPr>
          <w:color w:val="FF0000"/>
          <w:szCs w:val="24"/>
          <w:lang w:eastAsia="lt-LT"/>
        </w:rPr>
      </w:pPr>
    </w:p>
    <w:p w14:paraId="2132D111" w14:textId="77777777" w:rsidR="000A3054" w:rsidRPr="000A3054" w:rsidRDefault="000A3054" w:rsidP="000A3054">
      <w:pPr>
        <w:ind w:firstLine="0"/>
        <w:rPr>
          <w:szCs w:val="24"/>
          <w:lang w:eastAsia="lt-LT"/>
        </w:rPr>
      </w:pPr>
      <w:r w:rsidRPr="000A3054">
        <w:rPr>
          <w:color w:val="FF0000"/>
          <w:szCs w:val="24"/>
          <w:lang w:eastAsia="lt-LT"/>
        </w:rPr>
        <w:t xml:space="preserve">            </w:t>
      </w:r>
      <w:r w:rsidRPr="000A3054">
        <w:rPr>
          <w:szCs w:val="24"/>
          <w:lang w:eastAsia="lt-LT"/>
        </w:rPr>
        <w:t>Ūkio plėtros ir investicijų skyriaus specialistai 2021 metais administravo</w:t>
      </w:r>
      <w:r w:rsidRPr="000A3054">
        <w:rPr>
          <w:color w:val="FF0000"/>
          <w:szCs w:val="24"/>
          <w:lang w:eastAsia="lt-LT"/>
        </w:rPr>
        <w:t xml:space="preserve"> </w:t>
      </w:r>
      <w:r w:rsidRPr="000A3054">
        <w:rPr>
          <w:szCs w:val="24"/>
          <w:lang w:eastAsia="lt-LT"/>
        </w:rPr>
        <w:t>25 projektus ir 52 rangos sutartis, 5  bendradarbiavimo sutartis.</w:t>
      </w:r>
    </w:p>
    <w:p w14:paraId="3D6C19E6" w14:textId="77777777" w:rsidR="00902022" w:rsidRDefault="00902022" w:rsidP="000A3054">
      <w:pPr>
        <w:rPr>
          <w:szCs w:val="24"/>
          <w:lang w:eastAsia="lt-LT"/>
        </w:rPr>
      </w:pPr>
    </w:p>
    <w:p w14:paraId="358B3F62" w14:textId="6DFA7BCB" w:rsidR="000A3054" w:rsidRPr="000A3054" w:rsidRDefault="000A3054" w:rsidP="000A3054">
      <w:pPr>
        <w:rPr>
          <w:szCs w:val="24"/>
          <w:lang w:eastAsia="lt-LT"/>
        </w:rPr>
      </w:pPr>
      <w:r w:rsidRPr="000A3054">
        <w:rPr>
          <w:szCs w:val="24"/>
          <w:lang w:eastAsia="lt-LT"/>
        </w:rPr>
        <w:t>Pasirašyta</w:t>
      </w:r>
      <w:r w:rsidRPr="000A3054">
        <w:rPr>
          <w:color w:val="FF0000"/>
          <w:szCs w:val="24"/>
          <w:lang w:eastAsia="lt-LT"/>
        </w:rPr>
        <w:t xml:space="preserve"> </w:t>
      </w:r>
      <w:r w:rsidRPr="000A3054">
        <w:rPr>
          <w:szCs w:val="24"/>
          <w:lang w:eastAsia="lt-LT"/>
        </w:rPr>
        <w:t>4</w:t>
      </w:r>
      <w:r w:rsidRPr="000A3054">
        <w:rPr>
          <w:color w:val="FF0000"/>
          <w:szCs w:val="24"/>
          <w:lang w:eastAsia="lt-LT"/>
        </w:rPr>
        <w:t xml:space="preserve"> </w:t>
      </w:r>
      <w:r w:rsidRPr="000A3054">
        <w:rPr>
          <w:szCs w:val="24"/>
          <w:lang w:eastAsia="lt-LT"/>
        </w:rPr>
        <w:t xml:space="preserve">finansavimo ir administravimo sutartys su projektus įgyvendinančiomis institucijomis. </w:t>
      </w:r>
    </w:p>
    <w:p w14:paraId="3A0B7402" w14:textId="77777777" w:rsidR="000A3054" w:rsidRPr="000A3054" w:rsidRDefault="000A3054" w:rsidP="000A3054">
      <w:pPr>
        <w:rPr>
          <w:color w:val="FF0000"/>
          <w:szCs w:val="24"/>
          <w:lang w:eastAsia="lt-LT"/>
        </w:rPr>
      </w:pPr>
      <w:r w:rsidRPr="000A3054">
        <w:rPr>
          <w:szCs w:val="24"/>
          <w:lang w:eastAsia="lt-LT"/>
        </w:rPr>
        <w:t>Parengti 3</w:t>
      </w:r>
      <w:r w:rsidRPr="000A3054">
        <w:rPr>
          <w:color w:val="FF0000"/>
          <w:szCs w:val="24"/>
          <w:lang w:eastAsia="lt-LT"/>
        </w:rPr>
        <w:t xml:space="preserve"> </w:t>
      </w:r>
      <w:r w:rsidRPr="000A3054">
        <w:rPr>
          <w:szCs w:val="24"/>
          <w:lang w:eastAsia="lt-LT"/>
        </w:rPr>
        <w:t>remontuojamų objektų paprastojo remonto darbų aprašai, sudaryti</w:t>
      </w:r>
      <w:r w:rsidRPr="000A3054">
        <w:rPr>
          <w:color w:val="FF0000"/>
          <w:szCs w:val="24"/>
          <w:lang w:eastAsia="lt-LT"/>
        </w:rPr>
        <w:t xml:space="preserve"> </w:t>
      </w:r>
      <w:r w:rsidRPr="000A3054">
        <w:rPr>
          <w:szCs w:val="24"/>
          <w:lang w:eastAsia="lt-LT"/>
        </w:rPr>
        <w:t>6 remontuojamų vietinės reikšmės kelių objektų sąrašai.</w:t>
      </w:r>
      <w:r w:rsidRPr="000A3054">
        <w:rPr>
          <w:color w:val="FF0000"/>
          <w:szCs w:val="24"/>
          <w:lang w:eastAsia="lt-LT"/>
        </w:rPr>
        <w:t xml:space="preserve"> </w:t>
      </w:r>
      <w:r w:rsidRPr="000A3054">
        <w:rPr>
          <w:szCs w:val="24"/>
          <w:lang w:eastAsia="lt-LT"/>
        </w:rPr>
        <w:t>Parengta</w:t>
      </w:r>
      <w:r w:rsidRPr="000A3054">
        <w:rPr>
          <w:color w:val="FF0000"/>
          <w:szCs w:val="24"/>
          <w:lang w:eastAsia="lt-LT"/>
        </w:rPr>
        <w:t xml:space="preserve"> </w:t>
      </w:r>
      <w:r w:rsidRPr="000A3054">
        <w:rPr>
          <w:szCs w:val="24"/>
          <w:lang w:eastAsia="lt-LT"/>
        </w:rPr>
        <w:t>18</w:t>
      </w:r>
      <w:r w:rsidRPr="000A3054">
        <w:rPr>
          <w:color w:val="FF0000"/>
          <w:szCs w:val="24"/>
          <w:lang w:eastAsia="lt-LT"/>
        </w:rPr>
        <w:t xml:space="preserve"> </w:t>
      </w:r>
      <w:r w:rsidRPr="000A3054">
        <w:rPr>
          <w:szCs w:val="24"/>
          <w:lang w:eastAsia="lt-LT"/>
        </w:rPr>
        <w:t>paraiškų KPPP lėšoms gauti,</w:t>
      </w:r>
      <w:r w:rsidRPr="000A3054">
        <w:rPr>
          <w:color w:val="FF0000"/>
          <w:szCs w:val="24"/>
          <w:lang w:eastAsia="lt-LT"/>
        </w:rPr>
        <w:t xml:space="preserve"> </w:t>
      </w:r>
      <w:r w:rsidRPr="000A3054">
        <w:rPr>
          <w:szCs w:val="24"/>
          <w:lang w:eastAsia="lt-LT"/>
        </w:rPr>
        <w:t>4</w:t>
      </w:r>
      <w:r w:rsidRPr="000A3054">
        <w:rPr>
          <w:color w:val="FF0000"/>
          <w:szCs w:val="24"/>
          <w:lang w:eastAsia="lt-LT"/>
        </w:rPr>
        <w:t xml:space="preserve"> </w:t>
      </w:r>
      <w:r w:rsidRPr="000A3054">
        <w:rPr>
          <w:szCs w:val="24"/>
          <w:lang w:eastAsia="lt-LT"/>
        </w:rPr>
        <w:t>ketvirtinės ataskaitos,</w:t>
      </w:r>
      <w:r w:rsidRPr="000A3054">
        <w:rPr>
          <w:color w:val="FF0000"/>
          <w:szCs w:val="24"/>
          <w:lang w:eastAsia="lt-LT"/>
        </w:rPr>
        <w:t xml:space="preserve"> </w:t>
      </w:r>
      <w:r w:rsidRPr="000A3054">
        <w:rPr>
          <w:szCs w:val="24"/>
          <w:lang w:eastAsia="lt-LT"/>
        </w:rPr>
        <w:t>4</w:t>
      </w:r>
      <w:r w:rsidRPr="000A3054">
        <w:rPr>
          <w:color w:val="FF0000"/>
          <w:szCs w:val="24"/>
          <w:lang w:eastAsia="lt-LT"/>
        </w:rPr>
        <w:t xml:space="preserve"> </w:t>
      </w:r>
      <w:r w:rsidRPr="000A3054">
        <w:rPr>
          <w:szCs w:val="24"/>
          <w:lang w:eastAsia="lt-LT"/>
        </w:rPr>
        <w:t>sąmatos</w:t>
      </w:r>
      <w:r w:rsidRPr="000A3054">
        <w:rPr>
          <w:color w:val="FF0000"/>
          <w:szCs w:val="24"/>
          <w:lang w:eastAsia="lt-LT"/>
        </w:rPr>
        <w:t xml:space="preserve"> </w:t>
      </w:r>
      <w:r w:rsidRPr="000A3054">
        <w:rPr>
          <w:szCs w:val="24"/>
          <w:lang w:eastAsia="lt-LT"/>
        </w:rPr>
        <w:t>ir 1</w:t>
      </w:r>
      <w:r w:rsidRPr="000A3054">
        <w:rPr>
          <w:color w:val="FF0000"/>
          <w:szCs w:val="24"/>
          <w:lang w:eastAsia="lt-LT"/>
        </w:rPr>
        <w:t xml:space="preserve"> </w:t>
      </w:r>
      <w:r w:rsidRPr="000A3054">
        <w:rPr>
          <w:szCs w:val="24"/>
          <w:lang w:eastAsia="lt-LT"/>
        </w:rPr>
        <w:t>metinė ataskaita.</w:t>
      </w:r>
    </w:p>
    <w:p w14:paraId="646E4FA9" w14:textId="2306CE9E" w:rsidR="000A3054" w:rsidRPr="000A3054" w:rsidRDefault="000A3054" w:rsidP="000A3054">
      <w:pPr>
        <w:rPr>
          <w:color w:val="FF0000"/>
          <w:szCs w:val="24"/>
          <w:lang w:eastAsia="lt-LT"/>
        </w:rPr>
      </w:pPr>
      <w:r w:rsidRPr="000A3054">
        <w:rPr>
          <w:szCs w:val="24"/>
          <w:lang w:eastAsia="lt-LT"/>
        </w:rPr>
        <w:t>Savivaldybės remontuojamiems objektams sudaryt</w:t>
      </w:r>
      <w:r w:rsidR="005F1F4A">
        <w:rPr>
          <w:szCs w:val="24"/>
          <w:lang w:eastAsia="lt-LT"/>
        </w:rPr>
        <w:t>os</w:t>
      </w:r>
      <w:r w:rsidRPr="000A3054">
        <w:rPr>
          <w:color w:val="FF0000"/>
          <w:szCs w:val="24"/>
          <w:lang w:eastAsia="lt-LT"/>
        </w:rPr>
        <w:t xml:space="preserve"> </w:t>
      </w:r>
      <w:r w:rsidRPr="000A3054">
        <w:rPr>
          <w:szCs w:val="24"/>
          <w:lang w:eastAsia="lt-LT"/>
        </w:rPr>
        <w:t>7 sąmatos.</w:t>
      </w:r>
      <w:r w:rsidRPr="000A3054">
        <w:rPr>
          <w:color w:val="FF0000"/>
          <w:szCs w:val="24"/>
          <w:lang w:eastAsia="lt-LT"/>
        </w:rPr>
        <w:t xml:space="preserve"> </w:t>
      </w:r>
      <w:r w:rsidRPr="000A3054">
        <w:rPr>
          <w:szCs w:val="24"/>
          <w:lang w:eastAsia="lt-LT"/>
        </w:rPr>
        <w:t>Statybos darbų  laikotarpiu patikrinta</w:t>
      </w:r>
      <w:r w:rsidRPr="000A3054">
        <w:rPr>
          <w:color w:val="FF0000"/>
          <w:szCs w:val="24"/>
          <w:lang w:eastAsia="lt-LT"/>
        </w:rPr>
        <w:t xml:space="preserve"> </w:t>
      </w:r>
      <w:r w:rsidRPr="000A3054">
        <w:rPr>
          <w:szCs w:val="24"/>
          <w:lang w:eastAsia="lt-LT"/>
        </w:rPr>
        <w:t>remontuojamų objektų mėnesiniai 24</w:t>
      </w:r>
      <w:r w:rsidRPr="000A3054">
        <w:rPr>
          <w:color w:val="FF0000"/>
          <w:szCs w:val="24"/>
          <w:lang w:eastAsia="lt-LT"/>
        </w:rPr>
        <w:t xml:space="preserve"> </w:t>
      </w:r>
      <w:r w:rsidRPr="000A3054">
        <w:rPr>
          <w:szCs w:val="24"/>
          <w:lang w:eastAsia="lt-LT"/>
        </w:rPr>
        <w:t>atliktų darbų aktai.</w:t>
      </w:r>
      <w:r w:rsidRPr="000A3054">
        <w:rPr>
          <w:color w:val="FF0000"/>
          <w:szCs w:val="24"/>
          <w:lang w:eastAsia="lt-LT"/>
        </w:rPr>
        <w:t xml:space="preserve"> </w:t>
      </w:r>
      <w:r w:rsidRPr="000A3054">
        <w:rPr>
          <w:szCs w:val="24"/>
          <w:lang w:eastAsia="lt-LT"/>
        </w:rPr>
        <w:t>Parengt</w:t>
      </w:r>
      <w:r w:rsidR="005F1F4A">
        <w:rPr>
          <w:szCs w:val="24"/>
          <w:lang w:eastAsia="lt-LT"/>
        </w:rPr>
        <w:t>os</w:t>
      </w:r>
      <w:r w:rsidRPr="000A3054">
        <w:rPr>
          <w:szCs w:val="24"/>
          <w:lang w:eastAsia="lt-LT"/>
        </w:rPr>
        <w:t xml:space="preserve"> 6 techninės specifikacijos rangos darbų ir paslaugų viešiesiems pirkimams atlikti. Atlikti visuomeninės paskirties statinių būklės patikrinimai, surašyta</w:t>
      </w:r>
      <w:r w:rsidRPr="000A3054">
        <w:rPr>
          <w:color w:val="FF0000"/>
          <w:szCs w:val="24"/>
          <w:lang w:eastAsia="lt-LT"/>
        </w:rPr>
        <w:t xml:space="preserve"> </w:t>
      </w:r>
      <w:r w:rsidRPr="000A3054">
        <w:rPr>
          <w:szCs w:val="24"/>
          <w:lang w:eastAsia="lt-LT"/>
        </w:rPr>
        <w:t>13 apžiūros aktų.</w:t>
      </w:r>
      <w:r w:rsidRPr="000A3054">
        <w:rPr>
          <w:color w:val="FF0000"/>
          <w:szCs w:val="24"/>
          <w:lang w:eastAsia="lt-LT"/>
        </w:rPr>
        <w:t xml:space="preserve"> </w:t>
      </w:r>
      <w:r w:rsidRPr="000A3054">
        <w:rPr>
          <w:szCs w:val="24"/>
          <w:lang w:eastAsia="lt-LT"/>
        </w:rPr>
        <w:t>Pravest</w:t>
      </w:r>
      <w:r w:rsidR="005F1F4A">
        <w:rPr>
          <w:szCs w:val="24"/>
          <w:lang w:eastAsia="lt-LT"/>
        </w:rPr>
        <w:t>i</w:t>
      </w:r>
      <w:r w:rsidRPr="000A3054">
        <w:rPr>
          <w:szCs w:val="24"/>
          <w:lang w:eastAsia="lt-LT"/>
        </w:rPr>
        <w:t xml:space="preserve"> 8</w:t>
      </w:r>
      <w:r w:rsidRPr="000A3054">
        <w:rPr>
          <w:color w:val="FF0000"/>
          <w:szCs w:val="24"/>
          <w:lang w:eastAsia="lt-LT"/>
        </w:rPr>
        <w:t xml:space="preserve"> </w:t>
      </w:r>
      <w:r w:rsidRPr="000A3054">
        <w:rPr>
          <w:szCs w:val="24"/>
          <w:lang w:eastAsia="lt-LT"/>
        </w:rPr>
        <w:t>vadybiniai susirinkimai statybų klausimais ir surašyti pasitarimų protokolai. Surašyti</w:t>
      </w:r>
      <w:r w:rsidRPr="000A3054">
        <w:rPr>
          <w:color w:val="FF0000"/>
          <w:szCs w:val="24"/>
          <w:lang w:eastAsia="lt-LT"/>
        </w:rPr>
        <w:t xml:space="preserve"> </w:t>
      </w:r>
      <w:r w:rsidRPr="000A3054">
        <w:rPr>
          <w:szCs w:val="24"/>
          <w:lang w:eastAsia="lt-LT"/>
        </w:rPr>
        <w:t>2 statybvietės perdavimo ir priėmimo aktai.</w:t>
      </w:r>
      <w:r w:rsidRPr="000A3054">
        <w:rPr>
          <w:color w:val="FF0000"/>
          <w:szCs w:val="24"/>
          <w:lang w:eastAsia="lt-LT"/>
        </w:rPr>
        <w:t xml:space="preserve"> </w:t>
      </w:r>
      <w:r w:rsidRPr="000A3054">
        <w:rPr>
          <w:szCs w:val="24"/>
          <w:lang w:eastAsia="lt-LT"/>
        </w:rPr>
        <w:t>Surašytas 1</w:t>
      </w:r>
      <w:r w:rsidRPr="000A3054">
        <w:rPr>
          <w:color w:val="FF0000"/>
          <w:szCs w:val="24"/>
          <w:lang w:eastAsia="lt-LT"/>
        </w:rPr>
        <w:t xml:space="preserve"> </w:t>
      </w:r>
      <w:r w:rsidRPr="000A3054">
        <w:rPr>
          <w:szCs w:val="24"/>
          <w:lang w:eastAsia="lt-LT"/>
        </w:rPr>
        <w:t>statybos darbų užbaigimo aktas ir 2 deklaracijos.</w:t>
      </w:r>
      <w:r w:rsidRPr="000A3054">
        <w:rPr>
          <w:color w:val="FF0000"/>
          <w:szCs w:val="24"/>
          <w:lang w:eastAsia="lt-LT"/>
        </w:rPr>
        <w:t xml:space="preserve"> </w:t>
      </w:r>
      <w:r w:rsidRPr="000A3054">
        <w:rPr>
          <w:szCs w:val="24"/>
          <w:lang w:eastAsia="lt-LT"/>
        </w:rPr>
        <w:t>Į informacinę sistemą ,,Infostatyba“ pateiktas</w:t>
      </w:r>
      <w:r w:rsidRPr="000A3054">
        <w:rPr>
          <w:color w:val="FF0000"/>
          <w:szCs w:val="24"/>
          <w:lang w:eastAsia="lt-LT"/>
        </w:rPr>
        <w:t xml:space="preserve"> </w:t>
      </w:r>
      <w:r w:rsidRPr="000A3054">
        <w:rPr>
          <w:szCs w:val="24"/>
          <w:lang w:eastAsia="lt-LT"/>
        </w:rPr>
        <w:t>1</w:t>
      </w:r>
      <w:r w:rsidRPr="000A3054">
        <w:rPr>
          <w:color w:val="FF0000"/>
          <w:szCs w:val="24"/>
          <w:lang w:eastAsia="lt-LT"/>
        </w:rPr>
        <w:t xml:space="preserve"> </w:t>
      </w:r>
      <w:r w:rsidRPr="000A3054">
        <w:rPr>
          <w:szCs w:val="24"/>
          <w:lang w:eastAsia="lt-LT"/>
        </w:rPr>
        <w:t>prašymas išduoti statybos užbaigimo aktą.</w:t>
      </w:r>
    </w:p>
    <w:p w14:paraId="0ABF3C24" w14:textId="77777777" w:rsidR="007E589D" w:rsidRDefault="007E589D" w:rsidP="000A3054">
      <w:pPr>
        <w:rPr>
          <w:szCs w:val="24"/>
          <w:lang w:eastAsia="lt-LT"/>
        </w:rPr>
      </w:pPr>
    </w:p>
    <w:p w14:paraId="030A7505" w14:textId="77777777" w:rsidR="007E589D" w:rsidRDefault="007E589D" w:rsidP="000A3054">
      <w:pPr>
        <w:rPr>
          <w:szCs w:val="24"/>
          <w:lang w:eastAsia="lt-LT"/>
        </w:rPr>
      </w:pPr>
    </w:p>
    <w:p w14:paraId="76F2E58D" w14:textId="6572E00E" w:rsidR="000A3054" w:rsidRPr="000A3054" w:rsidRDefault="000A3054" w:rsidP="000A3054">
      <w:pPr>
        <w:rPr>
          <w:color w:val="FF0000"/>
          <w:szCs w:val="24"/>
          <w:lang w:eastAsia="lt-LT"/>
        </w:rPr>
      </w:pPr>
      <w:r w:rsidRPr="000A3054">
        <w:rPr>
          <w:szCs w:val="24"/>
          <w:lang w:eastAsia="lt-LT"/>
        </w:rPr>
        <w:t>Parengta 10 Savivaldybės tarybos sprendimų projektų,</w:t>
      </w:r>
      <w:r w:rsidRPr="000A3054">
        <w:rPr>
          <w:color w:val="FF0000"/>
          <w:szCs w:val="24"/>
          <w:lang w:eastAsia="lt-LT"/>
        </w:rPr>
        <w:t xml:space="preserve"> </w:t>
      </w:r>
      <w:r w:rsidRPr="000A3054">
        <w:rPr>
          <w:szCs w:val="24"/>
          <w:lang w:eastAsia="lt-LT"/>
        </w:rPr>
        <w:t xml:space="preserve">26 </w:t>
      </w:r>
      <w:r w:rsidR="00610854">
        <w:rPr>
          <w:szCs w:val="24"/>
          <w:lang w:eastAsia="lt-LT"/>
        </w:rPr>
        <w:t>Administracijos d</w:t>
      </w:r>
      <w:r w:rsidRPr="000A3054">
        <w:rPr>
          <w:szCs w:val="24"/>
          <w:lang w:eastAsia="lt-LT"/>
        </w:rPr>
        <w:t>irektoriaus įsakymų projektai.</w:t>
      </w:r>
    </w:p>
    <w:p w14:paraId="5F5D4649" w14:textId="6D324410" w:rsidR="000A3054" w:rsidRPr="000A3054" w:rsidRDefault="000A3054" w:rsidP="000A3054">
      <w:pPr>
        <w:rPr>
          <w:color w:val="FF0000"/>
          <w:szCs w:val="24"/>
          <w:lang w:eastAsia="lt-LT"/>
        </w:rPr>
      </w:pPr>
      <w:r w:rsidRPr="000A3054">
        <w:rPr>
          <w:szCs w:val="24"/>
          <w:lang w:eastAsia="lt-LT"/>
        </w:rPr>
        <w:t>Projektus įgyvendinančioms institucijoms pateikt</w:t>
      </w:r>
      <w:r w:rsidR="00610854">
        <w:rPr>
          <w:szCs w:val="24"/>
          <w:lang w:eastAsia="lt-LT"/>
        </w:rPr>
        <w:t>os</w:t>
      </w:r>
      <w:r w:rsidRPr="000A3054">
        <w:rPr>
          <w:szCs w:val="24"/>
          <w:lang w:eastAsia="lt-LT"/>
        </w:rPr>
        <w:t xml:space="preserve"> 9 metinės ataskaitos</w:t>
      </w:r>
      <w:r w:rsidRPr="000A3054">
        <w:rPr>
          <w:color w:val="FF0000"/>
          <w:szCs w:val="24"/>
          <w:lang w:eastAsia="lt-LT"/>
        </w:rPr>
        <w:t xml:space="preserve"> </w:t>
      </w:r>
      <w:r w:rsidRPr="000A3054">
        <w:rPr>
          <w:szCs w:val="24"/>
          <w:lang w:eastAsia="lt-LT"/>
        </w:rPr>
        <w:t>ir 2 investicijų planai</w:t>
      </w:r>
      <w:r w:rsidRPr="00610854">
        <w:rPr>
          <w:szCs w:val="24"/>
          <w:lang w:eastAsia="lt-LT"/>
        </w:rPr>
        <w:t>.</w:t>
      </w:r>
      <w:r w:rsidRPr="000A3054">
        <w:rPr>
          <w:color w:val="FF0000"/>
          <w:szCs w:val="24"/>
          <w:lang w:eastAsia="lt-LT"/>
        </w:rPr>
        <w:t xml:space="preserve"> </w:t>
      </w:r>
    </w:p>
    <w:p w14:paraId="185E464C" w14:textId="40681BAC" w:rsidR="000A3054" w:rsidRPr="000A3054" w:rsidRDefault="000A3054" w:rsidP="000A3054">
      <w:pPr>
        <w:rPr>
          <w:szCs w:val="24"/>
          <w:lang w:eastAsia="lt-LT"/>
        </w:rPr>
      </w:pPr>
      <w:r w:rsidRPr="000A3054">
        <w:rPr>
          <w:szCs w:val="24"/>
          <w:lang w:eastAsia="lt-LT"/>
        </w:rPr>
        <w:t>Baigtiems įgyvendinti projektams parengtos 4 deklaracijos.</w:t>
      </w:r>
      <w:r w:rsidRPr="000A3054">
        <w:rPr>
          <w:color w:val="FF0000"/>
          <w:szCs w:val="24"/>
          <w:lang w:eastAsia="lt-LT"/>
        </w:rPr>
        <w:t xml:space="preserve"> </w:t>
      </w:r>
      <w:r w:rsidRPr="000A3054">
        <w:rPr>
          <w:szCs w:val="24"/>
          <w:lang w:eastAsia="lt-LT"/>
        </w:rPr>
        <w:t>Parengti 7 objektų sukurto ilgalaikio materialaus turto perdavimo</w:t>
      </w:r>
      <w:r w:rsidR="00610854">
        <w:rPr>
          <w:szCs w:val="24"/>
          <w:lang w:eastAsia="lt-LT"/>
        </w:rPr>
        <w:t>-</w:t>
      </w:r>
      <w:r w:rsidRPr="000A3054">
        <w:rPr>
          <w:szCs w:val="24"/>
          <w:lang w:eastAsia="lt-LT"/>
        </w:rPr>
        <w:t>priėmimo į eksploataciją aktai.</w:t>
      </w:r>
    </w:p>
    <w:p w14:paraId="73BB9B09" w14:textId="604FEDB6" w:rsidR="000A3054" w:rsidRPr="000A3054" w:rsidRDefault="000A3054" w:rsidP="009106FB">
      <w:pPr>
        <w:rPr>
          <w:color w:val="FF0000"/>
          <w:szCs w:val="24"/>
          <w:lang w:eastAsia="lt-LT"/>
        </w:rPr>
      </w:pPr>
      <w:r w:rsidRPr="000A3054">
        <w:rPr>
          <w:szCs w:val="24"/>
          <w:lang w:eastAsia="lt-LT"/>
        </w:rPr>
        <w:t>Parengt</w:t>
      </w:r>
      <w:r w:rsidR="00610854">
        <w:rPr>
          <w:szCs w:val="24"/>
          <w:lang w:eastAsia="lt-LT"/>
        </w:rPr>
        <w:t>i</w:t>
      </w:r>
      <w:r w:rsidRPr="000A3054">
        <w:rPr>
          <w:szCs w:val="24"/>
          <w:lang w:eastAsia="lt-LT"/>
        </w:rPr>
        <w:t xml:space="preserve"> 347 raštų projektai investicinių projektų įgyvendinimo klausimais.</w:t>
      </w:r>
      <w:r w:rsidRPr="000A3054">
        <w:rPr>
          <w:color w:val="FF0000"/>
          <w:szCs w:val="24"/>
          <w:lang w:eastAsia="lt-LT"/>
        </w:rPr>
        <w:t xml:space="preserve"> </w:t>
      </w:r>
      <w:r w:rsidRPr="000A3054">
        <w:rPr>
          <w:szCs w:val="24"/>
          <w:lang w:eastAsia="lt-LT"/>
        </w:rPr>
        <w:t>Parengti 23 mokėjimo prašymai ES lėšoms gauti atsiskaitymui su rangovais už projektuose atliktus darbus. Parengtos 9 ataskaitos po projekto užbaigimo ES lėšomis vykdomiems projektams.</w:t>
      </w:r>
      <w:r w:rsidRPr="000A3054">
        <w:rPr>
          <w:color w:val="FF0000"/>
          <w:szCs w:val="24"/>
          <w:lang w:eastAsia="lt-LT"/>
        </w:rPr>
        <w:t xml:space="preserve"> </w:t>
      </w:r>
      <w:r w:rsidRPr="000A3054">
        <w:rPr>
          <w:szCs w:val="24"/>
          <w:lang w:eastAsia="lt-LT"/>
        </w:rPr>
        <w:t>Suderinta 1 paraiška su CPVA dėl projekto ,,Bendruomeninių apgyvendinimo ir užimtumo paslaugų asmenims su proto ir psichikos negalia plėtra Rietavo savivaldybėje“.</w:t>
      </w:r>
      <w:r w:rsidRPr="000A3054">
        <w:rPr>
          <w:color w:val="FF0000"/>
          <w:szCs w:val="24"/>
          <w:lang w:eastAsia="lt-LT"/>
        </w:rPr>
        <w:t xml:space="preserve"> </w:t>
      </w:r>
      <w:r w:rsidRPr="000A3054">
        <w:rPr>
          <w:szCs w:val="24"/>
          <w:lang w:eastAsia="lt-LT"/>
        </w:rPr>
        <w:t>Suderinta 1 finansavimo administravimo sutartis dėl mokėjimo ir atsiskaitymo terminų.  Parengti ir spaudai pateikti 2 straipsniai dėl įgyvendinamų projektų viešinimo.</w:t>
      </w:r>
      <w:r w:rsidRPr="000A3054">
        <w:rPr>
          <w:color w:val="FF0000"/>
          <w:szCs w:val="24"/>
          <w:lang w:eastAsia="lt-LT"/>
        </w:rPr>
        <w:t xml:space="preserve"> </w:t>
      </w:r>
      <w:r w:rsidRPr="000A3054">
        <w:rPr>
          <w:szCs w:val="24"/>
          <w:lang w:eastAsia="lt-LT"/>
        </w:rPr>
        <w:t xml:space="preserve">Sudaryta Rietavo savivaldybės administracijos ekonominės plėtros programos ataskaita už 2021 metus. </w:t>
      </w:r>
      <w:r w:rsidRPr="000A3054">
        <w:rPr>
          <w:color w:val="FF0000"/>
          <w:szCs w:val="24"/>
          <w:lang w:eastAsia="lt-LT"/>
        </w:rPr>
        <w:t xml:space="preserve"> </w:t>
      </w:r>
      <w:r w:rsidRPr="000A3054">
        <w:rPr>
          <w:szCs w:val="24"/>
          <w:lang w:eastAsia="lt-LT"/>
        </w:rPr>
        <w:t>Parengta įgyvendintų ir įgyvendinamų projektų 2021 metais suvestinė ataskaita ir 2 kartus papildyta ekonominės plėtros programa.</w:t>
      </w:r>
      <w:r w:rsidRPr="000A3054">
        <w:rPr>
          <w:color w:val="FF0000"/>
          <w:szCs w:val="24"/>
          <w:lang w:eastAsia="lt-LT"/>
        </w:rPr>
        <w:t xml:space="preserve"> </w:t>
      </w:r>
      <w:r w:rsidRPr="000A3054">
        <w:rPr>
          <w:szCs w:val="24"/>
          <w:lang w:eastAsia="lt-LT"/>
        </w:rPr>
        <w:t xml:space="preserve">Paruoštas metinis mokėjimo prašymų grafikas, sudaryta įgyvendintų projektų draudimų polisų metinė suvestinė. Parengta 12 </w:t>
      </w:r>
      <w:r w:rsidR="00895908">
        <w:rPr>
          <w:szCs w:val="24"/>
          <w:lang w:eastAsia="lt-LT"/>
        </w:rPr>
        <w:t>S</w:t>
      </w:r>
      <w:r w:rsidRPr="000A3054">
        <w:rPr>
          <w:szCs w:val="24"/>
          <w:lang w:eastAsia="lt-LT"/>
        </w:rPr>
        <w:t>kyriaus darbo laiko apskaitos žiniaraščių.</w:t>
      </w:r>
    </w:p>
    <w:p w14:paraId="7F37A8C5" w14:textId="4E39A4EB" w:rsidR="000A3054" w:rsidRPr="000A3054" w:rsidRDefault="000A3054" w:rsidP="000A3054">
      <w:pPr>
        <w:rPr>
          <w:szCs w:val="24"/>
          <w:lang w:eastAsia="lt-LT"/>
        </w:rPr>
      </w:pPr>
      <w:r w:rsidRPr="000A3054">
        <w:rPr>
          <w:szCs w:val="24"/>
          <w:lang w:eastAsia="lt-LT"/>
        </w:rPr>
        <w:t>Pagal Telšių regiono integruotų teritorijų vystymo programą 2014</w:t>
      </w:r>
      <w:r w:rsidR="00895908">
        <w:rPr>
          <w:szCs w:val="24"/>
          <w:lang w:eastAsia="lt-LT"/>
        </w:rPr>
        <w:t>–</w:t>
      </w:r>
      <w:r w:rsidRPr="000A3054">
        <w:rPr>
          <w:szCs w:val="24"/>
          <w:lang w:eastAsia="lt-LT"/>
        </w:rPr>
        <w:t>2020 metams parengta projektų įgyvendinimo ataskaita už 2021 metus. 2 kartus inicijuotas integruotų teritorijų vystymo programos keitimas.</w:t>
      </w:r>
    </w:p>
    <w:p w14:paraId="2163CC07" w14:textId="55155C60" w:rsidR="004504C3" w:rsidRPr="004504C3" w:rsidRDefault="000A3054" w:rsidP="00895908">
      <w:pPr>
        <w:rPr>
          <w:szCs w:val="24"/>
          <w:lang w:eastAsia="lt-LT"/>
        </w:rPr>
      </w:pPr>
      <w:r w:rsidRPr="000A3054">
        <w:rPr>
          <w:szCs w:val="24"/>
          <w:lang w:eastAsia="lt-LT"/>
        </w:rPr>
        <w:t>Keturis kartus metuose atnaujintas Rietavo savivaldybės administracijos patalpose įrengtas projektų viešinimo stendas ir 4 kartus Savivaldybės internetinis puslapis apie investicinių projektų įgyvendinimą.</w:t>
      </w:r>
    </w:p>
    <w:p w14:paraId="5EDF5B8C" w14:textId="777A174D" w:rsidR="00D91A52" w:rsidRDefault="00D91A52" w:rsidP="004504C3">
      <w:pPr>
        <w:ind w:firstLine="0"/>
        <w:rPr>
          <w:b/>
          <w:szCs w:val="24"/>
        </w:rPr>
      </w:pPr>
    </w:p>
    <w:p w14:paraId="74B839F7" w14:textId="3A12D480" w:rsidR="00D91A52" w:rsidRDefault="00D91A52" w:rsidP="00D91A52">
      <w:pPr>
        <w:ind w:firstLine="0"/>
        <w:jc w:val="center"/>
        <w:rPr>
          <w:b/>
          <w:szCs w:val="24"/>
        </w:rPr>
      </w:pPr>
      <w:r w:rsidRPr="00722B26">
        <w:rPr>
          <w:b/>
          <w:szCs w:val="24"/>
        </w:rPr>
        <w:t>ARCHITEKTŪROS SKYRI</w:t>
      </w:r>
      <w:r w:rsidR="00905F64">
        <w:rPr>
          <w:b/>
          <w:szCs w:val="24"/>
        </w:rPr>
        <w:t>US</w:t>
      </w:r>
    </w:p>
    <w:p w14:paraId="07868F45" w14:textId="77777777" w:rsidR="000A3054" w:rsidRPr="00722B26" w:rsidRDefault="000A3054" w:rsidP="00D91A52">
      <w:pPr>
        <w:ind w:firstLine="0"/>
        <w:jc w:val="center"/>
        <w:rPr>
          <w:b/>
          <w:szCs w:val="24"/>
        </w:rPr>
      </w:pPr>
    </w:p>
    <w:tbl>
      <w:tblPr>
        <w:tblW w:w="11601"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500"/>
        <w:gridCol w:w="1475"/>
        <w:gridCol w:w="1475"/>
        <w:gridCol w:w="1711"/>
        <w:gridCol w:w="1720"/>
        <w:gridCol w:w="1720"/>
      </w:tblGrid>
      <w:tr w:rsidR="000A3054" w:rsidRPr="00092054" w14:paraId="2C8D9DE0"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0DDBE594" w14:textId="77777777" w:rsidR="000A3054" w:rsidRPr="000A3054" w:rsidRDefault="000A3054" w:rsidP="000A3054">
            <w:pPr>
              <w:ind w:firstLine="0"/>
              <w:rPr>
                <w:b/>
                <w:bCs/>
                <w:color w:val="000000"/>
                <w:szCs w:val="24"/>
              </w:rPr>
            </w:pPr>
            <w:r w:rsidRPr="000A3054">
              <w:rPr>
                <w:b/>
                <w:bCs/>
                <w:color w:val="000000"/>
                <w:szCs w:val="24"/>
              </w:rPr>
              <w:t>Dokumento pavadinimas</w:t>
            </w:r>
          </w:p>
        </w:tc>
        <w:tc>
          <w:tcPr>
            <w:tcW w:w="1475" w:type="dxa"/>
            <w:tcBorders>
              <w:top w:val="single" w:sz="4" w:space="0" w:color="auto"/>
              <w:left w:val="single" w:sz="4" w:space="0" w:color="auto"/>
              <w:bottom w:val="single" w:sz="4" w:space="0" w:color="auto"/>
              <w:right w:val="single" w:sz="4" w:space="0" w:color="auto"/>
            </w:tcBorders>
          </w:tcPr>
          <w:p w14:paraId="48030820" w14:textId="688B76AB" w:rsidR="000A3054" w:rsidRPr="000A3054" w:rsidRDefault="000A3054" w:rsidP="00CB3CE0">
            <w:pPr>
              <w:jc w:val="center"/>
              <w:rPr>
                <w:b/>
                <w:color w:val="000000"/>
                <w:szCs w:val="24"/>
              </w:rPr>
            </w:pPr>
            <w:r>
              <w:rPr>
                <w:b/>
                <w:color w:val="000000"/>
                <w:szCs w:val="24"/>
              </w:rPr>
              <w:t xml:space="preserve"> </w:t>
            </w:r>
          </w:p>
        </w:tc>
        <w:tc>
          <w:tcPr>
            <w:tcW w:w="1475" w:type="dxa"/>
            <w:tcBorders>
              <w:top w:val="single" w:sz="4" w:space="0" w:color="auto"/>
              <w:left w:val="single" w:sz="4" w:space="0" w:color="auto"/>
              <w:bottom w:val="single" w:sz="4" w:space="0" w:color="auto"/>
              <w:right w:val="single" w:sz="4" w:space="0" w:color="auto"/>
            </w:tcBorders>
          </w:tcPr>
          <w:p w14:paraId="375B97A8" w14:textId="0F5CE14B" w:rsidR="000A3054" w:rsidRPr="000A3054" w:rsidRDefault="000A3054" w:rsidP="000A3054">
            <w:pPr>
              <w:ind w:firstLine="0"/>
              <w:jc w:val="center"/>
              <w:rPr>
                <w:b/>
                <w:color w:val="000000"/>
                <w:szCs w:val="24"/>
              </w:rPr>
            </w:pPr>
            <w:r w:rsidRPr="000A3054">
              <w:rPr>
                <w:b/>
                <w:color w:val="000000"/>
                <w:szCs w:val="24"/>
              </w:rPr>
              <w:t>2019</w:t>
            </w:r>
            <w:r w:rsidR="00416597">
              <w:rPr>
                <w:b/>
                <w:color w:val="000000"/>
                <w:szCs w:val="24"/>
              </w:rPr>
              <w:t xml:space="preserve"> </w:t>
            </w:r>
          </w:p>
          <w:p w14:paraId="4FD5CE50" w14:textId="77777777" w:rsidR="000A3054" w:rsidRPr="000A3054" w:rsidRDefault="000A3054" w:rsidP="000A3054">
            <w:pPr>
              <w:ind w:firstLine="0"/>
              <w:jc w:val="center"/>
              <w:rPr>
                <w:b/>
                <w:color w:val="000000"/>
                <w:szCs w:val="24"/>
              </w:rPr>
            </w:pPr>
            <w:r w:rsidRPr="000A3054">
              <w:rPr>
                <w:b/>
                <w:color w:val="000000"/>
                <w:szCs w:val="24"/>
              </w:rPr>
              <w:t>(vnt.)</w:t>
            </w:r>
          </w:p>
        </w:tc>
        <w:tc>
          <w:tcPr>
            <w:tcW w:w="1711" w:type="dxa"/>
            <w:tcBorders>
              <w:top w:val="single" w:sz="4" w:space="0" w:color="auto"/>
              <w:left w:val="single" w:sz="4" w:space="0" w:color="auto"/>
              <w:bottom w:val="single" w:sz="4" w:space="0" w:color="auto"/>
              <w:right w:val="single" w:sz="4" w:space="0" w:color="auto"/>
            </w:tcBorders>
          </w:tcPr>
          <w:p w14:paraId="5858BB70" w14:textId="017324A9" w:rsidR="000A3054" w:rsidRPr="000A3054" w:rsidRDefault="000A3054" w:rsidP="00CB3CE0">
            <w:pPr>
              <w:jc w:val="center"/>
              <w:rPr>
                <w:b/>
                <w:color w:val="000000"/>
                <w:szCs w:val="24"/>
              </w:rPr>
            </w:pPr>
            <w:r w:rsidRPr="000A3054">
              <w:rPr>
                <w:b/>
                <w:color w:val="000000"/>
                <w:szCs w:val="24"/>
              </w:rPr>
              <w:t>2020</w:t>
            </w:r>
            <w:r w:rsidR="00416597">
              <w:rPr>
                <w:b/>
                <w:color w:val="000000"/>
                <w:szCs w:val="24"/>
              </w:rPr>
              <w:t xml:space="preserve"> </w:t>
            </w:r>
          </w:p>
          <w:p w14:paraId="5F1B9280" w14:textId="77777777" w:rsidR="000A3054" w:rsidRPr="000A3054" w:rsidRDefault="000A3054" w:rsidP="00CB3CE0">
            <w:pPr>
              <w:jc w:val="center"/>
              <w:rPr>
                <w:b/>
                <w:color w:val="000000"/>
                <w:szCs w:val="24"/>
              </w:rPr>
            </w:pPr>
            <w:r w:rsidRPr="000A3054">
              <w:rPr>
                <w:b/>
                <w:color w:val="000000"/>
                <w:szCs w:val="24"/>
              </w:rPr>
              <w:t>(vnt.)</w:t>
            </w:r>
          </w:p>
        </w:tc>
        <w:tc>
          <w:tcPr>
            <w:tcW w:w="1720" w:type="dxa"/>
            <w:tcBorders>
              <w:top w:val="single" w:sz="4" w:space="0" w:color="auto"/>
              <w:left w:val="single" w:sz="4" w:space="0" w:color="auto"/>
              <w:bottom w:val="single" w:sz="4" w:space="0" w:color="auto"/>
              <w:right w:val="single" w:sz="4" w:space="0" w:color="auto"/>
            </w:tcBorders>
          </w:tcPr>
          <w:p w14:paraId="3FD01809" w14:textId="77777777" w:rsidR="000A3054" w:rsidRPr="000A3054" w:rsidRDefault="000A3054" w:rsidP="00CB3CE0">
            <w:pPr>
              <w:jc w:val="center"/>
              <w:rPr>
                <w:b/>
                <w:color w:val="000000"/>
                <w:szCs w:val="24"/>
              </w:rPr>
            </w:pPr>
            <w:r w:rsidRPr="000A3054">
              <w:rPr>
                <w:b/>
                <w:color w:val="000000"/>
                <w:szCs w:val="24"/>
              </w:rPr>
              <w:t>2021</w:t>
            </w:r>
          </w:p>
          <w:p w14:paraId="2D36DB73" w14:textId="77777777" w:rsidR="000A3054" w:rsidRPr="000A3054" w:rsidRDefault="000A3054" w:rsidP="00CB3CE0">
            <w:pPr>
              <w:jc w:val="center"/>
              <w:rPr>
                <w:b/>
                <w:color w:val="000000"/>
                <w:szCs w:val="24"/>
              </w:rPr>
            </w:pPr>
            <w:r w:rsidRPr="000A3054">
              <w:rPr>
                <w:b/>
                <w:color w:val="000000"/>
                <w:szCs w:val="24"/>
              </w:rPr>
              <w:t>(vnt.)</w:t>
            </w:r>
          </w:p>
        </w:tc>
      </w:tr>
      <w:tr w:rsidR="000A3054" w:rsidRPr="00092054" w14:paraId="4432EDC6"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4FEE5EB5" w14:textId="77777777" w:rsidR="000A3054" w:rsidRPr="000A3054" w:rsidRDefault="000A3054" w:rsidP="000A3054">
            <w:pPr>
              <w:ind w:firstLine="0"/>
              <w:jc w:val="left"/>
              <w:rPr>
                <w:bCs/>
                <w:color w:val="000000"/>
                <w:szCs w:val="24"/>
              </w:rPr>
            </w:pPr>
            <w:r w:rsidRPr="000A3054">
              <w:rPr>
                <w:bCs/>
                <w:color w:val="000000"/>
                <w:szCs w:val="24"/>
              </w:rPr>
              <w:t>Suderinta išorinės reklamos projektų</w:t>
            </w:r>
          </w:p>
        </w:tc>
        <w:tc>
          <w:tcPr>
            <w:tcW w:w="1475" w:type="dxa"/>
            <w:tcBorders>
              <w:top w:val="single" w:sz="4" w:space="0" w:color="auto"/>
              <w:left w:val="single" w:sz="4" w:space="0" w:color="auto"/>
              <w:bottom w:val="single" w:sz="4" w:space="0" w:color="auto"/>
              <w:right w:val="single" w:sz="4" w:space="0" w:color="auto"/>
            </w:tcBorders>
          </w:tcPr>
          <w:p w14:paraId="06B438C6" w14:textId="77777777" w:rsidR="000A3054" w:rsidRPr="000A3054" w:rsidRDefault="000A3054" w:rsidP="00CB3CE0">
            <w:pPr>
              <w:jc w:val="center"/>
              <w:rPr>
                <w:b/>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4AF2B070" w14:textId="49CD7844" w:rsidR="000A3054" w:rsidRPr="000A3054" w:rsidRDefault="000A3054" w:rsidP="000A3054">
            <w:pPr>
              <w:ind w:firstLine="0"/>
              <w:rPr>
                <w:color w:val="000000"/>
                <w:szCs w:val="24"/>
              </w:rPr>
            </w:pPr>
            <w:r>
              <w:rPr>
                <w:color w:val="000000"/>
                <w:szCs w:val="24"/>
              </w:rPr>
              <w:t xml:space="preserve">         </w:t>
            </w:r>
            <w:r w:rsidRPr="000A3054">
              <w:rPr>
                <w:color w:val="000000"/>
                <w:szCs w:val="24"/>
              </w:rPr>
              <w:t>6</w:t>
            </w:r>
          </w:p>
        </w:tc>
        <w:tc>
          <w:tcPr>
            <w:tcW w:w="1711" w:type="dxa"/>
            <w:tcBorders>
              <w:top w:val="single" w:sz="4" w:space="0" w:color="auto"/>
              <w:left w:val="single" w:sz="4" w:space="0" w:color="auto"/>
              <w:bottom w:val="single" w:sz="4" w:space="0" w:color="auto"/>
              <w:right w:val="single" w:sz="4" w:space="0" w:color="auto"/>
            </w:tcBorders>
          </w:tcPr>
          <w:p w14:paraId="5B678E7B" w14:textId="77777777" w:rsidR="000A3054" w:rsidRPr="000A3054" w:rsidRDefault="000A3054" w:rsidP="00CB3CE0">
            <w:pPr>
              <w:jc w:val="center"/>
              <w:rPr>
                <w:color w:val="000000"/>
                <w:szCs w:val="24"/>
              </w:rPr>
            </w:pPr>
            <w:r w:rsidRPr="000A3054">
              <w:rPr>
                <w:color w:val="000000"/>
                <w:szCs w:val="24"/>
              </w:rPr>
              <w:t>6</w:t>
            </w:r>
          </w:p>
        </w:tc>
        <w:tc>
          <w:tcPr>
            <w:tcW w:w="1720" w:type="dxa"/>
            <w:tcBorders>
              <w:top w:val="single" w:sz="4" w:space="0" w:color="auto"/>
              <w:left w:val="single" w:sz="4" w:space="0" w:color="auto"/>
              <w:bottom w:val="single" w:sz="4" w:space="0" w:color="auto"/>
              <w:right w:val="single" w:sz="4" w:space="0" w:color="auto"/>
            </w:tcBorders>
          </w:tcPr>
          <w:p w14:paraId="2ED1DDB3" w14:textId="77777777" w:rsidR="000A3054" w:rsidRPr="000A3054" w:rsidRDefault="000A3054" w:rsidP="00CB3CE0">
            <w:pPr>
              <w:jc w:val="center"/>
              <w:rPr>
                <w:color w:val="000000"/>
                <w:szCs w:val="24"/>
              </w:rPr>
            </w:pPr>
            <w:r w:rsidRPr="000A3054">
              <w:rPr>
                <w:color w:val="000000"/>
                <w:szCs w:val="24"/>
              </w:rPr>
              <w:t>6</w:t>
            </w:r>
          </w:p>
        </w:tc>
      </w:tr>
      <w:tr w:rsidR="000A3054" w:rsidRPr="00092054" w14:paraId="7772AA85"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70D8A549" w14:textId="77777777" w:rsidR="000A3054" w:rsidRPr="000A3054" w:rsidRDefault="000A3054" w:rsidP="000A3054">
            <w:pPr>
              <w:ind w:firstLine="0"/>
              <w:jc w:val="left"/>
              <w:rPr>
                <w:bCs/>
                <w:color w:val="000000"/>
                <w:szCs w:val="24"/>
              </w:rPr>
            </w:pPr>
            <w:r w:rsidRPr="000A3054">
              <w:rPr>
                <w:bCs/>
                <w:color w:val="000000"/>
                <w:szCs w:val="24"/>
              </w:rPr>
              <w:t>Suderinta projektinių pasiūlymų</w:t>
            </w:r>
          </w:p>
        </w:tc>
        <w:tc>
          <w:tcPr>
            <w:tcW w:w="1475" w:type="dxa"/>
            <w:tcBorders>
              <w:top w:val="single" w:sz="4" w:space="0" w:color="auto"/>
              <w:left w:val="single" w:sz="4" w:space="0" w:color="auto"/>
              <w:bottom w:val="single" w:sz="4" w:space="0" w:color="auto"/>
              <w:right w:val="single" w:sz="4" w:space="0" w:color="auto"/>
            </w:tcBorders>
          </w:tcPr>
          <w:p w14:paraId="4249D1FD" w14:textId="77777777" w:rsidR="000A3054" w:rsidRPr="000A3054" w:rsidRDefault="000A3054" w:rsidP="00CB3CE0">
            <w:pPr>
              <w:jc w:val="center"/>
              <w:rPr>
                <w:b/>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2509A31D" w14:textId="0382A00A" w:rsidR="000A3054" w:rsidRPr="000A3054" w:rsidRDefault="000A3054" w:rsidP="000A3054">
            <w:pPr>
              <w:ind w:firstLine="0"/>
              <w:rPr>
                <w:color w:val="000000"/>
                <w:szCs w:val="24"/>
              </w:rPr>
            </w:pPr>
            <w:r>
              <w:rPr>
                <w:color w:val="000000"/>
                <w:szCs w:val="24"/>
              </w:rPr>
              <w:t xml:space="preserve">         </w:t>
            </w:r>
            <w:r w:rsidRPr="000A3054">
              <w:rPr>
                <w:color w:val="000000"/>
                <w:szCs w:val="24"/>
              </w:rPr>
              <w:t>8</w:t>
            </w:r>
          </w:p>
        </w:tc>
        <w:tc>
          <w:tcPr>
            <w:tcW w:w="1711" w:type="dxa"/>
            <w:tcBorders>
              <w:top w:val="single" w:sz="4" w:space="0" w:color="auto"/>
              <w:left w:val="single" w:sz="4" w:space="0" w:color="auto"/>
              <w:bottom w:val="single" w:sz="4" w:space="0" w:color="auto"/>
              <w:right w:val="single" w:sz="4" w:space="0" w:color="auto"/>
            </w:tcBorders>
          </w:tcPr>
          <w:p w14:paraId="7DC35EF5" w14:textId="77777777" w:rsidR="000A3054" w:rsidRPr="000A3054" w:rsidRDefault="000A3054" w:rsidP="00CB3CE0">
            <w:pPr>
              <w:jc w:val="center"/>
              <w:rPr>
                <w:color w:val="000000"/>
                <w:szCs w:val="24"/>
              </w:rPr>
            </w:pPr>
            <w:r w:rsidRPr="000A3054">
              <w:rPr>
                <w:color w:val="000000"/>
                <w:szCs w:val="24"/>
              </w:rPr>
              <w:t>4</w:t>
            </w:r>
          </w:p>
        </w:tc>
        <w:tc>
          <w:tcPr>
            <w:tcW w:w="1720" w:type="dxa"/>
            <w:tcBorders>
              <w:top w:val="single" w:sz="4" w:space="0" w:color="auto"/>
              <w:left w:val="single" w:sz="4" w:space="0" w:color="auto"/>
              <w:bottom w:val="single" w:sz="4" w:space="0" w:color="auto"/>
              <w:right w:val="single" w:sz="4" w:space="0" w:color="auto"/>
            </w:tcBorders>
          </w:tcPr>
          <w:p w14:paraId="4B1ECB86" w14:textId="77777777" w:rsidR="000A3054" w:rsidRPr="000A3054" w:rsidRDefault="000A3054" w:rsidP="00CB3CE0">
            <w:pPr>
              <w:jc w:val="center"/>
              <w:rPr>
                <w:color w:val="000000"/>
                <w:szCs w:val="24"/>
              </w:rPr>
            </w:pPr>
            <w:r w:rsidRPr="000A3054">
              <w:rPr>
                <w:color w:val="000000"/>
                <w:szCs w:val="24"/>
              </w:rPr>
              <w:t>11</w:t>
            </w:r>
          </w:p>
        </w:tc>
      </w:tr>
      <w:tr w:rsidR="000A3054" w:rsidRPr="00092054" w14:paraId="772192A9"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05049E2A" w14:textId="77777777" w:rsidR="000A3054" w:rsidRPr="000A3054" w:rsidRDefault="000A3054" w:rsidP="000A3054">
            <w:pPr>
              <w:ind w:firstLine="0"/>
              <w:jc w:val="left"/>
              <w:rPr>
                <w:bCs/>
                <w:color w:val="000000"/>
                <w:szCs w:val="24"/>
              </w:rPr>
            </w:pPr>
            <w:r w:rsidRPr="000A3054">
              <w:rPr>
                <w:bCs/>
                <w:color w:val="000000"/>
                <w:szCs w:val="24"/>
              </w:rPr>
              <w:t>Suderinta inž. tinklų projektų</w:t>
            </w:r>
          </w:p>
        </w:tc>
        <w:tc>
          <w:tcPr>
            <w:tcW w:w="1475" w:type="dxa"/>
            <w:tcBorders>
              <w:top w:val="single" w:sz="4" w:space="0" w:color="auto"/>
              <w:left w:val="single" w:sz="4" w:space="0" w:color="auto"/>
              <w:bottom w:val="single" w:sz="4" w:space="0" w:color="auto"/>
              <w:right w:val="single" w:sz="4" w:space="0" w:color="auto"/>
            </w:tcBorders>
          </w:tcPr>
          <w:p w14:paraId="1D346FD3" w14:textId="77777777" w:rsidR="000A3054" w:rsidRPr="000A3054" w:rsidRDefault="000A3054" w:rsidP="00CB3CE0">
            <w:pPr>
              <w:jc w:val="center"/>
              <w:rPr>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7FB2BED3" w14:textId="6D9E0050" w:rsidR="000A3054" w:rsidRPr="000A3054" w:rsidRDefault="000A3054" w:rsidP="000A3054">
            <w:pPr>
              <w:ind w:firstLine="0"/>
              <w:rPr>
                <w:color w:val="000000"/>
                <w:szCs w:val="24"/>
              </w:rPr>
            </w:pPr>
            <w:r>
              <w:rPr>
                <w:color w:val="000000"/>
                <w:szCs w:val="24"/>
              </w:rPr>
              <w:t xml:space="preserve">        </w:t>
            </w:r>
            <w:r w:rsidRPr="000A3054">
              <w:rPr>
                <w:color w:val="000000"/>
                <w:szCs w:val="24"/>
              </w:rPr>
              <w:t>23</w:t>
            </w:r>
          </w:p>
        </w:tc>
        <w:tc>
          <w:tcPr>
            <w:tcW w:w="1711" w:type="dxa"/>
            <w:tcBorders>
              <w:top w:val="single" w:sz="4" w:space="0" w:color="auto"/>
              <w:left w:val="single" w:sz="4" w:space="0" w:color="auto"/>
              <w:bottom w:val="single" w:sz="4" w:space="0" w:color="auto"/>
              <w:right w:val="single" w:sz="4" w:space="0" w:color="auto"/>
            </w:tcBorders>
          </w:tcPr>
          <w:p w14:paraId="074FA84E" w14:textId="77777777" w:rsidR="000A3054" w:rsidRPr="000A3054" w:rsidRDefault="000A3054" w:rsidP="00CB3CE0">
            <w:pPr>
              <w:jc w:val="center"/>
              <w:rPr>
                <w:color w:val="000000"/>
                <w:szCs w:val="24"/>
              </w:rPr>
            </w:pPr>
            <w:r w:rsidRPr="000A3054">
              <w:rPr>
                <w:color w:val="000000"/>
                <w:szCs w:val="24"/>
              </w:rPr>
              <w:t>24</w:t>
            </w:r>
          </w:p>
        </w:tc>
        <w:tc>
          <w:tcPr>
            <w:tcW w:w="1720" w:type="dxa"/>
            <w:tcBorders>
              <w:top w:val="single" w:sz="4" w:space="0" w:color="auto"/>
              <w:left w:val="single" w:sz="4" w:space="0" w:color="auto"/>
              <w:bottom w:val="single" w:sz="4" w:space="0" w:color="auto"/>
              <w:right w:val="single" w:sz="4" w:space="0" w:color="auto"/>
            </w:tcBorders>
          </w:tcPr>
          <w:p w14:paraId="15F8715C" w14:textId="77777777" w:rsidR="000A3054" w:rsidRPr="000A3054" w:rsidRDefault="000A3054" w:rsidP="00CB3CE0">
            <w:pPr>
              <w:jc w:val="center"/>
              <w:rPr>
                <w:color w:val="000000"/>
                <w:szCs w:val="24"/>
              </w:rPr>
            </w:pPr>
            <w:r w:rsidRPr="000A3054">
              <w:rPr>
                <w:color w:val="000000"/>
                <w:szCs w:val="24"/>
              </w:rPr>
              <w:t>22</w:t>
            </w:r>
          </w:p>
        </w:tc>
      </w:tr>
      <w:tr w:rsidR="000A3054" w:rsidRPr="00092054" w14:paraId="41BF0926"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5E045F18" w14:textId="77777777" w:rsidR="000A3054" w:rsidRPr="000A3054" w:rsidRDefault="000A3054" w:rsidP="000A3054">
            <w:pPr>
              <w:ind w:firstLine="0"/>
              <w:jc w:val="left"/>
              <w:rPr>
                <w:bCs/>
                <w:color w:val="000000"/>
                <w:szCs w:val="24"/>
              </w:rPr>
            </w:pPr>
            <w:r w:rsidRPr="000A3054">
              <w:rPr>
                <w:bCs/>
                <w:color w:val="000000"/>
                <w:szCs w:val="24"/>
              </w:rPr>
              <w:t>Suderinta žemės reformos žemėtvarkos projektų</w:t>
            </w:r>
          </w:p>
        </w:tc>
        <w:tc>
          <w:tcPr>
            <w:tcW w:w="1475" w:type="dxa"/>
            <w:tcBorders>
              <w:top w:val="single" w:sz="4" w:space="0" w:color="auto"/>
              <w:left w:val="single" w:sz="4" w:space="0" w:color="auto"/>
              <w:bottom w:val="single" w:sz="4" w:space="0" w:color="auto"/>
              <w:right w:val="single" w:sz="4" w:space="0" w:color="auto"/>
            </w:tcBorders>
          </w:tcPr>
          <w:p w14:paraId="68C105BD" w14:textId="77777777" w:rsidR="000A3054" w:rsidRPr="000A3054" w:rsidRDefault="000A3054" w:rsidP="00CB3CE0">
            <w:pPr>
              <w:jc w:val="center"/>
              <w:rPr>
                <w:b/>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500624B0" w14:textId="69ED7EC8" w:rsidR="000A3054" w:rsidRPr="000A3054" w:rsidRDefault="000A3054" w:rsidP="000A3054">
            <w:pPr>
              <w:ind w:firstLine="0"/>
              <w:rPr>
                <w:color w:val="000000"/>
                <w:szCs w:val="24"/>
              </w:rPr>
            </w:pPr>
            <w:r>
              <w:rPr>
                <w:color w:val="000000"/>
                <w:szCs w:val="24"/>
              </w:rPr>
              <w:t xml:space="preserve">         </w:t>
            </w:r>
            <w:r w:rsidRPr="000A3054">
              <w:rPr>
                <w:color w:val="000000"/>
                <w:szCs w:val="24"/>
              </w:rPr>
              <w:t>5</w:t>
            </w:r>
          </w:p>
        </w:tc>
        <w:tc>
          <w:tcPr>
            <w:tcW w:w="1711" w:type="dxa"/>
            <w:tcBorders>
              <w:top w:val="single" w:sz="4" w:space="0" w:color="auto"/>
              <w:left w:val="single" w:sz="4" w:space="0" w:color="auto"/>
              <w:bottom w:val="single" w:sz="4" w:space="0" w:color="auto"/>
              <w:right w:val="single" w:sz="4" w:space="0" w:color="auto"/>
            </w:tcBorders>
          </w:tcPr>
          <w:p w14:paraId="16BA458A" w14:textId="77777777" w:rsidR="000A3054" w:rsidRPr="000A3054" w:rsidRDefault="000A3054" w:rsidP="00CB3CE0">
            <w:pPr>
              <w:jc w:val="center"/>
              <w:rPr>
                <w:color w:val="000000"/>
                <w:szCs w:val="24"/>
              </w:rPr>
            </w:pPr>
            <w:r w:rsidRPr="000A3054">
              <w:rPr>
                <w:color w:val="000000"/>
                <w:szCs w:val="24"/>
              </w:rPr>
              <w:t>2</w:t>
            </w:r>
          </w:p>
        </w:tc>
        <w:tc>
          <w:tcPr>
            <w:tcW w:w="1720" w:type="dxa"/>
            <w:tcBorders>
              <w:top w:val="single" w:sz="4" w:space="0" w:color="auto"/>
              <w:left w:val="single" w:sz="4" w:space="0" w:color="auto"/>
              <w:bottom w:val="single" w:sz="4" w:space="0" w:color="auto"/>
              <w:right w:val="single" w:sz="4" w:space="0" w:color="auto"/>
            </w:tcBorders>
          </w:tcPr>
          <w:p w14:paraId="030A6B32" w14:textId="77777777" w:rsidR="000A3054" w:rsidRPr="000A3054" w:rsidRDefault="000A3054" w:rsidP="00CB3CE0">
            <w:pPr>
              <w:jc w:val="center"/>
              <w:rPr>
                <w:color w:val="000000"/>
                <w:szCs w:val="24"/>
              </w:rPr>
            </w:pPr>
            <w:r w:rsidRPr="000A3054">
              <w:rPr>
                <w:color w:val="000000"/>
                <w:szCs w:val="24"/>
              </w:rPr>
              <w:t>2</w:t>
            </w:r>
          </w:p>
        </w:tc>
      </w:tr>
      <w:tr w:rsidR="000A3054" w:rsidRPr="00092054" w14:paraId="08FC1F1A"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58CEC22F" w14:textId="77777777" w:rsidR="000A3054" w:rsidRPr="000A3054" w:rsidRDefault="000A3054" w:rsidP="000A3054">
            <w:pPr>
              <w:ind w:firstLine="0"/>
              <w:jc w:val="left"/>
              <w:rPr>
                <w:bCs/>
                <w:color w:val="000000"/>
                <w:szCs w:val="24"/>
              </w:rPr>
            </w:pPr>
            <w:r w:rsidRPr="000A3054">
              <w:rPr>
                <w:bCs/>
                <w:color w:val="000000"/>
                <w:szCs w:val="24"/>
              </w:rPr>
              <w:t>Parengta įsakymų leisti rengti ZSFP</w:t>
            </w:r>
          </w:p>
        </w:tc>
        <w:tc>
          <w:tcPr>
            <w:tcW w:w="1475" w:type="dxa"/>
            <w:tcBorders>
              <w:top w:val="single" w:sz="4" w:space="0" w:color="auto"/>
              <w:left w:val="single" w:sz="4" w:space="0" w:color="auto"/>
              <w:bottom w:val="single" w:sz="4" w:space="0" w:color="auto"/>
              <w:right w:val="single" w:sz="4" w:space="0" w:color="auto"/>
            </w:tcBorders>
          </w:tcPr>
          <w:p w14:paraId="0EFC6B94" w14:textId="77777777" w:rsidR="000A3054" w:rsidRPr="000A3054" w:rsidRDefault="000A3054" w:rsidP="00CB3CE0">
            <w:pPr>
              <w:jc w:val="center"/>
              <w:rPr>
                <w:b/>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04B7D2D4" w14:textId="6255EF3E" w:rsidR="000A3054" w:rsidRPr="000A3054" w:rsidRDefault="000A3054" w:rsidP="000A3054">
            <w:pPr>
              <w:ind w:firstLine="0"/>
              <w:rPr>
                <w:color w:val="000000"/>
                <w:szCs w:val="24"/>
              </w:rPr>
            </w:pPr>
            <w:r>
              <w:rPr>
                <w:color w:val="000000"/>
                <w:szCs w:val="24"/>
              </w:rPr>
              <w:t xml:space="preserve">         </w:t>
            </w:r>
            <w:r w:rsidRPr="000A3054">
              <w:rPr>
                <w:color w:val="000000"/>
                <w:szCs w:val="24"/>
              </w:rPr>
              <w:t>17</w:t>
            </w:r>
          </w:p>
        </w:tc>
        <w:tc>
          <w:tcPr>
            <w:tcW w:w="1711" w:type="dxa"/>
            <w:tcBorders>
              <w:top w:val="single" w:sz="4" w:space="0" w:color="auto"/>
              <w:left w:val="single" w:sz="4" w:space="0" w:color="auto"/>
              <w:bottom w:val="single" w:sz="4" w:space="0" w:color="auto"/>
              <w:right w:val="single" w:sz="4" w:space="0" w:color="auto"/>
            </w:tcBorders>
          </w:tcPr>
          <w:p w14:paraId="1B1FBC20" w14:textId="77777777" w:rsidR="000A3054" w:rsidRPr="000A3054" w:rsidRDefault="000A3054" w:rsidP="00CB3CE0">
            <w:pPr>
              <w:jc w:val="center"/>
              <w:rPr>
                <w:color w:val="000000"/>
                <w:szCs w:val="24"/>
              </w:rPr>
            </w:pPr>
            <w:r w:rsidRPr="000A3054">
              <w:rPr>
                <w:color w:val="000000"/>
                <w:szCs w:val="24"/>
              </w:rPr>
              <w:t>17</w:t>
            </w:r>
          </w:p>
        </w:tc>
        <w:tc>
          <w:tcPr>
            <w:tcW w:w="1720" w:type="dxa"/>
            <w:tcBorders>
              <w:top w:val="single" w:sz="4" w:space="0" w:color="auto"/>
              <w:left w:val="single" w:sz="4" w:space="0" w:color="auto"/>
              <w:bottom w:val="single" w:sz="4" w:space="0" w:color="auto"/>
              <w:right w:val="single" w:sz="4" w:space="0" w:color="auto"/>
            </w:tcBorders>
          </w:tcPr>
          <w:p w14:paraId="2B80D871" w14:textId="77777777" w:rsidR="000A3054" w:rsidRPr="000A3054" w:rsidRDefault="000A3054" w:rsidP="00CB3CE0">
            <w:pPr>
              <w:jc w:val="center"/>
              <w:rPr>
                <w:color w:val="000000"/>
                <w:szCs w:val="24"/>
              </w:rPr>
            </w:pPr>
            <w:r w:rsidRPr="000A3054">
              <w:rPr>
                <w:color w:val="000000"/>
                <w:szCs w:val="24"/>
              </w:rPr>
              <w:t>45</w:t>
            </w:r>
          </w:p>
        </w:tc>
      </w:tr>
      <w:tr w:rsidR="000A3054" w:rsidRPr="00092054" w14:paraId="121418DB"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4B41D6D3" w14:textId="77777777" w:rsidR="000A3054" w:rsidRPr="000A3054" w:rsidRDefault="000A3054" w:rsidP="000A3054">
            <w:pPr>
              <w:ind w:firstLine="0"/>
              <w:jc w:val="left"/>
              <w:rPr>
                <w:bCs/>
                <w:color w:val="000000"/>
                <w:szCs w:val="24"/>
              </w:rPr>
            </w:pPr>
            <w:r w:rsidRPr="000A3054">
              <w:rPr>
                <w:bCs/>
                <w:color w:val="000000"/>
                <w:szCs w:val="24"/>
              </w:rPr>
              <w:t>Parengta adresų suteikimo įsakymų</w:t>
            </w:r>
          </w:p>
        </w:tc>
        <w:tc>
          <w:tcPr>
            <w:tcW w:w="1475" w:type="dxa"/>
            <w:tcBorders>
              <w:top w:val="single" w:sz="4" w:space="0" w:color="auto"/>
              <w:left w:val="single" w:sz="4" w:space="0" w:color="auto"/>
              <w:bottom w:val="single" w:sz="4" w:space="0" w:color="auto"/>
              <w:right w:val="single" w:sz="4" w:space="0" w:color="auto"/>
            </w:tcBorders>
          </w:tcPr>
          <w:p w14:paraId="37DB4734" w14:textId="77777777" w:rsidR="000A3054" w:rsidRPr="000A3054" w:rsidRDefault="000A3054" w:rsidP="00CB3CE0">
            <w:pPr>
              <w:jc w:val="center"/>
              <w:rPr>
                <w:b/>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7247549A" w14:textId="570BE04D" w:rsidR="000A3054" w:rsidRPr="000A3054" w:rsidRDefault="000A3054" w:rsidP="000A3054">
            <w:pPr>
              <w:ind w:firstLine="0"/>
              <w:rPr>
                <w:color w:val="000000"/>
                <w:szCs w:val="24"/>
              </w:rPr>
            </w:pPr>
            <w:r>
              <w:rPr>
                <w:color w:val="000000"/>
                <w:szCs w:val="24"/>
              </w:rPr>
              <w:t xml:space="preserve">         </w:t>
            </w:r>
            <w:r w:rsidRPr="000A3054">
              <w:rPr>
                <w:color w:val="000000"/>
                <w:szCs w:val="24"/>
              </w:rPr>
              <w:t>91</w:t>
            </w:r>
          </w:p>
        </w:tc>
        <w:tc>
          <w:tcPr>
            <w:tcW w:w="1711" w:type="dxa"/>
            <w:tcBorders>
              <w:top w:val="single" w:sz="4" w:space="0" w:color="auto"/>
              <w:left w:val="single" w:sz="4" w:space="0" w:color="auto"/>
              <w:bottom w:val="single" w:sz="4" w:space="0" w:color="auto"/>
              <w:right w:val="single" w:sz="4" w:space="0" w:color="auto"/>
            </w:tcBorders>
          </w:tcPr>
          <w:p w14:paraId="3585996C" w14:textId="77777777" w:rsidR="000A3054" w:rsidRPr="000A3054" w:rsidRDefault="000A3054" w:rsidP="00CB3CE0">
            <w:pPr>
              <w:jc w:val="center"/>
              <w:rPr>
                <w:color w:val="000000"/>
                <w:szCs w:val="24"/>
              </w:rPr>
            </w:pPr>
            <w:r w:rsidRPr="000A3054">
              <w:rPr>
                <w:color w:val="000000"/>
                <w:szCs w:val="24"/>
              </w:rPr>
              <w:t>75</w:t>
            </w:r>
          </w:p>
        </w:tc>
        <w:tc>
          <w:tcPr>
            <w:tcW w:w="1720" w:type="dxa"/>
            <w:tcBorders>
              <w:top w:val="single" w:sz="4" w:space="0" w:color="auto"/>
              <w:left w:val="single" w:sz="4" w:space="0" w:color="auto"/>
              <w:bottom w:val="single" w:sz="4" w:space="0" w:color="auto"/>
              <w:right w:val="single" w:sz="4" w:space="0" w:color="auto"/>
            </w:tcBorders>
          </w:tcPr>
          <w:p w14:paraId="615B9947" w14:textId="77777777" w:rsidR="000A3054" w:rsidRPr="000A3054" w:rsidRDefault="000A3054" w:rsidP="00CB3CE0">
            <w:pPr>
              <w:jc w:val="center"/>
              <w:rPr>
                <w:color w:val="000000"/>
                <w:szCs w:val="24"/>
              </w:rPr>
            </w:pPr>
            <w:r w:rsidRPr="000A3054">
              <w:rPr>
                <w:color w:val="000000"/>
                <w:szCs w:val="24"/>
              </w:rPr>
              <w:t>52</w:t>
            </w:r>
          </w:p>
        </w:tc>
      </w:tr>
      <w:tr w:rsidR="000A3054" w:rsidRPr="00092054" w14:paraId="6CD0C6F5"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280A37CB" w14:textId="77777777" w:rsidR="000A3054" w:rsidRPr="000A3054" w:rsidRDefault="000A3054" w:rsidP="000A3054">
            <w:pPr>
              <w:ind w:firstLine="0"/>
              <w:jc w:val="left"/>
              <w:rPr>
                <w:bCs/>
                <w:color w:val="000000"/>
                <w:szCs w:val="24"/>
              </w:rPr>
            </w:pPr>
            <w:r w:rsidRPr="000A3054">
              <w:rPr>
                <w:bCs/>
                <w:color w:val="000000"/>
                <w:szCs w:val="24"/>
              </w:rPr>
              <w:t>Parengta įsakymų pakeisti žemės paskirtį</w:t>
            </w:r>
          </w:p>
        </w:tc>
        <w:tc>
          <w:tcPr>
            <w:tcW w:w="1475" w:type="dxa"/>
            <w:tcBorders>
              <w:top w:val="single" w:sz="4" w:space="0" w:color="auto"/>
              <w:left w:val="single" w:sz="4" w:space="0" w:color="auto"/>
              <w:bottom w:val="single" w:sz="4" w:space="0" w:color="auto"/>
              <w:right w:val="single" w:sz="4" w:space="0" w:color="auto"/>
            </w:tcBorders>
          </w:tcPr>
          <w:p w14:paraId="2B0B1CFF" w14:textId="77777777" w:rsidR="000A3054" w:rsidRPr="000A3054" w:rsidRDefault="000A3054" w:rsidP="00CB3CE0">
            <w:pPr>
              <w:jc w:val="center"/>
              <w:rPr>
                <w:b/>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64642998" w14:textId="77777777" w:rsidR="000A3054" w:rsidRPr="000A3054" w:rsidRDefault="000A3054" w:rsidP="00F00D16">
            <w:pPr>
              <w:ind w:firstLine="0"/>
              <w:rPr>
                <w:color w:val="000000"/>
                <w:szCs w:val="24"/>
              </w:rPr>
            </w:pPr>
            <w:r w:rsidRPr="000A3054">
              <w:rPr>
                <w:color w:val="000000"/>
                <w:szCs w:val="24"/>
              </w:rPr>
              <w:t xml:space="preserve">           5</w:t>
            </w:r>
          </w:p>
        </w:tc>
        <w:tc>
          <w:tcPr>
            <w:tcW w:w="1711" w:type="dxa"/>
            <w:tcBorders>
              <w:top w:val="single" w:sz="4" w:space="0" w:color="auto"/>
              <w:left w:val="single" w:sz="4" w:space="0" w:color="auto"/>
              <w:bottom w:val="single" w:sz="4" w:space="0" w:color="auto"/>
              <w:right w:val="single" w:sz="4" w:space="0" w:color="auto"/>
            </w:tcBorders>
          </w:tcPr>
          <w:p w14:paraId="719C8694" w14:textId="77777777" w:rsidR="000A3054" w:rsidRPr="000A3054" w:rsidRDefault="000A3054" w:rsidP="00CB3CE0">
            <w:pPr>
              <w:jc w:val="center"/>
              <w:rPr>
                <w:color w:val="000000"/>
                <w:szCs w:val="24"/>
              </w:rPr>
            </w:pPr>
            <w:r w:rsidRPr="000A3054">
              <w:rPr>
                <w:color w:val="000000"/>
                <w:szCs w:val="24"/>
              </w:rPr>
              <w:t>6</w:t>
            </w:r>
          </w:p>
        </w:tc>
        <w:tc>
          <w:tcPr>
            <w:tcW w:w="1720" w:type="dxa"/>
            <w:tcBorders>
              <w:top w:val="single" w:sz="4" w:space="0" w:color="auto"/>
              <w:left w:val="single" w:sz="4" w:space="0" w:color="auto"/>
              <w:bottom w:val="single" w:sz="4" w:space="0" w:color="auto"/>
              <w:right w:val="single" w:sz="4" w:space="0" w:color="auto"/>
            </w:tcBorders>
          </w:tcPr>
          <w:p w14:paraId="1CE3DE38" w14:textId="77777777" w:rsidR="000A3054" w:rsidRPr="000A3054" w:rsidRDefault="000A3054" w:rsidP="00CB3CE0">
            <w:pPr>
              <w:jc w:val="center"/>
              <w:rPr>
                <w:color w:val="000000"/>
                <w:szCs w:val="24"/>
              </w:rPr>
            </w:pPr>
            <w:r w:rsidRPr="000A3054">
              <w:rPr>
                <w:color w:val="000000"/>
                <w:szCs w:val="24"/>
              </w:rPr>
              <w:t>7</w:t>
            </w:r>
          </w:p>
        </w:tc>
      </w:tr>
      <w:tr w:rsidR="000A3054" w:rsidRPr="00092054" w14:paraId="046DC49A"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206DA32F" w14:textId="77777777" w:rsidR="000A3054" w:rsidRPr="000A3054" w:rsidRDefault="000A3054" w:rsidP="000A3054">
            <w:pPr>
              <w:ind w:firstLine="0"/>
              <w:jc w:val="left"/>
              <w:rPr>
                <w:bCs/>
                <w:color w:val="000000"/>
                <w:szCs w:val="24"/>
              </w:rPr>
            </w:pPr>
            <w:r w:rsidRPr="000A3054">
              <w:rPr>
                <w:bCs/>
                <w:color w:val="000000"/>
                <w:szCs w:val="24"/>
              </w:rPr>
              <w:t>Parengta įsakymų patvirtinti ŽSFP</w:t>
            </w:r>
          </w:p>
        </w:tc>
        <w:tc>
          <w:tcPr>
            <w:tcW w:w="1475" w:type="dxa"/>
            <w:tcBorders>
              <w:top w:val="single" w:sz="4" w:space="0" w:color="auto"/>
              <w:left w:val="single" w:sz="4" w:space="0" w:color="auto"/>
              <w:bottom w:val="single" w:sz="4" w:space="0" w:color="auto"/>
              <w:right w:val="single" w:sz="4" w:space="0" w:color="auto"/>
            </w:tcBorders>
          </w:tcPr>
          <w:p w14:paraId="291A176B" w14:textId="77777777" w:rsidR="000A3054" w:rsidRPr="000A3054" w:rsidRDefault="000A3054" w:rsidP="00CB3CE0">
            <w:pPr>
              <w:jc w:val="center"/>
              <w:rPr>
                <w:b/>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69013970" w14:textId="3A963BB5" w:rsidR="000A3054" w:rsidRPr="000A3054" w:rsidRDefault="00F00D16" w:rsidP="00F00D16">
            <w:pPr>
              <w:ind w:firstLine="0"/>
              <w:rPr>
                <w:color w:val="000000"/>
                <w:szCs w:val="24"/>
              </w:rPr>
            </w:pPr>
            <w:r>
              <w:rPr>
                <w:color w:val="000000"/>
                <w:szCs w:val="24"/>
              </w:rPr>
              <w:t xml:space="preserve">          </w:t>
            </w:r>
            <w:r w:rsidR="000A3054" w:rsidRPr="000A3054">
              <w:rPr>
                <w:color w:val="000000"/>
                <w:szCs w:val="24"/>
              </w:rPr>
              <w:t>12</w:t>
            </w:r>
          </w:p>
        </w:tc>
        <w:tc>
          <w:tcPr>
            <w:tcW w:w="1711" w:type="dxa"/>
            <w:tcBorders>
              <w:top w:val="single" w:sz="4" w:space="0" w:color="auto"/>
              <w:left w:val="single" w:sz="4" w:space="0" w:color="auto"/>
              <w:bottom w:val="single" w:sz="4" w:space="0" w:color="auto"/>
              <w:right w:val="single" w:sz="4" w:space="0" w:color="auto"/>
            </w:tcBorders>
          </w:tcPr>
          <w:p w14:paraId="6F056828" w14:textId="77777777" w:rsidR="000A3054" w:rsidRPr="000A3054" w:rsidRDefault="000A3054" w:rsidP="00CB3CE0">
            <w:pPr>
              <w:jc w:val="center"/>
              <w:rPr>
                <w:color w:val="000000"/>
                <w:szCs w:val="24"/>
              </w:rPr>
            </w:pPr>
            <w:r w:rsidRPr="000A3054">
              <w:rPr>
                <w:color w:val="000000"/>
                <w:szCs w:val="24"/>
              </w:rPr>
              <w:t>17</w:t>
            </w:r>
          </w:p>
        </w:tc>
        <w:tc>
          <w:tcPr>
            <w:tcW w:w="1720" w:type="dxa"/>
            <w:tcBorders>
              <w:top w:val="single" w:sz="4" w:space="0" w:color="auto"/>
              <w:left w:val="single" w:sz="4" w:space="0" w:color="auto"/>
              <w:bottom w:val="single" w:sz="4" w:space="0" w:color="auto"/>
              <w:right w:val="single" w:sz="4" w:space="0" w:color="auto"/>
            </w:tcBorders>
          </w:tcPr>
          <w:p w14:paraId="3D79CB01" w14:textId="77777777" w:rsidR="000A3054" w:rsidRPr="000A3054" w:rsidRDefault="000A3054" w:rsidP="00CB3CE0">
            <w:pPr>
              <w:jc w:val="center"/>
              <w:rPr>
                <w:color w:val="000000"/>
                <w:szCs w:val="24"/>
              </w:rPr>
            </w:pPr>
            <w:r w:rsidRPr="000A3054">
              <w:rPr>
                <w:color w:val="000000"/>
                <w:szCs w:val="24"/>
              </w:rPr>
              <w:t>39</w:t>
            </w:r>
          </w:p>
        </w:tc>
      </w:tr>
      <w:tr w:rsidR="000A3054" w:rsidRPr="00092054" w14:paraId="5A678AA0"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021BF641" w14:textId="77777777" w:rsidR="000A3054" w:rsidRPr="000A3054" w:rsidRDefault="000A3054" w:rsidP="000A3054">
            <w:pPr>
              <w:ind w:firstLine="0"/>
              <w:jc w:val="left"/>
              <w:rPr>
                <w:bCs/>
                <w:color w:val="000000"/>
                <w:szCs w:val="24"/>
              </w:rPr>
            </w:pPr>
            <w:r w:rsidRPr="000A3054">
              <w:rPr>
                <w:bCs/>
                <w:color w:val="000000"/>
                <w:szCs w:val="24"/>
              </w:rPr>
              <w:t>Suderinta parengtų projektų per ŽPDRIS</w:t>
            </w:r>
          </w:p>
        </w:tc>
        <w:tc>
          <w:tcPr>
            <w:tcW w:w="1475" w:type="dxa"/>
            <w:tcBorders>
              <w:top w:val="single" w:sz="4" w:space="0" w:color="auto"/>
              <w:left w:val="single" w:sz="4" w:space="0" w:color="auto"/>
              <w:bottom w:val="single" w:sz="4" w:space="0" w:color="auto"/>
              <w:right w:val="single" w:sz="4" w:space="0" w:color="auto"/>
            </w:tcBorders>
          </w:tcPr>
          <w:p w14:paraId="05C2D8D5" w14:textId="77777777" w:rsidR="000A3054" w:rsidRPr="000A3054" w:rsidRDefault="000A3054" w:rsidP="00CB3CE0">
            <w:pPr>
              <w:jc w:val="center"/>
              <w:rPr>
                <w:b/>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1F052638" w14:textId="5C12F773" w:rsidR="000A3054" w:rsidRPr="000A3054" w:rsidRDefault="00F00D16" w:rsidP="00F00D16">
            <w:pPr>
              <w:ind w:firstLine="0"/>
              <w:rPr>
                <w:color w:val="000000"/>
                <w:szCs w:val="24"/>
              </w:rPr>
            </w:pPr>
            <w:r>
              <w:rPr>
                <w:color w:val="000000"/>
                <w:szCs w:val="24"/>
              </w:rPr>
              <w:t xml:space="preserve">          </w:t>
            </w:r>
            <w:r w:rsidR="000A3054" w:rsidRPr="000A3054">
              <w:rPr>
                <w:color w:val="000000"/>
                <w:szCs w:val="24"/>
              </w:rPr>
              <w:t>26</w:t>
            </w:r>
          </w:p>
        </w:tc>
        <w:tc>
          <w:tcPr>
            <w:tcW w:w="1711" w:type="dxa"/>
            <w:tcBorders>
              <w:top w:val="single" w:sz="4" w:space="0" w:color="auto"/>
              <w:left w:val="single" w:sz="4" w:space="0" w:color="auto"/>
              <w:bottom w:val="single" w:sz="4" w:space="0" w:color="auto"/>
              <w:right w:val="single" w:sz="4" w:space="0" w:color="auto"/>
            </w:tcBorders>
          </w:tcPr>
          <w:p w14:paraId="2397FDB7" w14:textId="77777777" w:rsidR="000A3054" w:rsidRPr="000A3054" w:rsidRDefault="000A3054" w:rsidP="00CB3CE0">
            <w:pPr>
              <w:jc w:val="center"/>
              <w:rPr>
                <w:color w:val="000000"/>
                <w:szCs w:val="24"/>
              </w:rPr>
            </w:pPr>
            <w:r w:rsidRPr="000A3054">
              <w:rPr>
                <w:color w:val="000000"/>
                <w:szCs w:val="24"/>
              </w:rPr>
              <w:t>57</w:t>
            </w:r>
          </w:p>
        </w:tc>
        <w:tc>
          <w:tcPr>
            <w:tcW w:w="1720" w:type="dxa"/>
            <w:tcBorders>
              <w:top w:val="single" w:sz="4" w:space="0" w:color="auto"/>
              <w:left w:val="single" w:sz="4" w:space="0" w:color="auto"/>
              <w:bottom w:val="single" w:sz="4" w:space="0" w:color="auto"/>
              <w:right w:val="single" w:sz="4" w:space="0" w:color="auto"/>
            </w:tcBorders>
          </w:tcPr>
          <w:p w14:paraId="18ED15BC" w14:textId="77777777" w:rsidR="000A3054" w:rsidRPr="000A3054" w:rsidRDefault="000A3054" w:rsidP="00CB3CE0">
            <w:pPr>
              <w:jc w:val="center"/>
              <w:rPr>
                <w:color w:val="000000"/>
                <w:szCs w:val="24"/>
              </w:rPr>
            </w:pPr>
            <w:r w:rsidRPr="000A3054">
              <w:rPr>
                <w:color w:val="000000"/>
                <w:szCs w:val="24"/>
              </w:rPr>
              <w:t>70</w:t>
            </w:r>
          </w:p>
        </w:tc>
      </w:tr>
      <w:tr w:rsidR="000A3054" w:rsidRPr="00092054" w14:paraId="7D45C434"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513DFC98" w14:textId="77777777" w:rsidR="000A3054" w:rsidRPr="000A3054" w:rsidRDefault="000A3054" w:rsidP="000A3054">
            <w:pPr>
              <w:ind w:firstLine="0"/>
              <w:jc w:val="left"/>
              <w:rPr>
                <w:bCs/>
                <w:color w:val="000000"/>
                <w:szCs w:val="24"/>
              </w:rPr>
            </w:pPr>
            <w:r w:rsidRPr="000A3054">
              <w:rPr>
                <w:bCs/>
                <w:color w:val="000000"/>
                <w:szCs w:val="24"/>
              </w:rPr>
              <w:t>Išduota planavimo sąlygų ZSFP rengti per ŽPDRIS</w:t>
            </w:r>
          </w:p>
        </w:tc>
        <w:tc>
          <w:tcPr>
            <w:tcW w:w="1475" w:type="dxa"/>
            <w:tcBorders>
              <w:top w:val="single" w:sz="4" w:space="0" w:color="auto"/>
              <w:left w:val="single" w:sz="4" w:space="0" w:color="auto"/>
              <w:bottom w:val="single" w:sz="4" w:space="0" w:color="auto"/>
              <w:right w:val="single" w:sz="4" w:space="0" w:color="auto"/>
            </w:tcBorders>
          </w:tcPr>
          <w:p w14:paraId="52103AEB" w14:textId="77777777" w:rsidR="000A3054" w:rsidRPr="000A3054" w:rsidRDefault="000A3054" w:rsidP="00CB3CE0">
            <w:pPr>
              <w:jc w:val="center"/>
              <w:rPr>
                <w:b/>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53B13232" w14:textId="1616EE83" w:rsidR="000A3054" w:rsidRPr="000A3054" w:rsidRDefault="00F00D16" w:rsidP="00F00D16">
            <w:pPr>
              <w:ind w:firstLine="0"/>
              <w:rPr>
                <w:color w:val="000000"/>
                <w:szCs w:val="24"/>
              </w:rPr>
            </w:pPr>
            <w:r>
              <w:rPr>
                <w:color w:val="000000"/>
                <w:szCs w:val="24"/>
              </w:rPr>
              <w:t xml:space="preserve">          </w:t>
            </w:r>
            <w:r w:rsidR="000A3054" w:rsidRPr="000A3054">
              <w:rPr>
                <w:color w:val="000000"/>
                <w:szCs w:val="24"/>
              </w:rPr>
              <w:t>44</w:t>
            </w:r>
          </w:p>
        </w:tc>
        <w:tc>
          <w:tcPr>
            <w:tcW w:w="1711" w:type="dxa"/>
            <w:tcBorders>
              <w:top w:val="single" w:sz="4" w:space="0" w:color="auto"/>
              <w:left w:val="single" w:sz="4" w:space="0" w:color="auto"/>
              <w:bottom w:val="single" w:sz="4" w:space="0" w:color="auto"/>
              <w:right w:val="single" w:sz="4" w:space="0" w:color="auto"/>
            </w:tcBorders>
          </w:tcPr>
          <w:p w14:paraId="4FDF866C" w14:textId="77777777" w:rsidR="000A3054" w:rsidRPr="000A3054" w:rsidRDefault="000A3054" w:rsidP="00CB3CE0">
            <w:pPr>
              <w:jc w:val="center"/>
              <w:rPr>
                <w:color w:val="000000"/>
                <w:szCs w:val="24"/>
              </w:rPr>
            </w:pPr>
            <w:r w:rsidRPr="000A3054">
              <w:rPr>
                <w:color w:val="000000"/>
                <w:szCs w:val="24"/>
              </w:rPr>
              <w:t>42</w:t>
            </w:r>
          </w:p>
        </w:tc>
        <w:tc>
          <w:tcPr>
            <w:tcW w:w="1720" w:type="dxa"/>
            <w:tcBorders>
              <w:top w:val="single" w:sz="4" w:space="0" w:color="auto"/>
              <w:left w:val="single" w:sz="4" w:space="0" w:color="auto"/>
              <w:bottom w:val="single" w:sz="4" w:space="0" w:color="auto"/>
              <w:right w:val="single" w:sz="4" w:space="0" w:color="auto"/>
            </w:tcBorders>
          </w:tcPr>
          <w:p w14:paraId="4D34CA68" w14:textId="77777777" w:rsidR="000A3054" w:rsidRPr="000A3054" w:rsidRDefault="000A3054" w:rsidP="00CB3CE0">
            <w:pPr>
              <w:jc w:val="center"/>
              <w:rPr>
                <w:color w:val="000000"/>
                <w:szCs w:val="24"/>
              </w:rPr>
            </w:pPr>
            <w:r w:rsidRPr="000A3054">
              <w:rPr>
                <w:color w:val="000000"/>
                <w:szCs w:val="24"/>
              </w:rPr>
              <w:t>51</w:t>
            </w:r>
          </w:p>
        </w:tc>
      </w:tr>
      <w:tr w:rsidR="000A3054" w:rsidRPr="00092054" w14:paraId="45EBA17D" w14:textId="77777777" w:rsidTr="007E589D">
        <w:tc>
          <w:tcPr>
            <w:tcW w:w="3500" w:type="dxa"/>
            <w:tcBorders>
              <w:top w:val="single" w:sz="4" w:space="0" w:color="auto"/>
              <w:left w:val="single" w:sz="4" w:space="0" w:color="auto"/>
              <w:bottom w:val="single" w:sz="4" w:space="0" w:color="auto"/>
              <w:right w:val="single" w:sz="4" w:space="0" w:color="auto"/>
            </w:tcBorders>
          </w:tcPr>
          <w:p w14:paraId="78850994" w14:textId="77777777" w:rsidR="000A3054" w:rsidRPr="000A3054" w:rsidRDefault="000A3054" w:rsidP="000A3054">
            <w:pPr>
              <w:ind w:firstLine="0"/>
              <w:jc w:val="left"/>
              <w:rPr>
                <w:bCs/>
                <w:color w:val="000000"/>
                <w:szCs w:val="24"/>
              </w:rPr>
            </w:pPr>
            <w:r w:rsidRPr="000A3054">
              <w:rPr>
                <w:bCs/>
                <w:color w:val="000000"/>
                <w:szCs w:val="24"/>
              </w:rPr>
              <w:t>Išduota planavimo sąlygų KPZP rengti per ŽPDRIS</w:t>
            </w:r>
          </w:p>
        </w:tc>
        <w:tc>
          <w:tcPr>
            <w:tcW w:w="1475" w:type="dxa"/>
            <w:tcBorders>
              <w:top w:val="single" w:sz="4" w:space="0" w:color="auto"/>
              <w:left w:val="single" w:sz="4" w:space="0" w:color="auto"/>
              <w:bottom w:val="single" w:sz="4" w:space="0" w:color="auto"/>
              <w:right w:val="single" w:sz="4" w:space="0" w:color="auto"/>
            </w:tcBorders>
          </w:tcPr>
          <w:p w14:paraId="22CD7B5D" w14:textId="77777777" w:rsidR="000A3054" w:rsidRPr="000A3054" w:rsidRDefault="000A3054" w:rsidP="00CB3CE0">
            <w:pPr>
              <w:jc w:val="center"/>
              <w:rPr>
                <w:b/>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4002575B" w14:textId="5806A2A1" w:rsidR="000A3054" w:rsidRPr="000A3054" w:rsidRDefault="00F00D16" w:rsidP="00F00D16">
            <w:pPr>
              <w:ind w:firstLine="0"/>
              <w:rPr>
                <w:color w:val="000000"/>
                <w:szCs w:val="24"/>
              </w:rPr>
            </w:pPr>
            <w:r>
              <w:rPr>
                <w:color w:val="000000"/>
                <w:szCs w:val="24"/>
              </w:rPr>
              <w:t xml:space="preserve">           </w:t>
            </w:r>
            <w:r w:rsidR="000A3054" w:rsidRPr="000A3054">
              <w:rPr>
                <w:color w:val="000000"/>
                <w:szCs w:val="24"/>
              </w:rPr>
              <w:t>2</w:t>
            </w:r>
          </w:p>
        </w:tc>
        <w:tc>
          <w:tcPr>
            <w:tcW w:w="1711" w:type="dxa"/>
            <w:tcBorders>
              <w:top w:val="single" w:sz="4" w:space="0" w:color="auto"/>
              <w:left w:val="single" w:sz="4" w:space="0" w:color="auto"/>
              <w:bottom w:val="single" w:sz="4" w:space="0" w:color="auto"/>
              <w:right w:val="single" w:sz="4" w:space="0" w:color="auto"/>
            </w:tcBorders>
          </w:tcPr>
          <w:p w14:paraId="34DE1D38" w14:textId="77777777" w:rsidR="000A3054" w:rsidRPr="000A3054" w:rsidRDefault="000A3054" w:rsidP="00CB3CE0">
            <w:pPr>
              <w:jc w:val="center"/>
              <w:rPr>
                <w:color w:val="000000"/>
                <w:szCs w:val="24"/>
              </w:rPr>
            </w:pPr>
            <w:r w:rsidRPr="000A3054">
              <w:rPr>
                <w:color w:val="000000"/>
                <w:szCs w:val="24"/>
              </w:rPr>
              <w:t>7</w:t>
            </w:r>
          </w:p>
        </w:tc>
        <w:tc>
          <w:tcPr>
            <w:tcW w:w="1720" w:type="dxa"/>
            <w:tcBorders>
              <w:top w:val="single" w:sz="4" w:space="0" w:color="auto"/>
              <w:left w:val="single" w:sz="4" w:space="0" w:color="auto"/>
              <w:bottom w:val="single" w:sz="4" w:space="0" w:color="auto"/>
              <w:right w:val="single" w:sz="4" w:space="0" w:color="auto"/>
            </w:tcBorders>
          </w:tcPr>
          <w:p w14:paraId="4813BB0B" w14:textId="77777777" w:rsidR="000A3054" w:rsidRPr="000A3054" w:rsidRDefault="000A3054" w:rsidP="00CB3CE0">
            <w:pPr>
              <w:jc w:val="center"/>
              <w:rPr>
                <w:color w:val="000000"/>
                <w:szCs w:val="24"/>
              </w:rPr>
            </w:pPr>
            <w:r w:rsidRPr="000A3054">
              <w:rPr>
                <w:color w:val="000000"/>
                <w:szCs w:val="24"/>
              </w:rPr>
              <w:t>3</w:t>
            </w:r>
          </w:p>
        </w:tc>
        <w:tc>
          <w:tcPr>
            <w:tcW w:w="1720" w:type="dxa"/>
          </w:tcPr>
          <w:p w14:paraId="37FB7CB3" w14:textId="77777777" w:rsidR="000A3054" w:rsidRPr="000A3054" w:rsidRDefault="000A3054" w:rsidP="00CB3CE0">
            <w:pPr>
              <w:rPr>
                <w:color w:val="000000"/>
                <w:szCs w:val="24"/>
              </w:rPr>
            </w:pPr>
          </w:p>
        </w:tc>
      </w:tr>
      <w:tr w:rsidR="000A3054" w:rsidRPr="00092054" w14:paraId="7B6495EF"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7B9F16AB" w14:textId="77777777" w:rsidR="000A3054" w:rsidRPr="000A3054" w:rsidRDefault="000A3054" w:rsidP="000A3054">
            <w:pPr>
              <w:ind w:firstLine="0"/>
              <w:jc w:val="left"/>
              <w:rPr>
                <w:bCs/>
                <w:color w:val="000000"/>
                <w:szCs w:val="24"/>
              </w:rPr>
            </w:pPr>
            <w:r w:rsidRPr="000A3054">
              <w:rPr>
                <w:bCs/>
                <w:color w:val="000000"/>
                <w:szCs w:val="24"/>
              </w:rPr>
              <w:t>Suderinta žemės sklypų planų</w:t>
            </w:r>
          </w:p>
        </w:tc>
        <w:tc>
          <w:tcPr>
            <w:tcW w:w="1475" w:type="dxa"/>
            <w:tcBorders>
              <w:top w:val="single" w:sz="4" w:space="0" w:color="auto"/>
              <w:left w:val="single" w:sz="4" w:space="0" w:color="auto"/>
              <w:bottom w:val="single" w:sz="4" w:space="0" w:color="auto"/>
              <w:right w:val="single" w:sz="4" w:space="0" w:color="auto"/>
            </w:tcBorders>
          </w:tcPr>
          <w:p w14:paraId="21358B4B" w14:textId="77777777" w:rsidR="000A3054" w:rsidRPr="000A3054" w:rsidRDefault="000A3054" w:rsidP="00CB3CE0">
            <w:pPr>
              <w:jc w:val="center"/>
              <w:rPr>
                <w:b/>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1E2D88C0" w14:textId="7D609013" w:rsidR="000A3054" w:rsidRPr="000A3054" w:rsidRDefault="00F00D16" w:rsidP="00F00D16">
            <w:pPr>
              <w:ind w:firstLine="0"/>
              <w:rPr>
                <w:color w:val="000000"/>
                <w:szCs w:val="24"/>
              </w:rPr>
            </w:pPr>
            <w:r>
              <w:rPr>
                <w:color w:val="000000"/>
                <w:szCs w:val="24"/>
              </w:rPr>
              <w:t xml:space="preserve">          </w:t>
            </w:r>
            <w:r w:rsidR="000A3054" w:rsidRPr="000A3054">
              <w:rPr>
                <w:color w:val="000000"/>
                <w:szCs w:val="24"/>
              </w:rPr>
              <w:t>69</w:t>
            </w:r>
          </w:p>
        </w:tc>
        <w:tc>
          <w:tcPr>
            <w:tcW w:w="1711" w:type="dxa"/>
            <w:tcBorders>
              <w:top w:val="single" w:sz="4" w:space="0" w:color="auto"/>
              <w:left w:val="single" w:sz="4" w:space="0" w:color="auto"/>
              <w:bottom w:val="single" w:sz="4" w:space="0" w:color="auto"/>
              <w:right w:val="single" w:sz="4" w:space="0" w:color="auto"/>
            </w:tcBorders>
          </w:tcPr>
          <w:p w14:paraId="53E3F2AF" w14:textId="77777777" w:rsidR="000A3054" w:rsidRPr="000A3054" w:rsidRDefault="000A3054" w:rsidP="00CB3CE0">
            <w:pPr>
              <w:jc w:val="center"/>
              <w:rPr>
                <w:color w:val="000000"/>
                <w:szCs w:val="24"/>
              </w:rPr>
            </w:pPr>
            <w:r w:rsidRPr="000A3054">
              <w:rPr>
                <w:color w:val="000000"/>
                <w:szCs w:val="24"/>
              </w:rPr>
              <w:t>47</w:t>
            </w:r>
          </w:p>
        </w:tc>
        <w:tc>
          <w:tcPr>
            <w:tcW w:w="1720" w:type="dxa"/>
            <w:tcBorders>
              <w:top w:val="single" w:sz="4" w:space="0" w:color="auto"/>
              <w:left w:val="single" w:sz="4" w:space="0" w:color="auto"/>
              <w:bottom w:val="single" w:sz="4" w:space="0" w:color="auto"/>
              <w:right w:val="single" w:sz="4" w:space="0" w:color="auto"/>
            </w:tcBorders>
          </w:tcPr>
          <w:p w14:paraId="6AE2019B" w14:textId="77777777" w:rsidR="000A3054" w:rsidRPr="000A3054" w:rsidRDefault="000A3054" w:rsidP="00CB3CE0">
            <w:pPr>
              <w:jc w:val="center"/>
              <w:rPr>
                <w:color w:val="000000"/>
                <w:szCs w:val="24"/>
              </w:rPr>
            </w:pPr>
            <w:r w:rsidRPr="000A3054">
              <w:rPr>
                <w:color w:val="000000"/>
                <w:szCs w:val="24"/>
              </w:rPr>
              <w:t>25</w:t>
            </w:r>
          </w:p>
        </w:tc>
      </w:tr>
      <w:tr w:rsidR="000A3054" w:rsidRPr="00092054" w14:paraId="0D8BBDDA"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5CD8F120" w14:textId="77777777" w:rsidR="000A3054" w:rsidRPr="000A3054" w:rsidRDefault="000A3054" w:rsidP="000A3054">
            <w:pPr>
              <w:ind w:firstLine="0"/>
              <w:jc w:val="left"/>
              <w:rPr>
                <w:bCs/>
                <w:color w:val="000000"/>
                <w:szCs w:val="24"/>
              </w:rPr>
            </w:pPr>
            <w:r w:rsidRPr="000A3054">
              <w:rPr>
                <w:bCs/>
                <w:color w:val="000000"/>
                <w:szCs w:val="24"/>
              </w:rPr>
              <w:lastRenderedPageBreak/>
              <w:t>Suderinta topografinių nuotraukų (t. sk. ir kontrolinių geodezinių nuotraukų)</w:t>
            </w:r>
          </w:p>
        </w:tc>
        <w:tc>
          <w:tcPr>
            <w:tcW w:w="1475" w:type="dxa"/>
            <w:tcBorders>
              <w:top w:val="single" w:sz="4" w:space="0" w:color="auto"/>
              <w:left w:val="single" w:sz="4" w:space="0" w:color="auto"/>
              <w:bottom w:val="single" w:sz="4" w:space="0" w:color="auto"/>
              <w:right w:val="single" w:sz="4" w:space="0" w:color="auto"/>
            </w:tcBorders>
          </w:tcPr>
          <w:p w14:paraId="09A749D8" w14:textId="77777777" w:rsidR="000A3054" w:rsidRPr="000A3054" w:rsidRDefault="000A3054" w:rsidP="00CB3CE0">
            <w:pPr>
              <w:jc w:val="center"/>
              <w:rPr>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71C8A88D" w14:textId="7AC3036F" w:rsidR="000A3054" w:rsidRPr="000A3054" w:rsidRDefault="00F00D16" w:rsidP="00F00D16">
            <w:pPr>
              <w:ind w:firstLine="0"/>
              <w:rPr>
                <w:color w:val="000000"/>
                <w:szCs w:val="24"/>
              </w:rPr>
            </w:pPr>
            <w:r>
              <w:rPr>
                <w:color w:val="000000"/>
                <w:szCs w:val="24"/>
              </w:rPr>
              <w:t xml:space="preserve">         </w:t>
            </w:r>
            <w:r w:rsidR="000A3054" w:rsidRPr="000A3054">
              <w:rPr>
                <w:color w:val="000000"/>
                <w:szCs w:val="24"/>
              </w:rPr>
              <w:t>242</w:t>
            </w:r>
          </w:p>
        </w:tc>
        <w:tc>
          <w:tcPr>
            <w:tcW w:w="1711" w:type="dxa"/>
            <w:tcBorders>
              <w:top w:val="single" w:sz="4" w:space="0" w:color="auto"/>
              <w:left w:val="single" w:sz="4" w:space="0" w:color="auto"/>
              <w:bottom w:val="single" w:sz="4" w:space="0" w:color="auto"/>
              <w:right w:val="single" w:sz="4" w:space="0" w:color="auto"/>
            </w:tcBorders>
          </w:tcPr>
          <w:p w14:paraId="39F71532" w14:textId="77777777" w:rsidR="000A3054" w:rsidRPr="000A3054" w:rsidRDefault="000A3054" w:rsidP="00CB3CE0">
            <w:pPr>
              <w:jc w:val="center"/>
              <w:rPr>
                <w:color w:val="000000"/>
                <w:szCs w:val="24"/>
              </w:rPr>
            </w:pPr>
            <w:r w:rsidRPr="000A3054">
              <w:rPr>
                <w:color w:val="000000"/>
                <w:szCs w:val="24"/>
              </w:rPr>
              <w:t>66</w:t>
            </w:r>
          </w:p>
        </w:tc>
        <w:tc>
          <w:tcPr>
            <w:tcW w:w="1720" w:type="dxa"/>
            <w:tcBorders>
              <w:top w:val="single" w:sz="4" w:space="0" w:color="auto"/>
              <w:left w:val="single" w:sz="4" w:space="0" w:color="auto"/>
              <w:bottom w:val="single" w:sz="4" w:space="0" w:color="auto"/>
              <w:right w:val="single" w:sz="4" w:space="0" w:color="auto"/>
            </w:tcBorders>
          </w:tcPr>
          <w:p w14:paraId="56F4EF43" w14:textId="77777777" w:rsidR="000A3054" w:rsidRPr="000A3054" w:rsidRDefault="000A3054" w:rsidP="00CB3CE0">
            <w:pPr>
              <w:jc w:val="center"/>
              <w:rPr>
                <w:color w:val="000000"/>
                <w:szCs w:val="24"/>
              </w:rPr>
            </w:pPr>
            <w:r w:rsidRPr="000A3054">
              <w:rPr>
                <w:color w:val="000000"/>
                <w:szCs w:val="24"/>
              </w:rPr>
              <w:t>234</w:t>
            </w:r>
          </w:p>
        </w:tc>
      </w:tr>
      <w:tr w:rsidR="000A3054" w:rsidRPr="00092054" w14:paraId="206A197D"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44FF05DF" w14:textId="77777777" w:rsidR="000A3054" w:rsidRPr="000A3054" w:rsidRDefault="000A3054" w:rsidP="000A3054">
            <w:pPr>
              <w:ind w:firstLine="0"/>
              <w:jc w:val="left"/>
              <w:rPr>
                <w:bCs/>
                <w:color w:val="000000"/>
                <w:szCs w:val="24"/>
              </w:rPr>
            </w:pPr>
            <w:r w:rsidRPr="000A3054">
              <w:rPr>
                <w:bCs/>
                <w:color w:val="000000"/>
                <w:szCs w:val="24"/>
              </w:rPr>
              <w:t>Parengta teritorijų planavimo komisijos protokolų (KPZP)</w:t>
            </w:r>
          </w:p>
        </w:tc>
        <w:tc>
          <w:tcPr>
            <w:tcW w:w="1475" w:type="dxa"/>
            <w:tcBorders>
              <w:top w:val="single" w:sz="4" w:space="0" w:color="auto"/>
              <w:left w:val="single" w:sz="4" w:space="0" w:color="auto"/>
              <w:bottom w:val="single" w:sz="4" w:space="0" w:color="auto"/>
              <w:right w:val="single" w:sz="4" w:space="0" w:color="auto"/>
            </w:tcBorders>
          </w:tcPr>
          <w:p w14:paraId="06912644" w14:textId="77777777" w:rsidR="000A3054" w:rsidRPr="000A3054" w:rsidRDefault="000A3054" w:rsidP="00CB3CE0">
            <w:pPr>
              <w:jc w:val="center"/>
              <w:rPr>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0975A18C" w14:textId="3E0D5FB0" w:rsidR="000A3054" w:rsidRPr="000A3054" w:rsidRDefault="00F00D16" w:rsidP="00F00D16">
            <w:pPr>
              <w:ind w:firstLine="0"/>
              <w:rPr>
                <w:color w:val="000000"/>
                <w:szCs w:val="24"/>
              </w:rPr>
            </w:pPr>
            <w:r>
              <w:rPr>
                <w:color w:val="000000"/>
                <w:szCs w:val="24"/>
              </w:rPr>
              <w:t xml:space="preserve">            </w:t>
            </w:r>
            <w:r w:rsidR="000A3054" w:rsidRPr="000A3054">
              <w:rPr>
                <w:color w:val="000000"/>
                <w:szCs w:val="24"/>
              </w:rPr>
              <w:t>3</w:t>
            </w:r>
          </w:p>
        </w:tc>
        <w:tc>
          <w:tcPr>
            <w:tcW w:w="1711" w:type="dxa"/>
            <w:tcBorders>
              <w:top w:val="single" w:sz="4" w:space="0" w:color="auto"/>
              <w:left w:val="single" w:sz="4" w:space="0" w:color="auto"/>
              <w:bottom w:val="single" w:sz="4" w:space="0" w:color="auto"/>
              <w:right w:val="single" w:sz="4" w:space="0" w:color="auto"/>
            </w:tcBorders>
          </w:tcPr>
          <w:p w14:paraId="00C33D19" w14:textId="77777777" w:rsidR="000A3054" w:rsidRPr="000A3054" w:rsidRDefault="000A3054" w:rsidP="00CB3CE0">
            <w:pPr>
              <w:jc w:val="center"/>
              <w:rPr>
                <w:color w:val="000000"/>
                <w:szCs w:val="24"/>
              </w:rPr>
            </w:pPr>
            <w:r w:rsidRPr="000A3054">
              <w:rPr>
                <w:color w:val="000000"/>
                <w:szCs w:val="24"/>
              </w:rPr>
              <w:t>3</w:t>
            </w:r>
          </w:p>
        </w:tc>
        <w:tc>
          <w:tcPr>
            <w:tcW w:w="1720" w:type="dxa"/>
            <w:tcBorders>
              <w:top w:val="single" w:sz="4" w:space="0" w:color="auto"/>
              <w:left w:val="single" w:sz="4" w:space="0" w:color="auto"/>
              <w:bottom w:val="single" w:sz="4" w:space="0" w:color="auto"/>
              <w:right w:val="single" w:sz="4" w:space="0" w:color="auto"/>
            </w:tcBorders>
          </w:tcPr>
          <w:p w14:paraId="5D0B9543" w14:textId="77777777" w:rsidR="000A3054" w:rsidRPr="000A3054" w:rsidRDefault="000A3054" w:rsidP="00CB3CE0">
            <w:pPr>
              <w:jc w:val="center"/>
              <w:rPr>
                <w:color w:val="000000"/>
                <w:szCs w:val="24"/>
              </w:rPr>
            </w:pPr>
            <w:r w:rsidRPr="000A3054">
              <w:rPr>
                <w:color w:val="000000"/>
                <w:szCs w:val="24"/>
              </w:rPr>
              <w:t>3</w:t>
            </w:r>
          </w:p>
        </w:tc>
      </w:tr>
      <w:tr w:rsidR="000A3054" w:rsidRPr="00092054" w14:paraId="635E5047"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21608FCD" w14:textId="77777777" w:rsidR="000A3054" w:rsidRPr="000A3054" w:rsidRDefault="000A3054" w:rsidP="000A3054">
            <w:pPr>
              <w:ind w:firstLine="0"/>
              <w:jc w:val="left"/>
              <w:rPr>
                <w:bCs/>
                <w:color w:val="000000"/>
                <w:szCs w:val="24"/>
              </w:rPr>
            </w:pPr>
            <w:r w:rsidRPr="000A3054">
              <w:rPr>
                <w:bCs/>
                <w:color w:val="000000"/>
                <w:szCs w:val="24"/>
              </w:rPr>
              <w:t>Parengta specialiųjų architekt</w:t>
            </w:r>
            <w:r w:rsidRPr="000A3054">
              <w:rPr>
                <w:bCs/>
                <w:color w:val="000000"/>
                <w:szCs w:val="24"/>
                <w:lang w:val="de-DE"/>
              </w:rPr>
              <w:t>ūros reikalavi</w:t>
            </w:r>
            <w:r w:rsidRPr="000A3054">
              <w:rPr>
                <w:bCs/>
                <w:color w:val="000000"/>
                <w:szCs w:val="24"/>
              </w:rPr>
              <w:t>mų</w:t>
            </w:r>
          </w:p>
        </w:tc>
        <w:tc>
          <w:tcPr>
            <w:tcW w:w="1475" w:type="dxa"/>
            <w:tcBorders>
              <w:top w:val="single" w:sz="4" w:space="0" w:color="auto"/>
              <w:left w:val="single" w:sz="4" w:space="0" w:color="auto"/>
              <w:bottom w:val="single" w:sz="4" w:space="0" w:color="auto"/>
              <w:right w:val="single" w:sz="4" w:space="0" w:color="auto"/>
            </w:tcBorders>
          </w:tcPr>
          <w:p w14:paraId="10797894" w14:textId="77777777" w:rsidR="000A3054" w:rsidRPr="000A3054" w:rsidRDefault="000A3054" w:rsidP="00CB3CE0">
            <w:pPr>
              <w:jc w:val="center"/>
              <w:rPr>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1F1375B9" w14:textId="430820F7" w:rsidR="000A3054" w:rsidRPr="000A3054" w:rsidRDefault="00F00D16" w:rsidP="00F00D16">
            <w:pPr>
              <w:ind w:firstLine="0"/>
              <w:rPr>
                <w:color w:val="000000"/>
                <w:szCs w:val="24"/>
              </w:rPr>
            </w:pPr>
            <w:r>
              <w:rPr>
                <w:color w:val="000000"/>
                <w:szCs w:val="24"/>
              </w:rPr>
              <w:t xml:space="preserve">           </w:t>
            </w:r>
            <w:r w:rsidR="000A3054" w:rsidRPr="000A3054">
              <w:rPr>
                <w:color w:val="000000"/>
                <w:szCs w:val="24"/>
              </w:rPr>
              <w:t>13</w:t>
            </w:r>
          </w:p>
        </w:tc>
        <w:tc>
          <w:tcPr>
            <w:tcW w:w="1711" w:type="dxa"/>
            <w:tcBorders>
              <w:top w:val="single" w:sz="4" w:space="0" w:color="auto"/>
              <w:left w:val="single" w:sz="4" w:space="0" w:color="auto"/>
              <w:bottom w:val="single" w:sz="4" w:space="0" w:color="auto"/>
              <w:right w:val="single" w:sz="4" w:space="0" w:color="auto"/>
            </w:tcBorders>
          </w:tcPr>
          <w:p w14:paraId="4897F746" w14:textId="77777777" w:rsidR="000A3054" w:rsidRPr="000A3054" w:rsidRDefault="000A3054" w:rsidP="00CB3CE0">
            <w:pPr>
              <w:jc w:val="center"/>
              <w:rPr>
                <w:color w:val="000000"/>
                <w:szCs w:val="24"/>
              </w:rPr>
            </w:pPr>
            <w:r w:rsidRPr="000A3054">
              <w:rPr>
                <w:color w:val="000000"/>
                <w:szCs w:val="24"/>
              </w:rPr>
              <w:t>7</w:t>
            </w:r>
          </w:p>
        </w:tc>
        <w:tc>
          <w:tcPr>
            <w:tcW w:w="1720" w:type="dxa"/>
            <w:tcBorders>
              <w:top w:val="single" w:sz="4" w:space="0" w:color="auto"/>
              <w:left w:val="single" w:sz="4" w:space="0" w:color="auto"/>
              <w:bottom w:val="single" w:sz="4" w:space="0" w:color="auto"/>
              <w:right w:val="single" w:sz="4" w:space="0" w:color="auto"/>
            </w:tcBorders>
          </w:tcPr>
          <w:p w14:paraId="08F613B2" w14:textId="77777777" w:rsidR="000A3054" w:rsidRPr="000A3054" w:rsidRDefault="000A3054" w:rsidP="00CB3CE0">
            <w:pPr>
              <w:jc w:val="center"/>
              <w:rPr>
                <w:color w:val="000000"/>
                <w:szCs w:val="24"/>
              </w:rPr>
            </w:pPr>
            <w:r w:rsidRPr="000A3054">
              <w:rPr>
                <w:color w:val="000000"/>
                <w:szCs w:val="24"/>
              </w:rPr>
              <w:t>6</w:t>
            </w:r>
          </w:p>
        </w:tc>
      </w:tr>
      <w:tr w:rsidR="000A3054" w:rsidRPr="00092054" w14:paraId="476CCD9B"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343AB1F9" w14:textId="77777777" w:rsidR="000A3054" w:rsidRPr="000A3054" w:rsidRDefault="000A3054" w:rsidP="000A3054">
            <w:pPr>
              <w:ind w:firstLine="0"/>
              <w:jc w:val="left"/>
              <w:rPr>
                <w:bCs/>
                <w:color w:val="000000"/>
                <w:szCs w:val="24"/>
              </w:rPr>
            </w:pPr>
            <w:r w:rsidRPr="000A3054">
              <w:rPr>
                <w:bCs/>
                <w:color w:val="000000"/>
                <w:szCs w:val="24"/>
              </w:rPr>
              <w:t>Išduota statybą leidžiančių dokumentų (leidimai statyti, rekonstruoti, remontuoti, griauti statinius)</w:t>
            </w:r>
          </w:p>
        </w:tc>
        <w:tc>
          <w:tcPr>
            <w:tcW w:w="1475" w:type="dxa"/>
            <w:tcBorders>
              <w:top w:val="single" w:sz="4" w:space="0" w:color="auto"/>
              <w:left w:val="single" w:sz="4" w:space="0" w:color="auto"/>
              <w:bottom w:val="single" w:sz="4" w:space="0" w:color="auto"/>
              <w:right w:val="single" w:sz="4" w:space="0" w:color="auto"/>
            </w:tcBorders>
          </w:tcPr>
          <w:p w14:paraId="4ACA72CD" w14:textId="77777777" w:rsidR="000A3054" w:rsidRPr="000A3054" w:rsidRDefault="000A3054" w:rsidP="00CB3CE0">
            <w:pPr>
              <w:jc w:val="center"/>
              <w:rPr>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53A2F80A" w14:textId="77777777" w:rsidR="000A3054" w:rsidRPr="000A3054" w:rsidRDefault="000A3054" w:rsidP="00F00D16">
            <w:pPr>
              <w:rPr>
                <w:color w:val="000000"/>
                <w:szCs w:val="24"/>
              </w:rPr>
            </w:pPr>
            <w:r w:rsidRPr="000A3054">
              <w:rPr>
                <w:color w:val="000000"/>
                <w:szCs w:val="24"/>
              </w:rPr>
              <w:t>42</w:t>
            </w:r>
          </w:p>
        </w:tc>
        <w:tc>
          <w:tcPr>
            <w:tcW w:w="1711" w:type="dxa"/>
            <w:tcBorders>
              <w:top w:val="single" w:sz="4" w:space="0" w:color="auto"/>
              <w:left w:val="single" w:sz="4" w:space="0" w:color="auto"/>
              <w:bottom w:val="single" w:sz="4" w:space="0" w:color="auto"/>
              <w:right w:val="single" w:sz="4" w:space="0" w:color="auto"/>
            </w:tcBorders>
          </w:tcPr>
          <w:p w14:paraId="2E12821B" w14:textId="77777777" w:rsidR="000A3054" w:rsidRPr="000A3054" w:rsidRDefault="000A3054" w:rsidP="00CB3CE0">
            <w:pPr>
              <w:jc w:val="center"/>
              <w:rPr>
                <w:color w:val="000000"/>
                <w:szCs w:val="24"/>
              </w:rPr>
            </w:pPr>
            <w:r w:rsidRPr="000A3054">
              <w:rPr>
                <w:color w:val="000000"/>
                <w:szCs w:val="24"/>
              </w:rPr>
              <w:t>29</w:t>
            </w:r>
          </w:p>
        </w:tc>
        <w:tc>
          <w:tcPr>
            <w:tcW w:w="1720" w:type="dxa"/>
            <w:tcBorders>
              <w:top w:val="single" w:sz="4" w:space="0" w:color="auto"/>
              <w:left w:val="single" w:sz="4" w:space="0" w:color="auto"/>
              <w:bottom w:val="single" w:sz="4" w:space="0" w:color="auto"/>
              <w:right w:val="single" w:sz="4" w:space="0" w:color="auto"/>
            </w:tcBorders>
          </w:tcPr>
          <w:p w14:paraId="171623EC" w14:textId="77777777" w:rsidR="000A3054" w:rsidRPr="000A3054" w:rsidRDefault="000A3054" w:rsidP="00CB3CE0">
            <w:pPr>
              <w:jc w:val="center"/>
              <w:rPr>
                <w:color w:val="000000"/>
                <w:szCs w:val="24"/>
              </w:rPr>
            </w:pPr>
            <w:r w:rsidRPr="000A3054">
              <w:rPr>
                <w:color w:val="000000"/>
                <w:szCs w:val="24"/>
              </w:rPr>
              <w:t>42</w:t>
            </w:r>
          </w:p>
        </w:tc>
      </w:tr>
      <w:tr w:rsidR="000A3054" w:rsidRPr="00092054" w14:paraId="320280A4"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341887FB" w14:textId="77777777" w:rsidR="000A3054" w:rsidRPr="000A3054" w:rsidRDefault="000A3054" w:rsidP="000A3054">
            <w:pPr>
              <w:ind w:firstLine="0"/>
              <w:jc w:val="left"/>
              <w:rPr>
                <w:bCs/>
                <w:color w:val="000000"/>
                <w:szCs w:val="24"/>
              </w:rPr>
            </w:pPr>
            <w:r w:rsidRPr="000A3054">
              <w:rPr>
                <w:bCs/>
                <w:color w:val="000000"/>
                <w:szCs w:val="24"/>
              </w:rPr>
              <w:t>Parengta sprendimų dėl vandens gavybos gręžinio projektavimo/įrengimo</w:t>
            </w:r>
          </w:p>
        </w:tc>
        <w:tc>
          <w:tcPr>
            <w:tcW w:w="1475" w:type="dxa"/>
            <w:tcBorders>
              <w:top w:val="single" w:sz="4" w:space="0" w:color="auto"/>
              <w:left w:val="single" w:sz="4" w:space="0" w:color="auto"/>
              <w:bottom w:val="single" w:sz="4" w:space="0" w:color="auto"/>
              <w:right w:val="single" w:sz="4" w:space="0" w:color="auto"/>
            </w:tcBorders>
          </w:tcPr>
          <w:p w14:paraId="2C256567" w14:textId="77777777" w:rsidR="000A3054" w:rsidRPr="000A3054" w:rsidRDefault="000A3054" w:rsidP="00CB3CE0">
            <w:pPr>
              <w:jc w:val="center"/>
              <w:rPr>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31AFE341" w14:textId="77777777" w:rsidR="000A3054" w:rsidRPr="000A3054" w:rsidRDefault="000A3054" w:rsidP="00F00D16">
            <w:pPr>
              <w:rPr>
                <w:color w:val="000000"/>
                <w:szCs w:val="24"/>
              </w:rPr>
            </w:pPr>
            <w:r w:rsidRPr="000A3054">
              <w:rPr>
                <w:color w:val="000000"/>
                <w:szCs w:val="24"/>
              </w:rPr>
              <w:t>4</w:t>
            </w:r>
          </w:p>
        </w:tc>
        <w:tc>
          <w:tcPr>
            <w:tcW w:w="1711" w:type="dxa"/>
            <w:tcBorders>
              <w:top w:val="single" w:sz="4" w:space="0" w:color="auto"/>
              <w:left w:val="single" w:sz="4" w:space="0" w:color="auto"/>
              <w:bottom w:val="single" w:sz="4" w:space="0" w:color="auto"/>
              <w:right w:val="single" w:sz="4" w:space="0" w:color="auto"/>
            </w:tcBorders>
          </w:tcPr>
          <w:p w14:paraId="43AE0F5A" w14:textId="77777777" w:rsidR="000A3054" w:rsidRPr="000A3054" w:rsidRDefault="000A3054" w:rsidP="00CB3CE0">
            <w:pPr>
              <w:jc w:val="center"/>
              <w:rPr>
                <w:color w:val="000000"/>
                <w:szCs w:val="24"/>
              </w:rPr>
            </w:pPr>
            <w:r w:rsidRPr="000A3054">
              <w:rPr>
                <w:color w:val="000000"/>
                <w:szCs w:val="24"/>
              </w:rPr>
              <w:t>3</w:t>
            </w:r>
          </w:p>
        </w:tc>
        <w:tc>
          <w:tcPr>
            <w:tcW w:w="1720" w:type="dxa"/>
            <w:tcBorders>
              <w:top w:val="single" w:sz="4" w:space="0" w:color="auto"/>
              <w:left w:val="single" w:sz="4" w:space="0" w:color="auto"/>
              <w:bottom w:val="single" w:sz="4" w:space="0" w:color="auto"/>
              <w:right w:val="single" w:sz="4" w:space="0" w:color="auto"/>
            </w:tcBorders>
          </w:tcPr>
          <w:p w14:paraId="078FC844" w14:textId="77777777" w:rsidR="000A3054" w:rsidRPr="000A3054" w:rsidRDefault="000A3054" w:rsidP="00CB3CE0">
            <w:pPr>
              <w:jc w:val="center"/>
              <w:rPr>
                <w:color w:val="000000"/>
                <w:szCs w:val="24"/>
              </w:rPr>
            </w:pPr>
            <w:r w:rsidRPr="000A3054">
              <w:rPr>
                <w:color w:val="000000"/>
                <w:szCs w:val="24"/>
              </w:rPr>
              <w:t>4</w:t>
            </w:r>
          </w:p>
        </w:tc>
      </w:tr>
      <w:tr w:rsidR="000A3054" w:rsidRPr="00092054" w14:paraId="116280F4"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250DE64D" w14:textId="77777777" w:rsidR="000A3054" w:rsidRPr="000A3054" w:rsidRDefault="000A3054" w:rsidP="000A3054">
            <w:pPr>
              <w:ind w:firstLine="0"/>
              <w:jc w:val="left"/>
              <w:rPr>
                <w:bCs/>
                <w:color w:val="000000"/>
                <w:szCs w:val="24"/>
              </w:rPr>
            </w:pPr>
            <w:r w:rsidRPr="000A3054">
              <w:rPr>
                <w:bCs/>
                <w:color w:val="000000"/>
                <w:szCs w:val="24"/>
              </w:rPr>
              <w:t>Išduotos pažymos apie naujai suformuotų NT kadastro objektų galimybę naudoti pagal paskirtį</w:t>
            </w:r>
          </w:p>
        </w:tc>
        <w:tc>
          <w:tcPr>
            <w:tcW w:w="1475" w:type="dxa"/>
            <w:tcBorders>
              <w:top w:val="single" w:sz="4" w:space="0" w:color="auto"/>
              <w:left w:val="single" w:sz="4" w:space="0" w:color="auto"/>
              <w:bottom w:val="single" w:sz="4" w:space="0" w:color="auto"/>
              <w:right w:val="single" w:sz="4" w:space="0" w:color="auto"/>
            </w:tcBorders>
          </w:tcPr>
          <w:p w14:paraId="2148DFD5" w14:textId="77777777" w:rsidR="000A3054" w:rsidRPr="000A3054" w:rsidRDefault="000A3054" w:rsidP="00CB3CE0">
            <w:pPr>
              <w:jc w:val="center"/>
              <w:rPr>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03BFA947" w14:textId="77777777" w:rsidR="000A3054" w:rsidRPr="000A3054" w:rsidRDefault="000A3054" w:rsidP="00CB3CE0">
            <w:pPr>
              <w:jc w:val="center"/>
              <w:rPr>
                <w:color w:val="000000"/>
                <w:szCs w:val="24"/>
              </w:rPr>
            </w:pPr>
            <w:r w:rsidRPr="000A3054">
              <w:rPr>
                <w:color w:val="000000"/>
                <w:szCs w:val="24"/>
              </w:rPr>
              <w:t>5</w:t>
            </w:r>
          </w:p>
        </w:tc>
        <w:tc>
          <w:tcPr>
            <w:tcW w:w="1711" w:type="dxa"/>
            <w:tcBorders>
              <w:top w:val="single" w:sz="4" w:space="0" w:color="auto"/>
              <w:left w:val="single" w:sz="4" w:space="0" w:color="auto"/>
              <w:bottom w:val="single" w:sz="4" w:space="0" w:color="auto"/>
              <w:right w:val="single" w:sz="4" w:space="0" w:color="auto"/>
            </w:tcBorders>
          </w:tcPr>
          <w:p w14:paraId="6ACDB36D" w14:textId="77777777" w:rsidR="000A3054" w:rsidRPr="000A3054" w:rsidRDefault="000A3054" w:rsidP="00CB3CE0">
            <w:pPr>
              <w:jc w:val="center"/>
              <w:rPr>
                <w:color w:val="000000"/>
                <w:szCs w:val="24"/>
              </w:rPr>
            </w:pPr>
            <w:r w:rsidRPr="000A3054">
              <w:rPr>
                <w:color w:val="000000"/>
                <w:szCs w:val="24"/>
              </w:rPr>
              <w:t>1</w:t>
            </w:r>
          </w:p>
        </w:tc>
        <w:tc>
          <w:tcPr>
            <w:tcW w:w="1720" w:type="dxa"/>
            <w:tcBorders>
              <w:top w:val="single" w:sz="4" w:space="0" w:color="auto"/>
              <w:left w:val="single" w:sz="4" w:space="0" w:color="auto"/>
              <w:bottom w:val="single" w:sz="4" w:space="0" w:color="auto"/>
              <w:right w:val="single" w:sz="4" w:space="0" w:color="auto"/>
            </w:tcBorders>
          </w:tcPr>
          <w:p w14:paraId="706943FF" w14:textId="77777777" w:rsidR="000A3054" w:rsidRPr="000A3054" w:rsidRDefault="000A3054" w:rsidP="00CB3CE0">
            <w:pPr>
              <w:jc w:val="center"/>
              <w:rPr>
                <w:color w:val="000000"/>
                <w:szCs w:val="24"/>
              </w:rPr>
            </w:pPr>
            <w:r w:rsidRPr="000A3054">
              <w:rPr>
                <w:color w:val="000000"/>
                <w:szCs w:val="24"/>
              </w:rPr>
              <w:t>2</w:t>
            </w:r>
          </w:p>
        </w:tc>
      </w:tr>
      <w:tr w:rsidR="000A3054" w:rsidRPr="00092054" w14:paraId="0CD9BA96" w14:textId="77777777" w:rsidTr="007E589D">
        <w:trPr>
          <w:gridAfter w:val="1"/>
          <w:wAfter w:w="1720" w:type="dxa"/>
        </w:trPr>
        <w:tc>
          <w:tcPr>
            <w:tcW w:w="3500" w:type="dxa"/>
            <w:tcBorders>
              <w:top w:val="single" w:sz="4" w:space="0" w:color="auto"/>
              <w:left w:val="single" w:sz="4" w:space="0" w:color="auto"/>
              <w:bottom w:val="single" w:sz="4" w:space="0" w:color="auto"/>
              <w:right w:val="single" w:sz="4" w:space="0" w:color="auto"/>
            </w:tcBorders>
          </w:tcPr>
          <w:p w14:paraId="0AF9D91A" w14:textId="77777777" w:rsidR="000A3054" w:rsidRPr="000A3054" w:rsidRDefault="000A3054" w:rsidP="000A3054">
            <w:pPr>
              <w:ind w:firstLine="0"/>
              <w:jc w:val="left"/>
              <w:rPr>
                <w:bCs/>
                <w:color w:val="000000"/>
                <w:szCs w:val="24"/>
              </w:rPr>
            </w:pPr>
            <w:r w:rsidRPr="000A3054">
              <w:rPr>
                <w:bCs/>
                <w:color w:val="000000"/>
                <w:szCs w:val="24"/>
              </w:rPr>
              <w:t>Parengta patalpų pritaikymo ŽN projektų</w:t>
            </w:r>
          </w:p>
        </w:tc>
        <w:tc>
          <w:tcPr>
            <w:tcW w:w="1475" w:type="dxa"/>
            <w:tcBorders>
              <w:top w:val="single" w:sz="4" w:space="0" w:color="auto"/>
              <w:left w:val="single" w:sz="4" w:space="0" w:color="auto"/>
              <w:bottom w:val="single" w:sz="4" w:space="0" w:color="auto"/>
              <w:right w:val="single" w:sz="4" w:space="0" w:color="auto"/>
            </w:tcBorders>
          </w:tcPr>
          <w:p w14:paraId="2E0A605C" w14:textId="77777777" w:rsidR="000A3054" w:rsidRPr="000A3054" w:rsidRDefault="000A3054" w:rsidP="00CB3CE0">
            <w:pPr>
              <w:jc w:val="center"/>
              <w:rPr>
                <w:color w:val="000000"/>
                <w:szCs w:val="24"/>
              </w:rPr>
            </w:pPr>
          </w:p>
        </w:tc>
        <w:tc>
          <w:tcPr>
            <w:tcW w:w="1475" w:type="dxa"/>
            <w:tcBorders>
              <w:top w:val="single" w:sz="4" w:space="0" w:color="auto"/>
              <w:left w:val="single" w:sz="4" w:space="0" w:color="auto"/>
              <w:bottom w:val="single" w:sz="4" w:space="0" w:color="auto"/>
              <w:right w:val="single" w:sz="4" w:space="0" w:color="auto"/>
            </w:tcBorders>
          </w:tcPr>
          <w:p w14:paraId="5F1F7FD0" w14:textId="77777777" w:rsidR="000A3054" w:rsidRPr="000A3054" w:rsidRDefault="000A3054" w:rsidP="00CB3CE0">
            <w:pPr>
              <w:jc w:val="center"/>
              <w:rPr>
                <w:color w:val="000000"/>
                <w:szCs w:val="24"/>
              </w:rPr>
            </w:pPr>
            <w:r w:rsidRPr="000A3054">
              <w:rPr>
                <w:color w:val="000000"/>
                <w:szCs w:val="24"/>
              </w:rPr>
              <w:t>1</w:t>
            </w:r>
          </w:p>
        </w:tc>
        <w:tc>
          <w:tcPr>
            <w:tcW w:w="1711" w:type="dxa"/>
            <w:tcBorders>
              <w:top w:val="single" w:sz="4" w:space="0" w:color="auto"/>
              <w:left w:val="single" w:sz="4" w:space="0" w:color="auto"/>
              <w:bottom w:val="single" w:sz="4" w:space="0" w:color="auto"/>
              <w:right w:val="single" w:sz="4" w:space="0" w:color="auto"/>
            </w:tcBorders>
          </w:tcPr>
          <w:p w14:paraId="567738F6" w14:textId="77777777" w:rsidR="000A3054" w:rsidRPr="000A3054" w:rsidRDefault="000A3054" w:rsidP="00CB3CE0">
            <w:pPr>
              <w:jc w:val="center"/>
              <w:rPr>
                <w:color w:val="000000"/>
                <w:szCs w:val="24"/>
              </w:rPr>
            </w:pPr>
            <w:r w:rsidRPr="000A3054">
              <w:rPr>
                <w:color w:val="000000"/>
                <w:szCs w:val="24"/>
              </w:rPr>
              <w:t>0</w:t>
            </w:r>
          </w:p>
        </w:tc>
        <w:tc>
          <w:tcPr>
            <w:tcW w:w="1720" w:type="dxa"/>
            <w:tcBorders>
              <w:top w:val="single" w:sz="4" w:space="0" w:color="auto"/>
              <w:left w:val="single" w:sz="4" w:space="0" w:color="auto"/>
              <w:bottom w:val="single" w:sz="4" w:space="0" w:color="auto"/>
              <w:right w:val="single" w:sz="4" w:space="0" w:color="auto"/>
            </w:tcBorders>
          </w:tcPr>
          <w:p w14:paraId="36D10C82" w14:textId="77777777" w:rsidR="000A3054" w:rsidRPr="000A3054" w:rsidRDefault="000A3054" w:rsidP="00CB3CE0">
            <w:pPr>
              <w:jc w:val="center"/>
              <w:rPr>
                <w:color w:val="000000"/>
                <w:szCs w:val="24"/>
              </w:rPr>
            </w:pPr>
            <w:r w:rsidRPr="000A3054">
              <w:rPr>
                <w:color w:val="000000"/>
                <w:szCs w:val="24"/>
              </w:rPr>
              <w:t>2</w:t>
            </w:r>
          </w:p>
        </w:tc>
      </w:tr>
    </w:tbl>
    <w:p w14:paraId="63C2B931" w14:textId="77777777" w:rsidR="00F00D16" w:rsidRDefault="00F00D16" w:rsidP="00D91A52">
      <w:pPr>
        <w:ind w:firstLine="0"/>
        <w:jc w:val="left"/>
      </w:pPr>
    </w:p>
    <w:p w14:paraId="7EE456F1" w14:textId="5BC5EBAD" w:rsidR="005F51CA" w:rsidRDefault="000C20FD" w:rsidP="00D91A52">
      <w:pPr>
        <w:ind w:firstLine="0"/>
        <w:jc w:val="left"/>
      </w:pPr>
      <w:r w:rsidRPr="00F00D16">
        <w:rPr>
          <w:b/>
          <w:noProof/>
          <w:szCs w:val="24"/>
          <w:lang w:eastAsia="lt-LT"/>
        </w:rPr>
        <w:drawing>
          <wp:inline distT="0" distB="0" distL="0" distR="0" wp14:anchorId="2B21A029" wp14:editId="3953693F">
            <wp:extent cx="6316980" cy="3345180"/>
            <wp:effectExtent l="0" t="0" r="7620" b="7620"/>
            <wp:docPr id="42" name="Objektas 4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EF3173" w14:textId="2F7CF73C" w:rsidR="009106FB" w:rsidRDefault="009106FB" w:rsidP="00D91A52">
      <w:pPr>
        <w:ind w:firstLine="0"/>
        <w:jc w:val="left"/>
      </w:pPr>
    </w:p>
    <w:p w14:paraId="68259555" w14:textId="77777777" w:rsidR="00455832" w:rsidRDefault="00455832" w:rsidP="00D91A52">
      <w:pPr>
        <w:ind w:firstLine="0"/>
        <w:jc w:val="left"/>
      </w:pPr>
    </w:p>
    <w:tbl>
      <w:tblPr>
        <w:tblStyle w:val="Lentelstinklelis13"/>
        <w:tblW w:w="10051" w:type="dxa"/>
        <w:tblLook w:val="04A0" w:firstRow="1" w:lastRow="0" w:firstColumn="1" w:lastColumn="0" w:noHBand="0" w:noVBand="1"/>
      </w:tblPr>
      <w:tblGrid>
        <w:gridCol w:w="10051"/>
      </w:tblGrid>
      <w:tr w:rsidR="005F51CA" w:rsidRPr="005F51CA" w14:paraId="20A37CF1" w14:textId="77777777" w:rsidTr="00902022">
        <w:trPr>
          <w:trHeight w:val="579"/>
        </w:trPr>
        <w:tc>
          <w:tcPr>
            <w:tcW w:w="10051" w:type="dxa"/>
          </w:tcPr>
          <w:p w14:paraId="18E84966" w14:textId="1B68DCF3" w:rsidR="005F51CA" w:rsidRPr="005F51CA" w:rsidRDefault="005F51CA" w:rsidP="00513AF7">
            <w:pPr>
              <w:tabs>
                <w:tab w:val="left" w:pos="5421"/>
              </w:tabs>
              <w:ind w:firstLine="0"/>
              <w:outlineLvl w:val="0"/>
              <w:rPr>
                <w:rFonts w:ascii="Times New Roman" w:hAnsi="Times New Roman"/>
                <w:b/>
                <w:szCs w:val="24"/>
              </w:rPr>
            </w:pPr>
            <w:r w:rsidRPr="005F51CA">
              <w:rPr>
                <w:rFonts w:ascii="Times New Roman" w:hAnsi="Times New Roman"/>
                <w:b/>
                <w:szCs w:val="24"/>
              </w:rPr>
              <w:t>Dokumento pavadinimas                                                    2019 m.                   2020 m.           2021</w:t>
            </w:r>
            <w:r w:rsidR="00513AF7">
              <w:rPr>
                <w:rFonts w:ascii="Times New Roman" w:hAnsi="Times New Roman"/>
                <w:b/>
                <w:szCs w:val="24"/>
              </w:rPr>
              <w:t xml:space="preserve"> </w:t>
            </w:r>
            <w:r w:rsidRPr="005F51CA">
              <w:rPr>
                <w:rFonts w:ascii="Times New Roman" w:hAnsi="Times New Roman"/>
                <w:b/>
                <w:szCs w:val="24"/>
              </w:rPr>
              <w:t xml:space="preserve"> m.</w:t>
            </w:r>
          </w:p>
          <w:p w14:paraId="22548C9F" w14:textId="77777777" w:rsidR="005F51CA" w:rsidRPr="005F51CA" w:rsidRDefault="005F51CA" w:rsidP="005F51CA">
            <w:pPr>
              <w:spacing w:line="276" w:lineRule="auto"/>
              <w:ind w:firstLine="0"/>
              <w:outlineLvl w:val="0"/>
              <w:rPr>
                <w:rFonts w:ascii="Times New Roman" w:hAnsi="Times New Roman"/>
                <w:b/>
                <w:szCs w:val="24"/>
              </w:rPr>
            </w:pPr>
          </w:p>
        </w:tc>
      </w:tr>
      <w:tr w:rsidR="005F51CA" w:rsidRPr="005F51CA" w14:paraId="123C6145" w14:textId="77777777" w:rsidTr="00902022">
        <w:trPr>
          <w:trHeight w:val="312"/>
        </w:trPr>
        <w:tc>
          <w:tcPr>
            <w:tcW w:w="10051" w:type="dxa"/>
          </w:tcPr>
          <w:p w14:paraId="3AFCE079" w14:textId="4904322E" w:rsidR="005F51CA" w:rsidRPr="005F51CA" w:rsidRDefault="005F51CA" w:rsidP="005F51CA">
            <w:pPr>
              <w:spacing w:line="276" w:lineRule="auto"/>
              <w:ind w:firstLine="0"/>
              <w:jc w:val="left"/>
              <w:rPr>
                <w:rFonts w:ascii="Times New Roman" w:hAnsi="Times New Roman"/>
                <w:szCs w:val="24"/>
              </w:rPr>
            </w:pPr>
            <w:r w:rsidRPr="005F51CA">
              <w:rPr>
                <w:rFonts w:ascii="Times New Roman" w:hAnsi="Times New Roman"/>
                <w:szCs w:val="24"/>
              </w:rPr>
              <w:t>Suderinta žemės sklypo planų (Kodas 119)                         27                               8                    14</w:t>
            </w:r>
          </w:p>
        </w:tc>
      </w:tr>
      <w:tr w:rsidR="005F51CA" w:rsidRPr="005F51CA" w14:paraId="2FE7BE2F" w14:textId="77777777" w:rsidTr="00902022">
        <w:trPr>
          <w:trHeight w:val="936"/>
        </w:trPr>
        <w:tc>
          <w:tcPr>
            <w:tcW w:w="10051" w:type="dxa"/>
          </w:tcPr>
          <w:p w14:paraId="316C4957" w14:textId="77777777" w:rsidR="005F51CA" w:rsidRPr="005F51CA" w:rsidRDefault="005F51CA" w:rsidP="005F51CA">
            <w:pPr>
              <w:spacing w:line="276" w:lineRule="auto"/>
              <w:ind w:firstLine="0"/>
              <w:jc w:val="left"/>
              <w:rPr>
                <w:rFonts w:ascii="Times New Roman" w:hAnsi="Times New Roman"/>
                <w:szCs w:val="24"/>
              </w:rPr>
            </w:pPr>
            <w:r w:rsidRPr="005F51CA">
              <w:rPr>
                <w:rFonts w:ascii="Times New Roman" w:hAnsi="Times New Roman"/>
                <w:szCs w:val="24"/>
              </w:rPr>
              <w:t xml:space="preserve">Kultūros paveldo departamento prie Kultūros </w:t>
            </w:r>
          </w:p>
          <w:p w14:paraId="22466E11" w14:textId="6FDDE58C" w:rsidR="005F51CA" w:rsidRPr="005F51CA" w:rsidRDefault="005F51CA" w:rsidP="005F51CA">
            <w:pPr>
              <w:spacing w:line="276" w:lineRule="auto"/>
              <w:ind w:firstLine="0"/>
              <w:jc w:val="left"/>
              <w:rPr>
                <w:rFonts w:ascii="Times New Roman" w:hAnsi="Times New Roman"/>
                <w:szCs w:val="24"/>
              </w:rPr>
            </w:pPr>
            <w:r w:rsidRPr="005F51CA">
              <w:rPr>
                <w:rFonts w:ascii="Times New Roman" w:hAnsi="Times New Roman"/>
                <w:szCs w:val="24"/>
              </w:rPr>
              <w:t xml:space="preserve">ministerijos Telšių teritoriniam padaliniui pateikta              16                              2               </w:t>
            </w:r>
            <w:r w:rsidR="007E589D">
              <w:rPr>
                <w:rFonts w:ascii="Times New Roman" w:hAnsi="Times New Roman"/>
                <w:szCs w:val="24"/>
              </w:rPr>
              <w:t xml:space="preserve"> </w:t>
            </w:r>
            <w:r w:rsidRPr="005F51CA">
              <w:rPr>
                <w:rFonts w:ascii="Times New Roman" w:hAnsi="Times New Roman"/>
                <w:szCs w:val="24"/>
              </w:rPr>
              <w:t xml:space="preserve">     3</w:t>
            </w:r>
          </w:p>
          <w:p w14:paraId="02F94564" w14:textId="77777777" w:rsidR="005F51CA" w:rsidRPr="005F51CA" w:rsidRDefault="005F51CA" w:rsidP="005F51CA">
            <w:pPr>
              <w:spacing w:line="276" w:lineRule="auto"/>
              <w:ind w:firstLine="0"/>
              <w:jc w:val="left"/>
              <w:rPr>
                <w:rFonts w:ascii="Times New Roman" w:hAnsi="Times New Roman"/>
                <w:szCs w:val="24"/>
              </w:rPr>
            </w:pPr>
            <w:r w:rsidRPr="005F51CA">
              <w:rPr>
                <w:rFonts w:ascii="Times New Roman" w:hAnsi="Times New Roman"/>
                <w:szCs w:val="24"/>
              </w:rPr>
              <w:t>kultūros paveldo objektų būklės patikrinimo aktų</w:t>
            </w:r>
          </w:p>
        </w:tc>
      </w:tr>
      <w:tr w:rsidR="005F51CA" w:rsidRPr="005F51CA" w14:paraId="762270D2" w14:textId="77777777" w:rsidTr="00902022">
        <w:trPr>
          <w:trHeight w:val="624"/>
        </w:trPr>
        <w:tc>
          <w:tcPr>
            <w:tcW w:w="10051" w:type="dxa"/>
          </w:tcPr>
          <w:p w14:paraId="6877D509" w14:textId="77777777" w:rsidR="005F51CA" w:rsidRPr="005F51CA" w:rsidRDefault="005F51CA" w:rsidP="005F51CA">
            <w:pPr>
              <w:spacing w:line="276" w:lineRule="auto"/>
              <w:ind w:firstLine="0"/>
              <w:outlineLvl w:val="0"/>
              <w:rPr>
                <w:rFonts w:ascii="Times New Roman" w:hAnsi="Times New Roman"/>
                <w:szCs w:val="24"/>
              </w:rPr>
            </w:pPr>
            <w:r w:rsidRPr="005F51CA">
              <w:rPr>
                <w:rFonts w:ascii="Times New Roman" w:hAnsi="Times New Roman"/>
                <w:szCs w:val="24"/>
              </w:rPr>
              <w:t xml:space="preserve">Kultūros paveldo departamentui pateikta paraiškų </w:t>
            </w:r>
          </w:p>
          <w:p w14:paraId="5834A172" w14:textId="16848C2B" w:rsidR="005F51CA" w:rsidRPr="005F51CA" w:rsidRDefault="005F51CA" w:rsidP="005F51CA">
            <w:pPr>
              <w:spacing w:line="276" w:lineRule="auto"/>
              <w:ind w:firstLine="0"/>
              <w:outlineLvl w:val="0"/>
              <w:rPr>
                <w:rFonts w:ascii="Times New Roman" w:hAnsi="Times New Roman"/>
                <w:szCs w:val="24"/>
              </w:rPr>
            </w:pPr>
            <w:r w:rsidRPr="005F51CA">
              <w:rPr>
                <w:rFonts w:ascii="Times New Roman" w:hAnsi="Times New Roman"/>
                <w:szCs w:val="24"/>
              </w:rPr>
              <w:t xml:space="preserve">finansavimui gauti                                                                1                                1                   </w:t>
            </w:r>
            <w:r w:rsidR="00513AF7">
              <w:rPr>
                <w:rFonts w:ascii="Times New Roman" w:hAnsi="Times New Roman"/>
                <w:szCs w:val="24"/>
              </w:rPr>
              <w:t xml:space="preserve">  </w:t>
            </w:r>
            <w:r w:rsidRPr="005F51CA">
              <w:rPr>
                <w:rFonts w:ascii="Times New Roman" w:hAnsi="Times New Roman"/>
                <w:szCs w:val="24"/>
              </w:rPr>
              <w:t xml:space="preserve"> 1    </w:t>
            </w:r>
          </w:p>
        </w:tc>
      </w:tr>
      <w:tr w:rsidR="005F51CA" w:rsidRPr="005F51CA" w14:paraId="18311D1D" w14:textId="77777777" w:rsidTr="00902022">
        <w:trPr>
          <w:trHeight w:val="624"/>
        </w:trPr>
        <w:tc>
          <w:tcPr>
            <w:tcW w:w="10051" w:type="dxa"/>
          </w:tcPr>
          <w:p w14:paraId="224F2366" w14:textId="77777777" w:rsidR="005F51CA" w:rsidRPr="005F51CA" w:rsidRDefault="005F51CA" w:rsidP="005F51CA">
            <w:pPr>
              <w:spacing w:line="276" w:lineRule="auto"/>
              <w:ind w:firstLine="0"/>
              <w:outlineLvl w:val="0"/>
              <w:rPr>
                <w:rFonts w:ascii="Times New Roman" w:hAnsi="Times New Roman"/>
                <w:szCs w:val="24"/>
              </w:rPr>
            </w:pPr>
            <w:r w:rsidRPr="005F51CA">
              <w:rPr>
                <w:rFonts w:ascii="Times New Roman" w:hAnsi="Times New Roman"/>
                <w:szCs w:val="24"/>
              </w:rPr>
              <w:t>Parengti prašymai specialiesiems paminklotvarkos</w:t>
            </w:r>
          </w:p>
          <w:p w14:paraId="510DC450" w14:textId="36D64AE9" w:rsidR="005F51CA" w:rsidRPr="005F51CA" w:rsidRDefault="005F51CA" w:rsidP="005F51CA">
            <w:pPr>
              <w:spacing w:line="276" w:lineRule="auto"/>
              <w:ind w:firstLine="0"/>
              <w:outlineLvl w:val="0"/>
              <w:rPr>
                <w:rFonts w:ascii="Times New Roman" w:hAnsi="Times New Roman"/>
                <w:szCs w:val="24"/>
              </w:rPr>
            </w:pPr>
            <w:r w:rsidRPr="005F51CA">
              <w:rPr>
                <w:rFonts w:ascii="Times New Roman" w:hAnsi="Times New Roman"/>
                <w:szCs w:val="24"/>
              </w:rPr>
              <w:t xml:space="preserve">reikalavimams gauti                                                              1                                0                   </w:t>
            </w:r>
            <w:r w:rsidR="00513AF7">
              <w:rPr>
                <w:rFonts w:ascii="Times New Roman" w:hAnsi="Times New Roman"/>
                <w:szCs w:val="24"/>
              </w:rPr>
              <w:t xml:space="preserve"> </w:t>
            </w:r>
            <w:r w:rsidRPr="005F51CA">
              <w:rPr>
                <w:rFonts w:ascii="Times New Roman" w:hAnsi="Times New Roman"/>
                <w:szCs w:val="24"/>
              </w:rPr>
              <w:t xml:space="preserve"> 3</w:t>
            </w:r>
          </w:p>
        </w:tc>
      </w:tr>
    </w:tbl>
    <w:p w14:paraId="57EAB4E4" w14:textId="1BAE0AE3" w:rsidR="00D91A52" w:rsidRDefault="00D91A52" w:rsidP="00D91A52">
      <w:pPr>
        <w:ind w:firstLine="0"/>
        <w:jc w:val="left"/>
      </w:pPr>
    </w:p>
    <w:p w14:paraId="5EA4C64B" w14:textId="5BB08071" w:rsidR="005F51CA" w:rsidRPr="00720C5E" w:rsidRDefault="005F51CA" w:rsidP="00CB3CE0">
      <w:pPr>
        <w:outlineLvl w:val="0"/>
        <w:rPr>
          <w:bCs/>
          <w:szCs w:val="24"/>
        </w:rPr>
      </w:pPr>
      <w:r>
        <w:rPr>
          <w:bCs/>
          <w:szCs w:val="24"/>
        </w:rPr>
        <w:t xml:space="preserve">1. </w:t>
      </w:r>
      <w:r w:rsidRPr="00720C5E">
        <w:rPr>
          <w:bCs/>
          <w:szCs w:val="24"/>
        </w:rPr>
        <w:t>„Fixus Mobilis“ projektui pateikta paraiškų – 4 (</w:t>
      </w:r>
      <w:r w:rsidR="00D62AA2">
        <w:rPr>
          <w:bCs/>
          <w:szCs w:val="24"/>
        </w:rPr>
        <w:t>3</w:t>
      </w:r>
      <w:r w:rsidRPr="00720C5E">
        <w:rPr>
          <w:bCs/>
          <w:szCs w:val="24"/>
        </w:rPr>
        <w:t xml:space="preserve"> paraiškos patvirtintos).</w:t>
      </w:r>
    </w:p>
    <w:p w14:paraId="725811D2" w14:textId="77777777" w:rsidR="005F51CA" w:rsidRPr="00720C5E" w:rsidRDefault="005F51CA" w:rsidP="00CB3CE0">
      <w:pPr>
        <w:outlineLvl w:val="0"/>
        <w:rPr>
          <w:bCs/>
          <w:szCs w:val="24"/>
        </w:rPr>
      </w:pPr>
      <w:r w:rsidRPr="00720C5E">
        <w:rPr>
          <w:bCs/>
          <w:szCs w:val="24"/>
        </w:rPr>
        <w:t>2. Organizuota ar dalyvauta akcijose, konkursuose, renginiuose:</w:t>
      </w:r>
    </w:p>
    <w:p w14:paraId="37B098AE" w14:textId="77777777" w:rsidR="005F51CA" w:rsidRPr="00720C5E" w:rsidRDefault="005F51CA" w:rsidP="00CB3CE0">
      <w:pPr>
        <w:outlineLvl w:val="0"/>
        <w:rPr>
          <w:bCs/>
          <w:szCs w:val="24"/>
        </w:rPr>
      </w:pPr>
      <w:r w:rsidRPr="00720C5E">
        <w:rPr>
          <w:bCs/>
          <w:szCs w:val="24"/>
        </w:rPr>
        <w:t>2.1. Organizuota akcija „Laiškas istorijai“, kurios metu prie Rietavo Oginskių kultūros ir istorijos muziejaus buvo padėta pašto dėžutė į kurią visi norintys galėjo išsiųsti laišką mylimiausiai istorinei asmenybei;</w:t>
      </w:r>
    </w:p>
    <w:p w14:paraId="0CDE1A90" w14:textId="77777777" w:rsidR="005F51CA" w:rsidRPr="00720C5E" w:rsidRDefault="005F51CA" w:rsidP="00CB3CE0">
      <w:pPr>
        <w:outlineLvl w:val="0"/>
        <w:rPr>
          <w:bCs/>
          <w:szCs w:val="24"/>
        </w:rPr>
      </w:pPr>
      <w:r w:rsidRPr="00720C5E">
        <w:rPr>
          <w:bCs/>
          <w:szCs w:val="24"/>
        </w:rPr>
        <w:t>2.2. Organizuota ir dalyvauta akcijoje „Mes prisimename/We remember“, kurios metu Rietavo savivaldybės seniūnijos pagerbdamos aukas uždegė žvakeles;</w:t>
      </w:r>
    </w:p>
    <w:p w14:paraId="3FADC780" w14:textId="77777777" w:rsidR="005F51CA" w:rsidRPr="00720C5E" w:rsidRDefault="005F51CA" w:rsidP="00CB3CE0">
      <w:pPr>
        <w:outlineLvl w:val="0"/>
        <w:rPr>
          <w:bCs/>
          <w:szCs w:val="24"/>
        </w:rPr>
      </w:pPr>
      <w:r w:rsidRPr="00720C5E">
        <w:rPr>
          <w:bCs/>
          <w:szCs w:val="24"/>
        </w:rPr>
        <w:t xml:space="preserve">2.3. Europos paveldo dienoms skirtą piešinių ir nuotraukų konkursą „Rietavo krašto kultūros paveldas nuotraukose“, kuris sulaukė 54 nuotraukų ir 2 piešinių; </w:t>
      </w:r>
    </w:p>
    <w:p w14:paraId="08CB5464" w14:textId="77777777" w:rsidR="005F51CA" w:rsidRPr="00720C5E" w:rsidRDefault="005F51CA" w:rsidP="00CB3CE0">
      <w:pPr>
        <w:outlineLvl w:val="0"/>
        <w:rPr>
          <w:bCs/>
          <w:szCs w:val="24"/>
        </w:rPr>
      </w:pPr>
      <w:r w:rsidRPr="00720C5E">
        <w:rPr>
          <w:bCs/>
          <w:szCs w:val="24"/>
        </w:rPr>
        <w:t>2.4. Archeologijos dienų Rietavo savivaldybėje organizavimas;</w:t>
      </w:r>
    </w:p>
    <w:p w14:paraId="7B714077" w14:textId="7C1629EB" w:rsidR="005F51CA" w:rsidRPr="00720C5E" w:rsidRDefault="005F51CA" w:rsidP="00CB3CE0">
      <w:pPr>
        <w:outlineLvl w:val="0"/>
        <w:rPr>
          <w:bCs/>
          <w:szCs w:val="24"/>
        </w:rPr>
      </w:pPr>
      <w:r w:rsidRPr="00720C5E">
        <w:rPr>
          <w:bCs/>
          <w:szCs w:val="24"/>
        </w:rPr>
        <w:t>2.5. Organizuotas Lietuvos gyventojų didžiųjų netekčių ir pasipriešinimo okupacijoms 80-mečio paminėjimas.</w:t>
      </w:r>
    </w:p>
    <w:p w14:paraId="42C301A7" w14:textId="77777777" w:rsidR="005F51CA" w:rsidRPr="00720C5E" w:rsidRDefault="005F51CA" w:rsidP="00CB3CE0">
      <w:pPr>
        <w:outlineLvl w:val="0"/>
        <w:rPr>
          <w:bCs/>
          <w:szCs w:val="24"/>
        </w:rPr>
      </w:pPr>
      <w:r w:rsidRPr="00720C5E">
        <w:rPr>
          <w:bCs/>
          <w:szCs w:val="24"/>
        </w:rPr>
        <w:t xml:space="preserve">3. Leidyba: </w:t>
      </w:r>
    </w:p>
    <w:p w14:paraId="4E233736" w14:textId="77777777" w:rsidR="005F51CA" w:rsidRPr="00720C5E" w:rsidRDefault="005F51CA" w:rsidP="00CB3CE0">
      <w:pPr>
        <w:outlineLvl w:val="0"/>
        <w:rPr>
          <w:bCs/>
          <w:szCs w:val="24"/>
        </w:rPr>
      </w:pPr>
      <w:r w:rsidRPr="00720C5E">
        <w:rPr>
          <w:bCs/>
          <w:szCs w:val="24"/>
        </w:rPr>
        <w:t xml:space="preserve">3.1 Išleisti „Mistiški Tverai“ lankstinukai; </w:t>
      </w:r>
    </w:p>
    <w:p w14:paraId="380A00C3" w14:textId="77777777" w:rsidR="005F51CA" w:rsidRPr="00720C5E" w:rsidRDefault="005F51CA" w:rsidP="00CB3CE0">
      <w:pPr>
        <w:outlineLvl w:val="0"/>
        <w:rPr>
          <w:bCs/>
          <w:szCs w:val="24"/>
        </w:rPr>
      </w:pPr>
      <w:r w:rsidRPr="00720C5E">
        <w:rPr>
          <w:bCs/>
          <w:szCs w:val="24"/>
        </w:rPr>
        <w:t>3.2 Išleistas „Rietavo miesto“ žemėlapis.</w:t>
      </w:r>
    </w:p>
    <w:p w14:paraId="313731F5" w14:textId="21A83330" w:rsidR="00902022" w:rsidRPr="00720C5E" w:rsidRDefault="005F51CA" w:rsidP="00F93BFA">
      <w:pPr>
        <w:outlineLvl w:val="0"/>
        <w:rPr>
          <w:bCs/>
          <w:szCs w:val="24"/>
        </w:rPr>
      </w:pPr>
      <w:r w:rsidRPr="00720C5E">
        <w:rPr>
          <w:bCs/>
          <w:szCs w:val="24"/>
        </w:rPr>
        <w:t>4. Kryptinių rodyklių į lankomą objektą įrengimas: 5 kryptinės rodyklės į Lietuvos partizanų kautynių, žūties vietą ir žeminę.</w:t>
      </w:r>
    </w:p>
    <w:p w14:paraId="1A06AE1C" w14:textId="77777777" w:rsidR="005F51CA" w:rsidRPr="00720C5E" w:rsidRDefault="005F51CA" w:rsidP="00CB3CE0">
      <w:pPr>
        <w:outlineLvl w:val="0"/>
        <w:rPr>
          <w:bCs/>
          <w:szCs w:val="24"/>
        </w:rPr>
      </w:pPr>
      <w:r w:rsidRPr="00720C5E">
        <w:rPr>
          <w:bCs/>
          <w:szCs w:val="24"/>
        </w:rPr>
        <w:t>5. Įrengtas stendas prie įvažiavimo į Rietavą nuo Plungės m. pusės.</w:t>
      </w:r>
    </w:p>
    <w:p w14:paraId="0D5228D7" w14:textId="472D5430" w:rsidR="005F51CA" w:rsidRPr="00720C5E" w:rsidRDefault="005F51CA" w:rsidP="00CB3CE0">
      <w:pPr>
        <w:outlineLvl w:val="0"/>
        <w:rPr>
          <w:bCs/>
          <w:szCs w:val="24"/>
        </w:rPr>
      </w:pPr>
      <w:r w:rsidRPr="00720C5E">
        <w:rPr>
          <w:bCs/>
          <w:szCs w:val="24"/>
        </w:rPr>
        <w:t xml:space="preserve">6. Straipsniai ir visuomenės informavimo priemonės: </w:t>
      </w:r>
      <w:hyperlink r:id="rId16" w:history="1">
        <w:r w:rsidRPr="00720C5E">
          <w:rPr>
            <w:rStyle w:val="Hipersaitas"/>
            <w:bCs/>
            <w:szCs w:val="24"/>
          </w:rPr>
          <w:t>www.rietavas.lt</w:t>
        </w:r>
      </w:hyperlink>
      <w:r w:rsidRPr="00720C5E">
        <w:rPr>
          <w:bCs/>
          <w:szCs w:val="24"/>
        </w:rPr>
        <w:t xml:space="preserve"> puslapyje (kultūros paveldo, turizmo tema) paskelbta 15 naujienų.  Facebook grupės paskyrose patalpinta 18 publikacijų.</w:t>
      </w:r>
    </w:p>
    <w:p w14:paraId="23F56A38" w14:textId="3FE9B7D5" w:rsidR="005F51CA" w:rsidRPr="00720C5E" w:rsidRDefault="005F51CA" w:rsidP="00CB3CE0">
      <w:pPr>
        <w:outlineLvl w:val="0"/>
        <w:rPr>
          <w:bCs/>
          <w:szCs w:val="24"/>
        </w:rPr>
      </w:pPr>
      <w:r w:rsidRPr="00720C5E">
        <w:rPr>
          <w:bCs/>
          <w:szCs w:val="24"/>
        </w:rPr>
        <w:t xml:space="preserve">7. </w:t>
      </w:r>
      <w:hyperlink r:id="rId17" w:history="1">
        <w:r w:rsidRPr="00720C5E">
          <w:rPr>
            <w:rStyle w:val="Hipersaitas"/>
            <w:bCs/>
            <w:szCs w:val="24"/>
          </w:rPr>
          <w:t>www.rietavas.lt</w:t>
        </w:r>
      </w:hyperlink>
      <w:r w:rsidRPr="00720C5E">
        <w:rPr>
          <w:bCs/>
          <w:szCs w:val="24"/>
        </w:rPr>
        <w:t xml:space="preserve"> svetainės skiltyje </w:t>
      </w:r>
      <w:r w:rsidR="00F93BFA">
        <w:rPr>
          <w:bCs/>
          <w:szCs w:val="24"/>
        </w:rPr>
        <w:t>„</w:t>
      </w:r>
      <w:r w:rsidRPr="00720C5E">
        <w:rPr>
          <w:bCs/>
          <w:szCs w:val="24"/>
        </w:rPr>
        <w:t>Gyventojams</w:t>
      </w:r>
      <w:r w:rsidR="00F93BFA">
        <w:rPr>
          <w:bCs/>
          <w:szCs w:val="24"/>
        </w:rPr>
        <w:t>“</w:t>
      </w:r>
      <w:r w:rsidRPr="00720C5E">
        <w:rPr>
          <w:bCs/>
          <w:szCs w:val="24"/>
        </w:rPr>
        <w:t xml:space="preserve"> parengta skiltis </w:t>
      </w:r>
      <w:r w:rsidR="00F93BFA">
        <w:rPr>
          <w:bCs/>
          <w:szCs w:val="24"/>
        </w:rPr>
        <w:t>„</w:t>
      </w:r>
      <w:r w:rsidRPr="00720C5E">
        <w:rPr>
          <w:bCs/>
          <w:szCs w:val="24"/>
        </w:rPr>
        <w:t>Kapinių priežiūra</w:t>
      </w:r>
      <w:r w:rsidR="00F93BFA">
        <w:rPr>
          <w:bCs/>
          <w:szCs w:val="24"/>
        </w:rPr>
        <w:t>“</w:t>
      </w:r>
      <w:r w:rsidRPr="00720C5E">
        <w:rPr>
          <w:bCs/>
          <w:szCs w:val="24"/>
        </w:rPr>
        <w:t xml:space="preserve">. </w:t>
      </w:r>
    </w:p>
    <w:p w14:paraId="18F89CF8" w14:textId="77777777" w:rsidR="005F51CA" w:rsidRPr="00720C5E" w:rsidRDefault="005F51CA" w:rsidP="00CB3CE0">
      <w:pPr>
        <w:outlineLvl w:val="0"/>
        <w:rPr>
          <w:bCs/>
          <w:szCs w:val="24"/>
        </w:rPr>
      </w:pPr>
      <w:r w:rsidRPr="00720C5E">
        <w:rPr>
          <w:bCs/>
          <w:szCs w:val="24"/>
        </w:rPr>
        <w:t xml:space="preserve">8. DVS sistemoje inicijuota/atsakyta į 72 siųstus raštus, priimti 2 tarybos sprendimai.  </w:t>
      </w:r>
    </w:p>
    <w:p w14:paraId="14AA9988" w14:textId="77777777" w:rsidR="005F51CA" w:rsidRPr="00720C5E" w:rsidRDefault="005F51CA" w:rsidP="00CB3CE0">
      <w:pPr>
        <w:outlineLvl w:val="0"/>
        <w:rPr>
          <w:bCs/>
          <w:szCs w:val="24"/>
        </w:rPr>
      </w:pPr>
      <w:r w:rsidRPr="00720C5E">
        <w:rPr>
          <w:bCs/>
          <w:szCs w:val="24"/>
        </w:rPr>
        <w:t>9. Sudarytas vienarūšių bylų sąrašas – 120 bylų.</w:t>
      </w:r>
    </w:p>
    <w:p w14:paraId="6FD0BC29" w14:textId="77777777" w:rsidR="005F51CA" w:rsidRPr="00720C5E" w:rsidRDefault="005F51CA" w:rsidP="00CB3CE0">
      <w:pPr>
        <w:outlineLvl w:val="0"/>
        <w:rPr>
          <w:bCs/>
          <w:szCs w:val="24"/>
        </w:rPr>
      </w:pPr>
      <w:r w:rsidRPr="00720C5E">
        <w:rPr>
          <w:bCs/>
          <w:szCs w:val="24"/>
        </w:rPr>
        <w:t>10. Dalyvauta 8 mokymuose, seminaruose.</w:t>
      </w:r>
    </w:p>
    <w:p w14:paraId="35CF7538" w14:textId="77777777" w:rsidR="005F51CA" w:rsidRPr="00720C5E" w:rsidRDefault="005F51CA" w:rsidP="003F3E38">
      <w:pPr>
        <w:ind w:firstLine="0"/>
        <w:outlineLvl w:val="0"/>
        <w:rPr>
          <w:bCs/>
          <w:szCs w:val="24"/>
        </w:rPr>
      </w:pPr>
    </w:p>
    <w:p w14:paraId="72D0B6CA" w14:textId="4E0091E5" w:rsidR="005F51CA" w:rsidRPr="00720C5E" w:rsidRDefault="005F51CA" w:rsidP="005F51CA">
      <w:pPr>
        <w:numPr>
          <w:ilvl w:val="0"/>
          <w:numId w:val="6"/>
        </w:numPr>
        <w:tabs>
          <w:tab w:val="left" w:pos="993"/>
        </w:tabs>
        <w:ind w:left="0" w:firstLine="709"/>
        <w:rPr>
          <w:szCs w:val="24"/>
        </w:rPr>
      </w:pPr>
      <w:r w:rsidRPr="00720C5E">
        <w:rPr>
          <w:szCs w:val="24"/>
        </w:rPr>
        <w:t>Per TOPD sistemą gautos 235 paraiškos. Iš jų 235 priimtas teigiamas sprendimas, iš jų suderinta 87 topografiniai darbai ir 147 kontrolinės geodezinės nuotraukos. Per TIIIS sistemą gautos 143 užduotys. Iš jų 7 užduotys suderintos automatiškai, 114 užduočių suderinta, joms priimtas teigiamas sprendimas, 22 užduotys atmestos</w:t>
      </w:r>
      <w:r w:rsidR="00245034">
        <w:rPr>
          <w:szCs w:val="24"/>
        </w:rPr>
        <w:t xml:space="preserve"> dėl </w:t>
      </w:r>
      <w:r w:rsidRPr="00720C5E">
        <w:rPr>
          <w:szCs w:val="24"/>
        </w:rPr>
        <w:t>klaiding</w:t>
      </w:r>
      <w:r w:rsidR="00245034">
        <w:rPr>
          <w:szCs w:val="24"/>
        </w:rPr>
        <w:t>ų</w:t>
      </w:r>
      <w:r w:rsidRPr="00720C5E">
        <w:rPr>
          <w:szCs w:val="24"/>
        </w:rPr>
        <w:t xml:space="preserve"> duomen</w:t>
      </w:r>
      <w:r w:rsidR="00245034">
        <w:rPr>
          <w:szCs w:val="24"/>
        </w:rPr>
        <w:t>ų pateikimo.</w:t>
      </w:r>
    </w:p>
    <w:p w14:paraId="6923082B" w14:textId="74AA16CF" w:rsidR="005F51CA" w:rsidRPr="005F51CA" w:rsidRDefault="005F51CA" w:rsidP="00590CDF">
      <w:pPr>
        <w:numPr>
          <w:ilvl w:val="0"/>
          <w:numId w:val="6"/>
        </w:numPr>
        <w:tabs>
          <w:tab w:val="left" w:pos="993"/>
        </w:tabs>
        <w:ind w:left="0" w:firstLine="709"/>
        <w:rPr>
          <w:rStyle w:val="Hipersaitas"/>
          <w:bCs/>
          <w:szCs w:val="24"/>
        </w:rPr>
      </w:pPr>
      <w:r w:rsidRPr="005F51CA">
        <w:rPr>
          <w:szCs w:val="24"/>
        </w:rPr>
        <w:t>Atnaujinama Rietavo savivaldybės teritorijos topografinė informacija, kuri viešai prieinama</w:t>
      </w:r>
      <w:r>
        <w:rPr>
          <w:szCs w:val="24"/>
        </w:rPr>
        <w:t xml:space="preserve"> </w:t>
      </w:r>
      <w:hyperlink r:id="rId18" w:history="1">
        <w:r w:rsidRPr="005F51CA">
          <w:rPr>
            <w:rStyle w:val="Hipersaitas"/>
            <w:bCs/>
            <w:szCs w:val="24"/>
          </w:rPr>
          <w:t>www.rietavas.lt</w:t>
        </w:r>
      </w:hyperlink>
      <w:r w:rsidRPr="005F51CA">
        <w:rPr>
          <w:rStyle w:val="Hipersaitas"/>
          <w:bCs/>
          <w:szCs w:val="24"/>
        </w:rPr>
        <w:t xml:space="preserve"> </w:t>
      </w:r>
    </w:p>
    <w:p w14:paraId="7FFD588C" w14:textId="77777777" w:rsidR="005F51CA" w:rsidRPr="00720C5E" w:rsidRDefault="005F51CA" w:rsidP="005F51CA">
      <w:pPr>
        <w:numPr>
          <w:ilvl w:val="0"/>
          <w:numId w:val="6"/>
        </w:numPr>
        <w:tabs>
          <w:tab w:val="left" w:pos="993"/>
        </w:tabs>
        <w:ind w:left="0" w:firstLine="709"/>
        <w:rPr>
          <w:szCs w:val="24"/>
        </w:rPr>
      </w:pPr>
      <w:r w:rsidRPr="00720C5E">
        <w:rPr>
          <w:szCs w:val="24"/>
        </w:rPr>
        <w:t>Išduoti 4 išrašai iš teritorijų planavimo dokumentų registro sistemos (TPDR).</w:t>
      </w:r>
    </w:p>
    <w:p w14:paraId="353AE786" w14:textId="525127C1" w:rsidR="005F51CA" w:rsidRPr="00720C5E" w:rsidRDefault="005F51CA" w:rsidP="005F51CA">
      <w:pPr>
        <w:pStyle w:val="Sraopastraipa"/>
        <w:numPr>
          <w:ilvl w:val="0"/>
          <w:numId w:val="6"/>
        </w:numPr>
        <w:tabs>
          <w:tab w:val="left" w:pos="993"/>
        </w:tabs>
        <w:spacing w:after="0" w:line="240" w:lineRule="auto"/>
        <w:ind w:left="0" w:firstLine="709"/>
        <w:rPr>
          <w:rFonts w:ascii="Times New Roman" w:hAnsi="Times New Roman"/>
          <w:sz w:val="24"/>
          <w:szCs w:val="24"/>
        </w:rPr>
      </w:pPr>
      <w:r w:rsidRPr="00720C5E">
        <w:rPr>
          <w:rFonts w:ascii="Times New Roman" w:hAnsi="Times New Roman"/>
          <w:sz w:val="24"/>
          <w:szCs w:val="24"/>
        </w:rPr>
        <w:t xml:space="preserve">Schemų ir planų rengimas </w:t>
      </w:r>
      <w:r w:rsidR="00245034">
        <w:rPr>
          <w:rFonts w:ascii="Times New Roman" w:hAnsi="Times New Roman"/>
          <w:sz w:val="24"/>
          <w:szCs w:val="24"/>
        </w:rPr>
        <w:t>S</w:t>
      </w:r>
      <w:r w:rsidRPr="00720C5E">
        <w:rPr>
          <w:rFonts w:ascii="Times New Roman" w:hAnsi="Times New Roman"/>
          <w:sz w:val="24"/>
          <w:szCs w:val="24"/>
        </w:rPr>
        <w:t>avivaldybės projektams.</w:t>
      </w:r>
    </w:p>
    <w:p w14:paraId="2FD0D27A" w14:textId="7798D5F2" w:rsidR="005F51CA" w:rsidRPr="00720C5E" w:rsidRDefault="005F51CA" w:rsidP="005F51CA">
      <w:pPr>
        <w:numPr>
          <w:ilvl w:val="0"/>
          <w:numId w:val="6"/>
        </w:numPr>
        <w:tabs>
          <w:tab w:val="left" w:pos="993"/>
        </w:tabs>
        <w:ind w:left="0" w:firstLine="709"/>
        <w:rPr>
          <w:szCs w:val="24"/>
        </w:rPr>
      </w:pPr>
      <w:r>
        <w:rPr>
          <w:szCs w:val="24"/>
        </w:rPr>
        <w:t xml:space="preserve"> </w:t>
      </w:r>
      <w:r w:rsidRPr="00720C5E">
        <w:rPr>
          <w:szCs w:val="24"/>
        </w:rPr>
        <w:t xml:space="preserve">Administruojamas internetinis puslapis </w:t>
      </w:r>
      <w:hyperlink r:id="rId19" w:history="1">
        <w:r w:rsidRPr="00720C5E">
          <w:rPr>
            <w:rStyle w:val="Hipersaitas"/>
            <w:bCs/>
            <w:szCs w:val="24"/>
          </w:rPr>
          <w:t>www.regia.lt</w:t>
        </w:r>
      </w:hyperlink>
      <w:r w:rsidRPr="00720C5E">
        <w:rPr>
          <w:szCs w:val="24"/>
        </w:rPr>
        <w:t xml:space="preserve"> </w:t>
      </w:r>
    </w:p>
    <w:p w14:paraId="79276124" w14:textId="77EC2976" w:rsidR="005F51CA" w:rsidRPr="00720C5E" w:rsidRDefault="003733B9" w:rsidP="003733B9">
      <w:pPr>
        <w:numPr>
          <w:ilvl w:val="0"/>
          <w:numId w:val="6"/>
        </w:numPr>
        <w:tabs>
          <w:tab w:val="left" w:pos="851"/>
        </w:tabs>
        <w:ind w:left="0" w:firstLine="709"/>
        <w:rPr>
          <w:szCs w:val="24"/>
        </w:rPr>
      </w:pPr>
      <w:r>
        <w:rPr>
          <w:szCs w:val="24"/>
        </w:rPr>
        <w:t xml:space="preserve">  </w:t>
      </w:r>
      <w:r w:rsidR="005F51CA" w:rsidRPr="00720C5E">
        <w:rPr>
          <w:szCs w:val="24"/>
        </w:rPr>
        <w:t>Atsakyta į 56 raštus. Gyventojų konsultacijos telefonu ir elektroniniu paštu.</w:t>
      </w:r>
    </w:p>
    <w:p w14:paraId="76C6A593" w14:textId="77777777" w:rsidR="005F51CA" w:rsidRPr="00720C5E" w:rsidRDefault="005F51CA" w:rsidP="003733B9">
      <w:pPr>
        <w:numPr>
          <w:ilvl w:val="0"/>
          <w:numId w:val="6"/>
        </w:numPr>
        <w:tabs>
          <w:tab w:val="left" w:pos="993"/>
        </w:tabs>
        <w:ind w:left="0" w:firstLine="709"/>
        <w:rPr>
          <w:szCs w:val="24"/>
        </w:rPr>
      </w:pPr>
      <w:r w:rsidRPr="00720C5E">
        <w:rPr>
          <w:szCs w:val="24"/>
        </w:rPr>
        <w:t>Atnaujinta VSD srities dokumentacija (direktoriaus įsakymai, tvarkos ir kt.).</w:t>
      </w:r>
    </w:p>
    <w:p w14:paraId="3DCAF037" w14:textId="045FDD6E" w:rsidR="005F51CA" w:rsidRPr="00720C5E" w:rsidRDefault="003733B9" w:rsidP="003733B9">
      <w:pPr>
        <w:numPr>
          <w:ilvl w:val="0"/>
          <w:numId w:val="6"/>
        </w:numPr>
        <w:tabs>
          <w:tab w:val="left" w:pos="851"/>
        </w:tabs>
        <w:ind w:left="0" w:firstLine="709"/>
        <w:rPr>
          <w:szCs w:val="24"/>
        </w:rPr>
      </w:pPr>
      <w:r>
        <w:rPr>
          <w:szCs w:val="24"/>
        </w:rPr>
        <w:t xml:space="preserve">  </w:t>
      </w:r>
      <w:r w:rsidR="005F51CA" w:rsidRPr="00720C5E">
        <w:rPr>
          <w:szCs w:val="24"/>
        </w:rPr>
        <w:t>Sudaryta 2021 m. Rietavo savivaldybės pasirengimo mobilizacijai ir priimančios šalies paramos mokymų programa.</w:t>
      </w:r>
    </w:p>
    <w:p w14:paraId="2D6E328B" w14:textId="77777777" w:rsidR="005F51CA" w:rsidRPr="00720C5E" w:rsidRDefault="005F51CA" w:rsidP="003733B9">
      <w:pPr>
        <w:numPr>
          <w:ilvl w:val="0"/>
          <w:numId w:val="6"/>
        </w:numPr>
        <w:tabs>
          <w:tab w:val="left" w:pos="993"/>
        </w:tabs>
        <w:ind w:left="0" w:firstLine="709"/>
        <w:rPr>
          <w:szCs w:val="24"/>
        </w:rPr>
      </w:pPr>
      <w:r w:rsidRPr="00720C5E">
        <w:rPr>
          <w:szCs w:val="24"/>
        </w:rPr>
        <w:t>Dalyvauta mobilizacinio mokymo seminare „Savivaldybių pasirengimas mobilizacijai ir mobilizacijos planų rengimas“ Šilalės savivaldybėje.</w:t>
      </w:r>
    </w:p>
    <w:p w14:paraId="7795B9B0" w14:textId="77777777" w:rsidR="005F51CA" w:rsidRPr="00720C5E" w:rsidRDefault="005F51CA" w:rsidP="003733B9">
      <w:pPr>
        <w:numPr>
          <w:ilvl w:val="0"/>
          <w:numId w:val="6"/>
        </w:numPr>
        <w:tabs>
          <w:tab w:val="left" w:pos="993"/>
        </w:tabs>
        <w:ind w:left="0" w:firstLine="709"/>
        <w:rPr>
          <w:szCs w:val="24"/>
        </w:rPr>
      </w:pPr>
      <w:r w:rsidRPr="00720C5E">
        <w:rPr>
          <w:szCs w:val="24"/>
        </w:rPr>
        <w:t xml:space="preserve">Pateikta informacija apie Rietavo savivaldybės galimybes teikti priimančiosios šalies paramą. </w:t>
      </w:r>
    </w:p>
    <w:p w14:paraId="460181CF" w14:textId="77777777" w:rsidR="005F51CA" w:rsidRPr="00720C5E" w:rsidRDefault="005F51CA" w:rsidP="005373FD">
      <w:pPr>
        <w:numPr>
          <w:ilvl w:val="0"/>
          <w:numId w:val="6"/>
        </w:numPr>
        <w:tabs>
          <w:tab w:val="left" w:pos="993"/>
        </w:tabs>
        <w:ind w:left="0" w:firstLine="709"/>
        <w:rPr>
          <w:szCs w:val="24"/>
        </w:rPr>
      </w:pPr>
      <w:r w:rsidRPr="00720C5E">
        <w:rPr>
          <w:szCs w:val="24"/>
        </w:rPr>
        <w:t>Dalyvauta 4 seminaruose  per nuotolinį  prisijungimą (TIIIS mokymo seminarai).</w:t>
      </w:r>
    </w:p>
    <w:p w14:paraId="42DDB931" w14:textId="77777777" w:rsidR="005F51CA" w:rsidRPr="00720C5E" w:rsidRDefault="005F51CA" w:rsidP="005373FD">
      <w:pPr>
        <w:numPr>
          <w:ilvl w:val="0"/>
          <w:numId w:val="6"/>
        </w:numPr>
        <w:tabs>
          <w:tab w:val="left" w:pos="993"/>
        </w:tabs>
        <w:ind w:left="0" w:firstLine="709"/>
        <w:rPr>
          <w:szCs w:val="24"/>
        </w:rPr>
      </w:pPr>
      <w:r w:rsidRPr="00720C5E">
        <w:rPr>
          <w:szCs w:val="24"/>
        </w:rPr>
        <w:t>Dalyvauta 3 dienų seminare „Asmenų, dalyvaujančių valdant ekstremaliąsias situacijas įvadinio civilinės saugos mokymai“.</w:t>
      </w:r>
    </w:p>
    <w:p w14:paraId="4F166238" w14:textId="77777777" w:rsidR="005F51CA" w:rsidRPr="00720C5E" w:rsidRDefault="005F51CA" w:rsidP="005373FD">
      <w:pPr>
        <w:numPr>
          <w:ilvl w:val="0"/>
          <w:numId w:val="6"/>
        </w:numPr>
        <w:tabs>
          <w:tab w:val="left" w:pos="993"/>
        </w:tabs>
        <w:ind w:left="0" w:firstLine="709"/>
        <w:jc w:val="left"/>
        <w:rPr>
          <w:szCs w:val="24"/>
        </w:rPr>
      </w:pPr>
      <w:r w:rsidRPr="00720C5E">
        <w:rPr>
          <w:szCs w:val="24"/>
        </w:rPr>
        <w:t>Parengti 7 žemės sklypų dokumentai pardavimui aukcione.</w:t>
      </w:r>
    </w:p>
    <w:p w14:paraId="086B97A4" w14:textId="77777777" w:rsidR="007E589D" w:rsidRDefault="005373FD" w:rsidP="00CB3CE0">
      <w:pPr>
        <w:pStyle w:val="Sraopastraipa"/>
        <w:spacing w:after="0" w:line="240" w:lineRule="auto"/>
        <w:ind w:left="0"/>
        <w:jc w:val="both"/>
        <w:rPr>
          <w:rFonts w:ascii="Times New Roman" w:hAnsi="Times New Roman"/>
          <w:sz w:val="24"/>
          <w:szCs w:val="24"/>
          <w:lang w:val="lt-LT"/>
        </w:rPr>
      </w:pPr>
      <w:r>
        <w:rPr>
          <w:rFonts w:ascii="Times New Roman" w:hAnsi="Times New Roman"/>
          <w:sz w:val="24"/>
          <w:szCs w:val="24"/>
          <w:lang w:val="lt-LT"/>
        </w:rPr>
        <w:t xml:space="preserve">            </w:t>
      </w:r>
      <w:r w:rsidR="005F51CA" w:rsidRPr="005F51CA">
        <w:rPr>
          <w:rFonts w:ascii="Times New Roman" w:hAnsi="Times New Roman"/>
          <w:sz w:val="24"/>
          <w:szCs w:val="24"/>
          <w:lang w:val="lt-LT"/>
        </w:rPr>
        <w:t xml:space="preserve">Nuolat, pagal pareigybes, dirbama: intensyvus susirašinėjimas elektroninėje erdvėje ir telefoniniai pokalbiai su įvairiomis institucijomis; gyventojų konsultavimas teritorijų planavimo, žemės sklypų formavimo ir pertvarkymo, adresų suteikimo ir keitimo, geodezijos, paminklotvarkos, statybos ir architektūros klausimais; dalyvavimas konferencijose, seminaruose, mokymuose, </w:t>
      </w:r>
    </w:p>
    <w:p w14:paraId="340CC547" w14:textId="77777777" w:rsidR="007E589D" w:rsidRDefault="007E589D" w:rsidP="00CB3CE0">
      <w:pPr>
        <w:pStyle w:val="Sraopastraipa"/>
        <w:spacing w:after="0" w:line="240" w:lineRule="auto"/>
        <w:ind w:left="0"/>
        <w:jc w:val="both"/>
        <w:rPr>
          <w:rFonts w:ascii="Times New Roman" w:hAnsi="Times New Roman"/>
          <w:sz w:val="24"/>
          <w:szCs w:val="24"/>
          <w:lang w:val="lt-LT"/>
        </w:rPr>
      </w:pPr>
    </w:p>
    <w:p w14:paraId="28C2DAE2" w14:textId="22A521C2" w:rsidR="005F51CA" w:rsidRPr="005F51CA" w:rsidRDefault="005F51CA" w:rsidP="00CB3CE0">
      <w:pPr>
        <w:pStyle w:val="Sraopastraipa"/>
        <w:spacing w:after="0" w:line="240" w:lineRule="auto"/>
        <w:ind w:left="0"/>
        <w:jc w:val="both"/>
        <w:rPr>
          <w:rFonts w:ascii="Times New Roman" w:hAnsi="Times New Roman"/>
          <w:sz w:val="24"/>
          <w:szCs w:val="24"/>
          <w:lang w:val="lt-LT"/>
        </w:rPr>
      </w:pPr>
      <w:r w:rsidRPr="005F51CA">
        <w:rPr>
          <w:rFonts w:ascii="Times New Roman" w:hAnsi="Times New Roman"/>
          <w:sz w:val="24"/>
          <w:szCs w:val="24"/>
          <w:lang w:val="lt-LT"/>
        </w:rPr>
        <w:t>pasitarimuose; nuolatinis darbas IS „Infostatyba“, ŽPDRIS, TPDR, TPDRIS, TPSIS, KREPIS, TOPD, TIIIS, V</w:t>
      </w:r>
      <w:r w:rsidR="007204D5">
        <w:rPr>
          <w:rFonts w:ascii="Times New Roman" w:hAnsi="Times New Roman"/>
          <w:sz w:val="24"/>
          <w:szCs w:val="24"/>
          <w:lang w:val="lt-LT"/>
        </w:rPr>
        <w:t>Į</w:t>
      </w:r>
      <w:r w:rsidRPr="005F51CA">
        <w:rPr>
          <w:rFonts w:ascii="Times New Roman" w:hAnsi="Times New Roman"/>
          <w:sz w:val="24"/>
          <w:szCs w:val="24"/>
          <w:lang w:val="lt-LT"/>
        </w:rPr>
        <w:t xml:space="preserve"> Registrų cento adresų ir nekilnojamojo turto informacinėse sistemose.</w:t>
      </w:r>
    </w:p>
    <w:bookmarkEnd w:id="8"/>
    <w:p w14:paraId="7E375409" w14:textId="77777777" w:rsidR="00902022" w:rsidRDefault="00902022" w:rsidP="002A6C74">
      <w:pPr>
        <w:tabs>
          <w:tab w:val="left" w:pos="0"/>
        </w:tabs>
        <w:ind w:firstLine="0"/>
        <w:jc w:val="center"/>
        <w:rPr>
          <w:b/>
        </w:rPr>
      </w:pPr>
    </w:p>
    <w:p w14:paraId="3FEAE2DB" w14:textId="6CA482B5" w:rsidR="00155763" w:rsidRPr="00A85EB9" w:rsidRDefault="00155763" w:rsidP="002A6C74">
      <w:pPr>
        <w:tabs>
          <w:tab w:val="left" w:pos="0"/>
        </w:tabs>
        <w:ind w:firstLine="0"/>
        <w:jc w:val="center"/>
        <w:rPr>
          <w:b/>
        </w:rPr>
      </w:pPr>
      <w:r w:rsidRPr="00A85EB9">
        <w:rPr>
          <w:b/>
        </w:rPr>
        <w:t>RIETAVO MIESTO SENIŪNIJA</w:t>
      </w:r>
    </w:p>
    <w:p w14:paraId="310DCAF2" w14:textId="77777777" w:rsidR="00B8026E" w:rsidRPr="009929C0" w:rsidRDefault="00B8026E" w:rsidP="00B8026E">
      <w:pPr>
        <w:rPr>
          <w:i/>
        </w:rPr>
      </w:pPr>
    </w:p>
    <w:p w14:paraId="50502669" w14:textId="77777777" w:rsidR="005373FD" w:rsidRPr="004D313D" w:rsidRDefault="005373FD" w:rsidP="005373FD">
      <w:pPr>
        <w:ind w:firstLine="851"/>
      </w:pPr>
      <w:r w:rsidRPr="004D313D">
        <w:t xml:space="preserve">Teritorija –  482,5 hektarai. Seniūnijos žemės ūkio naudmenų plotas – 204 ha. </w:t>
      </w:r>
    </w:p>
    <w:p w14:paraId="0504E322" w14:textId="1E122323" w:rsidR="005373FD" w:rsidRDefault="005373FD" w:rsidP="005373FD">
      <w:pPr>
        <w:tabs>
          <w:tab w:val="left" w:pos="0"/>
        </w:tabs>
        <w:ind w:firstLine="851"/>
      </w:pPr>
      <w:r w:rsidRPr="00565E14">
        <w:t xml:space="preserve">Seniūnijos teritorijoje </w:t>
      </w:r>
      <w:r w:rsidRPr="00EE70B1">
        <w:t>yra</w:t>
      </w:r>
      <w:r>
        <w:t xml:space="preserve"> profesinės mokyklos filialas</w:t>
      </w:r>
      <w:r w:rsidRPr="00565E14">
        <w:t>, gimnazija, meno mokykla, lopšelis-</w:t>
      </w:r>
      <w:r>
        <w:t xml:space="preserve">darželis, </w:t>
      </w:r>
      <w:r w:rsidRPr="00AE1A35">
        <w:t>trečiojo amžiaus universitetas,</w:t>
      </w:r>
      <w:r>
        <w:t xml:space="preserve"> turizmo ir verslo informacijos centras</w:t>
      </w:r>
      <w:r w:rsidR="0036355B">
        <w:t xml:space="preserve">. </w:t>
      </w:r>
    </w:p>
    <w:p w14:paraId="4B7D0060" w14:textId="251B5092" w:rsidR="005373FD" w:rsidRPr="00BB1D93" w:rsidRDefault="005373FD" w:rsidP="005373FD">
      <w:pPr>
        <w:tabs>
          <w:tab w:val="left" w:pos="0"/>
        </w:tabs>
        <w:ind w:firstLine="851"/>
      </w:pPr>
      <w:r w:rsidRPr="00BB1D93">
        <w:t xml:space="preserve">Rietavo mieste yra </w:t>
      </w:r>
      <w:r>
        <w:t>61 gatvė</w:t>
      </w:r>
      <w:r w:rsidRPr="00BB1D93">
        <w:t>: asfaltbetonio danga – 15,5 km, žvyro danga – 12,085 km, be dangos – 2,61 km. Bendras miesto gatvių ilgis – 30,195 km.</w:t>
      </w:r>
    </w:p>
    <w:p w14:paraId="158452AC" w14:textId="31C33B78" w:rsidR="005373FD" w:rsidRDefault="005373FD" w:rsidP="005373FD">
      <w:pPr>
        <w:tabs>
          <w:tab w:val="left" w:pos="0"/>
        </w:tabs>
        <w:ind w:firstLine="851"/>
      </w:pPr>
      <w:r w:rsidRPr="00565E14">
        <w:t>Rietavo mie</w:t>
      </w:r>
      <w:r>
        <w:t>stą kerta krašto keliai</w:t>
      </w:r>
      <w:r w:rsidRPr="00565E14">
        <w:t xml:space="preserve"> Mažeikiai</w:t>
      </w:r>
      <w:r>
        <w:t>–Plungė–Tauragė (KK164) ir Kryžkalnis–Rietavas–Vėžaičiai (KK197)</w:t>
      </w:r>
      <w:r w:rsidRPr="00565E14">
        <w:t xml:space="preserve">, </w:t>
      </w:r>
      <w:r>
        <w:t>rajoniniai</w:t>
      </w:r>
      <w:r w:rsidRPr="00565E14">
        <w:t xml:space="preserve"> kel</w:t>
      </w:r>
      <w:r>
        <w:t>iai</w:t>
      </w:r>
      <w:r w:rsidRPr="00565E14">
        <w:t xml:space="preserve"> Rietava</w:t>
      </w:r>
      <w:r w:rsidR="00C0599E">
        <w:t>s</w:t>
      </w:r>
      <w:r w:rsidRPr="00565E14">
        <w:t>–Tverai–Varniai</w:t>
      </w:r>
      <w:r>
        <w:t xml:space="preserve"> (3203) ir Rietava</w:t>
      </w:r>
      <w:r w:rsidR="00C0599E">
        <w:t>s</w:t>
      </w:r>
      <w:r>
        <w:t>–Lioliai–Mažieji Mostaičiai (3208).</w:t>
      </w:r>
    </w:p>
    <w:p w14:paraId="2C2BEB83" w14:textId="23EEBB38" w:rsidR="0036355B" w:rsidRDefault="005373FD" w:rsidP="007E035C">
      <w:pPr>
        <w:tabs>
          <w:tab w:val="left" w:pos="0"/>
        </w:tabs>
        <w:ind w:firstLine="851"/>
        <w:rPr>
          <w:szCs w:val="24"/>
        </w:rPr>
      </w:pPr>
      <w:r w:rsidRPr="005373FD">
        <w:rPr>
          <w:szCs w:val="24"/>
        </w:rPr>
        <w:t>Rietavo miesto seniūnijoje yra 11 seniūnaitijų – Daržų, Kulių, Kvėdarnos, Laisvės, Oginskių, Palangos, Plungės, S. Nėries, Sauslaukio, Vatušių, Žemaičių.</w:t>
      </w:r>
      <w:r w:rsidRPr="005373FD">
        <w:rPr>
          <w:szCs w:val="24"/>
        </w:rPr>
        <w:tab/>
        <w:t>Vasario 28 d. vyko naujai išrinktų seniūnaičių mokymai.</w:t>
      </w:r>
    </w:p>
    <w:p w14:paraId="719B8585" w14:textId="27EE853D" w:rsidR="005373FD" w:rsidRPr="005373FD" w:rsidRDefault="005373FD" w:rsidP="005373FD">
      <w:pPr>
        <w:tabs>
          <w:tab w:val="left" w:pos="0"/>
        </w:tabs>
        <w:ind w:firstLine="851"/>
        <w:rPr>
          <w:szCs w:val="24"/>
        </w:rPr>
      </w:pPr>
      <w:r w:rsidRPr="005373FD">
        <w:rPr>
          <w:szCs w:val="24"/>
        </w:rPr>
        <w:t>Seniūnijoje dirba 14 darbuotojų</w:t>
      </w:r>
      <w:r w:rsidR="00902022">
        <w:rPr>
          <w:szCs w:val="24"/>
        </w:rPr>
        <w:t>:</w:t>
      </w:r>
      <w:r w:rsidRPr="005373FD">
        <w:rPr>
          <w:szCs w:val="24"/>
        </w:rPr>
        <w:t xml:space="preserve"> seniūnas, specialistas, vyr. buhalteris, socialinių išmokų specialistas, kapinių prižiūrėtojas, aplinkos tvarkytoja, traktorininkas, 3 gatvių valytojai,  4 kvalifikuoti darbininkai. 2021 metais seniūnijoje 1 asmuo dirbo pagal užimtumo didinimo programą.</w:t>
      </w:r>
    </w:p>
    <w:p w14:paraId="765E2E95" w14:textId="77777777" w:rsidR="005373FD" w:rsidRPr="005373FD" w:rsidRDefault="005373FD" w:rsidP="005373FD">
      <w:pPr>
        <w:tabs>
          <w:tab w:val="left" w:pos="0"/>
        </w:tabs>
        <w:ind w:firstLine="851"/>
        <w:rPr>
          <w:szCs w:val="24"/>
        </w:rPr>
      </w:pPr>
      <w:r w:rsidRPr="005373FD">
        <w:rPr>
          <w:szCs w:val="24"/>
        </w:rPr>
        <w:t>Seniūnija prižiūri ir eksploatuoja 39 socialinius/savivaldybės būstus (1 socialinis būstas parduotas).</w:t>
      </w:r>
    </w:p>
    <w:p w14:paraId="162E004B" w14:textId="77777777" w:rsidR="005373FD" w:rsidRDefault="005373FD" w:rsidP="005373FD">
      <w:pPr>
        <w:tabs>
          <w:tab w:val="left" w:pos="0"/>
        </w:tabs>
        <w:ind w:firstLine="851"/>
      </w:pPr>
    </w:p>
    <w:p w14:paraId="7DCE01F4" w14:textId="77777777" w:rsidR="005373FD" w:rsidRDefault="005373FD" w:rsidP="005373FD">
      <w:pPr>
        <w:tabs>
          <w:tab w:val="left" w:pos="0"/>
        </w:tabs>
        <w:ind w:firstLine="0"/>
        <w:jc w:val="center"/>
        <w:rPr>
          <w:b/>
        </w:rPr>
      </w:pPr>
      <w:r>
        <w:rPr>
          <w:b/>
        </w:rPr>
        <w:t xml:space="preserve">Gyvenamąją vietą deklaravusių asmenų </w:t>
      </w:r>
      <w:r w:rsidRPr="00DC67B3">
        <w:rPr>
          <w:b/>
        </w:rPr>
        <w:t>skaičius</w:t>
      </w:r>
    </w:p>
    <w:p w14:paraId="632DDD22" w14:textId="77777777" w:rsidR="005373FD" w:rsidRPr="0072339E" w:rsidRDefault="005373FD" w:rsidP="005373FD">
      <w:pPr>
        <w:tabs>
          <w:tab w:val="left" w:pos="0"/>
        </w:tabs>
        <w:ind w:firstLine="851"/>
        <w:rPr>
          <w:b/>
        </w:rPr>
      </w:pPr>
      <w:r w:rsidRPr="0072339E">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2071"/>
        <w:gridCol w:w="2072"/>
        <w:gridCol w:w="2342"/>
      </w:tblGrid>
      <w:tr w:rsidR="005373FD" w:rsidRPr="0072339E" w14:paraId="35D451C5" w14:textId="77777777" w:rsidTr="00CB3CE0">
        <w:tc>
          <w:tcPr>
            <w:tcW w:w="3085" w:type="dxa"/>
            <w:shd w:val="clear" w:color="auto" w:fill="auto"/>
          </w:tcPr>
          <w:p w14:paraId="718945FA" w14:textId="77777777" w:rsidR="005373FD" w:rsidRPr="007E589D" w:rsidRDefault="005373FD" w:rsidP="00CB3CE0">
            <w:pPr>
              <w:tabs>
                <w:tab w:val="left" w:pos="0"/>
              </w:tabs>
              <w:ind w:firstLine="0"/>
              <w:jc w:val="center"/>
              <w:rPr>
                <w:b/>
                <w:bCs/>
                <w:iCs/>
              </w:rPr>
            </w:pPr>
            <w:r w:rsidRPr="007E589D">
              <w:rPr>
                <w:b/>
                <w:bCs/>
                <w:iCs/>
              </w:rPr>
              <w:t>Amžiaus grupė</w:t>
            </w:r>
          </w:p>
        </w:tc>
        <w:tc>
          <w:tcPr>
            <w:tcW w:w="2126" w:type="dxa"/>
            <w:shd w:val="clear" w:color="auto" w:fill="auto"/>
          </w:tcPr>
          <w:p w14:paraId="3A4E85DA" w14:textId="77777777" w:rsidR="005373FD" w:rsidRPr="007E589D" w:rsidRDefault="005373FD" w:rsidP="00CB3CE0">
            <w:pPr>
              <w:tabs>
                <w:tab w:val="left" w:pos="0"/>
              </w:tabs>
              <w:ind w:firstLine="0"/>
              <w:jc w:val="center"/>
              <w:rPr>
                <w:b/>
                <w:bCs/>
                <w:iCs/>
              </w:rPr>
            </w:pPr>
            <w:r w:rsidRPr="007E589D">
              <w:rPr>
                <w:b/>
                <w:bCs/>
                <w:iCs/>
              </w:rPr>
              <w:t>2022-01-01</w:t>
            </w:r>
          </w:p>
        </w:tc>
        <w:tc>
          <w:tcPr>
            <w:tcW w:w="2127" w:type="dxa"/>
          </w:tcPr>
          <w:p w14:paraId="7171C3C0" w14:textId="77777777" w:rsidR="005373FD" w:rsidRPr="007E589D" w:rsidRDefault="005373FD" w:rsidP="00CB3CE0">
            <w:pPr>
              <w:tabs>
                <w:tab w:val="left" w:pos="0"/>
              </w:tabs>
              <w:ind w:firstLine="0"/>
              <w:jc w:val="center"/>
              <w:rPr>
                <w:b/>
                <w:bCs/>
                <w:iCs/>
              </w:rPr>
            </w:pPr>
            <w:r w:rsidRPr="007E589D">
              <w:rPr>
                <w:b/>
                <w:bCs/>
                <w:iCs/>
              </w:rPr>
              <w:t>2021-01-01</w:t>
            </w:r>
          </w:p>
        </w:tc>
        <w:tc>
          <w:tcPr>
            <w:tcW w:w="2409" w:type="dxa"/>
          </w:tcPr>
          <w:p w14:paraId="346F887F" w14:textId="77777777" w:rsidR="005373FD" w:rsidRPr="007E589D" w:rsidRDefault="005373FD" w:rsidP="00CB3CE0">
            <w:pPr>
              <w:tabs>
                <w:tab w:val="left" w:pos="0"/>
              </w:tabs>
              <w:ind w:firstLine="0"/>
              <w:jc w:val="center"/>
              <w:rPr>
                <w:b/>
                <w:bCs/>
                <w:iCs/>
              </w:rPr>
            </w:pPr>
            <w:r w:rsidRPr="007E589D">
              <w:rPr>
                <w:b/>
                <w:bCs/>
                <w:iCs/>
              </w:rPr>
              <w:t>2020-01-01</w:t>
            </w:r>
          </w:p>
        </w:tc>
      </w:tr>
      <w:tr w:rsidR="005373FD" w:rsidRPr="0072339E" w14:paraId="44AF37B8" w14:textId="77777777" w:rsidTr="00CB3CE0">
        <w:tc>
          <w:tcPr>
            <w:tcW w:w="3085" w:type="dxa"/>
            <w:shd w:val="clear" w:color="auto" w:fill="auto"/>
          </w:tcPr>
          <w:p w14:paraId="2D51C00B" w14:textId="77777777" w:rsidR="005373FD" w:rsidRPr="007E589D" w:rsidRDefault="005373FD" w:rsidP="00CB3CE0">
            <w:pPr>
              <w:tabs>
                <w:tab w:val="left" w:pos="0"/>
              </w:tabs>
              <w:ind w:firstLine="0"/>
              <w:rPr>
                <w:iCs/>
              </w:rPr>
            </w:pPr>
            <w:r w:rsidRPr="007E589D">
              <w:rPr>
                <w:iCs/>
              </w:rPr>
              <w:t>Iki 7 metų</w:t>
            </w:r>
          </w:p>
        </w:tc>
        <w:tc>
          <w:tcPr>
            <w:tcW w:w="2126" w:type="dxa"/>
            <w:shd w:val="clear" w:color="auto" w:fill="auto"/>
          </w:tcPr>
          <w:p w14:paraId="344138CB" w14:textId="77777777" w:rsidR="005373FD" w:rsidRPr="007E589D" w:rsidRDefault="005373FD" w:rsidP="00CB3CE0">
            <w:pPr>
              <w:tabs>
                <w:tab w:val="left" w:pos="0"/>
              </w:tabs>
              <w:ind w:firstLine="0"/>
              <w:jc w:val="center"/>
              <w:rPr>
                <w:iCs/>
              </w:rPr>
            </w:pPr>
            <w:r w:rsidRPr="007E589D">
              <w:rPr>
                <w:iCs/>
              </w:rPr>
              <w:t>206</w:t>
            </w:r>
          </w:p>
        </w:tc>
        <w:tc>
          <w:tcPr>
            <w:tcW w:w="2127" w:type="dxa"/>
          </w:tcPr>
          <w:p w14:paraId="452C9292" w14:textId="77777777" w:rsidR="005373FD" w:rsidRPr="007E589D" w:rsidRDefault="005373FD" w:rsidP="00CB3CE0">
            <w:pPr>
              <w:tabs>
                <w:tab w:val="left" w:pos="0"/>
              </w:tabs>
              <w:ind w:firstLine="0"/>
              <w:jc w:val="center"/>
              <w:rPr>
                <w:iCs/>
              </w:rPr>
            </w:pPr>
            <w:r w:rsidRPr="007E589D">
              <w:rPr>
                <w:iCs/>
              </w:rPr>
              <w:t>203</w:t>
            </w:r>
          </w:p>
        </w:tc>
        <w:tc>
          <w:tcPr>
            <w:tcW w:w="2409" w:type="dxa"/>
          </w:tcPr>
          <w:p w14:paraId="59FFC82C" w14:textId="77777777" w:rsidR="005373FD" w:rsidRPr="007E589D" w:rsidRDefault="005373FD" w:rsidP="00CB3CE0">
            <w:pPr>
              <w:tabs>
                <w:tab w:val="left" w:pos="0"/>
              </w:tabs>
              <w:ind w:firstLine="0"/>
              <w:jc w:val="center"/>
              <w:rPr>
                <w:iCs/>
              </w:rPr>
            </w:pPr>
            <w:r w:rsidRPr="007E589D">
              <w:rPr>
                <w:iCs/>
              </w:rPr>
              <w:t>198</w:t>
            </w:r>
          </w:p>
        </w:tc>
      </w:tr>
      <w:tr w:rsidR="005373FD" w:rsidRPr="00236E5B" w14:paraId="023A1905" w14:textId="77777777" w:rsidTr="00CB3CE0">
        <w:tc>
          <w:tcPr>
            <w:tcW w:w="3085" w:type="dxa"/>
            <w:shd w:val="clear" w:color="auto" w:fill="auto"/>
          </w:tcPr>
          <w:p w14:paraId="10F971BA" w14:textId="77777777" w:rsidR="005373FD" w:rsidRPr="007E589D" w:rsidRDefault="005373FD" w:rsidP="00CB3CE0">
            <w:pPr>
              <w:tabs>
                <w:tab w:val="left" w:pos="0"/>
              </w:tabs>
              <w:ind w:firstLine="0"/>
              <w:rPr>
                <w:iCs/>
              </w:rPr>
            </w:pPr>
            <w:r w:rsidRPr="007E589D">
              <w:rPr>
                <w:iCs/>
              </w:rPr>
              <w:t>Nuo 7 metų iki 18 metų</w:t>
            </w:r>
          </w:p>
        </w:tc>
        <w:tc>
          <w:tcPr>
            <w:tcW w:w="2126" w:type="dxa"/>
            <w:shd w:val="clear" w:color="auto" w:fill="auto"/>
          </w:tcPr>
          <w:p w14:paraId="4C8CA4EA" w14:textId="77777777" w:rsidR="005373FD" w:rsidRPr="007E589D" w:rsidRDefault="005373FD" w:rsidP="00CB3CE0">
            <w:pPr>
              <w:tabs>
                <w:tab w:val="left" w:pos="0"/>
              </w:tabs>
              <w:ind w:firstLine="0"/>
              <w:jc w:val="center"/>
              <w:rPr>
                <w:iCs/>
              </w:rPr>
            </w:pPr>
            <w:r w:rsidRPr="007E589D">
              <w:rPr>
                <w:iCs/>
              </w:rPr>
              <w:t>324</w:t>
            </w:r>
          </w:p>
        </w:tc>
        <w:tc>
          <w:tcPr>
            <w:tcW w:w="2127" w:type="dxa"/>
          </w:tcPr>
          <w:p w14:paraId="4A9F95A0" w14:textId="77777777" w:rsidR="005373FD" w:rsidRPr="007E589D" w:rsidRDefault="005373FD" w:rsidP="00CB3CE0">
            <w:pPr>
              <w:tabs>
                <w:tab w:val="left" w:pos="0"/>
              </w:tabs>
              <w:ind w:firstLine="0"/>
              <w:jc w:val="center"/>
              <w:rPr>
                <w:iCs/>
              </w:rPr>
            </w:pPr>
            <w:r w:rsidRPr="007E589D">
              <w:rPr>
                <w:iCs/>
              </w:rPr>
              <w:t>327</w:t>
            </w:r>
          </w:p>
        </w:tc>
        <w:tc>
          <w:tcPr>
            <w:tcW w:w="2409" w:type="dxa"/>
          </w:tcPr>
          <w:p w14:paraId="673BF530" w14:textId="77777777" w:rsidR="005373FD" w:rsidRPr="007E589D" w:rsidRDefault="005373FD" w:rsidP="00CB3CE0">
            <w:pPr>
              <w:tabs>
                <w:tab w:val="left" w:pos="0"/>
              </w:tabs>
              <w:ind w:firstLine="0"/>
              <w:jc w:val="center"/>
              <w:rPr>
                <w:iCs/>
              </w:rPr>
            </w:pPr>
            <w:r w:rsidRPr="007E589D">
              <w:rPr>
                <w:iCs/>
              </w:rPr>
              <w:t>332</w:t>
            </w:r>
          </w:p>
        </w:tc>
      </w:tr>
      <w:tr w:rsidR="005373FD" w:rsidRPr="00236E5B" w14:paraId="31EF0014" w14:textId="77777777" w:rsidTr="00CB3CE0">
        <w:tc>
          <w:tcPr>
            <w:tcW w:w="3085" w:type="dxa"/>
            <w:shd w:val="clear" w:color="auto" w:fill="auto"/>
          </w:tcPr>
          <w:p w14:paraId="09DE7B7C" w14:textId="77777777" w:rsidR="005373FD" w:rsidRPr="007E589D" w:rsidRDefault="005373FD" w:rsidP="00CB3CE0">
            <w:pPr>
              <w:tabs>
                <w:tab w:val="left" w:pos="0"/>
              </w:tabs>
              <w:ind w:firstLine="0"/>
              <w:rPr>
                <w:iCs/>
              </w:rPr>
            </w:pPr>
            <w:r w:rsidRPr="007E589D">
              <w:rPr>
                <w:iCs/>
              </w:rPr>
              <w:t>Nuo 18 metų iki 25 metų</w:t>
            </w:r>
          </w:p>
        </w:tc>
        <w:tc>
          <w:tcPr>
            <w:tcW w:w="2126" w:type="dxa"/>
            <w:shd w:val="clear" w:color="auto" w:fill="auto"/>
          </w:tcPr>
          <w:p w14:paraId="3733ED09" w14:textId="77777777" w:rsidR="005373FD" w:rsidRPr="007E589D" w:rsidRDefault="005373FD" w:rsidP="00CB3CE0">
            <w:pPr>
              <w:tabs>
                <w:tab w:val="left" w:pos="0"/>
              </w:tabs>
              <w:ind w:firstLine="0"/>
              <w:jc w:val="center"/>
              <w:rPr>
                <w:iCs/>
              </w:rPr>
            </w:pPr>
            <w:r w:rsidRPr="007E589D">
              <w:rPr>
                <w:iCs/>
              </w:rPr>
              <w:t>231</w:t>
            </w:r>
          </w:p>
        </w:tc>
        <w:tc>
          <w:tcPr>
            <w:tcW w:w="2127" w:type="dxa"/>
          </w:tcPr>
          <w:p w14:paraId="5E194A73" w14:textId="77777777" w:rsidR="005373FD" w:rsidRPr="007E589D" w:rsidRDefault="005373FD" w:rsidP="00CB3CE0">
            <w:pPr>
              <w:tabs>
                <w:tab w:val="left" w:pos="0"/>
              </w:tabs>
              <w:ind w:firstLine="0"/>
              <w:jc w:val="center"/>
              <w:rPr>
                <w:iCs/>
              </w:rPr>
            </w:pPr>
            <w:r w:rsidRPr="007E589D">
              <w:rPr>
                <w:iCs/>
              </w:rPr>
              <w:t>246</w:t>
            </w:r>
          </w:p>
        </w:tc>
        <w:tc>
          <w:tcPr>
            <w:tcW w:w="2409" w:type="dxa"/>
          </w:tcPr>
          <w:p w14:paraId="0B4A06AE" w14:textId="77777777" w:rsidR="005373FD" w:rsidRPr="007E589D" w:rsidRDefault="005373FD" w:rsidP="00CB3CE0">
            <w:pPr>
              <w:tabs>
                <w:tab w:val="left" w:pos="0"/>
              </w:tabs>
              <w:ind w:firstLine="0"/>
              <w:jc w:val="center"/>
              <w:rPr>
                <w:iCs/>
              </w:rPr>
            </w:pPr>
            <w:r w:rsidRPr="007E589D">
              <w:rPr>
                <w:iCs/>
              </w:rPr>
              <w:t>248</w:t>
            </w:r>
          </w:p>
        </w:tc>
      </w:tr>
      <w:tr w:rsidR="005373FD" w:rsidRPr="00236E5B" w14:paraId="0F9D75B9" w14:textId="77777777" w:rsidTr="00CB3CE0">
        <w:tc>
          <w:tcPr>
            <w:tcW w:w="3085" w:type="dxa"/>
            <w:shd w:val="clear" w:color="auto" w:fill="auto"/>
          </w:tcPr>
          <w:p w14:paraId="38E2C1F4" w14:textId="77777777" w:rsidR="005373FD" w:rsidRPr="007E589D" w:rsidRDefault="005373FD" w:rsidP="00CB3CE0">
            <w:pPr>
              <w:tabs>
                <w:tab w:val="left" w:pos="0"/>
              </w:tabs>
              <w:ind w:firstLine="0"/>
              <w:jc w:val="left"/>
              <w:rPr>
                <w:iCs/>
              </w:rPr>
            </w:pPr>
            <w:r w:rsidRPr="007E589D">
              <w:rPr>
                <w:iCs/>
              </w:rPr>
              <w:t>Nuo 25 metų iki 65 metų</w:t>
            </w:r>
          </w:p>
        </w:tc>
        <w:tc>
          <w:tcPr>
            <w:tcW w:w="2126" w:type="dxa"/>
            <w:shd w:val="clear" w:color="auto" w:fill="auto"/>
          </w:tcPr>
          <w:p w14:paraId="6E377A71" w14:textId="77777777" w:rsidR="005373FD" w:rsidRPr="007E589D" w:rsidRDefault="005373FD" w:rsidP="00CB3CE0">
            <w:pPr>
              <w:tabs>
                <w:tab w:val="left" w:pos="0"/>
              </w:tabs>
              <w:ind w:firstLine="0"/>
              <w:jc w:val="center"/>
              <w:rPr>
                <w:iCs/>
              </w:rPr>
            </w:pPr>
            <w:r w:rsidRPr="007E589D">
              <w:rPr>
                <w:iCs/>
              </w:rPr>
              <w:t>1792</w:t>
            </w:r>
          </w:p>
        </w:tc>
        <w:tc>
          <w:tcPr>
            <w:tcW w:w="2127" w:type="dxa"/>
          </w:tcPr>
          <w:p w14:paraId="616121DB" w14:textId="77777777" w:rsidR="005373FD" w:rsidRPr="007E589D" w:rsidRDefault="005373FD" w:rsidP="00CB3CE0">
            <w:pPr>
              <w:tabs>
                <w:tab w:val="left" w:pos="0"/>
              </w:tabs>
              <w:ind w:firstLine="0"/>
              <w:jc w:val="center"/>
              <w:rPr>
                <w:iCs/>
              </w:rPr>
            </w:pPr>
            <w:r w:rsidRPr="007E589D">
              <w:rPr>
                <w:iCs/>
              </w:rPr>
              <w:t>1821</w:t>
            </w:r>
          </w:p>
        </w:tc>
        <w:tc>
          <w:tcPr>
            <w:tcW w:w="2409" w:type="dxa"/>
          </w:tcPr>
          <w:p w14:paraId="665CC278" w14:textId="77777777" w:rsidR="005373FD" w:rsidRPr="007E589D" w:rsidRDefault="005373FD" w:rsidP="00CB3CE0">
            <w:pPr>
              <w:tabs>
                <w:tab w:val="left" w:pos="0"/>
              </w:tabs>
              <w:ind w:firstLine="0"/>
              <w:jc w:val="center"/>
              <w:rPr>
                <w:iCs/>
              </w:rPr>
            </w:pPr>
            <w:r w:rsidRPr="007E589D">
              <w:rPr>
                <w:iCs/>
              </w:rPr>
              <w:t>1859</w:t>
            </w:r>
          </w:p>
        </w:tc>
      </w:tr>
      <w:tr w:rsidR="005373FD" w:rsidRPr="00236E5B" w14:paraId="08E58FF6" w14:textId="77777777" w:rsidTr="00CB3CE0">
        <w:tc>
          <w:tcPr>
            <w:tcW w:w="3085" w:type="dxa"/>
            <w:shd w:val="clear" w:color="auto" w:fill="auto"/>
          </w:tcPr>
          <w:p w14:paraId="26BA04EA" w14:textId="77777777" w:rsidR="005373FD" w:rsidRPr="007E589D" w:rsidRDefault="005373FD" w:rsidP="00CB3CE0">
            <w:pPr>
              <w:tabs>
                <w:tab w:val="left" w:pos="0"/>
              </w:tabs>
              <w:ind w:firstLine="0"/>
              <w:jc w:val="left"/>
              <w:rPr>
                <w:iCs/>
              </w:rPr>
            </w:pPr>
            <w:r w:rsidRPr="007E589D">
              <w:rPr>
                <w:iCs/>
              </w:rPr>
              <w:t xml:space="preserve">Nuo 65 metų </w:t>
            </w:r>
          </w:p>
        </w:tc>
        <w:tc>
          <w:tcPr>
            <w:tcW w:w="2126" w:type="dxa"/>
            <w:shd w:val="clear" w:color="auto" w:fill="auto"/>
          </w:tcPr>
          <w:p w14:paraId="495B3C28" w14:textId="77777777" w:rsidR="005373FD" w:rsidRPr="007E589D" w:rsidRDefault="005373FD" w:rsidP="00CB3CE0">
            <w:pPr>
              <w:tabs>
                <w:tab w:val="left" w:pos="0"/>
              </w:tabs>
              <w:ind w:firstLine="0"/>
              <w:jc w:val="center"/>
              <w:rPr>
                <w:iCs/>
              </w:rPr>
            </w:pPr>
            <w:r w:rsidRPr="007E589D">
              <w:rPr>
                <w:iCs/>
              </w:rPr>
              <w:t>746</w:t>
            </w:r>
          </w:p>
        </w:tc>
        <w:tc>
          <w:tcPr>
            <w:tcW w:w="2127" w:type="dxa"/>
          </w:tcPr>
          <w:p w14:paraId="4C1F9862" w14:textId="77777777" w:rsidR="005373FD" w:rsidRPr="007E589D" w:rsidRDefault="005373FD" w:rsidP="00CB3CE0">
            <w:pPr>
              <w:tabs>
                <w:tab w:val="left" w:pos="0"/>
              </w:tabs>
              <w:ind w:firstLine="0"/>
              <w:jc w:val="center"/>
              <w:rPr>
                <w:iCs/>
              </w:rPr>
            </w:pPr>
            <w:r w:rsidRPr="007E589D">
              <w:rPr>
                <w:iCs/>
              </w:rPr>
              <w:t>746</w:t>
            </w:r>
          </w:p>
        </w:tc>
        <w:tc>
          <w:tcPr>
            <w:tcW w:w="2409" w:type="dxa"/>
          </w:tcPr>
          <w:p w14:paraId="7325B6DF" w14:textId="77777777" w:rsidR="005373FD" w:rsidRPr="007E589D" w:rsidRDefault="005373FD" w:rsidP="00CB3CE0">
            <w:pPr>
              <w:tabs>
                <w:tab w:val="left" w:pos="0"/>
              </w:tabs>
              <w:ind w:firstLine="0"/>
              <w:jc w:val="center"/>
              <w:rPr>
                <w:iCs/>
              </w:rPr>
            </w:pPr>
            <w:r w:rsidRPr="007E589D">
              <w:rPr>
                <w:iCs/>
              </w:rPr>
              <w:t>734</w:t>
            </w:r>
          </w:p>
        </w:tc>
      </w:tr>
      <w:tr w:rsidR="005373FD" w:rsidRPr="00236E5B" w14:paraId="5F96CC3D" w14:textId="77777777" w:rsidTr="00CB3CE0">
        <w:tc>
          <w:tcPr>
            <w:tcW w:w="3085" w:type="dxa"/>
            <w:shd w:val="clear" w:color="auto" w:fill="auto"/>
          </w:tcPr>
          <w:p w14:paraId="69D08916" w14:textId="77777777" w:rsidR="005373FD" w:rsidRPr="007E589D" w:rsidRDefault="005373FD" w:rsidP="00CB3CE0">
            <w:pPr>
              <w:tabs>
                <w:tab w:val="left" w:pos="0"/>
              </w:tabs>
              <w:ind w:firstLine="0"/>
              <w:jc w:val="right"/>
              <w:rPr>
                <w:b/>
                <w:iCs/>
              </w:rPr>
            </w:pPr>
            <w:r w:rsidRPr="007E589D">
              <w:rPr>
                <w:b/>
                <w:iCs/>
              </w:rPr>
              <w:t>Iš viso</w:t>
            </w:r>
          </w:p>
        </w:tc>
        <w:tc>
          <w:tcPr>
            <w:tcW w:w="2126" w:type="dxa"/>
            <w:shd w:val="clear" w:color="auto" w:fill="auto"/>
          </w:tcPr>
          <w:p w14:paraId="0027FE18" w14:textId="77777777" w:rsidR="005373FD" w:rsidRPr="007E589D" w:rsidRDefault="005373FD" w:rsidP="00CB3CE0">
            <w:pPr>
              <w:tabs>
                <w:tab w:val="left" w:pos="0"/>
              </w:tabs>
              <w:ind w:firstLine="0"/>
              <w:jc w:val="center"/>
              <w:rPr>
                <w:b/>
                <w:iCs/>
              </w:rPr>
            </w:pPr>
            <w:r w:rsidRPr="007E589D">
              <w:rPr>
                <w:b/>
                <w:iCs/>
              </w:rPr>
              <w:t>3299</w:t>
            </w:r>
          </w:p>
        </w:tc>
        <w:tc>
          <w:tcPr>
            <w:tcW w:w="2127" w:type="dxa"/>
          </w:tcPr>
          <w:p w14:paraId="194B7DD1" w14:textId="77777777" w:rsidR="005373FD" w:rsidRPr="007E589D" w:rsidRDefault="005373FD" w:rsidP="00CB3CE0">
            <w:pPr>
              <w:tabs>
                <w:tab w:val="left" w:pos="0"/>
              </w:tabs>
              <w:ind w:firstLine="0"/>
              <w:jc w:val="center"/>
              <w:rPr>
                <w:b/>
                <w:iCs/>
              </w:rPr>
            </w:pPr>
            <w:r w:rsidRPr="007E589D">
              <w:rPr>
                <w:b/>
                <w:iCs/>
              </w:rPr>
              <w:t>3343</w:t>
            </w:r>
          </w:p>
        </w:tc>
        <w:tc>
          <w:tcPr>
            <w:tcW w:w="2409" w:type="dxa"/>
          </w:tcPr>
          <w:p w14:paraId="00267D05" w14:textId="77777777" w:rsidR="005373FD" w:rsidRPr="007E589D" w:rsidRDefault="005373FD" w:rsidP="00CB3CE0">
            <w:pPr>
              <w:tabs>
                <w:tab w:val="left" w:pos="0"/>
              </w:tabs>
              <w:ind w:firstLine="0"/>
              <w:jc w:val="center"/>
              <w:rPr>
                <w:b/>
                <w:iCs/>
              </w:rPr>
            </w:pPr>
            <w:r w:rsidRPr="007E589D">
              <w:rPr>
                <w:b/>
                <w:iCs/>
              </w:rPr>
              <w:t>3371</w:t>
            </w:r>
          </w:p>
        </w:tc>
      </w:tr>
    </w:tbl>
    <w:p w14:paraId="37261EA1" w14:textId="77777777" w:rsidR="005373FD" w:rsidRDefault="005373FD" w:rsidP="005373FD">
      <w:pPr>
        <w:tabs>
          <w:tab w:val="left" w:pos="0"/>
        </w:tabs>
        <w:ind w:firstLine="851"/>
        <w:rPr>
          <w:b/>
        </w:rPr>
      </w:pPr>
    </w:p>
    <w:p w14:paraId="4C71D217" w14:textId="77777777" w:rsidR="005373FD" w:rsidRDefault="005373FD" w:rsidP="005373FD">
      <w:pPr>
        <w:tabs>
          <w:tab w:val="left" w:pos="3402"/>
        </w:tabs>
        <w:ind w:firstLine="851"/>
      </w:pPr>
      <w:r>
        <w:t>2021 metais gyventojų skaičius sumažėjo 1,32 proc. (44 gyventojais), 2020 metais – 0,83 proc. (28 gyventojais), 2019 metais –1,86 proc. (64 gyventojais).</w:t>
      </w:r>
    </w:p>
    <w:p w14:paraId="2B312BAB" w14:textId="77777777" w:rsidR="005373FD" w:rsidRDefault="005373FD" w:rsidP="005373FD">
      <w:pPr>
        <w:ind w:firstLine="0"/>
        <w:outlineLvl w:val="0"/>
        <w:rPr>
          <w:b/>
        </w:rPr>
      </w:pPr>
    </w:p>
    <w:p w14:paraId="1864FB5E" w14:textId="77777777" w:rsidR="005373FD" w:rsidRDefault="005373FD" w:rsidP="005373FD">
      <w:pPr>
        <w:ind w:firstLine="0"/>
        <w:jc w:val="center"/>
        <w:outlineLvl w:val="0"/>
        <w:rPr>
          <w:b/>
        </w:rPr>
      </w:pPr>
      <w:r>
        <w:rPr>
          <w:b/>
        </w:rPr>
        <w:t xml:space="preserve">Finansinė veikla </w:t>
      </w:r>
    </w:p>
    <w:p w14:paraId="750BFA1F" w14:textId="77777777" w:rsidR="005373FD" w:rsidRDefault="005373FD" w:rsidP="005373FD">
      <w:pPr>
        <w:ind w:firstLine="0"/>
        <w:jc w:val="center"/>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1670"/>
        <w:gridCol w:w="1935"/>
        <w:gridCol w:w="1538"/>
      </w:tblGrid>
      <w:tr w:rsidR="005373FD" w14:paraId="51649550"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67876135" w14:textId="77777777" w:rsidR="005373FD" w:rsidRPr="005373FD" w:rsidRDefault="005373FD" w:rsidP="00CB3CE0">
            <w:pPr>
              <w:ind w:firstLine="0"/>
              <w:jc w:val="center"/>
              <w:outlineLvl w:val="0"/>
              <w:rPr>
                <w:b/>
                <w:bCs/>
              </w:rPr>
            </w:pPr>
            <w:r w:rsidRPr="005373FD">
              <w:rPr>
                <w:b/>
                <w:bCs/>
              </w:rPr>
              <w:t>Išlaidos</w:t>
            </w:r>
          </w:p>
        </w:tc>
        <w:tc>
          <w:tcPr>
            <w:tcW w:w="1701" w:type="dxa"/>
            <w:tcBorders>
              <w:top w:val="single" w:sz="4" w:space="0" w:color="auto"/>
              <w:left w:val="single" w:sz="4" w:space="0" w:color="auto"/>
              <w:bottom w:val="single" w:sz="4" w:space="0" w:color="auto"/>
              <w:right w:val="single" w:sz="4" w:space="0" w:color="auto"/>
            </w:tcBorders>
            <w:hideMark/>
          </w:tcPr>
          <w:p w14:paraId="4FA92876" w14:textId="77777777" w:rsidR="005373FD" w:rsidRPr="005373FD" w:rsidRDefault="005373FD" w:rsidP="00CB3CE0">
            <w:pPr>
              <w:ind w:firstLine="0"/>
              <w:jc w:val="center"/>
              <w:outlineLvl w:val="0"/>
              <w:rPr>
                <w:b/>
                <w:bCs/>
              </w:rPr>
            </w:pPr>
            <w:r w:rsidRPr="005373FD">
              <w:rPr>
                <w:b/>
                <w:bCs/>
              </w:rPr>
              <w:t xml:space="preserve">2021 m., </w:t>
            </w:r>
          </w:p>
          <w:p w14:paraId="27821A86" w14:textId="77777777" w:rsidR="005373FD" w:rsidRPr="005373FD" w:rsidRDefault="005373FD" w:rsidP="00CB3CE0">
            <w:pPr>
              <w:ind w:firstLine="0"/>
              <w:jc w:val="center"/>
              <w:outlineLvl w:val="0"/>
              <w:rPr>
                <w:b/>
                <w:bCs/>
              </w:rPr>
            </w:pPr>
            <w:r w:rsidRPr="005373FD">
              <w:rPr>
                <w:b/>
                <w:bCs/>
              </w:rPr>
              <w:t>Eur</w:t>
            </w:r>
          </w:p>
        </w:tc>
        <w:tc>
          <w:tcPr>
            <w:tcW w:w="1984" w:type="dxa"/>
            <w:tcBorders>
              <w:top w:val="single" w:sz="4" w:space="0" w:color="auto"/>
              <w:left w:val="single" w:sz="4" w:space="0" w:color="auto"/>
              <w:bottom w:val="single" w:sz="4" w:space="0" w:color="auto"/>
              <w:right w:val="single" w:sz="4" w:space="0" w:color="auto"/>
            </w:tcBorders>
            <w:hideMark/>
          </w:tcPr>
          <w:p w14:paraId="4540507C" w14:textId="77777777" w:rsidR="005373FD" w:rsidRPr="005373FD" w:rsidRDefault="005373FD" w:rsidP="00CB3CE0">
            <w:pPr>
              <w:ind w:firstLine="0"/>
              <w:jc w:val="center"/>
              <w:outlineLvl w:val="0"/>
              <w:rPr>
                <w:b/>
                <w:bCs/>
              </w:rPr>
            </w:pPr>
            <w:r w:rsidRPr="005373FD">
              <w:rPr>
                <w:b/>
                <w:bCs/>
              </w:rPr>
              <w:t xml:space="preserve">2020 m., </w:t>
            </w:r>
          </w:p>
          <w:p w14:paraId="4F5C7BAA" w14:textId="77777777" w:rsidR="005373FD" w:rsidRPr="005373FD" w:rsidRDefault="005373FD" w:rsidP="00CB3CE0">
            <w:pPr>
              <w:ind w:firstLine="0"/>
              <w:jc w:val="center"/>
              <w:outlineLvl w:val="0"/>
              <w:rPr>
                <w:b/>
                <w:bCs/>
              </w:rPr>
            </w:pPr>
            <w:r w:rsidRPr="005373FD">
              <w:rPr>
                <w:b/>
                <w:bCs/>
              </w:rPr>
              <w:t>Eur</w:t>
            </w:r>
          </w:p>
        </w:tc>
        <w:tc>
          <w:tcPr>
            <w:tcW w:w="1559" w:type="dxa"/>
            <w:tcBorders>
              <w:top w:val="single" w:sz="4" w:space="0" w:color="auto"/>
              <w:left w:val="single" w:sz="4" w:space="0" w:color="auto"/>
              <w:bottom w:val="single" w:sz="4" w:space="0" w:color="auto"/>
              <w:right w:val="single" w:sz="4" w:space="0" w:color="auto"/>
            </w:tcBorders>
            <w:hideMark/>
          </w:tcPr>
          <w:p w14:paraId="2A0101B3" w14:textId="77777777" w:rsidR="005373FD" w:rsidRPr="005373FD" w:rsidRDefault="005373FD" w:rsidP="00CB3CE0">
            <w:pPr>
              <w:ind w:firstLine="0"/>
              <w:jc w:val="center"/>
              <w:outlineLvl w:val="0"/>
              <w:rPr>
                <w:b/>
                <w:bCs/>
              </w:rPr>
            </w:pPr>
            <w:r w:rsidRPr="005373FD">
              <w:rPr>
                <w:b/>
                <w:bCs/>
              </w:rPr>
              <w:t xml:space="preserve">2019 m., </w:t>
            </w:r>
          </w:p>
          <w:p w14:paraId="03AAFACF" w14:textId="77777777" w:rsidR="005373FD" w:rsidRPr="005373FD" w:rsidRDefault="005373FD" w:rsidP="00CB3CE0">
            <w:pPr>
              <w:ind w:firstLine="0"/>
              <w:jc w:val="center"/>
              <w:outlineLvl w:val="0"/>
              <w:rPr>
                <w:b/>
                <w:bCs/>
              </w:rPr>
            </w:pPr>
            <w:r w:rsidRPr="005373FD">
              <w:rPr>
                <w:b/>
                <w:bCs/>
              </w:rPr>
              <w:t>Eur</w:t>
            </w:r>
          </w:p>
        </w:tc>
      </w:tr>
      <w:tr w:rsidR="005373FD" w14:paraId="649C3F9E"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1AC10E28" w14:textId="77777777" w:rsidR="005373FD" w:rsidRDefault="005373FD" w:rsidP="00CB3CE0">
            <w:pPr>
              <w:ind w:firstLine="0"/>
            </w:pPr>
            <w:r>
              <w:t>Faktinės  išlaidos</w:t>
            </w:r>
          </w:p>
        </w:tc>
        <w:tc>
          <w:tcPr>
            <w:tcW w:w="1701" w:type="dxa"/>
            <w:tcBorders>
              <w:top w:val="single" w:sz="4" w:space="0" w:color="auto"/>
              <w:left w:val="single" w:sz="4" w:space="0" w:color="auto"/>
              <w:bottom w:val="single" w:sz="4" w:space="0" w:color="auto"/>
              <w:right w:val="single" w:sz="4" w:space="0" w:color="auto"/>
            </w:tcBorders>
            <w:hideMark/>
          </w:tcPr>
          <w:p w14:paraId="7B48E42D" w14:textId="77777777" w:rsidR="005373FD" w:rsidRDefault="005373FD" w:rsidP="00CB3CE0">
            <w:pPr>
              <w:ind w:firstLine="0"/>
            </w:pPr>
            <w:r>
              <w:t xml:space="preserve">    282005,50</w:t>
            </w:r>
          </w:p>
        </w:tc>
        <w:tc>
          <w:tcPr>
            <w:tcW w:w="1984" w:type="dxa"/>
            <w:tcBorders>
              <w:top w:val="single" w:sz="4" w:space="0" w:color="auto"/>
              <w:left w:val="single" w:sz="4" w:space="0" w:color="auto"/>
              <w:bottom w:val="single" w:sz="4" w:space="0" w:color="auto"/>
              <w:right w:val="single" w:sz="4" w:space="0" w:color="auto"/>
            </w:tcBorders>
            <w:hideMark/>
          </w:tcPr>
          <w:p w14:paraId="366695C6" w14:textId="77777777" w:rsidR="005373FD" w:rsidRDefault="005373FD" w:rsidP="00CB3CE0">
            <w:pPr>
              <w:ind w:firstLine="0"/>
              <w:jc w:val="center"/>
            </w:pPr>
            <w:r>
              <w:t>251730,12</w:t>
            </w:r>
          </w:p>
        </w:tc>
        <w:tc>
          <w:tcPr>
            <w:tcW w:w="1559" w:type="dxa"/>
            <w:tcBorders>
              <w:top w:val="single" w:sz="4" w:space="0" w:color="auto"/>
              <w:left w:val="single" w:sz="4" w:space="0" w:color="auto"/>
              <w:bottom w:val="single" w:sz="4" w:space="0" w:color="auto"/>
              <w:right w:val="single" w:sz="4" w:space="0" w:color="auto"/>
            </w:tcBorders>
            <w:hideMark/>
          </w:tcPr>
          <w:p w14:paraId="188C977C" w14:textId="77777777" w:rsidR="005373FD" w:rsidRDefault="005373FD" w:rsidP="00CB3CE0">
            <w:pPr>
              <w:ind w:firstLine="0"/>
              <w:jc w:val="center"/>
            </w:pPr>
            <w:r>
              <w:t>235620,28</w:t>
            </w:r>
          </w:p>
        </w:tc>
      </w:tr>
      <w:tr w:rsidR="005373FD" w14:paraId="64DF41F9"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59418CDA" w14:textId="77777777" w:rsidR="005373FD" w:rsidRDefault="005373FD" w:rsidP="00CB3CE0">
            <w:pPr>
              <w:ind w:firstLine="0"/>
            </w:pPr>
            <w:r>
              <w:t xml:space="preserve">Valdymo išlaidos </w:t>
            </w:r>
          </w:p>
        </w:tc>
        <w:tc>
          <w:tcPr>
            <w:tcW w:w="1701" w:type="dxa"/>
            <w:tcBorders>
              <w:top w:val="single" w:sz="4" w:space="0" w:color="auto"/>
              <w:left w:val="single" w:sz="4" w:space="0" w:color="auto"/>
              <w:bottom w:val="single" w:sz="4" w:space="0" w:color="auto"/>
              <w:right w:val="single" w:sz="4" w:space="0" w:color="auto"/>
            </w:tcBorders>
            <w:hideMark/>
          </w:tcPr>
          <w:p w14:paraId="42C57C15" w14:textId="77777777" w:rsidR="005373FD" w:rsidRDefault="005373FD" w:rsidP="00CB3CE0">
            <w:pPr>
              <w:ind w:firstLine="0"/>
              <w:jc w:val="center"/>
            </w:pPr>
            <w:r>
              <w:t>78812,30</w:t>
            </w:r>
          </w:p>
        </w:tc>
        <w:tc>
          <w:tcPr>
            <w:tcW w:w="1984" w:type="dxa"/>
            <w:tcBorders>
              <w:top w:val="single" w:sz="4" w:space="0" w:color="auto"/>
              <w:left w:val="single" w:sz="4" w:space="0" w:color="auto"/>
              <w:bottom w:val="single" w:sz="4" w:space="0" w:color="auto"/>
              <w:right w:val="single" w:sz="4" w:space="0" w:color="auto"/>
            </w:tcBorders>
            <w:hideMark/>
          </w:tcPr>
          <w:p w14:paraId="2D361942" w14:textId="77777777" w:rsidR="005373FD" w:rsidRDefault="005373FD" w:rsidP="00CB3CE0">
            <w:pPr>
              <w:ind w:firstLine="0"/>
              <w:jc w:val="center"/>
            </w:pPr>
            <w:r>
              <w:t>69984,71</w:t>
            </w:r>
          </w:p>
        </w:tc>
        <w:tc>
          <w:tcPr>
            <w:tcW w:w="1559" w:type="dxa"/>
            <w:tcBorders>
              <w:top w:val="single" w:sz="4" w:space="0" w:color="auto"/>
              <w:left w:val="single" w:sz="4" w:space="0" w:color="auto"/>
              <w:bottom w:val="single" w:sz="4" w:space="0" w:color="auto"/>
              <w:right w:val="single" w:sz="4" w:space="0" w:color="auto"/>
            </w:tcBorders>
            <w:hideMark/>
          </w:tcPr>
          <w:p w14:paraId="0F73B479" w14:textId="77777777" w:rsidR="005373FD" w:rsidRDefault="005373FD" w:rsidP="00CB3CE0">
            <w:pPr>
              <w:ind w:firstLine="0"/>
              <w:jc w:val="center"/>
            </w:pPr>
            <w:r>
              <w:t>67696,36</w:t>
            </w:r>
          </w:p>
        </w:tc>
      </w:tr>
      <w:tr w:rsidR="005373FD" w14:paraId="24332FD8"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63F2DA40" w14:textId="77777777" w:rsidR="005373FD" w:rsidRDefault="005373FD" w:rsidP="00CB3CE0">
            <w:pPr>
              <w:ind w:firstLine="0"/>
            </w:pPr>
            <w:r>
              <w:t>Komunalinis ūkis, iš jų:</w:t>
            </w:r>
          </w:p>
        </w:tc>
        <w:tc>
          <w:tcPr>
            <w:tcW w:w="1701" w:type="dxa"/>
            <w:tcBorders>
              <w:top w:val="single" w:sz="4" w:space="0" w:color="auto"/>
              <w:left w:val="single" w:sz="4" w:space="0" w:color="auto"/>
              <w:bottom w:val="single" w:sz="4" w:space="0" w:color="auto"/>
              <w:right w:val="single" w:sz="4" w:space="0" w:color="auto"/>
            </w:tcBorders>
            <w:hideMark/>
          </w:tcPr>
          <w:p w14:paraId="76ABBF8F" w14:textId="77777777" w:rsidR="005373FD" w:rsidRDefault="005373FD" w:rsidP="00CB3CE0">
            <w:pPr>
              <w:ind w:firstLine="0"/>
              <w:jc w:val="center"/>
            </w:pPr>
            <w:r>
              <w:t>145940,72</w:t>
            </w:r>
          </w:p>
        </w:tc>
        <w:tc>
          <w:tcPr>
            <w:tcW w:w="1984" w:type="dxa"/>
            <w:tcBorders>
              <w:top w:val="single" w:sz="4" w:space="0" w:color="auto"/>
              <w:left w:val="single" w:sz="4" w:space="0" w:color="auto"/>
              <w:bottom w:val="single" w:sz="4" w:space="0" w:color="auto"/>
              <w:right w:val="single" w:sz="4" w:space="0" w:color="auto"/>
            </w:tcBorders>
            <w:hideMark/>
          </w:tcPr>
          <w:p w14:paraId="35E0C9E2" w14:textId="77777777" w:rsidR="005373FD" w:rsidRDefault="005373FD" w:rsidP="00CB3CE0">
            <w:pPr>
              <w:ind w:firstLine="0"/>
              <w:jc w:val="center"/>
            </w:pPr>
            <w:r>
              <w:t>120927,07</w:t>
            </w:r>
          </w:p>
        </w:tc>
        <w:tc>
          <w:tcPr>
            <w:tcW w:w="1559" w:type="dxa"/>
            <w:tcBorders>
              <w:top w:val="single" w:sz="4" w:space="0" w:color="auto"/>
              <w:left w:val="single" w:sz="4" w:space="0" w:color="auto"/>
              <w:bottom w:val="single" w:sz="4" w:space="0" w:color="auto"/>
              <w:right w:val="single" w:sz="4" w:space="0" w:color="auto"/>
            </w:tcBorders>
            <w:hideMark/>
          </w:tcPr>
          <w:p w14:paraId="0BADC38A" w14:textId="77777777" w:rsidR="005373FD" w:rsidRDefault="005373FD" w:rsidP="00CB3CE0">
            <w:pPr>
              <w:ind w:firstLine="0"/>
              <w:jc w:val="center"/>
              <w:outlineLvl w:val="0"/>
            </w:pPr>
            <w:r>
              <w:t>111082,03</w:t>
            </w:r>
          </w:p>
        </w:tc>
      </w:tr>
      <w:tr w:rsidR="005373FD" w14:paraId="7DA8393D"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5ABF3979" w14:textId="77777777" w:rsidR="005373FD" w:rsidRPr="005373FD" w:rsidRDefault="005373FD" w:rsidP="008D6024">
            <w:pPr>
              <w:ind w:firstLine="0"/>
              <w:jc w:val="right"/>
              <w:rPr>
                <w:iCs/>
              </w:rPr>
            </w:pPr>
            <w:r w:rsidRPr="005373FD">
              <w:rPr>
                <w:iCs/>
              </w:rPr>
              <w:t>Ilgalaikio  turto įsigijimas</w:t>
            </w:r>
          </w:p>
        </w:tc>
        <w:tc>
          <w:tcPr>
            <w:tcW w:w="1701" w:type="dxa"/>
            <w:tcBorders>
              <w:top w:val="single" w:sz="4" w:space="0" w:color="auto"/>
              <w:left w:val="single" w:sz="4" w:space="0" w:color="auto"/>
              <w:bottom w:val="single" w:sz="4" w:space="0" w:color="auto"/>
              <w:right w:val="single" w:sz="4" w:space="0" w:color="auto"/>
            </w:tcBorders>
            <w:hideMark/>
          </w:tcPr>
          <w:p w14:paraId="750CC626" w14:textId="77777777" w:rsidR="005373FD" w:rsidRPr="005373FD" w:rsidRDefault="005373FD" w:rsidP="00CB3CE0">
            <w:pPr>
              <w:ind w:firstLine="0"/>
              <w:jc w:val="center"/>
              <w:rPr>
                <w:iCs/>
              </w:rPr>
            </w:pPr>
            <w:r w:rsidRPr="005373FD">
              <w:rPr>
                <w:iCs/>
              </w:rPr>
              <w:t>5188,93</w:t>
            </w:r>
          </w:p>
        </w:tc>
        <w:tc>
          <w:tcPr>
            <w:tcW w:w="1984" w:type="dxa"/>
            <w:tcBorders>
              <w:top w:val="single" w:sz="4" w:space="0" w:color="auto"/>
              <w:left w:val="single" w:sz="4" w:space="0" w:color="auto"/>
              <w:bottom w:val="single" w:sz="4" w:space="0" w:color="auto"/>
              <w:right w:val="single" w:sz="4" w:space="0" w:color="auto"/>
            </w:tcBorders>
            <w:hideMark/>
          </w:tcPr>
          <w:p w14:paraId="061A8EED" w14:textId="77777777" w:rsidR="005373FD" w:rsidRPr="005373FD" w:rsidRDefault="005373FD" w:rsidP="00CB3CE0">
            <w:pPr>
              <w:ind w:firstLine="0"/>
              <w:jc w:val="center"/>
              <w:rPr>
                <w:iCs/>
              </w:rPr>
            </w:pPr>
            <w:r w:rsidRPr="005373FD">
              <w:rPr>
                <w:iCs/>
              </w:rPr>
              <w:t>11300,00</w:t>
            </w:r>
          </w:p>
        </w:tc>
        <w:tc>
          <w:tcPr>
            <w:tcW w:w="1559" w:type="dxa"/>
            <w:tcBorders>
              <w:top w:val="single" w:sz="4" w:space="0" w:color="auto"/>
              <w:left w:val="single" w:sz="4" w:space="0" w:color="auto"/>
              <w:bottom w:val="single" w:sz="4" w:space="0" w:color="auto"/>
              <w:right w:val="single" w:sz="4" w:space="0" w:color="auto"/>
            </w:tcBorders>
            <w:hideMark/>
          </w:tcPr>
          <w:p w14:paraId="43E9DBF6" w14:textId="77777777" w:rsidR="005373FD" w:rsidRPr="005373FD" w:rsidRDefault="005373FD" w:rsidP="00CB3CE0">
            <w:pPr>
              <w:ind w:firstLine="0"/>
              <w:jc w:val="center"/>
              <w:outlineLvl w:val="0"/>
              <w:rPr>
                <w:iCs/>
              </w:rPr>
            </w:pPr>
            <w:r w:rsidRPr="005373FD">
              <w:rPr>
                <w:iCs/>
              </w:rPr>
              <w:t>8500,00</w:t>
            </w:r>
          </w:p>
        </w:tc>
      </w:tr>
      <w:tr w:rsidR="005373FD" w14:paraId="08EAF977"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39A8E74D" w14:textId="77777777" w:rsidR="005373FD" w:rsidRDefault="005373FD" w:rsidP="00CB3CE0">
            <w:pPr>
              <w:ind w:firstLine="0"/>
            </w:pPr>
            <w:r>
              <w:t>Gatvių apšvietimas</w:t>
            </w:r>
          </w:p>
        </w:tc>
        <w:tc>
          <w:tcPr>
            <w:tcW w:w="1701" w:type="dxa"/>
            <w:tcBorders>
              <w:top w:val="single" w:sz="4" w:space="0" w:color="auto"/>
              <w:left w:val="single" w:sz="4" w:space="0" w:color="auto"/>
              <w:bottom w:val="single" w:sz="4" w:space="0" w:color="auto"/>
              <w:right w:val="single" w:sz="4" w:space="0" w:color="auto"/>
            </w:tcBorders>
            <w:hideMark/>
          </w:tcPr>
          <w:p w14:paraId="1FBE3E7B" w14:textId="77777777" w:rsidR="005373FD" w:rsidRDefault="005373FD" w:rsidP="00CB3CE0">
            <w:pPr>
              <w:ind w:firstLine="0"/>
              <w:jc w:val="center"/>
            </w:pPr>
            <w:r>
              <w:t>29000,00</w:t>
            </w:r>
          </w:p>
        </w:tc>
        <w:tc>
          <w:tcPr>
            <w:tcW w:w="1984" w:type="dxa"/>
            <w:tcBorders>
              <w:top w:val="single" w:sz="4" w:space="0" w:color="auto"/>
              <w:left w:val="single" w:sz="4" w:space="0" w:color="auto"/>
              <w:bottom w:val="single" w:sz="4" w:space="0" w:color="auto"/>
              <w:right w:val="single" w:sz="4" w:space="0" w:color="auto"/>
            </w:tcBorders>
            <w:hideMark/>
          </w:tcPr>
          <w:p w14:paraId="606FAF6D" w14:textId="77777777" w:rsidR="005373FD" w:rsidRDefault="005373FD" w:rsidP="00CB3CE0">
            <w:pPr>
              <w:ind w:firstLine="0"/>
              <w:jc w:val="center"/>
            </w:pPr>
            <w:r>
              <w:t>28841,62</w:t>
            </w:r>
          </w:p>
        </w:tc>
        <w:tc>
          <w:tcPr>
            <w:tcW w:w="1559" w:type="dxa"/>
            <w:tcBorders>
              <w:top w:val="single" w:sz="4" w:space="0" w:color="auto"/>
              <w:left w:val="single" w:sz="4" w:space="0" w:color="auto"/>
              <w:bottom w:val="single" w:sz="4" w:space="0" w:color="auto"/>
              <w:right w:val="single" w:sz="4" w:space="0" w:color="auto"/>
            </w:tcBorders>
            <w:hideMark/>
          </w:tcPr>
          <w:p w14:paraId="37A9D206" w14:textId="77777777" w:rsidR="005373FD" w:rsidRDefault="005373FD" w:rsidP="00CB3CE0">
            <w:pPr>
              <w:ind w:firstLine="0"/>
              <w:jc w:val="center"/>
              <w:outlineLvl w:val="0"/>
            </w:pPr>
            <w:r>
              <w:t>30200,00</w:t>
            </w:r>
          </w:p>
        </w:tc>
      </w:tr>
      <w:tr w:rsidR="005373FD" w14:paraId="4E6E254F"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3970F012" w14:textId="77777777" w:rsidR="005373FD" w:rsidRDefault="005373FD" w:rsidP="00CB3CE0">
            <w:pPr>
              <w:ind w:firstLine="0"/>
            </w:pPr>
            <w:r>
              <w:t>Paskolų grąžinimas už renovuotus butus</w:t>
            </w:r>
          </w:p>
        </w:tc>
        <w:tc>
          <w:tcPr>
            <w:tcW w:w="1701" w:type="dxa"/>
            <w:tcBorders>
              <w:top w:val="single" w:sz="4" w:space="0" w:color="auto"/>
              <w:left w:val="single" w:sz="4" w:space="0" w:color="auto"/>
              <w:bottom w:val="single" w:sz="4" w:space="0" w:color="auto"/>
              <w:right w:val="single" w:sz="4" w:space="0" w:color="auto"/>
            </w:tcBorders>
            <w:hideMark/>
          </w:tcPr>
          <w:p w14:paraId="3CB6B1F7" w14:textId="77777777" w:rsidR="005373FD" w:rsidRDefault="005373FD" w:rsidP="00CB3CE0">
            <w:pPr>
              <w:ind w:firstLine="0"/>
              <w:jc w:val="center"/>
            </w:pPr>
            <w:r>
              <w:t>1268,04</w:t>
            </w:r>
          </w:p>
        </w:tc>
        <w:tc>
          <w:tcPr>
            <w:tcW w:w="1984" w:type="dxa"/>
            <w:tcBorders>
              <w:top w:val="single" w:sz="4" w:space="0" w:color="auto"/>
              <w:left w:val="single" w:sz="4" w:space="0" w:color="auto"/>
              <w:bottom w:val="single" w:sz="4" w:space="0" w:color="auto"/>
              <w:right w:val="single" w:sz="4" w:space="0" w:color="auto"/>
            </w:tcBorders>
            <w:hideMark/>
          </w:tcPr>
          <w:p w14:paraId="47D618E3" w14:textId="77777777" w:rsidR="005373FD" w:rsidRDefault="005373FD" w:rsidP="00CB3CE0">
            <w:pPr>
              <w:ind w:firstLine="0"/>
            </w:pPr>
            <w:r>
              <w:t xml:space="preserve">           1268,04</w:t>
            </w:r>
          </w:p>
        </w:tc>
        <w:tc>
          <w:tcPr>
            <w:tcW w:w="1559" w:type="dxa"/>
            <w:tcBorders>
              <w:top w:val="single" w:sz="4" w:space="0" w:color="auto"/>
              <w:left w:val="single" w:sz="4" w:space="0" w:color="auto"/>
              <w:bottom w:val="single" w:sz="4" w:space="0" w:color="auto"/>
              <w:right w:val="single" w:sz="4" w:space="0" w:color="auto"/>
            </w:tcBorders>
            <w:hideMark/>
          </w:tcPr>
          <w:p w14:paraId="7B85933A" w14:textId="77777777" w:rsidR="005373FD" w:rsidRDefault="005373FD" w:rsidP="00CB3CE0">
            <w:pPr>
              <w:ind w:firstLine="0"/>
            </w:pPr>
            <w:r>
              <w:t xml:space="preserve">     1268,04</w:t>
            </w:r>
          </w:p>
        </w:tc>
      </w:tr>
      <w:tr w:rsidR="005373FD" w14:paraId="54D226E6"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729A30AC" w14:textId="77777777" w:rsidR="005373FD" w:rsidRDefault="005373FD" w:rsidP="00CB3CE0">
            <w:pPr>
              <w:ind w:firstLine="0"/>
            </w:pPr>
            <w:r>
              <w:t>Palūkanų mokėjimas</w:t>
            </w:r>
          </w:p>
        </w:tc>
        <w:tc>
          <w:tcPr>
            <w:tcW w:w="1701" w:type="dxa"/>
            <w:tcBorders>
              <w:top w:val="single" w:sz="4" w:space="0" w:color="auto"/>
              <w:left w:val="single" w:sz="4" w:space="0" w:color="auto"/>
              <w:bottom w:val="single" w:sz="4" w:space="0" w:color="auto"/>
              <w:right w:val="single" w:sz="4" w:space="0" w:color="auto"/>
            </w:tcBorders>
            <w:hideMark/>
          </w:tcPr>
          <w:p w14:paraId="204A22AF" w14:textId="77777777" w:rsidR="005373FD" w:rsidRDefault="005373FD" w:rsidP="00CB3CE0">
            <w:pPr>
              <w:ind w:firstLine="0"/>
              <w:jc w:val="center"/>
            </w:pPr>
            <w:r>
              <w:t>544,27</w:t>
            </w:r>
          </w:p>
        </w:tc>
        <w:tc>
          <w:tcPr>
            <w:tcW w:w="1984" w:type="dxa"/>
            <w:tcBorders>
              <w:top w:val="single" w:sz="4" w:space="0" w:color="auto"/>
              <w:left w:val="single" w:sz="4" w:space="0" w:color="auto"/>
              <w:bottom w:val="single" w:sz="4" w:space="0" w:color="auto"/>
              <w:right w:val="single" w:sz="4" w:space="0" w:color="auto"/>
            </w:tcBorders>
            <w:hideMark/>
          </w:tcPr>
          <w:p w14:paraId="57215223" w14:textId="77777777" w:rsidR="005373FD" w:rsidRDefault="005373FD" w:rsidP="00CB3CE0">
            <w:pPr>
              <w:ind w:firstLine="0"/>
              <w:jc w:val="center"/>
            </w:pPr>
            <w:r>
              <w:t>582,72</w:t>
            </w:r>
          </w:p>
        </w:tc>
        <w:tc>
          <w:tcPr>
            <w:tcW w:w="1559" w:type="dxa"/>
            <w:tcBorders>
              <w:top w:val="single" w:sz="4" w:space="0" w:color="auto"/>
              <w:left w:val="single" w:sz="4" w:space="0" w:color="auto"/>
              <w:bottom w:val="single" w:sz="4" w:space="0" w:color="auto"/>
              <w:right w:val="single" w:sz="4" w:space="0" w:color="auto"/>
            </w:tcBorders>
            <w:hideMark/>
          </w:tcPr>
          <w:p w14:paraId="3458FC41" w14:textId="77777777" w:rsidR="005373FD" w:rsidRDefault="005373FD" w:rsidP="00CB3CE0">
            <w:pPr>
              <w:ind w:firstLine="0"/>
              <w:jc w:val="center"/>
              <w:outlineLvl w:val="0"/>
            </w:pPr>
            <w:r>
              <w:t>582,72</w:t>
            </w:r>
          </w:p>
        </w:tc>
      </w:tr>
      <w:tr w:rsidR="005373FD" w14:paraId="4527FD17"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1D2B24DE" w14:textId="77777777" w:rsidR="005373FD" w:rsidRDefault="005373FD" w:rsidP="00CB3CE0">
            <w:pPr>
              <w:ind w:firstLine="0"/>
              <w:jc w:val="left"/>
            </w:pPr>
            <w:r>
              <w:t>Pajamos už buto nuomą ir eksploataciją</w:t>
            </w:r>
          </w:p>
        </w:tc>
        <w:tc>
          <w:tcPr>
            <w:tcW w:w="1701" w:type="dxa"/>
            <w:tcBorders>
              <w:top w:val="single" w:sz="4" w:space="0" w:color="auto"/>
              <w:left w:val="single" w:sz="4" w:space="0" w:color="auto"/>
              <w:bottom w:val="single" w:sz="4" w:space="0" w:color="auto"/>
              <w:right w:val="single" w:sz="4" w:space="0" w:color="auto"/>
            </w:tcBorders>
            <w:hideMark/>
          </w:tcPr>
          <w:p w14:paraId="1B320DED" w14:textId="77777777" w:rsidR="005373FD" w:rsidRDefault="005373FD" w:rsidP="00CB3CE0">
            <w:pPr>
              <w:ind w:firstLine="0"/>
              <w:jc w:val="center"/>
            </w:pPr>
            <w:r>
              <w:t>15640,88</w:t>
            </w:r>
          </w:p>
        </w:tc>
        <w:tc>
          <w:tcPr>
            <w:tcW w:w="1984" w:type="dxa"/>
            <w:tcBorders>
              <w:top w:val="single" w:sz="4" w:space="0" w:color="auto"/>
              <w:left w:val="single" w:sz="4" w:space="0" w:color="auto"/>
              <w:bottom w:val="single" w:sz="4" w:space="0" w:color="auto"/>
              <w:right w:val="single" w:sz="4" w:space="0" w:color="auto"/>
            </w:tcBorders>
            <w:hideMark/>
          </w:tcPr>
          <w:p w14:paraId="6A4CF631" w14:textId="77777777" w:rsidR="005373FD" w:rsidRDefault="005373FD" w:rsidP="00CB3CE0">
            <w:pPr>
              <w:ind w:firstLine="0"/>
              <w:jc w:val="center"/>
            </w:pPr>
            <w:r>
              <w:t>16600,00</w:t>
            </w:r>
          </w:p>
        </w:tc>
        <w:tc>
          <w:tcPr>
            <w:tcW w:w="1559" w:type="dxa"/>
            <w:tcBorders>
              <w:top w:val="single" w:sz="4" w:space="0" w:color="auto"/>
              <w:left w:val="single" w:sz="4" w:space="0" w:color="auto"/>
              <w:bottom w:val="single" w:sz="4" w:space="0" w:color="auto"/>
              <w:right w:val="single" w:sz="4" w:space="0" w:color="auto"/>
            </w:tcBorders>
            <w:hideMark/>
          </w:tcPr>
          <w:p w14:paraId="258D9F60" w14:textId="77777777" w:rsidR="005373FD" w:rsidRDefault="005373FD" w:rsidP="00CB3CE0">
            <w:pPr>
              <w:ind w:firstLine="0"/>
              <w:jc w:val="center"/>
              <w:outlineLvl w:val="0"/>
            </w:pPr>
            <w:r>
              <w:t>9513,84</w:t>
            </w:r>
          </w:p>
        </w:tc>
      </w:tr>
      <w:tr w:rsidR="005373FD" w14:paraId="2297CF92"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2A2545AE" w14:textId="77777777" w:rsidR="005373FD" w:rsidRDefault="005373FD" w:rsidP="00CB3CE0">
            <w:pPr>
              <w:ind w:firstLine="0"/>
            </w:pPr>
            <w:r>
              <w:t>Pajamos už atsitiktines paslaugas</w:t>
            </w:r>
          </w:p>
        </w:tc>
        <w:tc>
          <w:tcPr>
            <w:tcW w:w="1701" w:type="dxa"/>
            <w:tcBorders>
              <w:top w:val="single" w:sz="4" w:space="0" w:color="auto"/>
              <w:left w:val="single" w:sz="4" w:space="0" w:color="auto"/>
              <w:bottom w:val="single" w:sz="4" w:space="0" w:color="auto"/>
              <w:right w:val="single" w:sz="4" w:space="0" w:color="auto"/>
            </w:tcBorders>
            <w:hideMark/>
          </w:tcPr>
          <w:p w14:paraId="72EEF462" w14:textId="77777777" w:rsidR="005373FD" w:rsidRDefault="005373FD" w:rsidP="00CB3CE0">
            <w:pPr>
              <w:ind w:firstLine="0"/>
              <w:jc w:val="center"/>
            </w:pPr>
            <w:r>
              <w:t>600,00</w:t>
            </w:r>
          </w:p>
        </w:tc>
        <w:tc>
          <w:tcPr>
            <w:tcW w:w="1984" w:type="dxa"/>
            <w:tcBorders>
              <w:top w:val="single" w:sz="4" w:space="0" w:color="auto"/>
              <w:left w:val="single" w:sz="4" w:space="0" w:color="auto"/>
              <w:bottom w:val="single" w:sz="4" w:space="0" w:color="auto"/>
              <w:right w:val="single" w:sz="4" w:space="0" w:color="auto"/>
            </w:tcBorders>
            <w:hideMark/>
          </w:tcPr>
          <w:p w14:paraId="54223B14" w14:textId="77777777" w:rsidR="005373FD" w:rsidRDefault="005373FD" w:rsidP="00CB3CE0">
            <w:pPr>
              <w:ind w:firstLine="0"/>
              <w:jc w:val="center"/>
            </w:pPr>
            <w:r>
              <w:t>1200,00</w:t>
            </w:r>
          </w:p>
        </w:tc>
        <w:tc>
          <w:tcPr>
            <w:tcW w:w="1559" w:type="dxa"/>
            <w:tcBorders>
              <w:top w:val="single" w:sz="4" w:space="0" w:color="auto"/>
              <w:left w:val="single" w:sz="4" w:space="0" w:color="auto"/>
              <w:bottom w:val="single" w:sz="4" w:space="0" w:color="auto"/>
              <w:right w:val="single" w:sz="4" w:space="0" w:color="auto"/>
            </w:tcBorders>
            <w:hideMark/>
          </w:tcPr>
          <w:p w14:paraId="40414243" w14:textId="77777777" w:rsidR="005373FD" w:rsidRDefault="005373FD" w:rsidP="00CB3CE0">
            <w:pPr>
              <w:ind w:firstLine="0"/>
              <w:jc w:val="center"/>
              <w:outlineLvl w:val="0"/>
            </w:pPr>
            <w:r>
              <w:t>1200,00</w:t>
            </w:r>
          </w:p>
        </w:tc>
      </w:tr>
      <w:tr w:rsidR="005373FD" w14:paraId="767D76D5"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3502D59A" w14:textId="77777777" w:rsidR="005373FD" w:rsidRDefault="005373FD" w:rsidP="00CB3CE0">
            <w:pPr>
              <w:ind w:firstLine="0"/>
            </w:pPr>
            <w:r>
              <w:t>Gyvenamosios vietos deklaravimas</w:t>
            </w:r>
          </w:p>
        </w:tc>
        <w:tc>
          <w:tcPr>
            <w:tcW w:w="1701" w:type="dxa"/>
            <w:tcBorders>
              <w:top w:val="single" w:sz="4" w:space="0" w:color="auto"/>
              <w:left w:val="single" w:sz="4" w:space="0" w:color="auto"/>
              <w:bottom w:val="single" w:sz="4" w:space="0" w:color="auto"/>
              <w:right w:val="single" w:sz="4" w:space="0" w:color="auto"/>
            </w:tcBorders>
            <w:hideMark/>
          </w:tcPr>
          <w:p w14:paraId="48C94C50" w14:textId="77777777" w:rsidR="005373FD" w:rsidRDefault="005373FD" w:rsidP="00CB3CE0">
            <w:pPr>
              <w:ind w:firstLine="0"/>
              <w:jc w:val="center"/>
            </w:pPr>
            <w:r>
              <w:t>1400,00</w:t>
            </w:r>
          </w:p>
        </w:tc>
        <w:tc>
          <w:tcPr>
            <w:tcW w:w="1984" w:type="dxa"/>
            <w:tcBorders>
              <w:top w:val="single" w:sz="4" w:space="0" w:color="auto"/>
              <w:left w:val="single" w:sz="4" w:space="0" w:color="auto"/>
              <w:bottom w:val="single" w:sz="4" w:space="0" w:color="auto"/>
              <w:right w:val="single" w:sz="4" w:space="0" w:color="auto"/>
            </w:tcBorders>
            <w:hideMark/>
          </w:tcPr>
          <w:p w14:paraId="6D816AF5" w14:textId="77777777" w:rsidR="005373FD" w:rsidRDefault="005373FD" w:rsidP="00CB3CE0">
            <w:pPr>
              <w:ind w:firstLine="0"/>
              <w:jc w:val="center"/>
            </w:pPr>
            <w:r>
              <w:t>2000,00</w:t>
            </w:r>
          </w:p>
        </w:tc>
        <w:tc>
          <w:tcPr>
            <w:tcW w:w="1559" w:type="dxa"/>
            <w:tcBorders>
              <w:top w:val="single" w:sz="4" w:space="0" w:color="auto"/>
              <w:left w:val="single" w:sz="4" w:space="0" w:color="auto"/>
              <w:bottom w:val="single" w:sz="4" w:space="0" w:color="auto"/>
              <w:right w:val="single" w:sz="4" w:space="0" w:color="auto"/>
            </w:tcBorders>
            <w:hideMark/>
          </w:tcPr>
          <w:p w14:paraId="18F1274D" w14:textId="77777777" w:rsidR="005373FD" w:rsidRDefault="005373FD" w:rsidP="00CB3CE0">
            <w:pPr>
              <w:ind w:firstLine="0"/>
              <w:jc w:val="center"/>
              <w:outlineLvl w:val="0"/>
            </w:pPr>
            <w:r>
              <w:t>1050,00</w:t>
            </w:r>
          </w:p>
        </w:tc>
      </w:tr>
      <w:tr w:rsidR="005373FD" w14:paraId="2C9EE9EA"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4644BC9E" w14:textId="77777777" w:rsidR="005373FD" w:rsidRDefault="005373FD" w:rsidP="00CB3CE0">
            <w:pPr>
              <w:ind w:firstLine="0"/>
              <w:jc w:val="left"/>
            </w:pPr>
            <w:r>
              <w:lastRenderedPageBreak/>
              <w:t>Aplinkos  apsaugos rėmimo specialioji programa:</w:t>
            </w:r>
          </w:p>
        </w:tc>
        <w:tc>
          <w:tcPr>
            <w:tcW w:w="1701" w:type="dxa"/>
            <w:tcBorders>
              <w:top w:val="single" w:sz="4" w:space="0" w:color="auto"/>
              <w:left w:val="single" w:sz="4" w:space="0" w:color="auto"/>
              <w:bottom w:val="single" w:sz="4" w:space="0" w:color="auto"/>
              <w:right w:val="single" w:sz="4" w:space="0" w:color="auto"/>
            </w:tcBorders>
            <w:hideMark/>
          </w:tcPr>
          <w:p w14:paraId="5604E153" w14:textId="77777777" w:rsidR="005373FD" w:rsidRDefault="005373FD" w:rsidP="00CB3CE0">
            <w:pPr>
              <w:ind w:firstLine="0"/>
              <w:jc w:val="center"/>
            </w:pPr>
            <w:r>
              <w:t>7199,29</w:t>
            </w:r>
          </w:p>
        </w:tc>
        <w:tc>
          <w:tcPr>
            <w:tcW w:w="1984" w:type="dxa"/>
            <w:tcBorders>
              <w:top w:val="single" w:sz="4" w:space="0" w:color="auto"/>
              <w:left w:val="single" w:sz="4" w:space="0" w:color="auto"/>
              <w:bottom w:val="single" w:sz="4" w:space="0" w:color="auto"/>
              <w:right w:val="single" w:sz="4" w:space="0" w:color="auto"/>
            </w:tcBorders>
            <w:hideMark/>
          </w:tcPr>
          <w:p w14:paraId="14450486" w14:textId="77777777" w:rsidR="005373FD" w:rsidRDefault="005373FD" w:rsidP="00CB3CE0">
            <w:pPr>
              <w:ind w:firstLine="0"/>
              <w:jc w:val="center"/>
            </w:pPr>
            <w:r>
              <w:t>4476,72</w:t>
            </w:r>
          </w:p>
        </w:tc>
        <w:tc>
          <w:tcPr>
            <w:tcW w:w="1559" w:type="dxa"/>
            <w:tcBorders>
              <w:top w:val="single" w:sz="4" w:space="0" w:color="auto"/>
              <w:left w:val="single" w:sz="4" w:space="0" w:color="auto"/>
              <w:bottom w:val="single" w:sz="4" w:space="0" w:color="auto"/>
              <w:right w:val="single" w:sz="4" w:space="0" w:color="auto"/>
            </w:tcBorders>
            <w:hideMark/>
          </w:tcPr>
          <w:p w14:paraId="36CB3437" w14:textId="77777777" w:rsidR="005373FD" w:rsidRDefault="005373FD" w:rsidP="00CB3CE0">
            <w:pPr>
              <w:ind w:firstLine="0"/>
              <w:jc w:val="center"/>
              <w:outlineLvl w:val="0"/>
            </w:pPr>
            <w:r>
              <w:t>7689,33</w:t>
            </w:r>
          </w:p>
        </w:tc>
      </w:tr>
      <w:tr w:rsidR="005373FD" w14:paraId="50BCD7C7"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678077DE" w14:textId="77777777" w:rsidR="005373FD" w:rsidRPr="005373FD" w:rsidRDefault="005373FD" w:rsidP="00CB3CE0">
            <w:pPr>
              <w:ind w:left="567" w:firstLine="0"/>
              <w:jc w:val="left"/>
              <w:rPr>
                <w:iCs/>
              </w:rPr>
            </w:pPr>
            <w:r w:rsidRPr="005373FD">
              <w:rPr>
                <w:iCs/>
              </w:rPr>
              <w:t>medžių, krūmų genėjimas ir medžių gyvybingumo palaikymas</w:t>
            </w:r>
          </w:p>
        </w:tc>
        <w:tc>
          <w:tcPr>
            <w:tcW w:w="1701" w:type="dxa"/>
            <w:tcBorders>
              <w:top w:val="single" w:sz="4" w:space="0" w:color="auto"/>
              <w:left w:val="single" w:sz="4" w:space="0" w:color="auto"/>
              <w:bottom w:val="single" w:sz="4" w:space="0" w:color="auto"/>
              <w:right w:val="single" w:sz="4" w:space="0" w:color="auto"/>
            </w:tcBorders>
            <w:hideMark/>
          </w:tcPr>
          <w:p w14:paraId="468372E3" w14:textId="77777777" w:rsidR="005373FD" w:rsidRPr="005373FD" w:rsidRDefault="005373FD" w:rsidP="00CB3CE0">
            <w:pPr>
              <w:ind w:firstLine="0"/>
              <w:jc w:val="center"/>
              <w:rPr>
                <w:iCs/>
              </w:rPr>
            </w:pPr>
            <w:r w:rsidRPr="005373FD">
              <w:rPr>
                <w:iCs/>
              </w:rPr>
              <w:t>1400,00</w:t>
            </w:r>
          </w:p>
        </w:tc>
        <w:tc>
          <w:tcPr>
            <w:tcW w:w="1984" w:type="dxa"/>
            <w:tcBorders>
              <w:top w:val="single" w:sz="4" w:space="0" w:color="auto"/>
              <w:left w:val="single" w:sz="4" w:space="0" w:color="auto"/>
              <w:bottom w:val="single" w:sz="4" w:space="0" w:color="auto"/>
              <w:right w:val="single" w:sz="4" w:space="0" w:color="auto"/>
            </w:tcBorders>
            <w:hideMark/>
          </w:tcPr>
          <w:p w14:paraId="3BDB563E" w14:textId="77777777" w:rsidR="005373FD" w:rsidRPr="005373FD" w:rsidRDefault="005373FD" w:rsidP="00CB3CE0">
            <w:pPr>
              <w:ind w:firstLine="0"/>
              <w:jc w:val="center"/>
              <w:rPr>
                <w:iCs/>
              </w:rPr>
            </w:pPr>
            <w:r w:rsidRPr="005373FD">
              <w:rPr>
                <w:iCs/>
              </w:rPr>
              <w:t>0</w:t>
            </w:r>
          </w:p>
        </w:tc>
        <w:tc>
          <w:tcPr>
            <w:tcW w:w="1559" w:type="dxa"/>
            <w:tcBorders>
              <w:top w:val="single" w:sz="4" w:space="0" w:color="auto"/>
              <w:left w:val="single" w:sz="4" w:space="0" w:color="auto"/>
              <w:bottom w:val="single" w:sz="4" w:space="0" w:color="auto"/>
              <w:right w:val="single" w:sz="4" w:space="0" w:color="auto"/>
            </w:tcBorders>
            <w:hideMark/>
          </w:tcPr>
          <w:p w14:paraId="688851F3" w14:textId="77777777" w:rsidR="005373FD" w:rsidRPr="005373FD" w:rsidRDefault="005373FD" w:rsidP="00CB3CE0">
            <w:pPr>
              <w:ind w:firstLine="0"/>
              <w:jc w:val="center"/>
              <w:rPr>
                <w:iCs/>
              </w:rPr>
            </w:pPr>
            <w:r w:rsidRPr="005373FD">
              <w:rPr>
                <w:iCs/>
              </w:rPr>
              <w:t>500</w:t>
            </w:r>
          </w:p>
        </w:tc>
      </w:tr>
      <w:tr w:rsidR="005373FD" w14:paraId="0AE73B65"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77AEDAD6" w14:textId="77777777" w:rsidR="005373FD" w:rsidRPr="005373FD" w:rsidRDefault="005373FD" w:rsidP="00CB3CE0">
            <w:pPr>
              <w:ind w:left="567" w:firstLine="0"/>
              <w:jc w:val="left"/>
              <w:rPr>
                <w:iCs/>
              </w:rPr>
            </w:pPr>
            <w:r w:rsidRPr="005373FD">
              <w:rPr>
                <w:iCs/>
              </w:rPr>
              <w:t>naujų želdinių įsigijimas ir veisimas</w:t>
            </w:r>
          </w:p>
        </w:tc>
        <w:tc>
          <w:tcPr>
            <w:tcW w:w="1701" w:type="dxa"/>
            <w:tcBorders>
              <w:top w:val="single" w:sz="4" w:space="0" w:color="auto"/>
              <w:left w:val="single" w:sz="4" w:space="0" w:color="auto"/>
              <w:bottom w:val="single" w:sz="4" w:space="0" w:color="auto"/>
              <w:right w:val="single" w:sz="4" w:space="0" w:color="auto"/>
            </w:tcBorders>
            <w:hideMark/>
          </w:tcPr>
          <w:p w14:paraId="0A0E3304" w14:textId="77777777" w:rsidR="005373FD" w:rsidRPr="005373FD" w:rsidRDefault="005373FD" w:rsidP="00CB3CE0">
            <w:pPr>
              <w:ind w:firstLine="0"/>
              <w:jc w:val="center"/>
              <w:rPr>
                <w:iCs/>
              </w:rPr>
            </w:pPr>
            <w:r w:rsidRPr="005373FD">
              <w:rPr>
                <w:iCs/>
              </w:rPr>
              <w:t>2389,99</w:t>
            </w:r>
          </w:p>
        </w:tc>
        <w:tc>
          <w:tcPr>
            <w:tcW w:w="1984" w:type="dxa"/>
            <w:tcBorders>
              <w:top w:val="single" w:sz="4" w:space="0" w:color="auto"/>
              <w:left w:val="single" w:sz="4" w:space="0" w:color="auto"/>
              <w:bottom w:val="single" w:sz="4" w:space="0" w:color="auto"/>
              <w:right w:val="single" w:sz="4" w:space="0" w:color="auto"/>
            </w:tcBorders>
            <w:hideMark/>
          </w:tcPr>
          <w:p w14:paraId="5DC7C9E3" w14:textId="77777777" w:rsidR="005373FD" w:rsidRPr="005373FD" w:rsidRDefault="005373FD" w:rsidP="00CB3CE0">
            <w:pPr>
              <w:ind w:firstLine="0"/>
              <w:jc w:val="center"/>
              <w:rPr>
                <w:iCs/>
              </w:rPr>
            </w:pPr>
            <w:r w:rsidRPr="005373FD">
              <w:rPr>
                <w:iCs/>
              </w:rPr>
              <w:t>1976,72</w:t>
            </w:r>
          </w:p>
        </w:tc>
        <w:tc>
          <w:tcPr>
            <w:tcW w:w="1559" w:type="dxa"/>
            <w:tcBorders>
              <w:top w:val="single" w:sz="4" w:space="0" w:color="auto"/>
              <w:left w:val="single" w:sz="4" w:space="0" w:color="auto"/>
              <w:bottom w:val="single" w:sz="4" w:space="0" w:color="auto"/>
              <w:right w:val="single" w:sz="4" w:space="0" w:color="auto"/>
            </w:tcBorders>
            <w:hideMark/>
          </w:tcPr>
          <w:p w14:paraId="5498F476" w14:textId="77777777" w:rsidR="005373FD" w:rsidRPr="005373FD" w:rsidRDefault="005373FD" w:rsidP="00CB3CE0">
            <w:pPr>
              <w:ind w:firstLine="0"/>
              <w:jc w:val="center"/>
              <w:rPr>
                <w:iCs/>
              </w:rPr>
            </w:pPr>
            <w:r w:rsidRPr="005373FD">
              <w:rPr>
                <w:iCs/>
              </w:rPr>
              <w:t>1989,33</w:t>
            </w:r>
          </w:p>
        </w:tc>
      </w:tr>
      <w:tr w:rsidR="005373FD" w14:paraId="00867E3D"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63DE5413" w14:textId="77777777" w:rsidR="005373FD" w:rsidRPr="005373FD" w:rsidRDefault="005373FD" w:rsidP="00CB3CE0">
            <w:pPr>
              <w:ind w:left="567" w:firstLine="0"/>
              <w:jc w:val="left"/>
              <w:rPr>
                <w:iCs/>
              </w:rPr>
            </w:pPr>
            <w:r w:rsidRPr="005373FD">
              <w:rPr>
                <w:iCs/>
              </w:rPr>
              <w:t>smėlio, druskos ir purvo mišinio šalinimas nuo Rietavo miesto gatvių</w:t>
            </w:r>
          </w:p>
        </w:tc>
        <w:tc>
          <w:tcPr>
            <w:tcW w:w="1701" w:type="dxa"/>
            <w:tcBorders>
              <w:top w:val="single" w:sz="4" w:space="0" w:color="auto"/>
              <w:left w:val="single" w:sz="4" w:space="0" w:color="auto"/>
              <w:bottom w:val="single" w:sz="4" w:space="0" w:color="auto"/>
              <w:right w:val="single" w:sz="4" w:space="0" w:color="auto"/>
            </w:tcBorders>
            <w:hideMark/>
          </w:tcPr>
          <w:p w14:paraId="634C5A8E" w14:textId="77777777" w:rsidR="005373FD" w:rsidRPr="005373FD" w:rsidRDefault="005373FD" w:rsidP="00CB3CE0">
            <w:pPr>
              <w:ind w:firstLine="0"/>
              <w:jc w:val="center"/>
              <w:rPr>
                <w:iCs/>
              </w:rPr>
            </w:pPr>
            <w:r w:rsidRPr="005373FD">
              <w:rPr>
                <w:iCs/>
              </w:rPr>
              <w:t>1000,00</w:t>
            </w:r>
          </w:p>
        </w:tc>
        <w:tc>
          <w:tcPr>
            <w:tcW w:w="1984" w:type="dxa"/>
            <w:tcBorders>
              <w:top w:val="single" w:sz="4" w:space="0" w:color="auto"/>
              <w:left w:val="single" w:sz="4" w:space="0" w:color="auto"/>
              <w:bottom w:val="single" w:sz="4" w:space="0" w:color="auto"/>
              <w:right w:val="single" w:sz="4" w:space="0" w:color="auto"/>
            </w:tcBorders>
            <w:hideMark/>
          </w:tcPr>
          <w:p w14:paraId="033AEAE2" w14:textId="77777777" w:rsidR="005373FD" w:rsidRPr="005373FD" w:rsidRDefault="005373FD" w:rsidP="00CB3CE0">
            <w:pPr>
              <w:ind w:firstLine="0"/>
              <w:jc w:val="center"/>
              <w:rPr>
                <w:iCs/>
              </w:rPr>
            </w:pPr>
            <w:r w:rsidRPr="005373FD">
              <w:rPr>
                <w:iCs/>
              </w:rPr>
              <w:t>1000</w:t>
            </w:r>
          </w:p>
        </w:tc>
        <w:tc>
          <w:tcPr>
            <w:tcW w:w="1559" w:type="dxa"/>
            <w:tcBorders>
              <w:top w:val="single" w:sz="4" w:space="0" w:color="auto"/>
              <w:left w:val="single" w:sz="4" w:space="0" w:color="auto"/>
              <w:bottom w:val="single" w:sz="4" w:space="0" w:color="auto"/>
              <w:right w:val="single" w:sz="4" w:space="0" w:color="auto"/>
            </w:tcBorders>
            <w:hideMark/>
          </w:tcPr>
          <w:p w14:paraId="065185CB" w14:textId="77777777" w:rsidR="005373FD" w:rsidRPr="005373FD" w:rsidRDefault="005373FD" w:rsidP="00CB3CE0">
            <w:pPr>
              <w:ind w:firstLine="0"/>
              <w:jc w:val="center"/>
              <w:rPr>
                <w:iCs/>
              </w:rPr>
            </w:pPr>
            <w:r w:rsidRPr="005373FD">
              <w:rPr>
                <w:iCs/>
              </w:rPr>
              <w:t>1000</w:t>
            </w:r>
          </w:p>
        </w:tc>
      </w:tr>
      <w:tr w:rsidR="005373FD" w14:paraId="3E98D726"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42A5AB30" w14:textId="77777777" w:rsidR="005373FD" w:rsidRPr="005373FD" w:rsidRDefault="005373FD" w:rsidP="00CB3CE0">
            <w:pPr>
              <w:ind w:left="567" w:firstLine="0"/>
              <w:jc w:val="left"/>
              <w:rPr>
                <w:iCs/>
              </w:rPr>
            </w:pPr>
            <w:r w:rsidRPr="005373FD">
              <w:rPr>
                <w:iCs/>
              </w:rPr>
              <w:t>kelmų šalinimas</w:t>
            </w:r>
          </w:p>
        </w:tc>
        <w:tc>
          <w:tcPr>
            <w:tcW w:w="1701" w:type="dxa"/>
            <w:tcBorders>
              <w:top w:val="single" w:sz="4" w:space="0" w:color="auto"/>
              <w:left w:val="single" w:sz="4" w:space="0" w:color="auto"/>
              <w:bottom w:val="single" w:sz="4" w:space="0" w:color="auto"/>
              <w:right w:val="single" w:sz="4" w:space="0" w:color="auto"/>
            </w:tcBorders>
            <w:hideMark/>
          </w:tcPr>
          <w:p w14:paraId="68A5347E" w14:textId="77777777" w:rsidR="005373FD" w:rsidRPr="005373FD" w:rsidRDefault="005373FD" w:rsidP="00CB3CE0">
            <w:pPr>
              <w:ind w:firstLine="0"/>
              <w:jc w:val="center"/>
              <w:rPr>
                <w:iCs/>
              </w:rPr>
            </w:pPr>
            <w:r w:rsidRPr="005373FD">
              <w:rPr>
                <w:iCs/>
              </w:rPr>
              <w:t>500,00</w:t>
            </w:r>
          </w:p>
        </w:tc>
        <w:tc>
          <w:tcPr>
            <w:tcW w:w="1984" w:type="dxa"/>
            <w:tcBorders>
              <w:top w:val="single" w:sz="4" w:space="0" w:color="auto"/>
              <w:left w:val="single" w:sz="4" w:space="0" w:color="auto"/>
              <w:bottom w:val="single" w:sz="4" w:space="0" w:color="auto"/>
              <w:right w:val="single" w:sz="4" w:space="0" w:color="auto"/>
            </w:tcBorders>
            <w:hideMark/>
          </w:tcPr>
          <w:p w14:paraId="24DBC54E" w14:textId="77777777" w:rsidR="005373FD" w:rsidRPr="005373FD" w:rsidRDefault="005373FD" w:rsidP="00CB3CE0">
            <w:pPr>
              <w:ind w:firstLine="0"/>
              <w:jc w:val="center"/>
              <w:rPr>
                <w:iCs/>
              </w:rPr>
            </w:pPr>
            <w:r w:rsidRPr="005373FD">
              <w:rPr>
                <w:iCs/>
              </w:rPr>
              <w:t>0</w:t>
            </w:r>
          </w:p>
        </w:tc>
        <w:tc>
          <w:tcPr>
            <w:tcW w:w="1559" w:type="dxa"/>
            <w:tcBorders>
              <w:top w:val="single" w:sz="4" w:space="0" w:color="auto"/>
              <w:left w:val="single" w:sz="4" w:space="0" w:color="auto"/>
              <w:bottom w:val="single" w:sz="4" w:space="0" w:color="auto"/>
              <w:right w:val="single" w:sz="4" w:space="0" w:color="auto"/>
            </w:tcBorders>
            <w:hideMark/>
          </w:tcPr>
          <w:p w14:paraId="1E2CFAA9" w14:textId="77777777" w:rsidR="005373FD" w:rsidRPr="005373FD" w:rsidRDefault="005373FD" w:rsidP="00CB3CE0">
            <w:pPr>
              <w:ind w:firstLine="0"/>
              <w:jc w:val="center"/>
              <w:rPr>
                <w:iCs/>
              </w:rPr>
            </w:pPr>
            <w:r w:rsidRPr="005373FD">
              <w:rPr>
                <w:iCs/>
              </w:rPr>
              <w:t>0</w:t>
            </w:r>
          </w:p>
        </w:tc>
      </w:tr>
      <w:tr w:rsidR="005373FD" w14:paraId="15827C9C"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088297A9" w14:textId="77777777" w:rsidR="005373FD" w:rsidRPr="005373FD" w:rsidRDefault="005373FD" w:rsidP="00CB3CE0">
            <w:pPr>
              <w:ind w:left="567" w:firstLine="0"/>
              <w:jc w:val="left"/>
              <w:rPr>
                <w:iCs/>
              </w:rPr>
            </w:pPr>
            <w:r w:rsidRPr="005373FD">
              <w:rPr>
                <w:iCs/>
              </w:rPr>
              <w:t>pavojų keliančių medžių šalinimo darbai</w:t>
            </w:r>
          </w:p>
        </w:tc>
        <w:tc>
          <w:tcPr>
            <w:tcW w:w="1701" w:type="dxa"/>
            <w:tcBorders>
              <w:top w:val="single" w:sz="4" w:space="0" w:color="auto"/>
              <w:left w:val="single" w:sz="4" w:space="0" w:color="auto"/>
              <w:bottom w:val="single" w:sz="4" w:space="0" w:color="auto"/>
              <w:right w:val="single" w:sz="4" w:space="0" w:color="auto"/>
            </w:tcBorders>
            <w:hideMark/>
          </w:tcPr>
          <w:p w14:paraId="1500F37B" w14:textId="77777777" w:rsidR="005373FD" w:rsidRPr="005373FD" w:rsidRDefault="005373FD" w:rsidP="00CB3CE0">
            <w:pPr>
              <w:ind w:firstLine="0"/>
              <w:jc w:val="center"/>
              <w:rPr>
                <w:iCs/>
              </w:rPr>
            </w:pPr>
            <w:r w:rsidRPr="005373FD">
              <w:rPr>
                <w:iCs/>
              </w:rPr>
              <w:t>1609,30</w:t>
            </w:r>
          </w:p>
        </w:tc>
        <w:tc>
          <w:tcPr>
            <w:tcW w:w="1984" w:type="dxa"/>
            <w:tcBorders>
              <w:top w:val="single" w:sz="4" w:space="0" w:color="auto"/>
              <w:left w:val="single" w:sz="4" w:space="0" w:color="auto"/>
              <w:bottom w:val="single" w:sz="4" w:space="0" w:color="auto"/>
              <w:right w:val="single" w:sz="4" w:space="0" w:color="auto"/>
            </w:tcBorders>
            <w:hideMark/>
          </w:tcPr>
          <w:p w14:paraId="60897B4A" w14:textId="77777777" w:rsidR="005373FD" w:rsidRPr="005373FD" w:rsidRDefault="005373FD" w:rsidP="00CB3CE0">
            <w:pPr>
              <w:ind w:firstLine="0"/>
              <w:jc w:val="center"/>
              <w:rPr>
                <w:iCs/>
              </w:rPr>
            </w:pPr>
            <w:r w:rsidRPr="005373FD">
              <w:rPr>
                <w:iCs/>
              </w:rPr>
              <w:t>1500</w:t>
            </w:r>
          </w:p>
        </w:tc>
        <w:tc>
          <w:tcPr>
            <w:tcW w:w="1559" w:type="dxa"/>
            <w:tcBorders>
              <w:top w:val="single" w:sz="4" w:space="0" w:color="auto"/>
              <w:left w:val="single" w:sz="4" w:space="0" w:color="auto"/>
              <w:bottom w:val="single" w:sz="4" w:space="0" w:color="auto"/>
              <w:right w:val="single" w:sz="4" w:space="0" w:color="auto"/>
            </w:tcBorders>
            <w:hideMark/>
          </w:tcPr>
          <w:p w14:paraId="154BBC46" w14:textId="77777777" w:rsidR="005373FD" w:rsidRPr="005373FD" w:rsidRDefault="005373FD" w:rsidP="00CB3CE0">
            <w:pPr>
              <w:ind w:firstLine="0"/>
              <w:jc w:val="center"/>
              <w:rPr>
                <w:iCs/>
              </w:rPr>
            </w:pPr>
            <w:r w:rsidRPr="005373FD">
              <w:rPr>
                <w:iCs/>
              </w:rPr>
              <w:t>2000</w:t>
            </w:r>
          </w:p>
        </w:tc>
      </w:tr>
      <w:tr w:rsidR="005373FD" w14:paraId="46FAEC3C"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49F32278" w14:textId="77777777" w:rsidR="005373FD" w:rsidRPr="005373FD" w:rsidRDefault="005373FD" w:rsidP="00CB3CE0">
            <w:pPr>
              <w:ind w:left="567" w:firstLine="0"/>
              <w:jc w:val="left"/>
              <w:rPr>
                <w:iCs/>
              </w:rPr>
            </w:pPr>
            <w:r w:rsidRPr="005373FD">
              <w:rPr>
                <w:iCs/>
              </w:rPr>
              <w:t>sorbentų įsigijimas</w:t>
            </w:r>
          </w:p>
        </w:tc>
        <w:tc>
          <w:tcPr>
            <w:tcW w:w="1701" w:type="dxa"/>
            <w:tcBorders>
              <w:top w:val="single" w:sz="4" w:space="0" w:color="auto"/>
              <w:left w:val="single" w:sz="4" w:space="0" w:color="auto"/>
              <w:bottom w:val="single" w:sz="4" w:space="0" w:color="auto"/>
              <w:right w:val="single" w:sz="4" w:space="0" w:color="auto"/>
            </w:tcBorders>
            <w:hideMark/>
          </w:tcPr>
          <w:p w14:paraId="0F7E3F79" w14:textId="77777777" w:rsidR="005373FD" w:rsidRPr="005373FD" w:rsidRDefault="005373FD" w:rsidP="00CB3CE0">
            <w:pPr>
              <w:ind w:firstLine="0"/>
              <w:jc w:val="center"/>
              <w:rPr>
                <w:iCs/>
              </w:rPr>
            </w:pPr>
            <w:r w:rsidRPr="005373FD">
              <w:rPr>
                <w:iCs/>
              </w:rPr>
              <w:t>300,00</w:t>
            </w:r>
          </w:p>
        </w:tc>
        <w:tc>
          <w:tcPr>
            <w:tcW w:w="1984" w:type="dxa"/>
            <w:tcBorders>
              <w:top w:val="single" w:sz="4" w:space="0" w:color="auto"/>
              <w:left w:val="single" w:sz="4" w:space="0" w:color="auto"/>
              <w:bottom w:val="single" w:sz="4" w:space="0" w:color="auto"/>
              <w:right w:val="single" w:sz="4" w:space="0" w:color="auto"/>
            </w:tcBorders>
            <w:hideMark/>
          </w:tcPr>
          <w:p w14:paraId="7955AB51" w14:textId="77777777" w:rsidR="005373FD" w:rsidRPr="005373FD" w:rsidRDefault="005373FD" w:rsidP="00CB3CE0">
            <w:pPr>
              <w:ind w:firstLine="0"/>
              <w:jc w:val="center"/>
              <w:rPr>
                <w:iCs/>
              </w:rPr>
            </w:pPr>
            <w:r w:rsidRPr="005373FD">
              <w:rPr>
                <w:iCs/>
              </w:rPr>
              <w:t>0</w:t>
            </w:r>
          </w:p>
        </w:tc>
        <w:tc>
          <w:tcPr>
            <w:tcW w:w="1559" w:type="dxa"/>
            <w:tcBorders>
              <w:top w:val="single" w:sz="4" w:space="0" w:color="auto"/>
              <w:left w:val="single" w:sz="4" w:space="0" w:color="auto"/>
              <w:bottom w:val="single" w:sz="4" w:space="0" w:color="auto"/>
              <w:right w:val="single" w:sz="4" w:space="0" w:color="auto"/>
            </w:tcBorders>
            <w:hideMark/>
          </w:tcPr>
          <w:p w14:paraId="669A42A0" w14:textId="77777777" w:rsidR="005373FD" w:rsidRPr="005373FD" w:rsidRDefault="005373FD" w:rsidP="00CB3CE0">
            <w:pPr>
              <w:ind w:firstLine="0"/>
              <w:jc w:val="center"/>
              <w:rPr>
                <w:iCs/>
              </w:rPr>
            </w:pPr>
            <w:r w:rsidRPr="005373FD">
              <w:rPr>
                <w:iCs/>
              </w:rPr>
              <w:t>0</w:t>
            </w:r>
          </w:p>
        </w:tc>
      </w:tr>
      <w:tr w:rsidR="005373FD" w14:paraId="39119CE0"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23459A28" w14:textId="77777777" w:rsidR="005373FD" w:rsidRDefault="005373FD" w:rsidP="00CB3CE0">
            <w:pPr>
              <w:ind w:firstLine="0"/>
              <w:jc w:val="left"/>
            </w:pPr>
            <w:r>
              <w:t>Užimtumo didinimo programa</w:t>
            </w:r>
          </w:p>
        </w:tc>
        <w:tc>
          <w:tcPr>
            <w:tcW w:w="1701" w:type="dxa"/>
            <w:tcBorders>
              <w:top w:val="single" w:sz="4" w:space="0" w:color="auto"/>
              <w:left w:val="single" w:sz="4" w:space="0" w:color="auto"/>
              <w:bottom w:val="single" w:sz="4" w:space="0" w:color="auto"/>
              <w:right w:val="single" w:sz="4" w:space="0" w:color="auto"/>
            </w:tcBorders>
            <w:hideMark/>
          </w:tcPr>
          <w:p w14:paraId="4037BAA3" w14:textId="77777777" w:rsidR="005373FD" w:rsidRDefault="005373FD" w:rsidP="00CB3CE0">
            <w:pPr>
              <w:ind w:firstLine="0"/>
              <w:jc w:val="center"/>
            </w:pPr>
            <w:r>
              <w:t>9500,00</w:t>
            </w:r>
          </w:p>
        </w:tc>
        <w:tc>
          <w:tcPr>
            <w:tcW w:w="1984" w:type="dxa"/>
            <w:tcBorders>
              <w:top w:val="single" w:sz="4" w:space="0" w:color="auto"/>
              <w:left w:val="single" w:sz="4" w:space="0" w:color="auto"/>
              <w:bottom w:val="single" w:sz="4" w:space="0" w:color="auto"/>
              <w:right w:val="single" w:sz="4" w:space="0" w:color="auto"/>
            </w:tcBorders>
            <w:hideMark/>
          </w:tcPr>
          <w:p w14:paraId="34FFCB58" w14:textId="77777777" w:rsidR="005373FD" w:rsidRDefault="005373FD" w:rsidP="00CB3CE0">
            <w:pPr>
              <w:ind w:firstLine="0"/>
              <w:jc w:val="center"/>
            </w:pPr>
            <w:r>
              <w:t>7700,00</w:t>
            </w:r>
          </w:p>
        </w:tc>
        <w:tc>
          <w:tcPr>
            <w:tcW w:w="1559" w:type="dxa"/>
            <w:tcBorders>
              <w:top w:val="single" w:sz="4" w:space="0" w:color="auto"/>
              <w:left w:val="single" w:sz="4" w:space="0" w:color="auto"/>
              <w:bottom w:val="single" w:sz="4" w:space="0" w:color="auto"/>
              <w:right w:val="single" w:sz="4" w:space="0" w:color="auto"/>
            </w:tcBorders>
            <w:hideMark/>
          </w:tcPr>
          <w:p w14:paraId="5428B76C" w14:textId="77777777" w:rsidR="005373FD" w:rsidRDefault="005373FD" w:rsidP="00CB3CE0">
            <w:pPr>
              <w:ind w:firstLine="0"/>
              <w:jc w:val="center"/>
              <w:outlineLvl w:val="0"/>
            </w:pPr>
            <w:r>
              <w:t>5300,00</w:t>
            </w:r>
          </w:p>
        </w:tc>
      </w:tr>
      <w:tr w:rsidR="005373FD" w14:paraId="43B3B0A0"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73BC13C4" w14:textId="77777777" w:rsidR="005373FD" w:rsidRDefault="005373FD" w:rsidP="00CB3CE0">
            <w:pPr>
              <w:ind w:firstLine="0"/>
            </w:pPr>
            <w:r>
              <w:t>Debitorinis įsiskolinimas</w:t>
            </w:r>
          </w:p>
        </w:tc>
        <w:tc>
          <w:tcPr>
            <w:tcW w:w="1701" w:type="dxa"/>
            <w:tcBorders>
              <w:top w:val="single" w:sz="4" w:space="0" w:color="auto"/>
              <w:left w:val="single" w:sz="4" w:space="0" w:color="auto"/>
              <w:bottom w:val="single" w:sz="4" w:space="0" w:color="auto"/>
              <w:right w:val="single" w:sz="4" w:space="0" w:color="auto"/>
            </w:tcBorders>
            <w:hideMark/>
          </w:tcPr>
          <w:p w14:paraId="114F309B" w14:textId="77777777" w:rsidR="005373FD" w:rsidRDefault="005373FD" w:rsidP="00CB3CE0">
            <w:pPr>
              <w:ind w:firstLine="0"/>
              <w:jc w:val="center"/>
            </w:pPr>
            <w:r>
              <w:t>7520,21</w:t>
            </w:r>
          </w:p>
        </w:tc>
        <w:tc>
          <w:tcPr>
            <w:tcW w:w="1984" w:type="dxa"/>
            <w:tcBorders>
              <w:top w:val="single" w:sz="4" w:space="0" w:color="auto"/>
              <w:left w:val="single" w:sz="4" w:space="0" w:color="auto"/>
              <w:bottom w:val="single" w:sz="4" w:space="0" w:color="auto"/>
              <w:right w:val="single" w:sz="4" w:space="0" w:color="auto"/>
            </w:tcBorders>
            <w:hideMark/>
          </w:tcPr>
          <w:p w14:paraId="26085B17" w14:textId="77777777" w:rsidR="005373FD" w:rsidRDefault="005373FD" w:rsidP="00CB3CE0">
            <w:pPr>
              <w:ind w:firstLine="0"/>
              <w:jc w:val="center"/>
            </w:pPr>
            <w:r>
              <w:t>8178,59</w:t>
            </w:r>
          </w:p>
        </w:tc>
        <w:tc>
          <w:tcPr>
            <w:tcW w:w="1559" w:type="dxa"/>
            <w:tcBorders>
              <w:top w:val="single" w:sz="4" w:space="0" w:color="auto"/>
              <w:left w:val="single" w:sz="4" w:space="0" w:color="auto"/>
              <w:bottom w:val="single" w:sz="4" w:space="0" w:color="auto"/>
              <w:right w:val="single" w:sz="4" w:space="0" w:color="auto"/>
            </w:tcBorders>
            <w:hideMark/>
          </w:tcPr>
          <w:p w14:paraId="299B3E59" w14:textId="77777777" w:rsidR="005373FD" w:rsidRDefault="005373FD" w:rsidP="00CB3CE0">
            <w:pPr>
              <w:ind w:firstLine="0"/>
              <w:jc w:val="center"/>
            </w:pPr>
            <w:r>
              <w:t>10476,83</w:t>
            </w:r>
          </w:p>
        </w:tc>
      </w:tr>
      <w:tr w:rsidR="005373FD" w14:paraId="14DC94AA" w14:textId="77777777" w:rsidTr="00CB3CE0">
        <w:tc>
          <w:tcPr>
            <w:tcW w:w="4503" w:type="dxa"/>
            <w:tcBorders>
              <w:top w:val="single" w:sz="4" w:space="0" w:color="auto"/>
              <w:left w:val="single" w:sz="4" w:space="0" w:color="auto"/>
              <w:bottom w:val="single" w:sz="4" w:space="0" w:color="auto"/>
              <w:right w:val="single" w:sz="4" w:space="0" w:color="auto"/>
            </w:tcBorders>
            <w:hideMark/>
          </w:tcPr>
          <w:p w14:paraId="5F8BD13A" w14:textId="77777777" w:rsidR="005373FD" w:rsidRDefault="005373FD" w:rsidP="00CB3CE0">
            <w:pPr>
              <w:ind w:firstLine="0"/>
            </w:pPr>
            <w:r>
              <w:t xml:space="preserve">Kreditorinis įsiskolinimas </w:t>
            </w:r>
          </w:p>
        </w:tc>
        <w:tc>
          <w:tcPr>
            <w:tcW w:w="1701" w:type="dxa"/>
            <w:tcBorders>
              <w:top w:val="single" w:sz="4" w:space="0" w:color="auto"/>
              <w:left w:val="single" w:sz="4" w:space="0" w:color="auto"/>
              <w:bottom w:val="single" w:sz="4" w:space="0" w:color="auto"/>
              <w:right w:val="single" w:sz="4" w:space="0" w:color="auto"/>
            </w:tcBorders>
            <w:hideMark/>
          </w:tcPr>
          <w:p w14:paraId="11E67584" w14:textId="77777777" w:rsidR="005373FD" w:rsidRDefault="005373FD" w:rsidP="00CB3CE0">
            <w:pPr>
              <w:ind w:firstLine="0"/>
              <w:jc w:val="center"/>
            </w:pPr>
            <w:r>
              <w:t>14395,99</w:t>
            </w:r>
          </w:p>
        </w:tc>
        <w:tc>
          <w:tcPr>
            <w:tcW w:w="1984" w:type="dxa"/>
            <w:tcBorders>
              <w:top w:val="single" w:sz="4" w:space="0" w:color="auto"/>
              <w:left w:val="single" w:sz="4" w:space="0" w:color="auto"/>
              <w:bottom w:val="single" w:sz="4" w:space="0" w:color="auto"/>
              <w:right w:val="single" w:sz="4" w:space="0" w:color="auto"/>
            </w:tcBorders>
            <w:hideMark/>
          </w:tcPr>
          <w:p w14:paraId="5136FB74" w14:textId="77777777" w:rsidR="005373FD" w:rsidRDefault="005373FD" w:rsidP="00CB3CE0">
            <w:pPr>
              <w:ind w:firstLine="0"/>
              <w:jc w:val="center"/>
            </w:pPr>
            <w:r>
              <w:t>19171,91</w:t>
            </w:r>
          </w:p>
        </w:tc>
        <w:tc>
          <w:tcPr>
            <w:tcW w:w="1559" w:type="dxa"/>
            <w:tcBorders>
              <w:top w:val="single" w:sz="4" w:space="0" w:color="auto"/>
              <w:left w:val="single" w:sz="4" w:space="0" w:color="auto"/>
              <w:bottom w:val="single" w:sz="4" w:space="0" w:color="auto"/>
              <w:right w:val="single" w:sz="4" w:space="0" w:color="auto"/>
            </w:tcBorders>
            <w:hideMark/>
          </w:tcPr>
          <w:p w14:paraId="45597B50" w14:textId="77777777" w:rsidR="005373FD" w:rsidRDefault="005373FD" w:rsidP="00CB3CE0">
            <w:pPr>
              <w:ind w:firstLine="0"/>
              <w:jc w:val="center"/>
            </w:pPr>
            <w:r>
              <w:t>11121,81</w:t>
            </w:r>
          </w:p>
        </w:tc>
      </w:tr>
    </w:tbl>
    <w:p w14:paraId="4C5DB6B5" w14:textId="77777777" w:rsidR="005373FD" w:rsidRPr="004F7E85" w:rsidRDefault="005373FD" w:rsidP="005373FD">
      <w:pPr>
        <w:tabs>
          <w:tab w:val="left" w:pos="450"/>
          <w:tab w:val="center" w:pos="4819"/>
        </w:tabs>
        <w:ind w:firstLine="0"/>
        <w:jc w:val="left"/>
        <w:rPr>
          <w:b/>
          <w:color w:val="70AD47"/>
        </w:rPr>
      </w:pPr>
    </w:p>
    <w:p w14:paraId="42370935" w14:textId="77777777" w:rsidR="005373FD" w:rsidRPr="000B4211" w:rsidRDefault="005373FD" w:rsidP="005373FD">
      <w:pPr>
        <w:tabs>
          <w:tab w:val="left" w:pos="1134"/>
          <w:tab w:val="left" w:pos="1620"/>
        </w:tabs>
        <w:ind w:firstLine="0"/>
        <w:jc w:val="center"/>
        <w:rPr>
          <w:b/>
        </w:rPr>
      </w:pPr>
      <w:r w:rsidRPr="000B4211">
        <w:rPr>
          <w:b/>
        </w:rPr>
        <w:t>Sezoniniai darbai</w:t>
      </w:r>
    </w:p>
    <w:p w14:paraId="54690CB8" w14:textId="77777777" w:rsidR="005373FD" w:rsidRPr="000B4211" w:rsidRDefault="005373FD" w:rsidP="005373FD">
      <w:pPr>
        <w:tabs>
          <w:tab w:val="left" w:pos="1134"/>
          <w:tab w:val="left" w:pos="1620"/>
        </w:tabs>
        <w:ind w:firstLine="0"/>
      </w:pPr>
    </w:p>
    <w:p w14:paraId="5D19E035" w14:textId="32A894F9" w:rsidR="005373FD" w:rsidRPr="000B4211" w:rsidRDefault="003F3E38" w:rsidP="003F3E38">
      <w:pPr>
        <w:tabs>
          <w:tab w:val="left" w:pos="851"/>
          <w:tab w:val="left" w:pos="1134"/>
          <w:tab w:val="left" w:pos="1620"/>
        </w:tabs>
        <w:ind w:firstLine="0"/>
      </w:pPr>
      <w:r>
        <w:tab/>
      </w:r>
      <w:r w:rsidR="005373FD" w:rsidRPr="000B4211">
        <w:t>Vykdomi nuolatiniai darbai, pal</w:t>
      </w:r>
      <w:r w:rsidR="005373FD">
        <w:t xml:space="preserve">aikantys švarą ir tvarką mieste. </w:t>
      </w:r>
      <w:r w:rsidR="005373FD" w:rsidRPr="000B4211">
        <w:t xml:space="preserve">Konkursą laimėjusios įmonės vykdė Seniūnijai priklausančių kelių ir gatvių priežiūros darbus pagal Kelių priežiūros ir plėtros programą. Iš viso atlikta darbų už 37730,00 </w:t>
      </w:r>
      <w:r w:rsidR="008D6024">
        <w:t>Eur</w:t>
      </w:r>
      <w:r w:rsidR="005373FD" w:rsidRPr="000B4211">
        <w:t>. Pagrindiniai darbai: asfalto dangų duobių remontas, žvyruotų gatvių dangos atnaujinimas ir greideriavimas, dalies kelio ženklų pakeitimas, trūkstamų gatvių nuorodų įrengimas.</w:t>
      </w:r>
    </w:p>
    <w:p w14:paraId="44BB4AA3" w14:textId="77777777" w:rsidR="005373FD" w:rsidRPr="000B4211" w:rsidRDefault="005373FD" w:rsidP="003F3E38">
      <w:pPr>
        <w:tabs>
          <w:tab w:val="left" w:pos="851"/>
          <w:tab w:val="left" w:pos="1620"/>
        </w:tabs>
        <w:ind w:firstLine="0"/>
      </w:pPr>
      <w:r w:rsidRPr="000B4211">
        <w:tab/>
        <w:t xml:space="preserve">Perdažyti ir suremontuoti suoliukai mieste. Sutvarkyti šaligatviai Laukuvos, Žemaičių ir Klaipėdos gatvėse. </w:t>
      </w:r>
    </w:p>
    <w:p w14:paraId="602B32F1" w14:textId="77777777" w:rsidR="005373FD" w:rsidRPr="000B4211" w:rsidRDefault="005373FD" w:rsidP="003F3E38">
      <w:pPr>
        <w:tabs>
          <w:tab w:val="left" w:pos="851"/>
        </w:tabs>
        <w:ind w:firstLine="0"/>
      </w:pPr>
      <w:r w:rsidRPr="000B4211">
        <w:tab/>
        <w:t>Iš Seniūnijos spec. lėšų atlikti socialinių/savivaldybės būstų remonto ir priežiūros darbai: Plungės g. 14 naujai pastatyta sudegusi malkinė, patikrinta ir atnaujinta priešgaisrinė signalizacija 39 butuose, išvalyti kaminai 8 socialiniuose butuose, pakeisti  2 langai ir sutvarkytas vandentiekis Plungės</w:t>
      </w:r>
      <w:r>
        <w:t xml:space="preserve"> g.</w:t>
      </w:r>
      <w:r w:rsidRPr="000B4211">
        <w:t xml:space="preserve"> 77.  </w:t>
      </w:r>
    </w:p>
    <w:p w14:paraId="744E3EAF" w14:textId="77777777" w:rsidR="005373FD" w:rsidRPr="000B4211" w:rsidRDefault="005373FD" w:rsidP="003F3E38">
      <w:pPr>
        <w:tabs>
          <w:tab w:val="left" w:pos="851"/>
          <w:tab w:val="left" w:pos="1620"/>
        </w:tabs>
        <w:ind w:firstLine="0"/>
      </w:pPr>
      <w:r w:rsidRPr="000B4211">
        <w:tab/>
        <w:t>Suorganizuotas biologiškai skaidžių ir stiklo atliekų rūšiavimas prie Rietavo miesto kapinių. Apie 65 tonų biologiškai skaidžių atliekų pristatyta į atliekų priėmimo ir žaliųjų atliekų kompostavimo aikštelę Kalakutiškės kaime.</w:t>
      </w:r>
    </w:p>
    <w:p w14:paraId="57A29EF7" w14:textId="77777777" w:rsidR="006B68B2" w:rsidRPr="008F17CD" w:rsidRDefault="005373FD" w:rsidP="008F17CD">
      <w:pPr>
        <w:tabs>
          <w:tab w:val="left" w:pos="1134"/>
          <w:tab w:val="left" w:pos="1620"/>
        </w:tabs>
        <w:rPr>
          <w:szCs w:val="24"/>
        </w:rPr>
      </w:pPr>
      <w:r w:rsidRPr="008F17CD">
        <w:rPr>
          <w:szCs w:val="24"/>
        </w:rPr>
        <w:t>Atnaujintas Rietavo miesto kalėdinis papuošimas. Papuošta Zarbeko alėja.</w:t>
      </w:r>
    </w:p>
    <w:p w14:paraId="7ED5E262" w14:textId="77777777" w:rsidR="006B68B2" w:rsidRPr="008F17CD" w:rsidRDefault="005373FD" w:rsidP="008F17CD">
      <w:pPr>
        <w:tabs>
          <w:tab w:val="left" w:pos="1134"/>
          <w:tab w:val="left" w:pos="1620"/>
        </w:tabs>
        <w:rPr>
          <w:szCs w:val="24"/>
        </w:rPr>
      </w:pPr>
      <w:r w:rsidRPr="008F17CD">
        <w:rPr>
          <w:szCs w:val="24"/>
        </w:rPr>
        <w:t>Atnaujinta partizanų perlaidojimo vieta (išklota naujomis plytelėmis).</w:t>
      </w:r>
    </w:p>
    <w:p w14:paraId="3A3F9638" w14:textId="02E80752" w:rsidR="006B68B2" w:rsidRPr="008F17CD" w:rsidRDefault="005373FD" w:rsidP="008F17CD">
      <w:pPr>
        <w:tabs>
          <w:tab w:val="left" w:pos="1134"/>
          <w:tab w:val="left" w:pos="1620"/>
        </w:tabs>
        <w:rPr>
          <w:szCs w:val="24"/>
        </w:rPr>
      </w:pPr>
      <w:r w:rsidRPr="008F17CD">
        <w:rPr>
          <w:szCs w:val="24"/>
        </w:rPr>
        <w:t>11 šeimų nuvežta malkų pagal</w:t>
      </w:r>
      <w:r w:rsidR="00332772">
        <w:rPr>
          <w:szCs w:val="24"/>
        </w:rPr>
        <w:t xml:space="preserve"> Rietavo s</w:t>
      </w:r>
      <w:r w:rsidRPr="008F17CD">
        <w:rPr>
          <w:szCs w:val="24"/>
        </w:rPr>
        <w:t>ocialių paslaugų centro pateiktą sąrašą.</w:t>
      </w:r>
    </w:p>
    <w:p w14:paraId="40348589" w14:textId="77777777" w:rsidR="006B68B2" w:rsidRPr="008F17CD" w:rsidRDefault="005373FD" w:rsidP="008F17CD">
      <w:pPr>
        <w:tabs>
          <w:tab w:val="left" w:pos="1134"/>
          <w:tab w:val="left" w:pos="1620"/>
        </w:tabs>
        <w:rPr>
          <w:szCs w:val="24"/>
        </w:rPr>
      </w:pPr>
      <w:r w:rsidRPr="008F17CD">
        <w:rPr>
          <w:szCs w:val="24"/>
        </w:rPr>
        <w:t>Nuvežtos šiukšlės ir sutvarkyta pieva Pievų gatvėje.</w:t>
      </w:r>
    </w:p>
    <w:p w14:paraId="05F13919" w14:textId="7DB5BD85" w:rsidR="005373FD" w:rsidRPr="008F17CD" w:rsidRDefault="005373FD" w:rsidP="008F17CD">
      <w:pPr>
        <w:tabs>
          <w:tab w:val="left" w:pos="1134"/>
          <w:tab w:val="left" w:pos="1620"/>
        </w:tabs>
        <w:rPr>
          <w:szCs w:val="24"/>
        </w:rPr>
      </w:pPr>
      <w:r w:rsidRPr="008F17CD">
        <w:rPr>
          <w:szCs w:val="24"/>
        </w:rPr>
        <w:t xml:space="preserve">Pravestas gražiausios sodybos rinkimas Rietavo mieste. </w:t>
      </w:r>
    </w:p>
    <w:p w14:paraId="12282EFB" w14:textId="416F7A80" w:rsidR="005373FD" w:rsidRPr="000B4211" w:rsidRDefault="008F17CD" w:rsidP="008F17CD">
      <w:pPr>
        <w:tabs>
          <w:tab w:val="left" w:pos="709"/>
          <w:tab w:val="left" w:pos="1620"/>
        </w:tabs>
        <w:ind w:firstLine="0"/>
      </w:pPr>
      <w:r>
        <w:tab/>
      </w:r>
      <w:r w:rsidR="005373FD" w:rsidRPr="000B4211">
        <w:t xml:space="preserve">Pavasarį nugenėti ir sutvarkyti mieste augantys medžiai. Nupjauti pavojų keliantys medžiai Rietavo miesto kapinėse (8 medžiai),  Plungės gatvėje (2 medžiai), sutvarkyta buvusios kolegijos teritorija, Kulių g. (8  medžiai), Aušros alėjoje (2 medžiai), Paupio g. (1 medis). </w:t>
      </w:r>
    </w:p>
    <w:p w14:paraId="2A9EFDD2" w14:textId="7FAB7980" w:rsidR="005373FD" w:rsidRPr="000B4211" w:rsidRDefault="005373FD" w:rsidP="008F17CD">
      <w:pPr>
        <w:tabs>
          <w:tab w:val="left" w:pos="1134"/>
          <w:tab w:val="left" w:pos="1620"/>
        </w:tabs>
        <w:ind w:firstLine="709"/>
      </w:pPr>
      <w:r w:rsidRPr="000B4211">
        <w:t>Sutvarkyt</w:t>
      </w:r>
      <w:r w:rsidR="00937472">
        <w:t xml:space="preserve">i </w:t>
      </w:r>
      <w:r w:rsidRPr="000B4211">
        <w:t>du lietaus kanalizacijos šuliniai Taikos ir Naujalio gatvėse.</w:t>
      </w:r>
    </w:p>
    <w:p w14:paraId="307C2254" w14:textId="77777777" w:rsidR="005373FD" w:rsidRPr="000B4211" w:rsidRDefault="005373FD" w:rsidP="008F17CD">
      <w:pPr>
        <w:tabs>
          <w:tab w:val="left" w:pos="1134"/>
          <w:tab w:val="left" w:pos="1620"/>
        </w:tabs>
        <w:ind w:firstLine="709"/>
      </w:pPr>
      <w:r w:rsidRPr="000B4211">
        <w:t>Paso</w:t>
      </w:r>
      <w:r>
        <w:t>dintos</w:t>
      </w:r>
      <w:r w:rsidRPr="000B4211">
        <w:t xml:space="preserve"> 8</w:t>
      </w:r>
      <w:r>
        <w:t xml:space="preserve"> liepos Daržų gatvėje</w:t>
      </w:r>
      <w:r w:rsidRPr="000B4211">
        <w:t>, 12 pušelių Plungės gatvėje ir 3 gudobelės Plungės gatvėje, bukas Plungės gatvėje.</w:t>
      </w:r>
    </w:p>
    <w:p w14:paraId="253DBD78" w14:textId="77777777" w:rsidR="005373FD" w:rsidRPr="000B4211" w:rsidRDefault="005373FD" w:rsidP="008F17CD">
      <w:pPr>
        <w:tabs>
          <w:tab w:val="left" w:pos="1134"/>
          <w:tab w:val="left" w:pos="1620"/>
        </w:tabs>
        <w:ind w:firstLine="709"/>
      </w:pPr>
      <w:r w:rsidRPr="000B4211">
        <w:t>Išdažyti 6 perspėjamieji ženklai prie pėsčiųjų perėjų Plungės gatvėje.</w:t>
      </w:r>
    </w:p>
    <w:p w14:paraId="4C9A6CF9" w14:textId="5EBA1F60" w:rsidR="005373FD" w:rsidRPr="000B4211" w:rsidRDefault="005373FD" w:rsidP="008F17CD">
      <w:pPr>
        <w:tabs>
          <w:tab w:val="left" w:pos="1134"/>
          <w:tab w:val="left" w:pos="1620"/>
        </w:tabs>
        <w:ind w:firstLine="709"/>
      </w:pPr>
      <w:r w:rsidRPr="000B4211">
        <w:t>Nupirkta prikabinama v</w:t>
      </w:r>
      <w:r w:rsidR="0003463A">
        <w:t>e</w:t>
      </w:r>
      <w:r w:rsidRPr="000B4211">
        <w:t>japjovė, 4 biotualetai, naujųjų kapinių tvora</w:t>
      </w:r>
      <w:r w:rsidR="0003463A">
        <w:t>,</w:t>
      </w:r>
      <w:r w:rsidRPr="000B4211">
        <w:t xml:space="preserve"> pakabin</w:t>
      </w:r>
      <w:r>
        <w:t>amos šiukšlių dėžės</w:t>
      </w:r>
      <w:r w:rsidRPr="000B4211">
        <w:t xml:space="preserve"> (30 vnt.). </w:t>
      </w:r>
    </w:p>
    <w:p w14:paraId="5B537821" w14:textId="4E130BCF" w:rsidR="005373FD" w:rsidRPr="000B4211" w:rsidRDefault="005373FD" w:rsidP="008F17CD">
      <w:pPr>
        <w:tabs>
          <w:tab w:val="left" w:pos="709"/>
        </w:tabs>
        <w:ind w:firstLine="0"/>
      </w:pPr>
      <w:r w:rsidRPr="000B4211">
        <w:t xml:space="preserve">            Suorganizuota seniūnaičių išplėstinė sueiga dėl bendruomenėms skirtų lėšų.                   </w:t>
      </w:r>
    </w:p>
    <w:p w14:paraId="2C346481" w14:textId="12C2321D" w:rsidR="005373FD" w:rsidRPr="000B4211" w:rsidRDefault="005373FD" w:rsidP="005373FD">
      <w:pPr>
        <w:tabs>
          <w:tab w:val="left" w:pos="1134"/>
        </w:tabs>
        <w:ind w:firstLine="0"/>
      </w:pPr>
      <w:r w:rsidRPr="000B4211">
        <w:t xml:space="preserve">            Prisidėjimas prie tradicinės Mykolinių šventės organizavimo.</w:t>
      </w:r>
    </w:p>
    <w:p w14:paraId="71006C85" w14:textId="77777777" w:rsidR="005373FD" w:rsidRPr="00987F42" w:rsidRDefault="005373FD" w:rsidP="005373FD">
      <w:pPr>
        <w:ind w:firstLine="0"/>
        <w:outlineLvl w:val="0"/>
        <w:rPr>
          <w:b/>
        </w:rPr>
      </w:pPr>
      <w:r>
        <w:rPr>
          <w:b/>
          <w:color w:val="70AD47"/>
        </w:rPr>
        <w:t>\</w:t>
      </w:r>
    </w:p>
    <w:p w14:paraId="38502B58" w14:textId="77777777" w:rsidR="005373FD" w:rsidRPr="00E0311F" w:rsidRDefault="005373FD" w:rsidP="005373FD">
      <w:pPr>
        <w:ind w:firstLine="0"/>
        <w:jc w:val="center"/>
        <w:rPr>
          <w:b/>
        </w:rPr>
      </w:pPr>
      <w:r w:rsidRPr="00E0311F">
        <w:rPr>
          <w:b/>
        </w:rPr>
        <w:t>Dokumentų valdymas</w:t>
      </w:r>
    </w:p>
    <w:p w14:paraId="769BA0B6" w14:textId="77777777" w:rsidR="005373FD" w:rsidRPr="00C12E48" w:rsidRDefault="005373FD" w:rsidP="005373FD">
      <w:pPr>
        <w:tabs>
          <w:tab w:val="left" w:pos="0"/>
        </w:tabs>
        <w:ind w:firstLine="851"/>
        <w:rPr>
          <w:b/>
          <w:color w:val="FF0000"/>
        </w:rPr>
      </w:pPr>
      <w:r w:rsidRPr="00C12E48">
        <w:rPr>
          <w:b/>
          <w:color w:val="FF0000"/>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134"/>
        <w:gridCol w:w="1275"/>
        <w:gridCol w:w="1134"/>
      </w:tblGrid>
      <w:tr w:rsidR="005373FD" w:rsidRPr="000B7CBE" w14:paraId="4295A727" w14:textId="77777777" w:rsidTr="00CB3CE0">
        <w:tc>
          <w:tcPr>
            <w:tcW w:w="6204" w:type="dxa"/>
            <w:shd w:val="clear" w:color="auto" w:fill="auto"/>
          </w:tcPr>
          <w:p w14:paraId="4B716CD7" w14:textId="77777777" w:rsidR="005373FD" w:rsidRPr="005373FD" w:rsidRDefault="005373FD" w:rsidP="00CB3CE0">
            <w:pPr>
              <w:tabs>
                <w:tab w:val="left" w:pos="0"/>
              </w:tabs>
              <w:ind w:firstLine="0"/>
              <w:jc w:val="center"/>
              <w:rPr>
                <w:b/>
                <w:bCs/>
                <w:iCs/>
              </w:rPr>
            </w:pPr>
            <w:r w:rsidRPr="005373FD">
              <w:rPr>
                <w:b/>
                <w:bCs/>
                <w:iCs/>
              </w:rPr>
              <w:t>Dokumentų rūšis</w:t>
            </w:r>
          </w:p>
        </w:tc>
        <w:tc>
          <w:tcPr>
            <w:tcW w:w="1134" w:type="dxa"/>
            <w:shd w:val="clear" w:color="auto" w:fill="auto"/>
          </w:tcPr>
          <w:p w14:paraId="59693E5C" w14:textId="77777777" w:rsidR="005373FD" w:rsidRPr="005373FD" w:rsidRDefault="005373FD" w:rsidP="00CB3CE0">
            <w:pPr>
              <w:tabs>
                <w:tab w:val="left" w:pos="0"/>
              </w:tabs>
              <w:ind w:firstLine="0"/>
              <w:jc w:val="center"/>
              <w:rPr>
                <w:b/>
                <w:bCs/>
                <w:iCs/>
              </w:rPr>
            </w:pPr>
            <w:r w:rsidRPr="005373FD">
              <w:rPr>
                <w:b/>
                <w:bCs/>
                <w:iCs/>
              </w:rPr>
              <w:t>2021 m.</w:t>
            </w:r>
          </w:p>
        </w:tc>
        <w:tc>
          <w:tcPr>
            <w:tcW w:w="1275" w:type="dxa"/>
          </w:tcPr>
          <w:p w14:paraId="358A297D" w14:textId="77777777" w:rsidR="005373FD" w:rsidRPr="005373FD" w:rsidRDefault="005373FD" w:rsidP="00CB3CE0">
            <w:pPr>
              <w:tabs>
                <w:tab w:val="left" w:pos="0"/>
              </w:tabs>
              <w:ind w:firstLine="0"/>
              <w:jc w:val="center"/>
              <w:rPr>
                <w:b/>
                <w:bCs/>
                <w:iCs/>
              </w:rPr>
            </w:pPr>
            <w:r w:rsidRPr="005373FD">
              <w:rPr>
                <w:b/>
                <w:bCs/>
                <w:iCs/>
              </w:rPr>
              <w:t>2020 m.</w:t>
            </w:r>
          </w:p>
        </w:tc>
        <w:tc>
          <w:tcPr>
            <w:tcW w:w="1134" w:type="dxa"/>
          </w:tcPr>
          <w:p w14:paraId="106660A0" w14:textId="77777777" w:rsidR="005373FD" w:rsidRPr="005373FD" w:rsidRDefault="005373FD" w:rsidP="00CB3CE0">
            <w:pPr>
              <w:tabs>
                <w:tab w:val="left" w:pos="0"/>
              </w:tabs>
              <w:ind w:firstLine="0"/>
              <w:jc w:val="center"/>
              <w:rPr>
                <w:b/>
                <w:bCs/>
                <w:iCs/>
              </w:rPr>
            </w:pPr>
            <w:r w:rsidRPr="005373FD">
              <w:rPr>
                <w:b/>
                <w:bCs/>
                <w:iCs/>
              </w:rPr>
              <w:t>2019 m.</w:t>
            </w:r>
          </w:p>
        </w:tc>
      </w:tr>
      <w:tr w:rsidR="005373FD" w:rsidRPr="000B7CBE" w14:paraId="2222BBF8" w14:textId="77777777" w:rsidTr="00CB3CE0">
        <w:tc>
          <w:tcPr>
            <w:tcW w:w="6204" w:type="dxa"/>
            <w:shd w:val="clear" w:color="auto" w:fill="auto"/>
          </w:tcPr>
          <w:p w14:paraId="023A5285" w14:textId="77777777" w:rsidR="005373FD" w:rsidRPr="005373FD" w:rsidRDefault="005373FD" w:rsidP="005373FD">
            <w:pPr>
              <w:tabs>
                <w:tab w:val="left" w:pos="0"/>
              </w:tabs>
              <w:ind w:firstLine="0"/>
              <w:jc w:val="left"/>
              <w:rPr>
                <w:bCs/>
              </w:rPr>
            </w:pPr>
            <w:r w:rsidRPr="005373FD">
              <w:rPr>
                <w:bCs/>
              </w:rPr>
              <w:t xml:space="preserve">Pažymos (apie šeimos sudėtį, charakteristikos), raštai </w:t>
            </w:r>
          </w:p>
        </w:tc>
        <w:tc>
          <w:tcPr>
            <w:tcW w:w="1134" w:type="dxa"/>
            <w:shd w:val="clear" w:color="auto" w:fill="auto"/>
          </w:tcPr>
          <w:p w14:paraId="127C7982" w14:textId="77777777" w:rsidR="005373FD" w:rsidRPr="005373FD" w:rsidRDefault="005373FD" w:rsidP="005373FD">
            <w:pPr>
              <w:tabs>
                <w:tab w:val="left" w:pos="0"/>
              </w:tabs>
              <w:ind w:firstLine="0"/>
              <w:jc w:val="left"/>
              <w:rPr>
                <w:bCs/>
              </w:rPr>
            </w:pPr>
            <w:r w:rsidRPr="005373FD">
              <w:rPr>
                <w:bCs/>
              </w:rPr>
              <w:t>132</w:t>
            </w:r>
          </w:p>
        </w:tc>
        <w:tc>
          <w:tcPr>
            <w:tcW w:w="1275" w:type="dxa"/>
          </w:tcPr>
          <w:p w14:paraId="4C4E24C1" w14:textId="77777777" w:rsidR="005373FD" w:rsidRPr="005373FD" w:rsidRDefault="005373FD" w:rsidP="005373FD">
            <w:pPr>
              <w:tabs>
                <w:tab w:val="left" w:pos="0"/>
              </w:tabs>
              <w:ind w:firstLine="0"/>
              <w:jc w:val="left"/>
              <w:rPr>
                <w:bCs/>
              </w:rPr>
            </w:pPr>
            <w:r w:rsidRPr="005373FD">
              <w:rPr>
                <w:bCs/>
              </w:rPr>
              <w:t>185</w:t>
            </w:r>
          </w:p>
        </w:tc>
        <w:tc>
          <w:tcPr>
            <w:tcW w:w="1134" w:type="dxa"/>
          </w:tcPr>
          <w:p w14:paraId="6CE4D741" w14:textId="77777777" w:rsidR="005373FD" w:rsidRPr="005373FD" w:rsidRDefault="005373FD" w:rsidP="005373FD">
            <w:pPr>
              <w:tabs>
                <w:tab w:val="left" w:pos="0"/>
              </w:tabs>
              <w:ind w:firstLine="33"/>
              <w:jc w:val="left"/>
              <w:rPr>
                <w:bCs/>
              </w:rPr>
            </w:pPr>
            <w:r w:rsidRPr="005373FD">
              <w:rPr>
                <w:bCs/>
              </w:rPr>
              <w:t>233</w:t>
            </w:r>
          </w:p>
        </w:tc>
      </w:tr>
      <w:tr w:rsidR="005373FD" w:rsidRPr="000B7CBE" w14:paraId="295D3A41" w14:textId="77777777" w:rsidTr="00CB3CE0">
        <w:tc>
          <w:tcPr>
            <w:tcW w:w="6204" w:type="dxa"/>
            <w:shd w:val="clear" w:color="auto" w:fill="auto"/>
          </w:tcPr>
          <w:p w14:paraId="2991ED8A" w14:textId="77777777" w:rsidR="005373FD" w:rsidRPr="005373FD" w:rsidRDefault="005373FD" w:rsidP="005373FD">
            <w:pPr>
              <w:tabs>
                <w:tab w:val="left" w:pos="0"/>
              </w:tabs>
              <w:ind w:firstLine="0"/>
              <w:jc w:val="left"/>
              <w:rPr>
                <w:bCs/>
              </w:rPr>
            </w:pPr>
            <w:r w:rsidRPr="005373FD">
              <w:rPr>
                <w:bCs/>
              </w:rPr>
              <w:lastRenderedPageBreak/>
              <w:t>Sutartys (darbo, visuomenei naudingos veiklos)</w:t>
            </w:r>
          </w:p>
        </w:tc>
        <w:tc>
          <w:tcPr>
            <w:tcW w:w="1134" w:type="dxa"/>
            <w:shd w:val="clear" w:color="auto" w:fill="auto"/>
          </w:tcPr>
          <w:p w14:paraId="5E5295CE" w14:textId="77777777" w:rsidR="005373FD" w:rsidRPr="005373FD" w:rsidRDefault="005373FD" w:rsidP="005373FD">
            <w:pPr>
              <w:tabs>
                <w:tab w:val="left" w:pos="0"/>
              </w:tabs>
              <w:ind w:firstLine="0"/>
              <w:jc w:val="left"/>
              <w:rPr>
                <w:bCs/>
              </w:rPr>
            </w:pPr>
            <w:r w:rsidRPr="005373FD">
              <w:rPr>
                <w:bCs/>
              </w:rPr>
              <w:t>1</w:t>
            </w:r>
          </w:p>
        </w:tc>
        <w:tc>
          <w:tcPr>
            <w:tcW w:w="1275" w:type="dxa"/>
          </w:tcPr>
          <w:p w14:paraId="2149F567" w14:textId="77777777" w:rsidR="005373FD" w:rsidRPr="005373FD" w:rsidRDefault="005373FD" w:rsidP="005373FD">
            <w:pPr>
              <w:tabs>
                <w:tab w:val="left" w:pos="0"/>
              </w:tabs>
              <w:ind w:firstLine="0"/>
              <w:jc w:val="left"/>
              <w:rPr>
                <w:bCs/>
              </w:rPr>
            </w:pPr>
            <w:r w:rsidRPr="005373FD">
              <w:rPr>
                <w:bCs/>
              </w:rPr>
              <w:t>28</w:t>
            </w:r>
          </w:p>
        </w:tc>
        <w:tc>
          <w:tcPr>
            <w:tcW w:w="1134" w:type="dxa"/>
          </w:tcPr>
          <w:p w14:paraId="2D5823AC" w14:textId="77777777" w:rsidR="005373FD" w:rsidRPr="005373FD" w:rsidRDefault="005373FD" w:rsidP="005373FD">
            <w:pPr>
              <w:tabs>
                <w:tab w:val="left" w:pos="0"/>
              </w:tabs>
              <w:ind w:firstLine="33"/>
              <w:jc w:val="left"/>
              <w:rPr>
                <w:bCs/>
              </w:rPr>
            </w:pPr>
            <w:r w:rsidRPr="005373FD">
              <w:rPr>
                <w:bCs/>
              </w:rPr>
              <w:t>51</w:t>
            </w:r>
          </w:p>
        </w:tc>
      </w:tr>
      <w:tr w:rsidR="005373FD" w:rsidRPr="000B7CBE" w14:paraId="5599C309" w14:textId="77777777" w:rsidTr="00CB3CE0">
        <w:tc>
          <w:tcPr>
            <w:tcW w:w="6204" w:type="dxa"/>
            <w:shd w:val="clear" w:color="auto" w:fill="auto"/>
          </w:tcPr>
          <w:p w14:paraId="78908F00" w14:textId="77777777" w:rsidR="005373FD" w:rsidRPr="005373FD" w:rsidRDefault="005373FD" w:rsidP="005373FD">
            <w:pPr>
              <w:tabs>
                <w:tab w:val="left" w:pos="0"/>
              </w:tabs>
              <w:ind w:firstLine="0"/>
              <w:jc w:val="left"/>
              <w:rPr>
                <w:bCs/>
              </w:rPr>
            </w:pPr>
            <w:r w:rsidRPr="005373FD">
              <w:rPr>
                <w:bCs/>
              </w:rPr>
              <w:t xml:space="preserve">Įsakymai personalo, veiklos,  atostogų, komandiruočių klausimais </w:t>
            </w:r>
          </w:p>
        </w:tc>
        <w:tc>
          <w:tcPr>
            <w:tcW w:w="1134" w:type="dxa"/>
            <w:shd w:val="clear" w:color="auto" w:fill="auto"/>
          </w:tcPr>
          <w:p w14:paraId="5CCAE677" w14:textId="77777777" w:rsidR="005373FD" w:rsidRPr="005373FD" w:rsidRDefault="005373FD" w:rsidP="005373FD">
            <w:pPr>
              <w:tabs>
                <w:tab w:val="left" w:pos="0"/>
              </w:tabs>
              <w:ind w:firstLine="0"/>
              <w:jc w:val="left"/>
              <w:rPr>
                <w:bCs/>
              </w:rPr>
            </w:pPr>
            <w:r w:rsidRPr="005373FD">
              <w:rPr>
                <w:bCs/>
              </w:rPr>
              <w:t>20</w:t>
            </w:r>
          </w:p>
        </w:tc>
        <w:tc>
          <w:tcPr>
            <w:tcW w:w="1275" w:type="dxa"/>
          </w:tcPr>
          <w:p w14:paraId="6EF8399F" w14:textId="77777777" w:rsidR="005373FD" w:rsidRPr="005373FD" w:rsidRDefault="005373FD" w:rsidP="005373FD">
            <w:pPr>
              <w:tabs>
                <w:tab w:val="left" w:pos="0"/>
              </w:tabs>
              <w:ind w:firstLine="0"/>
              <w:jc w:val="left"/>
              <w:rPr>
                <w:bCs/>
              </w:rPr>
            </w:pPr>
            <w:r w:rsidRPr="005373FD">
              <w:rPr>
                <w:bCs/>
              </w:rPr>
              <w:t>20</w:t>
            </w:r>
          </w:p>
        </w:tc>
        <w:tc>
          <w:tcPr>
            <w:tcW w:w="1134" w:type="dxa"/>
          </w:tcPr>
          <w:p w14:paraId="43C77329" w14:textId="77777777" w:rsidR="005373FD" w:rsidRPr="005373FD" w:rsidRDefault="005373FD" w:rsidP="005373FD">
            <w:pPr>
              <w:tabs>
                <w:tab w:val="left" w:pos="0"/>
              </w:tabs>
              <w:ind w:firstLine="33"/>
              <w:jc w:val="left"/>
              <w:rPr>
                <w:bCs/>
              </w:rPr>
            </w:pPr>
            <w:r w:rsidRPr="005373FD">
              <w:rPr>
                <w:bCs/>
              </w:rPr>
              <w:t>22</w:t>
            </w:r>
          </w:p>
        </w:tc>
      </w:tr>
      <w:tr w:rsidR="005373FD" w:rsidRPr="00E92724" w14:paraId="7D54AB7E" w14:textId="77777777" w:rsidTr="00CB3CE0">
        <w:tc>
          <w:tcPr>
            <w:tcW w:w="6204" w:type="dxa"/>
            <w:shd w:val="clear" w:color="auto" w:fill="auto"/>
          </w:tcPr>
          <w:p w14:paraId="06DC13A1" w14:textId="77777777" w:rsidR="005373FD" w:rsidRPr="005373FD" w:rsidRDefault="005373FD" w:rsidP="005373FD">
            <w:pPr>
              <w:tabs>
                <w:tab w:val="left" w:pos="0"/>
              </w:tabs>
              <w:ind w:firstLine="0"/>
              <w:jc w:val="left"/>
              <w:rPr>
                <w:bCs/>
              </w:rPr>
            </w:pPr>
            <w:r w:rsidRPr="005373FD">
              <w:rPr>
                <w:bCs/>
              </w:rPr>
              <w:t>Notariniai veiksmai</w:t>
            </w:r>
          </w:p>
        </w:tc>
        <w:tc>
          <w:tcPr>
            <w:tcW w:w="1134" w:type="dxa"/>
            <w:shd w:val="clear" w:color="auto" w:fill="auto"/>
          </w:tcPr>
          <w:p w14:paraId="43E9B56B" w14:textId="77777777" w:rsidR="005373FD" w:rsidRPr="005373FD" w:rsidRDefault="005373FD" w:rsidP="005373FD">
            <w:pPr>
              <w:tabs>
                <w:tab w:val="left" w:pos="0"/>
              </w:tabs>
              <w:ind w:firstLine="0"/>
              <w:jc w:val="left"/>
              <w:rPr>
                <w:bCs/>
              </w:rPr>
            </w:pPr>
            <w:r w:rsidRPr="005373FD">
              <w:rPr>
                <w:bCs/>
              </w:rPr>
              <w:t>95</w:t>
            </w:r>
          </w:p>
        </w:tc>
        <w:tc>
          <w:tcPr>
            <w:tcW w:w="1275" w:type="dxa"/>
          </w:tcPr>
          <w:p w14:paraId="77E1B0F8" w14:textId="77777777" w:rsidR="005373FD" w:rsidRPr="005373FD" w:rsidRDefault="005373FD" w:rsidP="005373FD">
            <w:pPr>
              <w:tabs>
                <w:tab w:val="left" w:pos="0"/>
              </w:tabs>
              <w:ind w:firstLine="0"/>
              <w:jc w:val="left"/>
              <w:rPr>
                <w:bCs/>
              </w:rPr>
            </w:pPr>
            <w:r w:rsidRPr="005373FD">
              <w:rPr>
                <w:bCs/>
              </w:rPr>
              <w:t>56</w:t>
            </w:r>
          </w:p>
        </w:tc>
        <w:tc>
          <w:tcPr>
            <w:tcW w:w="1134" w:type="dxa"/>
          </w:tcPr>
          <w:p w14:paraId="284F17E6" w14:textId="77777777" w:rsidR="005373FD" w:rsidRPr="005373FD" w:rsidRDefault="005373FD" w:rsidP="005373FD">
            <w:pPr>
              <w:tabs>
                <w:tab w:val="left" w:pos="0"/>
              </w:tabs>
              <w:ind w:firstLine="33"/>
              <w:jc w:val="left"/>
              <w:rPr>
                <w:bCs/>
              </w:rPr>
            </w:pPr>
            <w:r w:rsidRPr="005373FD">
              <w:rPr>
                <w:bCs/>
              </w:rPr>
              <w:t>65</w:t>
            </w:r>
          </w:p>
        </w:tc>
      </w:tr>
      <w:tr w:rsidR="005373FD" w:rsidRPr="000B7CBE" w14:paraId="06CD380A" w14:textId="77777777" w:rsidTr="00CB3CE0">
        <w:tc>
          <w:tcPr>
            <w:tcW w:w="6204" w:type="dxa"/>
            <w:shd w:val="clear" w:color="auto" w:fill="auto"/>
          </w:tcPr>
          <w:p w14:paraId="3443F1EB" w14:textId="77777777" w:rsidR="005373FD" w:rsidRPr="005373FD" w:rsidRDefault="005373FD" w:rsidP="005373FD">
            <w:pPr>
              <w:tabs>
                <w:tab w:val="left" w:pos="0"/>
              </w:tabs>
              <w:ind w:firstLine="0"/>
              <w:jc w:val="left"/>
              <w:rPr>
                <w:bCs/>
              </w:rPr>
            </w:pPr>
            <w:r w:rsidRPr="005373FD">
              <w:rPr>
                <w:bCs/>
              </w:rPr>
              <w:t>Leidimai (prekybai, žemės kasimo darbams, įrengti išorinę reklamą)</w:t>
            </w:r>
          </w:p>
        </w:tc>
        <w:tc>
          <w:tcPr>
            <w:tcW w:w="1134" w:type="dxa"/>
            <w:shd w:val="clear" w:color="auto" w:fill="auto"/>
          </w:tcPr>
          <w:p w14:paraId="2DA482A3" w14:textId="77777777" w:rsidR="005373FD" w:rsidRPr="005373FD" w:rsidRDefault="005373FD" w:rsidP="005373FD">
            <w:pPr>
              <w:tabs>
                <w:tab w:val="left" w:pos="0"/>
              </w:tabs>
              <w:ind w:firstLine="0"/>
              <w:jc w:val="left"/>
              <w:rPr>
                <w:bCs/>
              </w:rPr>
            </w:pPr>
            <w:r w:rsidRPr="005373FD">
              <w:rPr>
                <w:bCs/>
              </w:rPr>
              <w:t>97</w:t>
            </w:r>
          </w:p>
        </w:tc>
        <w:tc>
          <w:tcPr>
            <w:tcW w:w="1275" w:type="dxa"/>
          </w:tcPr>
          <w:p w14:paraId="1B347EE2" w14:textId="77777777" w:rsidR="005373FD" w:rsidRPr="005373FD" w:rsidRDefault="005373FD" w:rsidP="005373FD">
            <w:pPr>
              <w:tabs>
                <w:tab w:val="left" w:pos="0"/>
              </w:tabs>
              <w:ind w:firstLine="0"/>
              <w:jc w:val="left"/>
              <w:rPr>
                <w:bCs/>
              </w:rPr>
            </w:pPr>
            <w:r w:rsidRPr="005373FD">
              <w:rPr>
                <w:bCs/>
              </w:rPr>
              <w:t>115</w:t>
            </w:r>
          </w:p>
        </w:tc>
        <w:tc>
          <w:tcPr>
            <w:tcW w:w="1134" w:type="dxa"/>
          </w:tcPr>
          <w:p w14:paraId="47F46B82" w14:textId="77777777" w:rsidR="005373FD" w:rsidRPr="005373FD" w:rsidRDefault="005373FD" w:rsidP="005373FD">
            <w:pPr>
              <w:tabs>
                <w:tab w:val="left" w:pos="0"/>
              </w:tabs>
              <w:ind w:firstLine="33"/>
              <w:jc w:val="left"/>
              <w:rPr>
                <w:bCs/>
              </w:rPr>
            </w:pPr>
            <w:r w:rsidRPr="005373FD">
              <w:rPr>
                <w:bCs/>
              </w:rPr>
              <w:t>156</w:t>
            </w:r>
          </w:p>
        </w:tc>
      </w:tr>
      <w:tr w:rsidR="005373FD" w:rsidRPr="000B7CBE" w14:paraId="0D4B7ECA" w14:textId="77777777" w:rsidTr="00CB3CE0">
        <w:tc>
          <w:tcPr>
            <w:tcW w:w="6204" w:type="dxa"/>
            <w:shd w:val="clear" w:color="auto" w:fill="auto"/>
          </w:tcPr>
          <w:p w14:paraId="09EB9AFF" w14:textId="77777777" w:rsidR="005373FD" w:rsidRPr="005373FD" w:rsidRDefault="005373FD" w:rsidP="005373FD">
            <w:pPr>
              <w:tabs>
                <w:tab w:val="left" w:pos="0"/>
              </w:tabs>
              <w:ind w:firstLine="0"/>
              <w:jc w:val="left"/>
              <w:rPr>
                <w:bCs/>
              </w:rPr>
            </w:pPr>
            <w:r w:rsidRPr="005373FD">
              <w:rPr>
                <w:bCs/>
              </w:rPr>
              <w:t>Gyvenamosios vietos deklaravimas:</w:t>
            </w:r>
          </w:p>
        </w:tc>
        <w:tc>
          <w:tcPr>
            <w:tcW w:w="1134" w:type="dxa"/>
            <w:shd w:val="clear" w:color="auto" w:fill="auto"/>
          </w:tcPr>
          <w:p w14:paraId="2EA5E76E" w14:textId="77777777" w:rsidR="005373FD" w:rsidRPr="005373FD" w:rsidRDefault="005373FD" w:rsidP="005373FD">
            <w:pPr>
              <w:tabs>
                <w:tab w:val="left" w:pos="0"/>
              </w:tabs>
              <w:ind w:firstLine="0"/>
              <w:jc w:val="left"/>
              <w:rPr>
                <w:bCs/>
              </w:rPr>
            </w:pPr>
          </w:p>
        </w:tc>
        <w:tc>
          <w:tcPr>
            <w:tcW w:w="1275" w:type="dxa"/>
          </w:tcPr>
          <w:p w14:paraId="2DAC22AE" w14:textId="77777777" w:rsidR="005373FD" w:rsidRPr="005373FD" w:rsidRDefault="005373FD" w:rsidP="005373FD">
            <w:pPr>
              <w:tabs>
                <w:tab w:val="left" w:pos="0"/>
              </w:tabs>
              <w:ind w:firstLine="0"/>
              <w:jc w:val="left"/>
              <w:rPr>
                <w:bCs/>
              </w:rPr>
            </w:pPr>
            <w:r w:rsidRPr="005373FD">
              <w:rPr>
                <w:bCs/>
              </w:rPr>
              <w:t>439</w:t>
            </w:r>
          </w:p>
        </w:tc>
        <w:tc>
          <w:tcPr>
            <w:tcW w:w="1134" w:type="dxa"/>
          </w:tcPr>
          <w:p w14:paraId="3FBB3E22" w14:textId="77777777" w:rsidR="005373FD" w:rsidRPr="005373FD" w:rsidRDefault="005373FD" w:rsidP="005373FD">
            <w:pPr>
              <w:tabs>
                <w:tab w:val="left" w:pos="0"/>
              </w:tabs>
              <w:ind w:firstLine="0"/>
              <w:jc w:val="left"/>
              <w:rPr>
                <w:bCs/>
              </w:rPr>
            </w:pPr>
            <w:r w:rsidRPr="005373FD">
              <w:rPr>
                <w:bCs/>
              </w:rPr>
              <w:t>520</w:t>
            </w:r>
          </w:p>
        </w:tc>
      </w:tr>
      <w:tr w:rsidR="005373FD" w:rsidRPr="000B7CBE" w14:paraId="7A1B99A8" w14:textId="77777777" w:rsidTr="00CB3CE0">
        <w:tc>
          <w:tcPr>
            <w:tcW w:w="6204" w:type="dxa"/>
            <w:shd w:val="clear" w:color="auto" w:fill="auto"/>
          </w:tcPr>
          <w:p w14:paraId="244BB618" w14:textId="77777777" w:rsidR="005373FD" w:rsidRPr="005373FD" w:rsidRDefault="005373FD" w:rsidP="00CB3CE0">
            <w:pPr>
              <w:tabs>
                <w:tab w:val="left" w:pos="567"/>
              </w:tabs>
              <w:ind w:left="567" w:firstLine="0"/>
              <w:rPr>
                <w:iCs/>
              </w:rPr>
            </w:pPr>
            <w:r w:rsidRPr="005373FD">
              <w:rPr>
                <w:iCs/>
              </w:rPr>
              <w:t>gyvenamosios vietos deklaracijos, pildomos asmeniui pakeitus gyvenamąją vietą Lietuvos Respublikoje ar atvykus gyventi į Lietuvos Respubliką</w:t>
            </w:r>
          </w:p>
        </w:tc>
        <w:tc>
          <w:tcPr>
            <w:tcW w:w="1134" w:type="dxa"/>
            <w:shd w:val="clear" w:color="auto" w:fill="auto"/>
          </w:tcPr>
          <w:p w14:paraId="07957EBB" w14:textId="77777777" w:rsidR="005373FD" w:rsidRPr="005373FD" w:rsidRDefault="005373FD" w:rsidP="00CB3CE0">
            <w:pPr>
              <w:tabs>
                <w:tab w:val="left" w:pos="0"/>
              </w:tabs>
              <w:ind w:firstLine="0"/>
              <w:jc w:val="center"/>
              <w:rPr>
                <w:iCs/>
              </w:rPr>
            </w:pPr>
            <w:r w:rsidRPr="005373FD">
              <w:rPr>
                <w:iCs/>
              </w:rPr>
              <w:t>151</w:t>
            </w:r>
          </w:p>
        </w:tc>
        <w:tc>
          <w:tcPr>
            <w:tcW w:w="1275" w:type="dxa"/>
          </w:tcPr>
          <w:p w14:paraId="0D2B6E67" w14:textId="77777777" w:rsidR="005373FD" w:rsidRPr="005373FD" w:rsidRDefault="005373FD" w:rsidP="00CB3CE0">
            <w:pPr>
              <w:tabs>
                <w:tab w:val="left" w:pos="0"/>
              </w:tabs>
              <w:ind w:firstLine="0"/>
              <w:jc w:val="center"/>
              <w:rPr>
                <w:iCs/>
              </w:rPr>
            </w:pPr>
            <w:r w:rsidRPr="005373FD">
              <w:rPr>
                <w:iCs/>
              </w:rPr>
              <w:t>160</w:t>
            </w:r>
          </w:p>
          <w:p w14:paraId="56372E2C" w14:textId="77777777" w:rsidR="005373FD" w:rsidRPr="005373FD" w:rsidRDefault="005373FD" w:rsidP="00CB3CE0">
            <w:pPr>
              <w:tabs>
                <w:tab w:val="left" w:pos="0"/>
              </w:tabs>
              <w:ind w:firstLine="0"/>
              <w:jc w:val="center"/>
              <w:rPr>
                <w:iCs/>
              </w:rPr>
            </w:pPr>
          </w:p>
        </w:tc>
        <w:tc>
          <w:tcPr>
            <w:tcW w:w="1134" w:type="dxa"/>
          </w:tcPr>
          <w:p w14:paraId="1DF33623" w14:textId="77777777" w:rsidR="005373FD" w:rsidRPr="005373FD" w:rsidRDefault="005373FD" w:rsidP="00CB3CE0">
            <w:pPr>
              <w:tabs>
                <w:tab w:val="left" w:pos="0"/>
              </w:tabs>
              <w:ind w:firstLine="33"/>
              <w:jc w:val="center"/>
              <w:rPr>
                <w:iCs/>
              </w:rPr>
            </w:pPr>
            <w:r w:rsidRPr="005373FD">
              <w:rPr>
                <w:iCs/>
              </w:rPr>
              <w:t>170</w:t>
            </w:r>
          </w:p>
          <w:p w14:paraId="1670A2A0" w14:textId="77777777" w:rsidR="005373FD" w:rsidRPr="005373FD" w:rsidRDefault="005373FD" w:rsidP="00CB3CE0">
            <w:pPr>
              <w:tabs>
                <w:tab w:val="left" w:pos="0"/>
              </w:tabs>
              <w:ind w:firstLine="33"/>
              <w:jc w:val="center"/>
              <w:rPr>
                <w:iCs/>
              </w:rPr>
            </w:pPr>
          </w:p>
        </w:tc>
      </w:tr>
      <w:tr w:rsidR="005373FD" w:rsidRPr="000B7CBE" w14:paraId="4632E06A" w14:textId="77777777" w:rsidTr="00CB3CE0">
        <w:tc>
          <w:tcPr>
            <w:tcW w:w="6204" w:type="dxa"/>
            <w:shd w:val="clear" w:color="auto" w:fill="auto"/>
          </w:tcPr>
          <w:p w14:paraId="0FE2B174" w14:textId="77777777" w:rsidR="005373FD" w:rsidRPr="005373FD" w:rsidRDefault="005373FD" w:rsidP="00CB3CE0">
            <w:pPr>
              <w:tabs>
                <w:tab w:val="left" w:pos="567"/>
                <w:tab w:val="left" w:pos="1134"/>
              </w:tabs>
              <w:ind w:left="567" w:firstLine="0"/>
              <w:rPr>
                <w:iCs/>
              </w:rPr>
            </w:pPr>
            <w:r w:rsidRPr="005373FD">
              <w:rPr>
                <w:iCs/>
              </w:rPr>
              <w:t>gyvenamosios vietos deklaracijos, pildomos asmeniui išvykstant iš Lietuvos Respublikos ilgesniam nei šešių mėnesių laikotarpiui</w:t>
            </w:r>
          </w:p>
        </w:tc>
        <w:tc>
          <w:tcPr>
            <w:tcW w:w="1134" w:type="dxa"/>
            <w:shd w:val="clear" w:color="auto" w:fill="auto"/>
          </w:tcPr>
          <w:p w14:paraId="06BE6684" w14:textId="77777777" w:rsidR="005373FD" w:rsidRPr="005373FD" w:rsidRDefault="005373FD" w:rsidP="00CB3CE0">
            <w:pPr>
              <w:tabs>
                <w:tab w:val="left" w:pos="0"/>
              </w:tabs>
              <w:ind w:firstLine="0"/>
              <w:jc w:val="center"/>
              <w:rPr>
                <w:iCs/>
              </w:rPr>
            </w:pPr>
            <w:r w:rsidRPr="005373FD">
              <w:rPr>
                <w:iCs/>
              </w:rPr>
              <w:t>6</w:t>
            </w:r>
          </w:p>
        </w:tc>
        <w:tc>
          <w:tcPr>
            <w:tcW w:w="1275" w:type="dxa"/>
          </w:tcPr>
          <w:p w14:paraId="516F9258" w14:textId="77777777" w:rsidR="005373FD" w:rsidRPr="005373FD" w:rsidRDefault="005373FD" w:rsidP="00CB3CE0">
            <w:pPr>
              <w:tabs>
                <w:tab w:val="left" w:pos="0"/>
              </w:tabs>
              <w:ind w:firstLine="0"/>
              <w:jc w:val="center"/>
              <w:rPr>
                <w:iCs/>
              </w:rPr>
            </w:pPr>
            <w:r w:rsidRPr="005373FD">
              <w:rPr>
                <w:iCs/>
              </w:rPr>
              <w:t>3</w:t>
            </w:r>
          </w:p>
          <w:p w14:paraId="404E233E" w14:textId="77777777" w:rsidR="005373FD" w:rsidRPr="005373FD" w:rsidRDefault="005373FD" w:rsidP="00CB3CE0">
            <w:pPr>
              <w:tabs>
                <w:tab w:val="left" w:pos="0"/>
              </w:tabs>
              <w:ind w:firstLine="0"/>
              <w:jc w:val="center"/>
              <w:rPr>
                <w:iCs/>
              </w:rPr>
            </w:pPr>
          </w:p>
        </w:tc>
        <w:tc>
          <w:tcPr>
            <w:tcW w:w="1134" w:type="dxa"/>
          </w:tcPr>
          <w:p w14:paraId="10AAE33C" w14:textId="77777777" w:rsidR="005373FD" w:rsidRPr="005373FD" w:rsidRDefault="005373FD" w:rsidP="00CB3CE0">
            <w:pPr>
              <w:tabs>
                <w:tab w:val="left" w:pos="0"/>
              </w:tabs>
              <w:ind w:firstLine="33"/>
              <w:jc w:val="center"/>
              <w:rPr>
                <w:iCs/>
              </w:rPr>
            </w:pPr>
            <w:r w:rsidRPr="005373FD">
              <w:rPr>
                <w:iCs/>
              </w:rPr>
              <w:t>13</w:t>
            </w:r>
          </w:p>
          <w:p w14:paraId="06DC22E2" w14:textId="77777777" w:rsidR="005373FD" w:rsidRPr="005373FD" w:rsidRDefault="005373FD" w:rsidP="00CB3CE0">
            <w:pPr>
              <w:tabs>
                <w:tab w:val="left" w:pos="0"/>
              </w:tabs>
              <w:ind w:firstLine="33"/>
              <w:jc w:val="center"/>
              <w:rPr>
                <w:iCs/>
              </w:rPr>
            </w:pPr>
          </w:p>
        </w:tc>
      </w:tr>
      <w:tr w:rsidR="005373FD" w:rsidRPr="000B7CBE" w14:paraId="4E93CBF6" w14:textId="77777777" w:rsidTr="00CB3CE0">
        <w:tc>
          <w:tcPr>
            <w:tcW w:w="6204" w:type="dxa"/>
            <w:shd w:val="clear" w:color="auto" w:fill="auto"/>
          </w:tcPr>
          <w:p w14:paraId="28D811B5" w14:textId="77777777" w:rsidR="005373FD" w:rsidRPr="005373FD" w:rsidRDefault="005373FD" w:rsidP="00CB3CE0">
            <w:pPr>
              <w:tabs>
                <w:tab w:val="left" w:pos="567"/>
              </w:tabs>
              <w:ind w:left="567" w:firstLine="0"/>
              <w:rPr>
                <w:iCs/>
              </w:rPr>
            </w:pPr>
            <w:r w:rsidRPr="005373FD">
              <w:rPr>
                <w:iCs/>
              </w:rPr>
              <w:t>prašymai įtraukti į gyvenamosios vietos nedeklaravusių asmenų apskaitą</w:t>
            </w:r>
          </w:p>
        </w:tc>
        <w:tc>
          <w:tcPr>
            <w:tcW w:w="1134" w:type="dxa"/>
            <w:shd w:val="clear" w:color="auto" w:fill="auto"/>
          </w:tcPr>
          <w:p w14:paraId="042C265F" w14:textId="77777777" w:rsidR="005373FD" w:rsidRPr="005373FD" w:rsidRDefault="005373FD" w:rsidP="00CB3CE0">
            <w:pPr>
              <w:tabs>
                <w:tab w:val="left" w:pos="0"/>
              </w:tabs>
              <w:ind w:firstLine="0"/>
              <w:jc w:val="center"/>
              <w:rPr>
                <w:iCs/>
              </w:rPr>
            </w:pPr>
            <w:r w:rsidRPr="005373FD">
              <w:rPr>
                <w:iCs/>
              </w:rPr>
              <w:t>14</w:t>
            </w:r>
          </w:p>
        </w:tc>
        <w:tc>
          <w:tcPr>
            <w:tcW w:w="1275" w:type="dxa"/>
          </w:tcPr>
          <w:p w14:paraId="2CC8C748" w14:textId="77777777" w:rsidR="005373FD" w:rsidRPr="005373FD" w:rsidRDefault="005373FD" w:rsidP="00CB3CE0">
            <w:pPr>
              <w:tabs>
                <w:tab w:val="left" w:pos="0"/>
              </w:tabs>
              <w:ind w:firstLine="0"/>
              <w:jc w:val="center"/>
              <w:rPr>
                <w:iCs/>
              </w:rPr>
            </w:pPr>
            <w:r w:rsidRPr="005373FD">
              <w:rPr>
                <w:iCs/>
              </w:rPr>
              <w:t>24</w:t>
            </w:r>
          </w:p>
        </w:tc>
        <w:tc>
          <w:tcPr>
            <w:tcW w:w="1134" w:type="dxa"/>
          </w:tcPr>
          <w:p w14:paraId="2D91D48C" w14:textId="77777777" w:rsidR="005373FD" w:rsidRPr="005373FD" w:rsidRDefault="005373FD" w:rsidP="00CB3CE0">
            <w:pPr>
              <w:tabs>
                <w:tab w:val="left" w:pos="0"/>
              </w:tabs>
              <w:ind w:firstLine="33"/>
              <w:jc w:val="center"/>
              <w:rPr>
                <w:iCs/>
              </w:rPr>
            </w:pPr>
            <w:r w:rsidRPr="005373FD">
              <w:rPr>
                <w:iCs/>
              </w:rPr>
              <w:t>22</w:t>
            </w:r>
          </w:p>
        </w:tc>
      </w:tr>
      <w:tr w:rsidR="005373FD" w:rsidRPr="000B7CBE" w14:paraId="582098A0" w14:textId="77777777" w:rsidTr="00CB3CE0">
        <w:tc>
          <w:tcPr>
            <w:tcW w:w="6204" w:type="dxa"/>
            <w:shd w:val="clear" w:color="auto" w:fill="auto"/>
          </w:tcPr>
          <w:p w14:paraId="170472B0" w14:textId="77777777" w:rsidR="005373FD" w:rsidRPr="005373FD" w:rsidRDefault="005373FD" w:rsidP="00CB3CE0">
            <w:pPr>
              <w:tabs>
                <w:tab w:val="left" w:pos="567"/>
                <w:tab w:val="left" w:pos="1134"/>
              </w:tabs>
              <w:ind w:left="567" w:firstLine="0"/>
              <w:rPr>
                <w:iCs/>
              </w:rPr>
            </w:pPr>
            <w:r w:rsidRPr="005373FD">
              <w:rPr>
                <w:iCs/>
              </w:rPr>
              <w:t>pažymos (apie deklaruotą gyvenamąją vietą arba įtraukimą į gyvenamosios vietos nedeklaravusių asmenų apskaitą, gyvenamosios patalpos savininkams)</w:t>
            </w:r>
          </w:p>
        </w:tc>
        <w:tc>
          <w:tcPr>
            <w:tcW w:w="1134" w:type="dxa"/>
            <w:shd w:val="clear" w:color="auto" w:fill="auto"/>
          </w:tcPr>
          <w:p w14:paraId="20B08702" w14:textId="77777777" w:rsidR="005373FD" w:rsidRPr="005373FD" w:rsidRDefault="005373FD" w:rsidP="00CB3CE0">
            <w:pPr>
              <w:tabs>
                <w:tab w:val="left" w:pos="0"/>
              </w:tabs>
              <w:ind w:firstLine="0"/>
              <w:jc w:val="center"/>
              <w:rPr>
                <w:iCs/>
              </w:rPr>
            </w:pPr>
            <w:r w:rsidRPr="005373FD">
              <w:rPr>
                <w:iCs/>
              </w:rPr>
              <w:t>170</w:t>
            </w:r>
          </w:p>
        </w:tc>
        <w:tc>
          <w:tcPr>
            <w:tcW w:w="1275" w:type="dxa"/>
          </w:tcPr>
          <w:p w14:paraId="2F380CA1" w14:textId="77777777" w:rsidR="005373FD" w:rsidRPr="005373FD" w:rsidRDefault="005373FD" w:rsidP="00CB3CE0">
            <w:pPr>
              <w:tabs>
                <w:tab w:val="left" w:pos="0"/>
              </w:tabs>
              <w:ind w:firstLine="0"/>
              <w:jc w:val="center"/>
              <w:rPr>
                <w:iCs/>
              </w:rPr>
            </w:pPr>
            <w:r w:rsidRPr="005373FD">
              <w:rPr>
                <w:iCs/>
              </w:rPr>
              <w:t>245</w:t>
            </w:r>
          </w:p>
        </w:tc>
        <w:tc>
          <w:tcPr>
            <w:tcW w:w="1134" w:type="dxa"/>
          </w:tcPr>
          <w:p w14:paraId="1449391C" w14:textId="77777777" w:rsidR="005373FD" w:rsidRPr="005373FD" w:rsidRDefault="005373FD" w:rsidP="00CB3CE0">
            <w:pPr>
              <w:tabs>
                <w:tab w:val="left" w:pos="0"/>
              </w:tabs>
              <w:ind w:firstLine="33"/>
              <w:jc w:val="center"/>
              <w:rPr>
                <w:iCs/>
              </w:rPr>
            </w:pPr>
            <w:r w:rsidRPr="005373FD">
              <w:rPr>
                <w:iCs/>
              </w:rPr>
              <w:t>308</w:t>
            </w:r>
          </w:p>
        </w:tc>
      </w:tr>
      <w:tr w:rsidR="005373FD" w:rsidRPr="000B7CBE" w14:paraId="61B4CE24" w14:textId="77777777" w:rsidTr="00CB3CE0">
        <w:tc>
          <w:tcPr>
            <w:tcW w:w="6204" w:type="dxa"/>
            <w:shd w:val="clear" w:color="auto" w:fill="auto"/>
          </w:tcPr>
          <w:p w14:paraId="758C0777" w14:textId="77777777" w:rsidR="005373FD" w:rsidRPr="005373FD" w:rsidRDefault="005373FD" w:rsidP="00CB3CE0">
            <w:pPr>
              <w:tabs>
                <w:tab w:val="left" w:pos="567"/>
                <w:tab w:val="left" w:pos="1134"/>
              </w:tabs>
              <w:ind w:left="567" w:firstLine="0"/>
              <w:rPr>
                <w:iCs/>
              </w:rPr>
            </w:pPr>
            <w:r w:rsidRPr="005373FD">
              <w:rPr>
                <w:iCs/>
              </w:rPr>
              <w:t>sprendimai dėl gyvenamosios vietos deklaravimo duomenų panaikinimo/pakeitimo</w:t>
            </w:r>
          </w:p>
        </w:tc>
        <w:tc>
          <w:tcPr>
            <w:tcW w:w="1134" w:type="dxa"/>
            <w:shd w:val="clear" w:color="auto" w:fill="auto"/>
          </w:tcPr>
          <w:p w14:paraId="18075C2A" w14:textId="77777777" w:rsidR="005373FD" w:rsidRPr="005373FD" w:rsidRDefault="005373FD" w:rsidP="00CB3CE0">
            <w:pPr>
              <w:tabs>
                <w:tab w:val="left" w:pos="0"/>
              </w:tabs>
              <w:ind w:firstLine="0"/>
              <w:jc w:val="center"/>
              <w:rPr>
                <w:iCs/>
              </w:rPr>
            </w:pPr>
            <w:r w:rsidRPr="005373FD">
              <w:rPr>
                <w:iCs/>
              </w:rPr>
              <w:t>8</w:t>
            </w:r>
          </w:p>
        </w:tc>
        <w:tc>
          <w:tcPr>
            <w:tcW w:w="1275" w:type="dxa"/>
          </w:tcPr>
          <w:p w14:paraId="6D677B84" w14:textId="77777777" w:rsidR="005373FD" w:rsidRPr="005373FD" w:rsidRDefault="005373FD" w:rsidP="00CB3CE0">
            <w:pPr>
              <w:tabs>
                <w:tab w:val="left" w:pos="0"/>
              </w:tabs>
              <w:ind w:firstLine="0"/>
              <w:jc w:val="center"/>
              <w:rPr>
                <w:iCs/>
              </w:rPr>
            </w:pPr>
            <w:r w:rsidRPr="005373FD">
              <w:rPr>
                <w:iCs/>
              </w:rPr>
              <w:t>7</w:t>
            </w:r>
          </w:p>
        </w:tc>
        <w:tc>
          <w:tcPr>
            <w:tcW w:w="1134" w:type="dxa"/>
          </w:tcPr>
          <w:p w14:paraId="35FA6300" w14:textId="77777777" w:rsidR="005373FD" w:rsidRPr="005373FD" w:rsidRDefault="005373FD" w:rsidP="00CB3CE0">
            <w:pPr>
              <w:tabs>
                <w:tab w:val="left" w:pos="0"/>
              </w:tabs>
              <w:ind w:firstLine="33"/>
              <w:jc w:val="center"/>
              <w:rPr>
                <w:iCs/>
              </w:rPr>
            </w:pPr>
            <w:r w:rsidRPr="005373FD">
              <w:rPr>
                <w:iCs/>
              </w:rPr>
              <w:t>7</w:t>
            </w:r>
          </w:p>
        </w:tc>
      </w:tr>
    </w:tbl>
    <w:p w14:paraId="70551E6E" w14:textId="77777777" w:rsidR="005373FD" w:rsidRPr="00C12E48" w:rsidRDefault="005373FD" w:rsidP="005373FD">
      <w:pPr>
        <w:ind w:firstLine="0"/>
        <w:rPr>
          <w:color w:val="FF0000"/>
        </w:rPr>
      </w:pPr>
    </w:p>
    <w:p w14:paraId="0C7D5C9F" w14:textId="77777777" w:rsidR="005373FD" w:rsidRPr="0067067B" w:rsidRDefault="005373FD" w:rsidP="005373FD">
      <w:pPr>
        <w:tabs>
          <w:tab w:val="left" w:pos="1134"/>
        </w:tabs>
        <w:ind w:firstLine="0"/>
      </w:pPr>
      <w:r w:rsidRPr="0067067B">
        <w:tab/>
        <w:t xml:space="preserve">2021 metais pateiktos 264 gyvenamosios vietos deklaracijos, iš jų 87 deklaracijos (32,95 procentai) pateiktos elektroniniu būdu – 5,07 procentais daugiau negu 2020 metais.  </w:t>
      </w:r>
    </w:p>
    <w:p w14:paraId="40570093" w14:textId="77777777" w:rsidR="005373FD" w:rsidRPr="00C12E48" w:rsidRDefault="005373FD" w:rsidP="005373FD">
      <w:pPr>
        <w:tabs>
          <w:tab w:val="left" w:pos="1134"/>
        </w:tabs>
        <w:ind w:firstLine="0"/>
        <w:rPr>
          <w:color w:val="FF0000"/>
        </w:rPr>
      </w:pPr>
    </w:p>
    <w:p w14:paraId="64BDE5CF" w14:textId="77777777" w:rsidR="005373FD" w:rsidRDefault="005373FD" w:rsidP="005373FD">
      <w:pPr>
        <w:ind w:firstLine="0"/>
        <w:jc w:val="center"/>
        <w:rPr>
          <w:b/>
        </w:rPr>
      </w:pPr>
      <w:r w:rsidRPr="00933BEA">
        <w:rPr>
          <w:b/>
        </w:rPr>
        <w:t>Socialinis darbas</w:t>
      </w:r>
    </w:p>
    <w:p w14:paraId="6426314E" w14:textId="77777777" w:rsidR="005373FD" w:rsidRDefault="005373FD" w:rsidP="005373FD">
      <w:pPr>
        <w:tabs>
          <w:tab w:val="left" w:pos="0"/>
        </w:tabs>
        <w:ind w:firstLine="851"/>
        <w:rPr>
          <w:b/>
        </w:rPr>
      </w:pPr>
      <w:r>
        <w:rPr>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8"/>
        <w:gridCol w:w="1108"/>
        <w:gridCol w:w="1110"/>
        <w:gridCol w:w="1342"/>
      </w:tblGrid>
      <w:tr w:rsidR="005373FD" w14:paraId="0A8830CD" w14:textId="77777777" w:rsidTr="00CB3CE0">
        <w:trPr>
          <w:tblHeader/>
        </w:trPr>
        <w:tc>
          <w:tcPr>
            <w:tcW w:w="6203" w:type="dxa"/>
            <w:tcBorders>
              <w:top w:val="single" w:sz="4" w:space="0" w:color="auto"/>
              <w:left w:val="single" w:sz="4" w:space="0" w:color="auto"/>
              <w:bottom w:val="single" w:sz="4" w:space="0" w:color="auto"/>
              <w:right w:val="single" w:sz="4" w:space="0" w:color="auto"/>
            </w:tcBorders>
            <w:hideMark/>
          </w:tcPr>
          <w:p w14:paraId="283E67E3" w14:textId="3109DB8D" w:rsidR="005373FD" w:rsidRPr="005373FD" w:rsidRDefault="005373FD" w:rsidP="00CB3CE0">
            <w:pPr>
              <w:tabs>
                <w:tab w:val="left" w:pos="0"/>
              </w:tabs>
              <w:ind w:firstLine="0"/>
              <w:jc w:val="center"/>
              <w:rPr>
                <w:b/>
                <w:bCs/>
                <w:iCs/>
              </w:rPr>
            </w:pPr>
            <w:r w:rsidRPr="005373FD">
              <w:rPr>
                <w:b/>
                <w:bCs/>
                <w:iCs/>
              </w:rPr>
              <w:t>Priimta prašymų</w:t>
            </w:r>
            <w:r w:rsidR="00627375">
              <w:rPr>
                <w:b/>
                <w:bCs/>
                <w:iCs/>
              </w:rPr>
              <w:t xml:space="preserve"> </w:t>
            </w:r>
            <w:r w:rsidRPr="005373FD">
              <w:rPr>
                <w:b/>
                <w:bCs/>
                <w:iCs/>
              </w:rPr>
              <w:t>/</w:t>
            </w:r>
            <w:r w:rsidR="00627375">
              <w:rPr>
                <w:b/>
                <w:bCs/>
                <w:iCs/>
              </w:rPr>
              <w:t xml:space="preserve"> </w:t>
            </w:r>
            <w:r w:rsidRPr="005373FD">
              <w:rPr>
                <w:b/>
                <w:bCs/>
                <w:iCs/>
              </w:rPr>
              <w:t>surašyta dokumentų</w:t>
            </w:r>
          </w:p>
        </w:tc>
        <w:tc>
          <w:tcPr>
            <w:tcW w:w="1134" w:type="dxa"/>
            <w:tcBorders>
              <w:top w:val="single" w:sz="4" w:space="0" w:color="auto"/>
              <w:left w:val="single" w:sz="4" w:space="0" w:color="auto"/>
              <w:bottom w:val="single" w:sz="4" w:space="0" w:color="auto"/>
              <w:right w:val="single" w:sz="4" w:space="0" w:color="auto"/>
            </w:tcBorders>
            <w:hideMark/>
          </w:tcPr>
          <w:p w14:paraId="7D242E2D" w14:textId="77777777" w:rsidR="005373FD" w:rsidRPr="005373FD" w:rsidRDefault="005373FD" w:rsidP="00CB3CE0">
            <w:pPr>
              <w:tabs>
                <w:tab w:val="left" w:pos="0"/>
              </w:tabs>
              <w:ind w:firstLine="0"/>
              <w:jc w:val="center"/>
              <w:rPr>
                <w:b/>
                <w:bCs/>
                <w:iCs/>
              </w:rPr>
            </w:pPr>
            <w:r w:rsidRPr="005373FD">
              <w:rPr>
                <w:b/>
                <w:bCs/>
                <w:iCs/>
              </w:rPr>
              <w:t>2021 m.</w:t>
            </w:r>
          </w:p>
        </w:tc>
        <w:tc>
          <w:tcPr>
            <w:tcW w:w="1134" w:type="dxa"/>
            <w:tcBorders>
              <w:top w:val="single" w:sz="4" w:space="0" w:color="auto"/>
              <w:left w:val="single" w:sz="4" w:space="0" w:color="auto"/>
              <w:bottom w:val="single" w:sz="4" w:space="0" w:color="auto"/>
              <w:right w:val="single" w:sz="4" w:space="0" w:color="auto"/>
            </w:tcBorders>
            <w:hideMark/>
          </w:tcPr>
          <w:p w14:paraId="700C75D2" w14:textId="77777777" w:rsidR="005373FD" w:rsidRPr="005373FD" w:rsidRDefault="005373FD" w:rsidP="00CB3CE0">
            <w:pPr>
              <w:tabs>
                <w:tab w:val="left" w:pos="0"/>
              </w:tabs>
              <w:ind w:firstLine="0"/>
              <w:jc w:val="center"/>
              <w:rPr>
                <w:b/>
                <w:bCs/>
                <w:iCs/>
              </w:rPr>
            </w:pPr>
            <w:r w:rsidRPr="005373FD">
              <w:rPr>
                <w:b/>
                <w:bCs/>
                <w:iCs/>
              </w:rPr>
              <w:t>2020 m.</w:t>
            </w:r>
          </w:p>
        </w:tc>
        <w:tc>
          <w:tcPr>
            <w:tcW w:w="1383" w:type="dxa"/>
            <w:tcBorders>
              <w:top w:val="single" w:sz="4" w:space="0" w:color="auto"/>
              <w:left w:val="single" w:sz="4" w:space="0" w:color="auto"/>
              <w:bottom w:val="single" w:sz="4" w:space="0" w:color="auto"/>
              <w:right w:val="single" w:sz="4" w:space="0" w:color="auto"/>
            </w:tcBorders>
            <w:hideMark/>
          </w:tcPr>
          <w:p w14:paraId="2910F4B3" w14:textId="77777777" w:rsidR="005373FD" w:rsidRPr="005373FD" w:rsidRDefault="005373FD" w:rsidP="00CB3CE0">
            <w:pPr>
              <w:tabs>
                <w:tab w:val="left" w:pos="0"/>
              </w:tabs>
              <w:ind w:firstLine="0"/>
              <w:jc w:val="center"/>
              <w:rPr>
                <w:b/>
                <w:bCs/>
                <w:iCs/>
              </w:rPr>
            </w:pPr>
            <w:r w:rsidRPr="005373FD">
              <w:rPr>
                <w:b/>
                <w:bCs/>
                <w:iCs/>
              </w:rPr>
              <w:t>2019 m.</w:t>
            </w:r>
          </w:p>
        </w:tc>
      </w:tr>
      <w:tr w:rsidR="005373FD" w14:paraId="02DDFE93" w14:textId="77777777" w:rsidTr="00CB3CE0">
        <w:tc>
          <w:tcPr>
            <w:tcW w:w="6203" w:type="dxa"/>
            <w:tcBorders>
              <w:top w:val="single" w:sz="4" w:space="0" w:color="auto"/>
              <w:left w:val="single" w:sz="4" w:space="0" w:color="auto"/>
              <w:bottom w:val="single" w:sz="4" w:space="0" w:color="auto"/>
              <w:right w:val="single" w:sz="4" w:space="0" w:color="auto"/>
            </w:tcBorders>
            <w:hideMark/>
          </w:tcPr>
          <w:p w14:paraId="25C4DDAC" w14:textId="77777777" w:rsidR="005373FD" w:rsidRDefault="005373FD" w:rsidP="005373FD">
            <w:pPr>
              <w:tabs>
                <w:tab w:val="left" w:pos="0"/>
              </w:tabs>
              <w:ind w:firstLine="0"/>
              <w:jc w:val="left"/>
            </w:pPr>
            <w:r>
              <w:t>Dėl būsto šildymo, geriamojo ir karšto vandens kompensacijų</w:t>
            </w:r>
          </w:p>
        </w:tc>
        <w:tc>
          <w:tcPr>
            <w:tcW w:w="1134" w:type="dxa"/>
            <w:tcBorders>
              <w:top w:val="single" w:sz="4" w:space="0" w:color="auto"/>
              <w:left w:val="single" w:sz="4" w:space="0" w:color="auto"/>
              <w:bottom w:val="single" w:sz="4" w:space="0" w:color="auto"/>
              <w:right w:val="single" w:sz="4" w:space="0" w:color="auto"/>
            </w:tcBorders>
          </w:tcPr>
          <w:p w14:paraId="0C78E7FA" w14:textId="77777777" w:rsidR="005373FD" w:rsidRPr="005373FD" w:rsidRDefault="005373FD" w:rsidP="00CB3CE0">
            <w:pPr>
              <w:tabs>
                <w:tab w:val="left" w:pos="0"/>
              </w:tabs>
              <w:ind w:firstLine="0"/>
              <w:jc w:val="center"/>
              <w:rPr>
                <w:bCs/>
              </w:rPr>
            </w:pPr>
            <w:r w:rsidRPr="005373FD">
              <w:rPr>
                <w:bCs/>
              </w:rPr>
              <w:t>491</w:t>
            </w:r>
          </w:p>
        </w:tc>
        <w:tc>
          <w:tcPr>
            <w:tcW w:w="1134" w:type="dxa"/>
            <w:tcBorders>
              <w:top w:val="single" w:sz="4" w:space="0" w:color="auto"/>
              <w:left w:val="single" w:sz="4" w:space="0" w:color="auto"/>
              <w:bottom w:val="single" w:sz="4" w:space="0" w:color="auto"/>
              <w:right w:val="single" w:sz="4" w:space="0" w:color="auto"/>
            </w:tcBorders>
          </w:tcPr>
          <w:p w14:paraId="15682928" w14:textId="77777777" w:rsidR="005373FD" w:rsidRPr="005373FD" w:rsidRDefault="005373FD" w:rsidP="00CB3CE0">
            <w:pPr>
              <w:tabs>
                <w:tab w:val="left" w:pos="0"/>
              </w:tabs>
              <w:ind w:firstLine="33"/>
              <w:jc w:val="center"/>
              <w:rPr>
                <w:bCs/>
              </w:rPr>
            </w:pPr>
            <w:r w:rsidRPr="005373FD">
              <w:rPr>
                <w:bCs/>
              </w:rPr>
              <w:t>443</w:t>
            </w:r>
          </w:p>
        </w:tc>
        <w:tc>
          <w:tcPr>
            <w:tcW w:w="1383" w:type="dxa"/>
            <w:tcBorders>
              <w:top w:val="single" w:sz="4" w:space="0" w:color="auto"/>
              <w:left w:val="single" w:sz="4" w:space="0" w:color="auto"/>
              <w:bottom w:val="single" w:sz="4" w:space="0" w:color="auto"/>
              <w:right w:val="single" w:sz="4" w:space="0" w:color="auto"/>
            </w:tcBorders>
          </w:tcPr>
          <w:p w14:paraId="57FF9402" w14:textId="77777777" w:rsidR="005373FD" w:rsidRPr="005373FD" w:rsidRDefault="005373FD" w:rsidP="00CB3CE0">
            <w:pPr>
              <w:tabs>
                <w:tab w:val="left" w:pos="0"/>
              </w:tabs>
              <w:ind w:firstLine="0"/>
              <w:jc w:val="center"/>
              <w:rPr>
                <w:bCs/>
              </w:rPr>
            </w:pPr>
            <w:r w:rsidRPr="005373FD">
              <w:rPr>
                <w:bCs/>
              </w:rPr>
              <w:t>423</w:t>
            </w:r>
          </w:p>
        </w:tc>
      </w:tr>
      <w:tr w:rsidR="005373FD" w14:paraId="7DB75DB1" w14:textId="77777777" w:rsidTr="00CB3CE0">
        <w:tc>
          <w:tcPr>
            <w:tcW w:w="6203" w:type="dxa"/>
            <w:tcBorders>
              <w:top w:val="single" w:sz="4" w:space="0" w:color="auto"/>
              <w:left w:val="single" w:sz="4" w:space="0" w:color="auto"/>
              <w:bottom w:val="single" w:sz="4" w:space="0" w:color="auto"/>
              <w:right w:val="single" w:sz="4" w:space="0" w:color="auto"/>
            </w:tcBorders>
          </w:tcPr>
          <w:p w14:paraId="197C0BD2" w14:textId="77777777" w:rsidR="005373FD" w:rsidRDefault="005373FD" w:rsidP="005373FD">
            <w:pPr>
              <w:tabs>
                <w:tab w:val="left" w:pos="0"/>
              </w:tabs>
              <w:ind w:firstLine="0"/>
              <w:jc w:val="left"/>
            </w:pPr>
            <w:r>
              <w:t>Dėl kieto kuro kompensacijos</w:t>
            </w:r>
          </w:p>
        </w:tc>
        <w:tc>
          <w:tcPr>
            <w:tcW w:w="1134" w:type="dxa"/>
            <w:tcBorders>
              <w:top w:val="single" w:sz="4" w:space="0" w:color="auto"/>
              <w:left w:val="single" w:sz="4" w:space="0" w:color="auto"/>
              <w:bottom w:val="single" w:sz="4" w:space="0" w:color="auto"/>
              <w:right w:val="single" w:sz="4" w:space="0" w:color="auto"/>
            </w:tcBorders>
          </w:tcPr>
          <w:p w14:paraId="46DE3688" w14:textId="77777777" w:rsidR="005373FD" w:rsidRPr="005373FD" w:rsidRDefault="005373FD" w:rsidP="00CB3CE0">
            <w:pPr>
              <w:tabs>
                <w:tab w:val="left" w:pos="0"/>
              </w:tabs>
              <w:ind w:firstLine="0"/>
              <w:jc w:val="center"/>
              <w:rPr>
                <w:bCs/>
              </w:rPr>
            </w:pPr>
            <w:r w:rsidRPr="005373FD">
              <w:rPr>
                <w:bCs/>
              </w:rPr>
              <w:t>76</w:t>
            </w:r>
          </w:p>
        </w:tc>
        <w:tc>
          <w:tcPr>
            <w:tcW w:w="1134" w:type="dxa"/>
            <w:tcBorders>
              <w:top w:val="single" w:sz="4" w:space="0" w:color="auto"/>
              <w:left w:val="single" w:sz="4" w:space="0" w:color="auto"/>
              <w:bottom w:val="single" w:sz="4" w:space="0" w:color="auto"/>
              <w:right w:val="single" w:sz="4" w:space="0" w:color="auto"/>
            </w:tcBorders>
          </w:tcPr>
          <w:p w14:paraId="55DED593" w14:textId="77777777" w:rsidR="005373FD" w:rsidRPr="005373FD" w:rsidRDefault="005373FD" w:rsidP="00CB3CE0">
            <w:pPr>
              <w:tabs>
                <w:tab w:val="left" w:pos="0"/>
              </w:tabs>
              <w:ind w:firstLine="33"/>
              <w:jc w:val="center"/>
              <w:rPr>
                <w:bCs/>
              </w:rPr>
            </w:pPr>
            <w:r w:rsidRPr="005373FD">
              <w:rPr>
                <w:bCs/>
              </w:rPr>
              <w:t>73</w:t>
            </w:r>
          </w:p>
        </w:tc>
        <w:tc>
          <w:tcPr>
            <w:tcW w:w="1383" w:type="dxa"/>
            <w:tcBorders>
              <w:top w:val="single" w:sz="4" w:space="0" w:color="auto"/>
              <w:left w:val="single" w:sz="4" w:space="0" w:color="auto"/>
              <w:bottom w:val="single" w:sz="4" w:space="0" w:color="auto"/>
              <w:right w:val="single" w:sz="4" w:space="0" w:color="auto"/>
            </w:tcBorders>
          </w:tcPr>
          <w:p w14:paraId="60B43DE5" w14:textId="77777777" w:rsidR="005373FD" w:rsidRPr="005373FD" w:rsidRDefault="005373FD" w:rsidP="00CB3CE0">
            <w:pPr>
              <w:tabs>
                <w:tab w:val="left" w:pos="0"/>
              </w:tabs>
              <w:ind w:firstLine="0"/>
              <w:jc w:val="center"/>
              <w:rPr>
                <w:bCs/>
              </w:rPr>
            </w:pPr>
            <w:r w:rsidRPr="005373FD">
              <w:rPr>
                <w:bCs/>
              </w:rPr>
              <w:t>73</w:t>
            </w:r>
          </w:p>
        </w:tc>
      </w:tr>
      <w:tr w:rsidR="005373FD" w14:paraId="7455116F" w14:textId="77777777" w:rsidTr="00CB3CE0">
        <w:tc>
          <w:tcPr>
            <w:tcW w:w="6203" w:type="dxa"/>
            <w:tcBorders>
              <w:top w:val="single" w:sz="4" w:space="0" w:color="auto"/>
              <w:left w:val="single" w:sz="4" w:space="0" w:color="auto"/>
              <w:bottom w:val="single" w:sz="4" w:space="0" w:color="auto"/>
              <w:right w:val="single" w:sz="4" w:space="0" w:color="auto"/>
            </w:tcBorders>
          </w:tcPr>
          <w:p w14:paraId="7E9257E4" w14:textId="77777777" w:rsidR="005373FD" w:rsidRDefault="005373FD" w:rsidP="005373FD">
            <w:pPr>
              <w:tabs>
                <w:tab w:val="left" w:pos="0"/>
              </w:tabs>
              <w:ind w:firstLine="0"/>
              <w:jc w:val="left"/>
            </w:pPr>
            <w:r>
              <w:t>Dėl išmokų vaikams</w:t>
            </w:r>
          </w:p>
        </w:tc>
        <w:tc>
          <w:tcPr>
            <w:tcW w:w="1134" w:type="dxa"/>
            <w:tcBorders>
              <w:top w:val="single" w:sz="4" w:space="0" w:color="auto"/>
              <w:left w:val="single" w:sz="4" w:space="0" w:color="auto"/>
              <w:bottom w:val="single" w:sz="4" w:space="0" w:color="auto"/>
              <w:right w:val="single" w:sz="4" w:space="0" w:color="auto"/>
            </w:tcBorders>
          </w:tcPr>
          <w:p w14:paraId="4F42CB20" w14:textId="77777777" w:rsidR="005373FD" w:rsidRPr="005373FD" w:rsidRDefault="005373FD" w:rsidP="00CB3CE0">
            <w:pPr>
              <w:tabs>
                <w:tab w:val="left" w:pos="0"/>
              </w:tabs>
              <w:ind w:firstLine="0"/>
              <w:jc w:val="center"/>
              <w:rPr>
                <w:bCs/>
              </w:rPr>
            </w:pPr>
            <w:r w:rsidRPr="005373FD">
              <w:rPr>
                <w:bCs/>
              </w:rPr>
              <w:t>53</w:t>
            </w:r>
          </w:p>
        </w:tc>
        <w:tc>
          <w:tcPr>
            <w:tcW w:w="1134" w:type="dxa"/>
            <w:tcBorders>
              <w:top w:val="single" w:sz="4" w:space="0" w:color="auto"/>
              <w:left w:val="single" w:sz="4" w:space="0" w:color="auto"/>
              <w:bottom w:val="single" w:sz="4" w:space="0" w:color="auto"/>
              <w:right w:val="single" w:sz="4" w:space="0" w:color="auto"/>
            </w:tcBorders>
          </w:tcPr>
          <w:p w14:paraId="507769DC" w14:textId="77777777" w:rsidR="005373FD" w:rsidRPr="005373FD" w:rsidRDefault="005373FD" w:rsidP="00CB3CE0">
            <w:pPr>
              <w:tabs>
                <w:tab w:val="left" w:pos="0"/>
              </w:tabs>
              <w:ind w:firstLine="33"/>
              <w:jc w:val="center"/>
              <w:rPr>
                <w:bCs/>
              </w:rPr>
            </w:pPr>
            <w:r w:rsidRPr="005373FD">
              <w:rPr>
                <w:bCs/>
              </w:rPr>
              <w:t>79</w:t>
            </w:r>
          </w:p>
        </w:tc>
        <w:tc>
          <w:tcPr>
            <w:tcW w:w="1383" w:type="dxa"/>
            <w:tcBorders>
              <w:top w:val="single" w:sz="4" w:space="0" w:color="auto"/>
              <w:left w:val="single" w:sz="4" w:space="0" w:color="auto"/>
              <w:bottom w:val="single" w:sz="4" w:space="0" w:color="auto"/>
              <w:right w:val="single" w:sz="4" w:space="0" w:color="auto"/>
            </w:tcBorders>
          </w:tcPr>
          <w:p w14:paraId="1024F198" w14:textId="77777777" w:rsidR="005373FD" w:rsidRPr="005373FD" w:rsidRDefault="005373FD" w:rsidP="00CB3CE0">
            <w:pPr>
              <w:tabs>
                <w:tab w:val="left" w:pos="0"/>
              </w:tabs>
              <w:ind w:firstLine="0"/>
              <w:jc w:val="center"/>
              <w:rPr>
                <w:bCs/>
              </w:rPr>
            </w:pPr>
            <w:r w:rsidRPr="005373FD">
              <w:rPr>
                <w:bCs/>
              </w:rPr>
              <w:t>105</w:t>
            </w:r>
          </w:p>
        </w:tc>
      </w:tr>
      <w:tr w:rsidR="005373FD" w14:paraId="20EB3086" w14:textId="77777777" w:rsidTr="00CB3CE0">
        <w:tc>
          <w:tcPr>
            <w:tcW w:w="6203" w:type="dxa"/>
            <w:tcBorders>
              <w:top w:val="single" w:sz="4" w:space="0" w:color="auto"/>
              <w:left w:val="single" w:sz="4" w:space="0" w:color="auto"/>
              <w:bottom w:val="single" w:sz="4" w:space="0" w:color="auto"/>
              <w:right w:val="single" w:sz="4" w:space="0" w:color="auto"/>
            </w:tcBorders>
          </w:tcPr>
          <w:p w14:paraId="7E8AB885" w14:textId="77777777" w:rsidR="005373FD" w:rsidRDefault="005373FD" w:rsidP="005373FD">
            <w:pPr>
              <w:tabs>
                <w:tab w:val="left" w:pos="0"/>
              </w:tabs>
              <w:ind w:firstLine="0"/>
              <w:jc w:val="left"/>
            </w:pPr>
            <w:r>
              <w:t>Dėl socialinės paramos mokiniams</w:t>
            </w:r>
          </w:p>
        </w:tc>
        <w:tc>
          <w:tcPr>
            <w:tcW w:w="1134" w:type="dxa"/>
            <w:tcBorders>
              <w:top w:val="single" w:sz="4" w:space="0" w:color="auto"/>
              <w:left w:val="single" w:sz="4" w:space="0" w:color="auto"/>
              <w:bottom w:val="single" w:sz="4" w:space="0" w:color="auto"/>
              <w:right w:val="single" w:sz="4" w:space="0" w:color="auto"/>
            </w:tcBorders>
          </w:tcPr>
          <w:p w14:paraId="2AD5C76B" w14:textId="77777777" w:rsidR="005373FD" w:rsidRPr="005373FD" w:rsidRDefault="005373FD" w:rsidP="00CB3CE0">
            <w:pPr>
              <w:tabs>
                <w:tab w:val="left" w:pos="0"/>
              </w:tabs>
              <w:ind w:firstLine="0"/>
              <w:jc w:val="center"/>
              <w:rPr>
                <w:bCs/>
              </w:rPr>
            </w:pPr>
            <w:r w:rsidRPr="005373FD">
              <w:rPr>
                <w:bCs/>
              </w:rPr>
              <w:t>37</w:t>
            </w:r>
          </w:p>
        </w:tc>
        <w:tc>
          <w:tcPr>
            <w:tcW w:w="1134" w:type="dxa"/>
            <w:tcBorders>
              <w:top w:val="single" w:sz="4" w:space="0" w:color="auto"/>
              <w:left w:val="single" w:sz="4" w:space="0" w:color="auto"/>
              <w:bottom w:val="single" w:sz="4" w:space="0" w:color="auto"/>
              <w:right w:val="single" w:sz="4" w:space="0" w:color="auto"/>
            </w:tcBorders>
          </w:tcPr>
          <w:p w14:paraId="66502C82" w14:textId="77777777" w:rsidR="005373FD" w:rsidRPr="005373FD" w:rsidRDefault="005373FD" w:rsidP="00CB3CE0">
            <w:pPr>
              <w:tabs>
                <w:tab w:val="left" w:pos="0"/>
              </w:tabs>
              <w:ind w:firstLine="33"/>
              <w:jc w:val="center"/>
              <w:rPr>
                <w:bCs/>
              </w:rPr>
            </w:pPr>
            <w:r w:rsidRPr="005373FD">
              <w:rPr>
                <w:bCs/>
              </w:rPr>
              <w:t>60</w:t>
            </w:r>
          </w:p>
        </w:tc>
        <w:tc>
          <w:tcPr>
            <w:tcW w:w="1383" w:type="dxa"/>
            <w:tcBorders>
              <w:top w:val="single" w:sz="4" w:space="0" w:color="auto"/>
              <w:left w:val="single" w:sz="4" w:space="0" w:color="auto"/>
              <w:bottom w:val="single" w:sz="4" w:space="0" w:color="auto"/>
              <w:right w:val="single" w:sz="4" w:space="0" w:color="auto"/>
            </w:tcBorders>
          </w:tcPr>
          <w:p w14:paraId="2CC872DC" w14:textId="77777777" w:rsidR="005373FD" w:rsidRPr="005373FD" w:rsidRDefault="005373FD" w:rsidP="00CB3CE0">
            <w:pPr>
              <w:tabs>
                <w:tab w:val="left" w:pos="0"/>
              </w:tabs>
              <w:ind w:firstLine="0"/>
              <w:jc w:val="center"/>
              <w:rPr>
                <w:bCs/>
              </w:rPr>
            </w:pPr>
            <w:r w:rsidRPr="005373FD">
              <w:rPr>
                <w:bCs/>
              </w:rPr>
              <w:t>35</w:t>
            </w:r>
          </w:p>
        </w:tc>
      </w:tr>
      <w:tr w:rsidR="005373FD" w14:paraId="3AEAB275" w14:textId="77777777" w:rsidTr="00CB3CE0">
        <w:tc>
          <w:tcPr>
            <w:tcW w:w="6203" w:type="dxa"/>
            <w:tcBorders>
              <w:top w:val="single" w:sz="4" w:space="0" w:color="auto"/>
              <w:left w:val="single" w:sz="4" w:space="0" w:color="auto"/>
              <w:bottom w:val="single" w:sz="4" w:space="0" w:color="auto"/>
              <w:right w:val="single" w:sz="4" w:space="0" w:color="auto"/>
            </w:tcBorders>
          </w:tcPr>
          <w:p w14:paraId="79B14CE8" w14:textId="77777777" w:rsidR="005373FD" w:rsidRDefault="005373FD" w:rsidP="005373FD">
            <w:pPr>
              <w:tabs>
                <w:tab w:val="left" w:pos="0"/>
              </w:tabs>
              <w:ind w:firstLine="0"/>
              <w:jc w:val="left"/>
            </w:pPr>
            <w:r>
              <w:t>Dėl socialinės piniginės paramos šeimai asmeniui, gaunantiems mažas pajamas</w:t>
            </w:r>
          </w:p>
        </w:tc>
        <w:tc>
          <w:tcPr>
            <w:tcW w:w="1134" w:type="dxa"/>
            <w:tcBorders>
              <w:top w:val="single" w:sz="4" w:space="0" w:color="auto"/>
              <w:left w:val="single" w:sz="4" w:space="0" w:color="auto"/>
              <w:bottom w:val="single" w:sz="4" w:space="0" w:color="auto"/>
              <w:right w:val="single" w:sz="4" w:space="0" w:color="auto"/>
            </w:tcBorders>
          </w:tcPr>
          <w:p w14:paraId="21E06462" w14:textId="77777777" w:rsidR="005373FD" w:rsidRPr="005373FD" w:rsidRDefault="005373FD" w:rsidP="00CB3CE0">
            <w:pPr>
              <w:tabs>
                <w:tab w:val="left" w:pos="0"/>
              </w:tabs>
              <w:ind w:firstLine="0"/>
              <w:jc w:val="center"/>
              <w:rPr>
                <w:bCs/>
              </w:rPr>
            </w:pPr>
            <w:r w:rsidRPr="005373FD">
              <w:rPr>
                <w:bCs/>
              </w:rPr>
              <w:t>153</w:t>
            </w:r>
          </w:p>
        </w:tc>
        <w:tc>
          <w:tcPr>
            <w:tcW w:w="1134" w:type="dxa"/>
            <w:tcBorders>
              <w:top w:val="single" w:sz="4" w:space="0" w:color="auto"/>
              <w:left w:val="single" w:sz="4" w:space="0" w:color="auto"/>
              <w:bottom w:val="single" w:sz="4" w:space="0" w:color="auto"/>
              <w:right w:val="single" w:sz="4" w:space="0" w:color="auto"/>
            </w:tcBorders>
          </w:tcPr>
          <w:p w14:paraId="3877C012" w14:textId="77777777" w:rsidR="005373FD" w:rsidRPr="005373FD" w:rsidRDefault="005373FD" w:rsidP="00CB3CE0">
            <w:pPr>
              <w:tabs>
                <w:tab w:val="left" w:pos="0"/>
              </w:tabs>
              <w:ind w:firstLine="33"/>
              <w:jc w:val="center"/>
              <w:rPr>
                <w:bCs/>
              </w:rPr>
            </w:pPr>
            <w:r w:rsidRPr="005373FD">
              <w:rPr>
                <w:bCs/>
              </w:rPr>
              <w:t>135</w:t>
            </w:r>
          </w:p>
        </w:tc>
        <w:tc>
          <w:tcPr>
            <w:tcW w:w="1383" w:type="dxa"/>
            <w:tcBorders>
              <w:top w:val="single" w:sz="4" w:space="0" w:color="auto"/>
              <w:left w:val="single" w:sz="4" w:space="0" w:color="auto"/>
              <w:bottom w:val="single" w:sz="4" w:space="0" w:color="auto"/>
              <w:right w:val="single" w:sz="4" w:space="0" w:color="auto"/>
            </w:tcBorders>
          </w:tcPr>
          <w:p w14:paraId="65103C6B" w14:textId="77777777" w:rsidR="005373FD" w:rsidRPr="005373FD" w:rsidRDefault="005373FD" w:rsidP="00CB3CE0">
            <w:pPr>
              <w:tabs>
                <w:tab w:val="left" w:pos="0"/>
              </w:tabs>
              <w:ind w:firstLine="0"/>
              <w:jc w:val="center"/>
              <w:rPr>
                <w:bCs/>
              </w:rPr>
            </w:pPr>
            <w:r w:rsidRPr="005373FD">
              <w:rPr>
                <w:bCs/>
              </w:rPr>
              <w:t>135</w:t>
            </w:r>
          </w:p>
        </w:tc>
      </w:tr>
      <w:tr w:rsidR="005373FD" w14:paraId="5A9A6CD2" w14:textId="77777777" w:rsidTr="00CB3CE0">
        <w:tc>
          <w:tcPr>
            <w:tcW w:w="6203" w:type="dxa"/>
            <w:tcBorders>
              <w:top w:val="single" w:sz="4" w:space="0" w:color="auto"/>
              <w:left w:val="single" w:sz="4" w:space="0" w:color="auto"/>
              <w:bottom w:val="single" w:sz="4" w:space="0" w:color="auto"/>
              <w:right w:val="single" w:sz="4" w:space="0" w:color="auto"/>
            </w:tcBorders>
          </w:tcPr>
          <w:p w14:paraId="58CD0752" w14:textId="77777777" w:rsidR="005373FD" w:rsidRDefault="005373FD" w:rsidP="005373FD">
            <w:pPr>
              <w:tabs>
                <w:tab w:val="left" w:pos="0"/>
              </w:tabs>
              <w:ind w:firstLine="0"/>
              <w:jc w:val="left"/>
            </w:pPr>
            <w:r>
              <w:t xml:space="preserve">Dėl vienkartinės tikslinės piniginės  paramos, globos išmokos ir tikslinio priedo </w:t>
            </w:r>
          </w:p>
        </w:tc>
        <w:tc>
          <w:tcPr>
            <w:tcW w:w="1134" w:type="dxa"/>
            <w:tcBorders>
              <w:top w:val="single" w:sz="4" w:space="0" w:color="auto"/>
              <w:left w:val="single" w:sz="4" w:space="0" w:color="auto"/>
              <w:bottom w:val="single" w:sz="4" w:space="0" w:color="auto"/>
              <w:right w:val="single" w:sz="4" w:space="0" w:color="auto"/>
            </w:tcBorders>
          </w:tcPr>
          <w:p w14:paraId="4C9EC64E" w14:textId="77777777" w:rsidR="005373FD" w:rsidRPr="005373FD" w:rsidRDefault="005373FD" w:rsidP="00CB3CE0">
            <w:pPr>
              <w:tabs>
                <w:tab w:val="left" w:pos="0"/>
              </w:tabs>
              <w:ind w:firstLine="0"/>
              <w:jc w:val="center"/>
              <w:rPr>
                <w:bCs/>
              </w:rPr>
            </w:pPr>
            <w:r w:rsidRPr="005373FD">
              <w:rPr>
                <w:bCs/>
              </w:rPr>
              <w:t>37</w:t>
            </w:r>
          </w:p>
        </w:tc>
        <w:tc>
          <w:tcPr>
            <w:tcW w:w="1134" w:type="dxa"/>
            <w:tcBorders>
              <w:top w:val="single" w:sz="4" w:space="0" w:color="auto"/>
              <w:left w:val="single" w:sz="4" w:space="0" w:color="auto"/>
              <w:bottom w:val="single" w:sz="4" w:space="0" w:color="auto"/>
              <w:right w:val="single" w:sz="4" w:space="0" w:color="auto"/>
            </w:tcBorders>
          </w:tcPr>
          <w:p w14:paraId="022A7F4C" w14:textId="77777777" w:rsidR="005373FD" w:rsidRPr="005373FD" w:rsidRDefault="005373FD" w:rsidP="00CB3CE0">
            <w:pPr>
              <w:tabs>
                <w:tab w:val="left" w:pos="0"/>
              </w:tabs>
              <w:ind w:firstLine="33"/>
              <w:jc w:val="center"/>
              <w:rPr>
                <w:bCs/>
              </w:rPr>
            </w:pPr>
            <w:r w:rsidRPr="005373FD">
              <w:rPr>
                <w:bCs/>
              </w:rPr>
              <w:t>27</w:t>
            </w:r>
          </w:p>
        </w:tc>
        <w:tc>
          <w:tcPr>
            <w:tcW w:w="1383" w:type="dxa"/>
            <w:tcBorders>
              <w:top w:val="single" w:sz="4" w:space="0" w:color="auto"/>
              <w:left w:val="single" w:sz="4" w:space="0" w:color="auto"/>
              <w:bottom w:val="single" w:sz="4" w:space="0" w:color="auto"/>
              <w:right w:val="single" w:sz="4" w:space="0" w:color="auto"/>
            </w:tcBorders>
          </w:tcPr>
          <w:p w14:paraId="33623BBC" w14:textId="77777777" w:rsidR="005373FD" w:rsidRPr="005373FD" w:rsidRDefault="005373FD" w:rsidP="00CB3CE0">
            <w:pPr>
              <w:tabs>
                <w:tab w:val="left" w:pos="0"/>
              </w:tabs>
              <w:ind w:firstLine="0"/>
              <w:jc w:val="center"/>
              <w:rPr>
                <w:bCs/>
              </w:rPr>
            </w:pPr>
            <w:r w:rsidRPr="005373FD">
              <w:rPr>
                <w:bCs/>
              </w:rPr>
              <w:t>16</w:t>
            </w:r>
          </w:p>
        </w:tc>
      </w:tr>
      <w:tr w:rsidR="005373FD" w14:paraId="29FBC7F7" w14:textId="77777777" w:rsidTr="00CB3CE0">
        <w:tc>
          <w:tcPr>
            <w:tcW w:w="6203" w:type="dxa"/>
            <w:tcBorders>
              <w:top w:val="single" w:sz="4" w:space="0" w:color="auto"/>
              <w:left w:val="single" w:sz="4" w:space="0" w:color="auto"/>
              <w:bottom w:val="single" w:sz="4" w:space="0" w:color="auto"/>
              <w:right w:val="single" w:sz="4" w:space="0" w:color="auto"/>
            </w:tcBorders>
          </w:tcPr>
          <w:p w14:paraId="714D96BE" w14:textId="77777777" w:rsidR="005373FD" w:rsidRDefault="005373FD" w:rsidP="005373FD">
            <w:pPr>
              <w:tabs>
                <w:tab w:val="left" w:pos="0"/>
              </w:tabs>
              <w:ind w:firstLine="0"/>
              <w:jc w:val="left"/>
            </w:pPr>
            <w:r>
              <w:t>Surašyti buities tyrimo aktai</w:t>
            </w:r>
          </w:p>
        </w:tc>
        <w:tc>
          <w:tcPr>
            <w:tcW w:w="1134" w:type="dxa"/>
            <w:tcBorders>
              <w:top w:val="single" w:sz="4" w:space="0" w:color="auto"/>
              <w:left w:val="single" w:sz="4" w:space="0" w:color="auto"/>
              <w:bottom w:val="single" w:sz="4" w:space="0" w:color="auto"/>
              <w:right w:val="single" w:sz="4" w:space="0" w:color="auto"/>
            </w:tcBorders>
          </w:tcPr>
          <w:p w14:paraId="489CEACA" w14:textId="77777777" w:rsidR="005373FD" w:rsidRPr="005373FD" w:rsidRDefault="005373FD" w:rsidP="00CB3CE0">
            <w:pPr>
              <w:tabs>
                <w:tab w:val="left" w:pos="0"/>
              </w:tabs>
              <w:ind w:firstLine="0"/>
              <w:jc w:val="center"/>
              <w:rPr>
                <w:bCs/>
              </w:rPr>
            </w:pPr>
            <w:r w:rsidRPr="005373FD">
              <w:rPr>
                <w:bCs/>
              </w:rPr>
              <w:t>21</w:t>
            </w:r>
          </w:p>
        </w:tc>
        <w:tc>
          <w:tcPr>
            <w:tcW w:w="1134" w:type="dxa"/>
            <w:tcBorders>
              <w:top w:val="single" w:sz="4" w:space="0" w:color="auto"/>
              <w:left w:val="single" w:sz="4" w:space="0" w:color="auto"/>
              <w:bottom w:val="single" w:sz="4" w:space="0" w:color="auto"/>
              <w:right w:val="single" w:sz="4" w:space="0" w:color="auto"/>
            </w:tcBorders>
          </w:tcPr>
          <w:p w14:paraId="46E81349" w14:textId="77777777" w:rsidR="005373FD" w:rsidRPr="005373FD" w:rsidRDefault="005373FD" w:rsidP="00CB3CE0">
            <w:pPr>
              <w:tabs>
                <w:tab w:val="left" w:pos="0"/>
              </w:tabs>
              <w:ind w:firstLine="33"/>
              <w:jc w:val="center"/>
              <w:rPr>
                <w:bCs/>
              </w:rPr>
            </w:pPr>
            <w:r w:rsidRPr="005373FD">
              <w:rPr>
                <w:bCs/>
              </w:rPr>
              <w:t>49</w:t>
            </w:r>
          </w:p>
        </w:tc>
        <w:tc>
          <w:tcPr>
            <w:tcW w:w="1383" w:type="dxa"/>
            <w:tcBorders>
              <w:top w:val="single" w:sz="4" w:space="0" w:color="auto"/>
              <w:left w:val="single" w:sz="4" w:space="0" w:color="auto"/>
              <w:bottom w:val="single" w:sz="4" w:space="0" w:color="auto"/>
              <w:right w:val="single" w:sz="4" w:space="0" w:color="auto"/>
            </w:tcBorders>
          </w:tcPr>
          <w:p w14:paraId="5038B16F" w14:textId="77777777" w:rsidR="005373FD" w:rsidRPr="005373FD" w:rsidRDefault="005373FD" w:rsidP="00CB3CE0">
            <w:pPr>
              <w:tabs>
                <w:tab w:val="left" w:pos="0"/>
              </w:tabs>
              <w:ind w:firstLine="0"/>
              <w:jc w:val="center"/>
              <w:rPr>
                <w:bCs/>
              </w:rPr>
            </w:pPr>
            <w:r w:rsidRPr="005373FD">
              <w:rPr>
                <w:bCs/>
              </w:rPr>
              <w:t>49</w:t>
            </w:r>
          </w:p>
        </w:tc>
      </w:tr>
      <w:tr w:rsidR="005373FD" w14:paraId="0157DA77" w14:textId="77777777" w:rsidTr="00CB3CE0">
        <w:tc>
          <w:tcPr>
            <w:tcW w:w="6203" w:type="dxa"/>
            <w:tcBorders>
              <w:top w:val="single" w:sz="4" w:space="0" w:color="auto"/>
              <w:left w:val="single" w:sz="4" w:space="0" w:color="auto"/>
              <w:bottom w:val="single" w:sz="4" w:space="0" w:color="auto"/>
              <w:right w:val="single" w:sz="4" w:space="0" w:color="auto"/>
            </w:tcBorders>
          </w:tcPr>
          <w:p w14:paraId="3B332400" w14:textId="77777777" w:rsidR="005373FD" w:rsidRDefault="005373FD" w:rsidP="005373FD">
            <w:pPr>
              <w:tabs>
                <w:tab w:val="left" w:pos="0"/>
              </w:tabs>
              <w:ind w:firstLine="0"/>
              <w:jc w:val="left"/>
            </w:pPr>
            <w:r>
              <w:t>Atlikti specialiųjų poreikių vertinimai dėl priežiūros ar slaugos nustatymo neįgalumo ir darbingumo tarnybai</w:t>
            </w:r>
          </w:p>
        </w:tc>
        <w:tc>
          <w:tcPr>
            <w:tcW w:w="1134" w:type="dxa"/>
            <w:tcBorders>
              <w:top w:val="single" w:sz="4" w:space="0" w:color="auto"/>
              <w:left w:val="single" w:sz="4" w:space="0" w:color="auto"/>
              <w:bottom w:val="single" w:sz="4" w:space="0" w:color="auto"/>
              <w:right w:val="single" w:sz="4" w:space="0" w:color="auto"/>
            </w:tcBorders>
          </w:tcPr>
          <w:p w14:paraId="33F8E29A" w14:textId="77777777" w:rsidR="005373FD" w:rsidRPr="005373FD" w:rsidRDefault="005373FD" w:rsidP="00CB3CE0">
            <w:pPr>
              <w:tabs>
                <w:tab w:val="left" w:pos="0"/>
              </w:tabs>
              <w:ind w:firstLine="0"/>
              <w:jc w:val="center"/>
              <w:rPr>
                <w:bCs/>
              </w:rPr>
            </w:pPr>
            <w:r w:rsidRPr="005373FD">
              <w:rPr>
                <w:bCs/>
              </w:rPr>
              <w:t>38</w:t>
            </w:r>
          </w:p>
        </w:tc>
        <w:tc>
          <w:tcPr>
            <w:tcW w:w="1134" w:type="dxa"/>
            <w:tcBorders>
              <w:top w:val="single" w:sz="4" w:space="0" w:color="auto"/>
              <w:left w:val="single" w:sz="4" w:space="0" w:color="auto"/>
              <w:bottom w:val="single" w:sz="4" w:space="0" w:color="auto"/>
              <w:right w:val="single" w:sz="4" w:space="0" w:color="auto"/>
            </w:tcBorders>
          </w:tcPr>
          <w:p w14:paraId="6E19F62C" w14:textId="77777777" w:rsidR="005373FD" w:rsidRPr="005373FD" w:rsidRDefault="005373FD" w:rsidP="00CB3CE0">
            <w:pPr>
              <w:tabs>
                <w:tab w:val="left" w:pos="0"/>
              </w:tabs>
              <w:ind w:firstLine="33"/>
              <w:jc w:val="center"/>
              <w:rPr>
                <w:bCs/>
              </w:rPr>
            </w:pPr>
            <w:r w:rsidRPr="005373FD">
              <w:rPr>
                <w:bCs/>
              </w:rPr>
              <w:t>35</w:t>
            </w:r>
          </w:p>
        </w:tc>
        <w:tc>
          <w:tcPr>
            <w:tcW w:w="1383" w:type="dxa"/>
            <w:tcBorders>
              <w:top w:val="single" w:sz="4" w:space="0" w:color="auto"/>
              <w:left w:val="single" w:sz="4" w:space="0" w:color="auto"/>
              <w:bottom w:val="single" w:sz="4" w:space="0" w:color="auto"/>
              <w:right w:val="single" w:sz="4" w:space="0" w:color="auto"/>
            </w:tcBorders>
          </w:tcPr>
          <w:p w14:paraId="7505FA14" w14:textId="77777777" w:rsidR="005373FD" w:rsidRPr="005373FD" w:rsidRDefault="005373FD" w:rsidP="00CB3CE0">
            <w:pPr>
              <w:tabs>
                <w:tab w:val="left" w:pos="0"/>
              </w:tabs>
              <w:ind w:firstLine="0"/>
              <w:jc w:val="center"/>
              <w:rPr>
                <w:bCs/>
              </w:rPr>
            </w:pPr>
            <w:r w:rsidRPr="005373FD">
              <w:rPr>
                <w:bCs/>
              </w:rPr>
              <w:t>38</w:t>
            </w:r>
          </w:p>
        </w:tc>
      </w:tr>
      <w:tr w:rsidR="005373FD" w14:paraId="06D5B36C" w14:textId="77777777" w:rsidTr="00CB3CE0">
        <w:tc>
          <w:tcPr>
            <w:tcW w:w="6203" w:type="dxa"/>
            <w:tcBorders>
              <w:top w:val="single" w:sz="4" w:space="0" w:color="auto"/>
              <w:left w:val="single" w:sz="4" w:space="0" w:color="auto"/>
              <w:bottom w:val="single" w:sz="4" w:space="0" w:color="auto"/>
              <w:right w:val="single" w:sz="4" w:space="0" w:color="auto"/>
            </w:tcBorders>
          </w:tcPr>
          <w:p w14:paraId="2264AAD3" w14:textId="77777777" w:rsidR="005373FD" w:rsidRDefault="005373FD" w:rsidP="005373FD">
            <w:pPr>
              <w:tabs>
                <w:tab w:val="left" w:pos="0"/>
              </w:tabs>
              <w:ind w:firstLine="0"/>
              <w:jc w:val="left"/>
            </w:pPr>
            <w:r>
              <w:t>Maisto produktams gauti</w:t>
            </w:r>
          </w:p>
        </w:tc>
        <w:tc>
          <w:tcPr>
            <w:tcW w:w="1134" w:type="dxa"/>
            <w:tcBorders>
              <w:top w:val="single" w:sz="4" w:space="0" w:color="auto"/>
              <w:left w:val="single" w:sz="4" w:space="0" w:color="auto"/>
              <w:bottom w:val="single" w:sz="4" w:space="0" w:color="auto"/>
              <w:right w:val="single" w:sz="4" w:space="0" w:color="auto"/>
            </w:tcBorders>
          </w:tcPr>
          <w:p w14:paraId="0AFA1ED9" w14:textId="77777777" w:rsidR="005373FD" w:rsidRPr="005373FD" w:rsidRDefault="005373FD" w:rsidP="00CB3CE0">
            <w:pPr>
              <w:tabs>
                <w:tab w:val="left" w:pos="0"/>
              </w:tabs>
              <w:ind w:firstLine="0"/>
              <w:jc w:val="center"/>
              <w:rPr>
                <w:bCs/>
              </w:rPr>
            </w:pPr>
            <w:r w:rsidRPr="005373FD">
              <w:rPr>
                <w:bCs/>
              </w:rPr>
              <w:t>268</w:t>
            </w:r>
          </w:p>
        </w:tc>
        <w:tc>
          <w:tcPr>
            <w:tcW w:w="1134" w:type="dxa"/>
            <w:tcBorders>
              <w:top w:val="single" w:sz="4" w:space="0" w:color="auto"/>
              <w:left w:val="single" w:sz="4" w:space="0" w:color="auto"/>
              <w:bottom w:val="single" w:sz="4" w:space="0" w:color="auto"/>
              <w:right w:val="single" w:sz="4" w:space="0" w:color="auto"/>
            </w:tcBorders>
          </w:tcPr>
          <w:p w14:paraId="387E20AB" w14:textId="77777777" w:rsidR="005373FD" w:rsidRPr="005373FD" w:rsidRDefault="005373FD" w:rsidP="00CB3CE0">
            <w:pPr>
              <w:tabs>
                <w:tab w:val="left" w:pos="0"/>
              </w:tabs>
              <w:ind w:firstLine="33"/>
              <w:jc w:val="center"/>
              <w:rPr>
                <w:bCs/>
              </w:rPr>
            </w:pPr>
            <w:r w:rsidRPr="005373FD">
              <w:rPr>
                <w:bCs/>
              </w:rPr>
              <w:t>241</w:t>
            </w:r>
          </w:p>
        </w:tc>
        <w:tc>
          <w:tcPr>
            <w:tcW w:w="1383" w:type="dxa"/>
            <w:tcBorders>
              <w:top w:val="single" w:sz="4" w:space="0" w:color="auto"/>
              <w:left w:val="single" w:sz="4" w:space="0" w:color="auto"/>
              <w:bottom w:val="single" w:sz="4" w:space="0" w:color="auto"/>
              <w:right w:val="single" w:sz="4" w:space="0" w:color="auto"/>
            </w:tcBorders>
          </w:tcPr>
          <w:p w14:paraId="59B81A4C" w14:textId="77777777" w:rsidR="005373FD" w:rsidRPr="005373FD" w:rsidRDefault="005373FD" w:rsidP="00CB3CE0">
            <w:pPr>
              <w:tabs>
                <w:tab w:val="left" w:pos="0"/>
              </w:tabs>
              <w:ind w:firstLine="0"/>
              <w:jc w:val="center"/>
              <w:rPr>
                <w:bCs/>
              </w:rPr>
            </w:pPr>
            <w:r w:rsidRPr="005373FD">
              <w:rPr>
                <w:bCs/>
              </w:rPr>
              <w:t>255</w:t>
            </w:r>
          </w:p>
        </w:tc>
      </w:tr>
      <w:tr w:rsidR="005373FD" w14:paraId="0E609063" w14:textId="77777777" w:rsidTr="00CB3CE0">
        <w:tc>
          <w:tcPr>
            <w:tcW w:w="6203" w:type="dxa"/>
            <w:tcBorders>
              <w:top w:val="single" w:sz="4" w:space="0" w:color="auto"/>
              <w:left w:val="single" w:sz="4" w:space="0" w:color="auto"/>
              <w:bottom w:val="single" w:sz="4" w:space="0" w:color="auto"/>
              <w:right w:val="single" w:sz="4" w:space="0" w:color="auto"/>
            </w:tcBorders>
          </w:tcPr>
          <w:p w14:paraId="4F50F998" w14:textId="77777777" w:rsidR="005373FD" w:rsidRDefault="005373FD" w:rsidP="005373FD">
            <w:pPr>
              <w:tabs>
                <w:tab w:val="left" w:pos="0"/>
              </w:tabs>
              <w:ind w:firstLine="0"/>
              <w:jc w:val="left"/>
            </w:pPr>
            <w:r>
              <w:t>Dėl socialinių paslaugų</w:t>
            </w:r>
          </w:p>
        </w:tc>
        <w:tc>
          <w:tcPr>
            <w:tcW w:w="1134" w:type="dxa"/>
            <w:tcBorders>
              <w:top w:val="single" w:sz="4" w:space="0" w:color="auto"/>
              <w:left w:val="single" w:sz="4" w:space="0" w:color="auto"/>
              <w:bottom w:val="single" w:sz="4" w:space="0" w:color="auto"/>
              <w:right w:val="single" w:sz="4" w:space="0" w:color="auto"/>
            </w:tcBorders>
          </w:tcPr>
          <w:p w14:paraId="7084215F" w14:textId="77777777" w:rsidR="005373FD" w:rsidRPr="005373FD" w:rsidRDefault="005373FD" w:rsidP="00CB3CE0">
            <w:pPr>
              <w:tabs>
                <w:tab w:val="left" w:pos="0"/>
              </w:tabs>
              <w:ind w:firstLine="0"/>
              <w:jc w:val="center"/>
              <w:rPr>
                <w:bCs/>
              </w:rPr>
            </w:pPr>
            <w:r w:rsidRPr="005373FD">
              <w:rPr>
                <w:bCs/>
              </w:rPr>
              <w:t>37</w:t>
            </w:r>
          </w:p>
        </w:tc>
        <w:tc>
          <w:tcPr>
            <w:tcW w:w="1134" w:type="dxa"/>
            <w:tcBorders>
              <w:top w:val="single" w:sz="4" w:space="0" w:color="auto"/>
              <w:left w:val="single" w:sz="4" w:space="0" w:color="auto"/>
              <w:bottom w:val="single" w:sz="4" w:space="0" w:color="auto"/>
              <w:right w:val="single" w:sz="4" w:space="0" w:color="auto"/>
            </w:tcBorders>
          </w:tcPr>
          <w:p w14:paraId="18011B98" w14:textId="77777777" w:rsidR="005373FD" w:rsidRPr="005373FD" w:rsidRDefault="005373FD" w:rsidP="00CB3CE0">
            <w:pPr>
              <w:tabs>
                <w:tab w:val="left" w:pos="0"/>
              </w:tabs>
              <w:ind w:firstLine="33"/>
              <w:jc w:val="center"/>
              <w:rPr>
                <w:bCs/>
              </w:rPr>
            </w:pPr>
            <w:r w:rsidRPr="005373FD">
              <w:rPr>
                <w:bCs/>
              </w:rPr>
              <w:t>24</w:t>
            </w:r>
          </w:p>
        </w:tc>
        <w:tc>
          <w:tcPr>
            <w:tcW w:w="1383" w:type="dxa"/>
            <w:tcBorders>
              <w:top w:val="single" w:sz="4" w:space="0" w:color="auto"/>
              <w:left w:val="single" w:sz="4" w:space="0" w:color="auto"/>
              <w:bottom w:val="single" w:sz="4" w:space="0" w:color="auto"/>
              <w:right w:val="single" w:sz="4" w:space="0" w:color="auto"/>
            </w:tcBorders>
          </w:tcPr>
          <w:p w14:paraId="7D8C6736" w14:textId="77777777" w:rsidR="005373FD" w:rsidRPr="005373FD" w:rsidRDefault="005373FD" w:rsidP="00CB3CE0">
            <w:pPr>
              <w:tabs>
                <w:tab w:val="left" w:pos="0"/>
              </w:tabs>
              <w:ind w:firstLine="0"/>
              <w:jc w:val="center"/>
              <w:rPr>
                <w:bCs/>
              </w:rPr>
            </w:pPr>
            <w:r w:rsidRPr="005373FD">
              <w:rPr>
                <w:bCs/>
              </w:rPr>
              <w:t>13</w:t>
            </w:r>
          </w:p>
        </w:tc>
      </w:tr>
      <w:tr w:rsidR="005373FD" w14:paraId="79D0977B" w14:textId="77777777" w:rsidTr="00CB3CE0">
        <w:tc>
          <w:tcPr>
            <w:tcW w:w="6203" w:type="dxa"/>
            <w:tcBorders>
              <w:top w:val="single" w:sz="4" w:space="0" w:color="auto"/>
              <w:left w:val="single" w:sz="4" w:space="0" w:color="auto"/>
              <w:bottom w:val="single" w:sz="4" w:space="0" w:color="auto"/>
              <w:right w:val="single" w:sz="4" w:space="0" w:color="auto"/>
            </w:tcBorders>
          </w:tcPr>
          <w:p w14:paraId="298FCC8E" w14:textId="77777777" w:rsidR="005373FD" w:rsidRDefault="005373FD" w:rsidP="005373FD">
            <w:pPr>
              <w:tabs>
                <w:tab w:val="left" w:pos="0"/>
              </w:tabs>
              <w:ind w:firstLine="0"/>
              <w:jc w:val="left"/>
            </w:pPr>
            <w:r>
              <w:t>Mažas pajamas gaunančioms šeimoms socialinės piniginės paramos teikimo išimties atveju komisijos posėdžiai</w:t>
            </w:r>
          </w:p>
        </w:tc>
        <w:tc>
          <w:tcPr>
            <w:tcW w:w="1134" w:type="dxa"/>
            <w:tcBorders>
              <w:top w:val="single" w:sz="4" w:space="0" w:color="auto"/>
              <w:left w:val="single" w:sz="4" w:space="0" w:color="auto"/>
              <w:bottom w:val="single" w:sz="4" w:space="0" w:color="auto"/>
              <w:right w:val="single" w:sz="4" w:space="0" w:color="auto"/>
            </w:tcBorders>
          </w:tcPr>
          <w:p w14:paraId="0CA72BF8" w14:textId="77777777" w:rsidR="005373FD" w:rsidRPr="005373FD" w:rsidRDefault="005373FD" w:rsidP="00CB3CE0">
            <w:pPr>
              <w:tabs>
                <w:tab w:val="left" w:pos="0"/>
              </w:tabs>
              <w:ind w:firstLine="0"/>
              <w:jc w:val="center"/>
              <w:rPr>
                <w:bCs/>
              </w:rPr>
            </w:pPr>
            <w:r w:rsidRPr="005373FD">
              <w:rPr>
                <w:bCs/>
              </w:rPr>
              <w:t>3</w:t>
            </w:r>
          </w:p>
        </w:tc>
        <w:tc>
          <w:tcPr>
            <w:tcW w:w="1134" w:type="dxa"/>
            <w:tcBorders>
              <w:top w:val="single" w:sz="4" w:space="0" w:color="auto"/>
              <w:left w:val="single" w:sz="4" w:space="0" w:color="auto"/>
              <w:bottom w:val="single" w:sz="4" w:space="0" w:color="auto"/>
              <w:right w:val="single" w:sz="4" w:space="0" w:color="auto"/>
            </w:tcBorders>
          </w:tcPr>
          <w:p w14:paraId="044E8E68" w14:textId="77777777" w:rsidR="005373FD" w:rsidRPr="005373FD" w:rsidRDefault="005373FD" w:rsidP="00CB3CE0">
            <w:pPr>
              <w:tabs>
                <w:tab w:val="left" w:pos="0"/>
              </w:tabs>
              <w:ind w:firstLine="33"/>
              <w:jc w:val="center"/>
              <w:rPr>
                <w:bCs/>
              </w:rPr>
            </w:pPr>
            <w:r w:rsidRPr="005373FD">
              <w:rPr>
                <w:bCs/>
              </w:rPr>
              <w:t>4</w:t>
            </w:r>
          </w:p>
        </w:tc>
        <w:tc>
          <w:tcPr>
            <w:tcW w:w="1383" w:type="dxa"/>
            <w:tcBorders>
              <w:top w:val="single" w:sz="4" w:space="0" w:color="auto"/>
              <w:left w:val="single" w:sz="4" w:space="0" w:color="auto"/>
              <w:bottom w:val="single" w:sz="4" w:space="0" w:color="auto"/>
              <w:right w:val="single" w:sz="4" w:space="0" w:color="auto"/>
            </w:tcBorders>
          </w:tcPr>
          <w:p w14:paraId="54B9DFEE" w14:textId="77777777" w:rsidR="005373FD" w:rsidRPr="005373FD" w:rsidRDefault="005373FD" w:rsidP="00CB3CE0">
            <w:pPr>
              <w:tabs>
                <w:tab w:val="left" w:pos="0"/>
              </w:tabs>
              <w:ind w:firstLine="0"/>
              <w:jc w:val="center"/>
              <w:rPr>
                <w:bCs/>
              </w:rPr>
            </w:pPr>
            <w:r w:rsidRPr="005373FD">
              <w:rPr>
                <w:bCs/>
              </w:rPr>
              <w:t>4</w:t>
            </w:r>
          </w:p>
        </w:tc>
      </w:tr>
      <w:tr w:rsidR="005373FD" w14:paraId="6702973A" w14:textId="77777777" w:rsidTr="00CB3CE0">
        <w:tc>
          <w:tcPr>
            <w:tcW w:w="6203" w:type="dxa"/>
            <w:tcBorders>
              <w:top w:val="single" w:sz="4" w:space="0" w:color="auto"/>
              <w:left w:val="single" w:sz="4" w:space="0" w:color="auto"/>
              <w:bottom w:val="single" w:sz="4" w:space="0" w:color="auto"/>
              <w:right w:val="single" w:sz="4" w:space="0" w:color="auto"/>
            </w:tcBorders>
          </w:tcPr>
          <w:p w14:paraId="52504AB6" w14:textId="77777777" w:rsidR="005373FD" w:rsidRDefault="005373FD" w:rsidP="00CB3CE0">
            <w:pPr>
              <w:tabs>
                <w:tab w:val="left" w:pos="0"/>
              </w:tabs>
              <w:ind w:firstLine="0"/>
              <w:jc w:val="right"/>
            </w:pPr>
            <w:r>
              <w:t>Iš viso</w:t>
            </w:r>
          </w:p>
        </w:tc>
        <w:tc>
          <w:tcPr>
            <w:tcW w:w="1134" w:type="dxa"/>
            <w:tcBorders>
              <w:top w:val="single" w:sz="4" w:space="0" w:color="auto"/>
              <w:left w:val="single" w:sz="4" w:space="0" w:color="auto"/>
              <w:bottom w:val="single" w:sz="4" w:space="0" w:color="auto"/>
              <w:right w:val="single" w:sz="4" w:space="0" w:color="auto"/>
            </w:tcBorders>
          </w:tcPr>
          <w:p w14:paraId="6D4EF9DD" w14:textId="77777777" w:rsidR="005373FD" w:rsidRPr="005373FD" w:rsidRDefault="005373FD" w:rsidP="00CB3CE0">
            <w:pPr>
              <w:tabs>
                <w:tab w:val="left" w:pos="0"/>
              </w:tabs>
              <w:ind w:firstLine="0"/>
              <w:jc w:val="center"/>
              <w:rPr>
                <w:bCs/>
              </w:rPr>
            </w:pPr>
            <w:r w:rsidRPr="005373FD">
              <w:rPr>
                <w:bCs/>
              </w:rPr>
              <w:t>1214</w:t>
            </w:r>
          </w:p>
        </w:tc>
        <w:tc>
          <w:tcPr>
            <w:tcW w:w="1134" w:type="dxa"/>
            <w:tcBorders>
              <w:top w:val="single" w:sz="4" w:space="0" w:color="auto"/>
              <w:left w:val="single" w:sz="4" w:space="0" w:color="auto"/>
              <w:bottom w:val="single" w:sz="4" w:space="0" w:color="auto"/>
              <w:right w:val="single" w:sz="4" w:space="0" w:color="auto"/>
            </w:tcBorders>
          </w:tcPr>
          <w:p w14:paraId="09D473A6" w14:textId="77777777" w:rsidR="005373FD" w:rsidRPr="005373FD" w:rsidRDefault="005373FD" w:rsidP="00CB3CE0">
            <w:pPr>
              <w:tabs>
                <w:tab w:val="left" w:pos="0"/>
              </w:tabs>
              <w:ind w:firstLine="33"/>
              <w:jc w:val="center"/>
              <w:rPr>
                <w:bCs/>
              </w:rPr>
            </w:pPr>
            <w:r w:rsidRPr="005373FD">
              <w:rPr>
                <w:bCs/>
              </w:rPr>
              <w:t>1170</w:t>
            </w:r>
          </w:p>
        </w:tc>
        <w:tc>
          <w:tcPr>
            <w:tcW w:w="1383" w:type="dxa"/>
            <w:tcBorders>
              <w:top w:val="single" w:sz="4" w:space="0" w:color="auto"/>
              <w:left w:val="single" w:sz="4" w:space="0" w:color="auto"/>
              <w:bottom w:val="single" w:sz="4" w:space="0" w:color="auto"/>
              <w:right w:val="single" w:sz="4" w:space="0" w:color="auto"/>
            </w:tcBorders>
          </w:tcPr>
          <w:p w14:paraId="36654B32" w14:textId="77777777" w:rsidR="005373FD" w:rsidRPr="005373FD" w:rsidRDefault="005373FD" w:rsidP="00CB3CE0">
            <w:pPr>
              <w:tabs>
                <w:tab w:val="left" w:pos="0"/>
              </w:tabs>
              <w:ind w:firstLine="0"/>
              <w:jc w:val="center"/>
              <w:rPr>
                <w:bCs/>
              </w:rPr>
            </w:pPr>
            <w:r w:rsidRPr="005373FD">
              <w:rPr>
                <w:bCs/>
              </w:rPr>
              <w:t>1146</w:t>
            </w:r>
          </w:p>
        </w:tc>
      </w:tr>
    </w:tbl>
    <w:p w14:paraId="697072A5" w14:textId="77777777" w:rsidR="005373FD" w:rsidRDefault="005373FD" w:rsidP="005373FD"/>
    <w:p w14:paraId="19EB1755" w14:textId="77777777" w:rsidR="005373FD" w:rsidRDefault="005373FD" w:rsidP="005373FD">
      <w:r>
        <w:t>Nuolat sprendžiamos gyventojams iškilusios socialinės problemos bendradarbiaujant su mokymo, švietimo, policijos, sveikatos priežiūros ir kitomis institucijomis. Teikiama informacija klientams apie įstatymais numatytą galimą piniginę paramą šeimai ar asmeniui. Šeimai ar asmeniui patekus į  sudėtingą, jiems patiems neišsprendžiamą situaciją, kartu ieškoma motyvacijos veikti, keisti aplinkybes arba požiūrį į problemas.</w:t>
      </w:r>
    </w:p>
    <w:p w14:paraId="6AEAE73A" w14:textId="77777777" w:rsidR="005373FD" w:rsidRDefault="005373FD" w:rsidP="005373FD">
      <w:r>
        <w:t xml:space="preserve">Vyksta nuolatinis socialinis darbas su rizikos faktorių turinčių asmenimis ir šeimomis. </w:t>
      </w:r>
    </w:p>
    <w:p w14:paraId="685B0782" w14:textId="77777777" w:rsidR="00397223" w:rsidRPr="009929C0" w:rsidRDefault="00442512" w:rsidP="002A6C74">
      <w:pPr>
        <w:tabs>
          <w:tab w:val="left" w:pos="1134"/>
          <w:tab w:val="left" w:pos="1620"/>
        </w:tabs>
        <w:ind w:firstLine="0"/>
        <w:rPr>
          <w:b/>
          <w:i/>
          <w:szCs w:val="24"/>
        </w:rPr>
      </w:pPr>
      <w:r w:rsidRPr="000C20FD">
        <w:rPr>
          <w:b/>
          <w:i/>
          <w:outline/>
          <w:color w:val="000000"/>
          <w:szCs w:val="24"/>
          <w14:textOutline w14:w="9525" w14:cap="flat" w14:cmpd="sng" w14:algn="ctr">
            <w14:solidFill>
              <w14:srgbClr w14:val="000000"/>
            </w14:solidFill>
            <w14:prstDash w14:val="solid"/>
            <w14:round/>
          </w14:textOutline>
          <w14:textFill>
            <w14:noFill/>
          </w14:textFill>
        </w:rPr>
        <w:t xml:space="preserve">                         </w:t>
      </w:r>
      <w:r w:rsidRPr="009929C0">
        <w:rPr>
          <w:b/>
          <w:i/>
          <w:szCs w:val="24"/>
        </w:rPr>
        <w:t xml:space="preserve"> </w:t>
      </w:r>
      <w:r w:rsidR="00397223" w:rsidRPr="009929C0">
        <w:rPr>
          <w:b/>
          <w:i/>
          <w:szCs w:val="24"/>
        </w:rPr>
        <w:t xml:space="preserve">                                   </w:t>
      </w:r>
    </w:p>
    <w:p w14:paraId="4F90D430" w14:textId="77777777" w:rsidR="007E589D" w:rsidRDefault="007E589D" w:rsidP="007E589D">
      <w:pPr>
        <w:ind w:firstLine="0"/>
        <w:jc w:val="center"/>
        <w:rPr>
          <w:b/>
          <w:szCs w:val="24"/>
        </w:rPr>
      </w:pPr>
      <w:r>
        <w:rPr>
          <w:b/>
          <w:szCs w:val="24"/>
        </w:rPr>
        <w:lastRenderedPageBreak/>
        <w:t xml:space="preserve">                                                </w:t>
      </w:r>
    </w:p>
    <w:p w14:paraId="073BF7D2" w14:textId="599F4E6F" w:rsidR="00442512" w:rsidRPr="00A85EB9" w:rsidRDefault="00442512" w:rsidP="007E589D">
      <w:pPr>
        <w:ind w:firstLine="0"/>
        <w:jc w:val="center"/>
        <w:rPr>
          <w:b/>
          <w:szCs w:val="24"/>
        </w:rPr>
      </w:pPr>
      <w:r w:rsidRPr="00A85EB9">
        <w:rPr>
          <w:b/>
          <w:szCs w:val="24"/>
        </w:rPr>
        <w:t>RIETAVO SENIŪNIJA</w:t>
      </w:r>
    </w:p>
    <w:p w14:paraId="229EF4DA" w14:textId="77777777" w:rsidR="00442512" w:rsidRPr="009929C0" w:rsidRDefault="00442512" w:rsidP="00442512">
      <w:pPr>
        <w:rPr>
          <w:b/>
          <w:i/>
          <w:sz w:val="16"/>
          <w:szCs w:val="16"/>
        </w:rPr>
      </w:pPr>
    </w:p>
    <w:p w14:paraId="38DC8C51" w14:textId="52ED7615" w:rsidR="005373FD" w:rsidRPr="005373FD" w:rsidRDefault="005373FD" w:rsidP="00332772">
      <w:pPr>
        <w:ind w:firstLine="851"/>
        <w:rPr>
          <w:szCs w:val="24"/>
          <w:lang w:eastAsia="lt-LT"/>
        </w:rPr>
      </w:pPr>
      <w:r w:rsidRPr="005373FD">
        <w:rPr>
          <w:szCs w:val="24"/>
          <w:lang w:eastAsia="lt-LT"/>
        </w:rPr>
        <w:t xml:space="preserve">Rietavo seniūnijos plotas yra 33513,96 ha. Seniūnijoje </w:t>
      </w:r>
      <w:r w:rsidR="00627375">
        <w:rPr>
          <w:szCs w:val="24"/>
          <w:lang w:eastAsia="lt-LT"/>
        </w:rPr>
        <w:t xml:space="preserve">– </w:t>
      </w:r>
      <w:r w:rsidRPr="005373FD">
        <w:rPr>
          <w:szCs w:val="24"/>
          <w:lang w:eastAsia="lt-LT"/>
        </w:rPr>
        <w:t>51</w:t>
      </w:r>
      <w:r w:rsidRPr="005373FD">
        <w:rPr>
          <w:b/>
          <w:szCs w:val="24"/>
          <w:lang w:eastAsia="lt-LT"/>
        </w:rPr>
        <w:t xml:space="preserve"> </w:t>
      </w:r>
      <w:r w:rsidRPr="005373FD">
        <w:rPr>
          <w:szCs w:val="24"/>
          <w:lang w:eastAsia="lt-LT"/>
        </w:rPr>
        <w:t>kaimas. 2021 m. gruodžio 31 d. gyvenamosios vietos deklaravimo informacinės sistemos duomenimis seniūnijoje savo gyvenamąją vietą buvo deklaravę 2</w:t>
      </w:r>
      <w:r w:rsidR="00627375">
        <w:rPr>
          <w:szCs w:val="24"/>
          <w:lang w:eastAsia="lt-LT"/>
        </w:rPr>
        <w:t xml:space="preserve"> </w:t>
      </w:r>
      <w:r w:rsidRPr="005373FD">
        <w:rPr>
          <w:szCs w:val="24"/>
          <w:lang w:eastAsia="lt-LT"/>
        </w:rPr>
        <w:t>558 asmenys. Lyginant praėjusių trejų metų duomenis, gyventojų skaičius seniūnijoje kasmet mažėja. 2019 m. gyventojų skaičius sumažėjo 1,5 proc. (39 žmonėmis),  2020 m. – 0,4 proc. (11 žmonių),  2021 m. – 1,4 proc. (36 žmonėmis).</w:t>
      </w:r>
    </w:p>
    <w:p w14:paraId="7FFFD6A4" w14:textId="17B32F39" w:rsidR="005373FD" w:rsidRPr="005373FD" w:rsidRDefault="005373FD" w:rsidP="00332772">
      <w:pPr>
        <w:ind w:firstLine="851"/>
        <w:rPr>
          <w:szCs w:val="24"/>
          <w:lang w:eastAsia="lt-LT"/>
        </w:rPr>
      </w:pPr>
      <w:r w:rsidRPr="005373FD">
        <w:rPr>
          <w:szCs w:val="24"/>
          <w:lang w:eastAsia="lt-LT"/>
        </w:rPr>
        <w:t xml:space="preserve">Seniūnija yra suskirstyta į 12 seniūnaitijų: Bubėnų, Budrikių, Giliogirio, Girdvainių, Girėnų, Labardžių, Liolių, Maldučių, Pelaičių, Spraudžio, Vatušių, Žadvainų. Seniūnijoje registruotos 8 kaimo bendruomenės. </w:t>
      </w:r>
    </w:p>
    <w:p w14:paraId="14DA3BE8" w14:textId="4919EFA7" w:rsidR="005373FD" w:rsidRPr="005373FD" w:rsidRDefault="005373FD" w:rsidP="00332772">
      <w:pPr>
        <w:ind w:firstLine="851"/>
        <w:rPr>
          <w:bCs/>
          <w:lang w:eastAsia="lt-LT"/>
        </w:rPr>
      </w:pPr>
      <w:r w:rsidRPr="005373FD">
        <w:rPr>
          <w:bCs/>
          <w:lang w:eastAsia="lt-LT"/>
        </w:rPr>
        <w:t xml:space="preserve">Bendras seniūnijos vietinių kelių ilgis – 173,156 km. (asfalto </w:t>
      </w:r>
      <w:r w:rsidR="00627375">
        <w:rPr>
          <w:szCs w:val="24"/>
          <w:lang w:eastAsia="lt-LT"/>
        </w:rPr>
        <w:t xml:space="preserve">– </w:t>
      </w:r>
      <w:r w:rsidRPr="005373FD">
        <w:rPr>
          <w:bCs/>
          <w:lang w:eastAsia="lt-LT"/>
        </w:rPr>
        <w:t xml:space="preserve">22,320 km, žvyro </w:t>
      </w:r>
      <w:r w:rsidR="00627375">
        <w:rPr>
          <w:szCs w:val="24"/>
          <w:lang w:eastAsia="lt-LT"/>
        </w:rPr>
        <w:t>–</w:t>
      </w:r>
      <w:r w:rsidRPr="005373FD">
        <w:rPr>
          <w:bCs/>
          <w:lang w:eastAsia="lt-LT"/>
        </w:rPr>
        <w:t xml:space="preserve"> 150,836 km).</w:t>
      </w:r>
    </w:p>
    <w:p w14:paraId="1338DD2B" w14:textId="1D500645" w:rsidR="005373FD" w:rsidRPr="005373FD" w:rsidRDefault="005373FD" w:rsidP="00332772">
      <w:pPr>
        <w:ind w:firstLine="851"/>
        <w:rPr>
          <w:szCs w:val="24"/>
          <w:lang w:eastAsia="lt-LT"/>
        </w:rPr>
      </w:pPr>
      <w:r w:rsidRPr="005373FD">
        <w:rPr>
          <w:bCs/>
          <w:lang w:eastAsia="lt-LT"/>
        </w:rPr>
        <w:t xml:space="preserve">Seniūnijos teritorijoje yra 1 veikiančios (Spraudžio), 40 neveikiančių ir 1 iš jų įtrauktos į </w:t>
      </w:r>
      <w:r w:rsidR="00B81F95">
        <w:rPr>
          <w:bCs/>
          <w:lang w:eastAsia="lt-LT"/>
        </w:rPr>
        <w:t>K</w:t>
      </w:r>
      <w:r w:rsidRPr="005373FD">
        <w:rPr>
          <w:bCs/>
          <w:lang w:eastAsia="lt-LT"/>
        </w:rPr>
        <w:t xml:space="preserve">ultūros paveldo registrą (Rietavo žydų senosios), kapinės. </w:t>
      </w:r>
    </w:p>
    <w:p w14:paraId="078982B5" w14:textId="54BAE3CF" w:rsidR="005373FD" w:rsidRPr="005373FD" w:rsidRDefault="005373FD" w:rsidP="00332772">
      <w:pPr>
        <w:ind w:firstLine="851"/>
        <w:rPr>
          <w:szCs w:val="24"/>
          <w:lang w:eastAsia="lt-LT"/>
        </w:rPr>
      </w:pPr>
      <w:r w:rsidRPr="005373FD">
        <w:rPr>
          <w:szCs w:val="24"/>
          <w:lang w:eastAsia="lt-LT"/>
        </w:rPr>
        <w:t>Rietavo seniūnijoje 2021 metais dirbo 8 darbuotojai: 3 valstybės tarnautojai (seniūnas,  2 specialistai), 5 darbuotojai pagal darbo sutartį (vyr. buhalteris, soc</w:t>
      </w:r>
      <w:r w:rsidR="007E589D">
        <w:rPr>
          <w:szCs w:val="24"/>
          <w:lang w:eastAsia="lt-LT"/>
        </w:rPr>
        <w:t>ialinis</w:t>
      </w:r>
      <w:r w:rsidRPr="005373FD">
        <w:rPr>
          <w:szCs w:val="24"/>
          <w:lang w:eastAsia="lt-LT"/>
        </w:rPr>
        <w:t xml:space="preserve"> darbuotojas (0,85 etato), </w:t>
      </w:r>
      <w:r w:rsidR="00B81F95">
        <w:rPr>
          <w:szCs w:val="24"/>
          <w:lang w:eastAsia="lt-LT"/>
        </w:rPr>
        <w:t xml:space="preserve"> </w:t>
      </w:r>
      <w:r w:rsidRPr="005373FD">
        <w:rPr>
          <w:szCs w:val="24"/>
          <w:lang w:eastAsia="lt-LT"/>
        </w:rPr>
        <w:t xml:space="preserve">kvalifikuotas darbininkas ir 2 nekvalifikuoti darbininkai). 2021 metais seniūnijoje vienas asmuo dirbo pagal užimtumo didinimo programą. </w:t>
      </w:r>
    </w:p>
    <w:p w14:paraId="41680331" w14:textId="77777777" w:rsidR="005373FD" w:rsidRPr="005373FD" w:rsidRDefault="005373FD" w:rsidP="005373FD">
      <w:pPr>
        <w:ind w:left="1296" w:firstLine="0"/>
        <w:rPr>
          <w:szCs w:val="24"/>
          <w:lang w:eastAsia="lt-LT"/>
        </w:rPr>
      </w:pPr>
    </w:p>
    <w:p w14:paraId="4E4F336F" w14:textId="2FC1122E" w:rsidR="005373FD" w:rsidRPr="005373FD" w:rsidRDefault="005373FD" w:rsidP="005373FD">
      <w:pPr>
        <w:ind w:firstLine="0"/>
        <w:jc w:val="center"/>
        <w:rPr>
          <w:b/>
          <w:color w:val="000000"/>
          <w:szCs w:val="24"/>
          <w:lang w:eastAsia="lt-LT"/>
        </w:rPr>
      </w:pPr>
      <w:r w:rsidRPr="005373FD">
        <w:rPr>
          <w:b/>
          <w:color w:val="000000"/>
          <w:szCs w:val="24"/>
          <w:lang w:eastAsia="lt-LT"/>
        </w:rPr>
        <w:t>B</w:t>
      </w:r>
      <w:r w:rsidR="002E587C">
        <w:rPr>
          <w:b/>
          <w:color w:val="000000"/>
          <w:szCs w:val="24"/>
          <w:lang w:eastAsia="lt-LT"/>
        </w:rPr>
        <w:t>iudžetas</w:t>
      </w:r>
    </w:p>
    <w:p w14:paraId="4F7511D9" w14:textId="77777777" w:rsidR="005373FD" w:rsidRPr="005373FD" w:rsidRDefault="005373FD" w:rsidP="005373FD">
      <w:pPr>
        <w:ind w:firstLine="0"/>
        <w:jc w:val="left"/>
        <w:rPr>
          <w:b/>
          <w:color w:val="000000"/>
          <w:szCs w:val="24"/>
          <w:lang w:eastAsia="lt-LT"/>
        </w:rPr>
      </w:pPr>
      <w:r w:rsidRPr="005373FD">
        <w:rPr>
          <w:b/>
          <w:color w:val="000000"/>
          <w:szCs w:val="24"/>
          <w:lang w:eastAsia="lt-LT"/>
        </w:rPr>
        <w:tab/>
      </w:r>
    </w:p>
    <w:p w14:paraId="593A9A95" w14:textId="77777777" w:rsidR="005373FD" w:rsidRPr="005373FD" w:rsidRDefault="005373FD" w:rsidP="00332772">
      <w:pPr>
        <w:tabs>
          <w:tab w:val="left" w:pos="851"/>
        </w:tabs>
        <w:ind w:firstLine="0"/>
        <w:rPr>
          <w:szCs w:val="24"/>
          <w:lang w:eastAsia="lt-LT"/>
        </w:rPr>
      </w:pPr>
      <w:r w:rsidRPr="005373FD">
        <w:rPr>
          <w:szCs w:val="24"/>
          <w:lang w:eastAsia="lt-LT"/>
        </w:rPr>
        <w:tab/>
        <w:t>Rietavo savivaldybės administracijos Rietavo seniūnijos buhalterinė apskaita ir metinės finansinės ataskaitos rengiamos vadovaujantis Lietuvos Respublikos viešojo sektoriaus atskaitomybės įstatymu, viešojo sektoriaus apskaitos ir finansinės atskaitomybės standartais (VSAFAS), taisyklėmis, apskaitos politika, Rietavo savivaldybės administracijos direktoriaus įsakymais, kitais teisės aktais.</w:t>
      </w:r>
    </w:p>
    <w:p w14:paraId="67FA8329" w14:textId="6D9AEA4F" w:rsidR="005373FD" w:rsidRPr="005373FD" w:rsidRDefault="005373FD" w:rsidP="00332772">
      <w:pPr>
        <w:tabs>
          <w:tab w:val="left" w:pos="851"/>
        </w:tabs>
        <w:ind w:firstLine="0"/>
        <w:rPr>
          <w:szCs w:val="24"/>
          <w:lang w:eastAsia="lt-LT"/>
        </w:rPr>
      </w:pPr>
      <w:r w:rsidRPr="005373FD">
        <w:rPr>
          <w:szCs w:val="24"/>
          <w:lang w:eastAsia="lt-LT"/>
        </w:rPr>
        <w:tab/>
        <w:t>Asignavimų planas buvo patvirtintas Tarybos 2021 m. vasario 25 d. sprendimu Nr. T1-14. Darbo užmokesčio planas buvo 94600,00 Eur, socialinio draudimo įnašai – 1500,00 Eur. Ilgalaikio materialiojo turto įsigijimo išlaidos per 2021 m. sudarė 2524,36  Eur. 2021 m. seniūnijos asignavimų planas, gautos ir panaudotos lėšos pateikiamos žemiau esančioje lentelėje.</w:t>
      </w:r>
    </w:p>
    <w:p w14:paraId="1086AE50" w14:textId="77777777" w:rsidR="005373FD" w:rsidRPr="005373FD" w:rsidRDefault="005373FD" w:rsidP="005373FD">
      <w:pPr>
        <w:tabs>
          <w:tab w:val="left" w:pos="1335"/>
        </w:tabs>
        <w:ind w:firstLine="0"/>
        <w:jc w:val="left"/>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475"/>
        <w:gridCol w:w="1477"/>
        <w:gridCol w:w="1519"/>
        <w:gridCol w:w="1427"/>
        <w:gridCol w:w="1598"/>
      </w:tblGrid>
      <w:tr w:rsidR="005373FD" w:rsidRPr="005373FD" w14:paraId="634AC858" w14:textId="77777777" w:rsidTr="00CB3CE0">
        <w:tc>
          <w:tcPr>
            <w:tcW w:w="1750" w:type="dxa"/>
            <w:tcBorders>
              <w:top w:val="single" w:sz="4" w:space="0" w:color="auto"/>
              <w:left w:val="single" w:sz="4" w:space="0" w:color="auto"/>
              <w:bottom w:val="single" w:sz="4" w:space="0" w:color="auto"/>
              <w:right w:val="single" w:sz="4" w:space="0" w:color="auto"/>
            </w:tcBorders>
            <w:hideMark/>
          </w:tcPr>
          <w:p w14:paraId="19D9F48D"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Asignavimų šaltinis</w:t>
            </w:r>
          </w:p>
        </w:tc>
        <w:tc>
          <w:tcPr>
            <w:tcW w:w="1502" w:type="dxa"/>
            <w:tcBorders>
              <w:top w:val="single" w:sz="4" w:space="0" w:color="auto"/>
              <w:left w:val="single" w:sz="4" w:space="0" w:color="auto"/>
              <w:bottom w:val="single" w:sz="4" w:space="0" w:color="auto"/>
              <w:right w:val="single" w:sz="4" w:space="0" w:color="auto"/>
            </w:tcBorders>
            <w:hideMark/>
          </w:tcPr>
          <w:p w14:paraId="5987959F"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Asignavimų planas</w:t>
            </w:r>
          </w:p>
        </w:tc>
        <w:tc>
          <w:tcPr>
            <w:tcW w:w="1503" w:type="dxa"/>
            <w:tcBorders>
              <w:top w:val="single" w:sz="4" w:space="0" w:color="auto"/>
              <w:left w:val="single" w:sz="4" w:space="0" w:color="auto"/>
              <w:bottom w:val="single" w:sz="4" w:space="0" w:color="auto"/>
              <w:right w:val="single" w:sz="4" w:space="0" w:color="auto"/>
            </w:tcBorders>
            <w:hideMark/>
          </w:tcPr>
          <w:p w14:paraId="4183CAC8"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 xml:space="preserve">Gauti asignavimai </w:t>
            </w:r>
          </w:p>
        </w:tc>
        <w:tc>
          <w:tcPr>
            <w:tcW w:w="1590" w:type="dxa"/>
            <w:tcBorders>
              <w:top w:val="single" w:sz="4" w:space="0" w:color="auto"/>
              <w:left w:val="single" w:sz="4" w:space="0" w:color="auto"/>
              <w:bottom w:val="single" w:sz="4" w:space="0" w:color="auto"/>
              <w:right w:val="single" w:sz="4" w:space="0" w:color="auto"/>
            </w:tcBorders>
            <w:hideMark/>
          </w:tcPr>
          <w:p w14:paraId="78072236"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Kasinės išlaidos</w:t>
            </w:r>
          </w:p>
        </w:tc>
        <w:tc>
          <w:tcPr>
            <w:tcW w:w="1416" w:type="dxa"/>
            <w:tcBorders>
              <w:top w:val="single" w:sz="4" w:space="0" w:color="auto"/>
              <w:left w:val="single" w:sz="4" w:space="0" w:color="auto"/>
              <w:bottom w:val="single" w:sz="4" w:space="0" w:color="auto"/>
              <w:right w:val="single" w:sz="4" w:space="0" w:color="auto"/>
            </w:tcBorders>
            <w:hideMark/>
          </w:tcPr>
          <w:p w14:paraId="44B85D5D"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Nepanaudoti asignavimai</w:t>
            </w:r>
          </w:p>
        </w:tc>
        <w:tc>
          <w:tcPr>
            <w:tcW w:w="1503" w:type="dxa"/>
            <w:tcBorders>
              <w:top w:val="single" w:sz="4" w:space="0" w:color="auto"/>
              <w:left w:val="single" w:sz="4" w:space="0" w:color="auto"/>
              <w:bottom w:val="single" w:sz="4" w:space="0" w:color="auto"/>
              <w:right w:val="single" w:sz="4" w:space="0" w:color="auto"/>
            </w:tcBorders>
            <w:hideMark/>
          </w:tcPr>
          <w:p w14:paraId="6FE29A6A"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Įgyvendinimas procentais nuo plano</w:t>
            </w:r>
          </w:p>
        </w:tc>
      </w:tr>
      <w:tr w:rsidR="005373FD" w:rsidRPr="005373FD" w14:paraId="2CC6D67C" w14:textId="77777777" w:rsidTr="00CB3CE0">
        <w:tc>
          <w:tcPr>
            <w:tcW w:w="1750" w:type="dxa"/>
            <w:tcBorders>
              <w:top w:val="single" w:sz="4" w:space="0" w:color="auto"/>
              <w:left w:val="single" w:sz="4" w:space="0" w:color="auto"/>
              <w:bottom w:val="single" w:sz="4" w:space="0" w:color="auto"/>
              <w:right w:val="single" w:sz="4" w:space="0" w:color="auto"/>
            </w:tcBorders>
            <w:hideMark/>
          </w:tcPr>
          <w:p w14:paraId="46F4D147" w14:textId="77777777" w:rsidR="005373FD" w:rsidRPr="005373FD" w:rsidRDefault="005373FD" w:rsidP="005373FD">
            <w:pPr>
              <w:tabs>
                <w:tab w:val="left" w:pos="1335"/>
              </w:tabs>
              <w:spacing w:line="256" w:lineRule="auto"/>
              <w:ind w:firstLine="0"/>
              <w:jc w:val="left"/>
              <w:rPr>
                <w:iCs/>
                <w:sz w:val="23"/>
                <w:szCs w:val="23"/>
                <w:lang w:eastAsia="lt-LT"/>
              </w:rPr>
            </w:pPr>
            <w:r w:rsidRPr="005373FD">
              <w:rPr>
                <w:iCs/>
                <w:sz w:val="23"/>
                <w:szCs w:val="23"/>
                <w:lang w:eastAsia="lt-LT"/>
              </w:rPr>
              <w:t>Dotacijos valstybinėms funkcijoms</w:t>
            </w:r>
          </w:p>
        </w:tc>
        <w:tc>
          <w:tcPr>
            <w:tcW w:w="1502" w:type="dxa"/>
            <w:tcBorders>
              <w:top w:val="single" w:sz="4" w:space="0" w:color="auto"/>
              <w:left w:val="single" w:sz="4" w:space="0" w:color="auto"/>
              <w:bottom w:val="single" w:sz="4" w:space="0" w:color="auto"/>
              <w:right w:val="single" w:sz="4" w:space="0" w:color="auto"/>
            </w:tcBorders>
            <w:hideMark/>
          </w:tcPr>
          <w:p w14:paraId="390D6D8E"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17907,00</w:t>
            </w:r>
          </w:p>
        </w:tc>
        <w:tc>
          <w:tcPr>
            <w:tcW w:w="1503" w:type="dxa"/>
            <w:tcBorders>
              <w:top w:val="single" w:sz="4" w:space="0" w:color="auto"/>
              <w:left w:val="single" w:sz="4" w:space="0" w:color="auto"/>
              <w:bottom w:val="single" w:sz="4" w:space="0" w:color="auto"/>
              <w:right w:val="single" w:sz="4" w:space="0" w:color="auto"/>
            </w:tcBorders>
            <w:hideMark/>
          </w:tcPr>
          <w:p w14:paraId="5330B57B"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17907,00</w:t>
            </w:r>
          </w:p>
        </w:tc>
        <w:tc>
          <w:tcPr>
            <w:tcW w:w="1590" w:type="dxa"/>
            <w:tcBorders>
              <w:top w:val="single" w:sz="4" w:space="0" w:color="auto"/>
              <w:left w:val="single" w:sz="4" w:space="0" w:color="auto"/>
              <w:bottom w:val="single" w:sz="4" w:space="0" w:color="auto"/>
              <w:right w:val="single" w:sz="4" w:space="0" w:color="auto"/>
            </w:tcBorders>
            <w:hideMark/>
          </w:tcPr>
          <w:p w14:paraId="0EAF01CF"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17907,00</w:t>
            </w:r>
          </w:p>
        </w:tc>
        <w:tc>
          <w:tcPr>
            <w:tcW w:w="1416" w:type="dxa"/>
            <w:tcBorders>
              <w:top w:val="single" w:sz="4" w:space="0" w:color="auto"/>
              <w:left w:val="single" w:sz="4" w:space="0" w:color="auto"/>
              <w:bottom w:val="single" w:sz="4" w:space="0" w:color="auto"/>
              <w:right w:val="single" w:sz="4" w:space="0" w:color="auto"/>
            </w:tcBorders>
            <w:hideMark/>
          </w:tcPr>
          <w:p w14:paraId="6AE518AB"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0,00</w:t>
            </w:r>
          </w:p>
        </w:tc>
        <w:tc>
          <w:tcPr>
            <w:tcW w:w="1503" w:type="dxa"/>
            <w:tcBorders>
              <w:top w:val="single" w:sz="4" w:space="0" w:color="auto"/>
              <w:left w:val="single" w:sz="4" w:space="0" w:color="auto"/>
              <w:bottom w:val="single" w:sz="4" w:space="0" w:color="auto"/>
              <w:right w:val="single" w:sz="4" w:space="0" w:color="auto"/>
            </w:tcBorders>
            <w:hideMark/>
          </w:tcPr>
          <w:p w14:paraId="71F05A58" w14:textId="6B1BC4AB"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12,32</w:t>
            </w:r>
            <w:r w:rsidR="00EC2A87">
              <w:rPr>
                <w:sz w:val="23"/>
                <w:szCs w:val="23"/>
                <w:lang w:eastAsia="lt-LT"/>
              </w:rPr>
              <w:t xml:space="preserve"> </w:t>
            </w:r>
            <w:r w:rsidRPr="005373FD">
              <w:rPr>
                <w:sz w:val="23"/>
                <w:szCs w:val="23"/>
                <w:lang w:eastAsia="lt-LT"/>
              </w:rPr>
              <w:t>%</w:t>
            </w:r>
          </w:p>
        </w:tc>
      </w:tr>
      <w:tr w:rsidR="005373FD" w:rsidRPr="005373FD" w14:paraId="4593AF2A" w14:textId="77777777" w:rsidTr="00CB3CE0">
        <w:tc>
          <w:tcPr>
            <w:tcW w:w="1750" w:type="dxa"/>
            <w:tcBorders>
              <w:top w:val="single" w:sz="4" w:space="0" w:color="auto"/>
              <w:left w:val="single" w:sz="4" w:space="0" w:color="auto"/>
              <w:bottom w:val="single" w:sz="4" w:space="0" w:color="auto"/>
              <w:right w:val="single" w:sz="4" w:space="0" w:color="auto"/>
            </w:tcBorders>
            <w:hideMark/>
          </w:tcPr>
          <w:p w14:paraId="631F17E7" w14:textId="77777777" w:rsidR="005373FD" w:rsidRPr="005373FD" w:rsidRDefault="005373FD" w:rsidP="005373FD">
            <w:pPr>
              <w:tabs>
                <w:tab w:val="left" w:pos="1335"/>
              </w:tabs>
              <w:spacing w:line="256" w:lineRule="auto"/>
              <w:ind w:firstLine="0"/>
              <w:jc w:val="left"/>
              <w:rPr>
                <w:iCs/>
                <w:sz w:val="23"/>
                <w:szCs w:val="23"/>
                <w:lang w:eastAsia="lt-LT"/>
              </w:rPr>
            </w:pPr>
            <w:r w:rsidRPr="005373FD">
              <w:rPr>
                <w:iCs/>
                <w:sz w:val="23"/>
                <w:szCs w:val="23"/>
                <w:lang w:eastAsia="lt-LT"/>
              </w:rPr>
              <w:t>Savarankiškosioms funkcijoms vykdyti</w:t>
            </w:r>
          </w:p>
        </w:tc>
        <w:tc>
          <w:tcPr>
            <w:tcW w:w="1502" w:type="dxa"/>
            <w:tcBorders>
              <w:top w:val="single" w:sz="4" w:space="0" w:color="auto"/>
              <w:left w:val="single" w:sz="4" w:space="0" w:color="auto"/>
              <w:bottom w:val="single" w:sz="4" w:space="0" w:color="auto"/>
              <w:right w:val="single" w:sz="4" w:space="0" w:color="auto"/>
            </w:tcBorders>
            <w:hideMark/>
          </w:tcPr>
          <w:p w14:paraId="3AE4F659"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126600,00</w:t>
            </w:r>
          </w:p>
        </w:tc>
        <w:tc>
          <w:tcPr>
            <w:tcW w:w="1503" w:type="dxa"/>
            <w:tcBorders>
              <w:top w:val="single" w:sz="4" w:space="0" w:color="auto"/>
              <w:left w:val="single" w:sz="4" w:space="0" w:color="auto"/>
              <w:bottom w:val="single" w:sz="4" w:space="0" w:color="auto"/>
              <w:right w:val="single" w:sz="4" w:space="0" w:color="auto"/>
            </w:tcBorders>
            <w:hideMark/>
          </w:tcPr>
          <w:p w14:paraId="7CCB90B7"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125863,25</w:t>
            </w:r>
          </w:p>
        </w:tc>
        <w:tc>
          <w:tcPr>
            <w:tcW w:w="1590" w:type="dxa"/>
            <w:tcBorders>
              <w:top w:val="single" w:sz="4" w:space="0" w:color="auto"/>
              <w:left w:val="single" w:sz="4" w:space="0" w:color="auto"/>
              <w:bottom w:val="single" w:sz="4" w:space="0" w:color="auto"/>
              <w:right w:val="single" w:sz="4" w:space="0" w:color="auto"/>
            </w:tcBorders>
            <w:hideMark/>
          </w:tcPr>
          <w:p w14:paraId="287BBB43"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12586,25</w:t>
            </w:r>
          </w:p>
        </w:tc>
        <w:tc>
          <w:tcPr>
            <w:tcW w:w="1416" w:type="dxa"/>
            <w:tcBorders>
              <w:top w:val="single" w:sz="4" w:space="0" w:color="auto"/>
              <w:left w:val="single" w:sz="4" w:space="0" w:color="auto"/>
              <w:bottom w:val="single" w:sz="4" w:space="0" w:color="auto"/>
              <w:right w:val="single" w:sz="4" w:space="0" w:color="auto"/>
            </w:tcBorders>
            <w:hideMark/>
          </w:tcPr>
          <w:p w14:paraId="2DCBB9B4"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736,75</w:t>
            </w:r>
          </w:p>
        </w:tc>
        <w:tc>
          <w:tcPr>
            <w:tcW w:w="1503" w:type="dxa"/>
            <w:tcBorders>
              <w:top w:val="single" w:sz="4" w:space="0" w:color="auto"/>
              <w:left w:val="single" w:sz="4" w:space="0" w:color="auto"/>
              <w:bottom w:val="single" w:sz="4" w:space="0" w:color="auto"/>
              <w:right w:val="single" w:sz="4" w:space="0" w:color="auto"/>
            </w:tcBorders>
            <w:hideMark/>
          </w:tcPr>
          <w:p w14:paraId="7BA0095A"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87,13 %</w:t>
            </w:r>
          </w:p>
        </w:tc>
      </w:tr>
      <w:tr w:rsidR="005373FD" w:rsidRPr="005373FD" w14:paraId="7B37C46E" w14:textId="77777777" w:rsidTr="00CB3CE0">
        <w:tc>
          <w:tcPr>
            <w:tcW w:w="1750" w:type="dxa"/>
            <w:tcBorders>
              <w:top w:val="single" w:sz="4" w:space="0" w:color="auto"/>
              <w:left w:val="single" w:sz="4" w:space="0" w:color="auto"/>
              <w:bottom w:val="single" w:sz="4" w:space="0" w:color="auto"/>
              <w:right w:val="single" w:sz="4" w:space="0" w:color="auto"/>
            </w:tcBorders>
            <w:hideMark/>
          </w:tcPr>
          <w:p w14:paraId="4DB3C6A2" w14:textId="77777777" w:rsidR="005373FD" w:rsidRPr="005373FD" w:rsidRDefault="005373FD" w:rsidP="005373FD">
            <w:pPr>
              <w:tabs>
                <w:tab w:val="left" w:pos="1335"/>
              </w:tabs>
              <w:spacing w:line="256" w:lineRule="auto"/>
              <w:ind w:firstLine="0"/>
              <w:jc w:val="left"/>
              <w:rPr>
                <w:iCs/>
                <w:sz w:val="23"/>
                <w:szCs w:val="23"/>
                <w:lang w:eastAsia="lt-LT"/>
              </w:rPr>
            </w:pPr>
            <w:r w:rsidRPr="005373FD">
              <w:rPr>
                <w:iCs/>
                <w:sz w:val="23"/>
                <w:szCs w:val="23"/>
                <w:lang w:eastAsia="lt-LT"/>
              </w:rPr>
              <w:t>Biudžetinių įstaigų pajamos</w:t>
            </w:r>
          </w:p>
        </w:tc>
        <w:tc>
          <w:tcPr>
            <w:tcW w:w="1502" w:type="dxa"/>
            <w:tcBorders>
              <w:top w:val="single" w:sz="4" w:space="0" w:color="auto"/>
              <w:left w:val="single" w:sz="4" w:space="0" w:color="auto"/>
              <w:bottom w:val="single" w:sz="4" w:space="0" w:color="auto"/>
              <w:right w:val="single" w:sz="4" w:space="0" w:color="auto"/>
            </w:tcBorders>
            <w:hideMark/>
          </w:tcPr>
          <w:p w14:paraId="04D80FAB"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789,04</w:t>
            </w:r>
          </w:p>
        </w:tc>
        <w:tc>
          <w:tcPr>
            <w:tcW w:w="1503" w:type="dxa"/>
            <w:tcBorders>
              <w:top w:val="single" w:sz="4" w:space="0" w:color="auto"/>
              <w:left w:val="single" w:sz="4" w:space="0" w:color="auto"/>
              <w:bottom w:val="single" w:sz="4" w:space="0" w:color="auto"/>
              <w:right w:val="single" w:sz="4" w:space="0" w:color="auto"/>
            </w:tcBorders>
            <w:hideMark/>
          </w:tcPr>
          <w:p w14:paraId="6FDDCC4A"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789,04</w:t>
            </w:r>
          </w:p>
        </w:tc>
        <w:tc>
          <w:tcPr>
            <w:tcW w:w="1590" w:type="dxa"/>
            <w:tcBorders>
              <w:top w:val="single" w:sz="4" w:space="0" w:color="auto"/>
              <w:left w:val="single" w:sz="4" w:space="0" w:color="auto"/>
              <w:bottom w:val="single" w:sz="4" w:space="0" w:color="auto"/>
              <w:right w:val="single" w:sz="4" w:space="0" w:color="auto"/>
            </w:tcBorders>
            <w:hideMark/>
          </w:tcPr>
          <w:p w14:paraId="2AF3236D"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789,04</w:t>
            </w:r>
          </w:p>
        </w:tc>
        <w:tc>
          <w:tcPr>
            <w:tcW w:w="1416" w:type="dxa"/>
            <w:tcBorders>
              <w:top w:val="single" w:sz="4" w:space="0" w:color="auto"/>
              <w:left w:val="single" w:sz="4" w:space="0" w:color="auto"/>
              <w:bottom w:val="single" w:sz="4" w:space="0" w:color="auto"/>
              <w:right w:val="single" w:sz="4" w:space="0" w:color="auto"/>
            </w:tcBorders>
            <w:hideMark/>
          </w:tcPr>
          <w:p w14:paraId="4CA2DFD8"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0,00</w:t>
            </w:r>
          </w:p>
        </w:tc>
        <w:tc>
          <w:tcPr>
            <w:tcW w:w="1503" w:type="dxa"/>
            <w:tcBorders>
              <w:top w:val="single" w:sz="4" w:space="0" w:color="auto"/>
              <w:left w:val="single" w:sz="4" w:space="0" w:color="auto"/>
              <w:bottom w:val="single" w:sz="4" w:space="0" w:color="auto"/>
              <w:right w:val="single" w:sz="4" w:space="0" w:color="auto"/>
            </w:tcBorders>
            <w:hideMark/>
          </w:tcPr>
          <w:p w14:paraId="1F7233BE"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0,55 %</w:t>
            </w:r>
          </w:p>
        </w:tc>
      </w:tr>
      <w:tr w:rsidR="005373FD" w:rsidRPr="005373FD" w14:paraId="624B34F8" w14:textId="77777777" w:rsidTr="00CB3CE0">
        <w:tc>
          <w:tcPr>
            <w:tcW w:w="1750" w:type="dxa"/>
            <w:tcBorders>
              <w:top w:val="single" w:sz="4" w:space="0" w:color="auto"/>
              <w:left w:val="single" w:sz="4" w:space="0" w:color="auto"/>
              <w:bottom w:val="single" w:sz="4" w:space="0" w:color="auto"/>
              <w:right w:val="single" w:sz="4" w:space="0" w:color="auto"/>
            </w:tcBorders>
            <w:shd w:val="clear" w:color="auto" w:fill="9BBB59"/>
          </w:tcPr>
          <w:p w14:paraId="2577A9F2" w14:textId="77777777" w:rsidR="005373FD" w:rsidRPr="005373FD" w:rsidRDefault="005373FD" w:rsidP="005373FD">
            <w:pPr>
              <w:tabs>
                <w:tab w:val="left" w:pos="1335"/>
              </w:tabs>
              <w:spacing w:line="256" w:lineRule="auto"/>
              <w:ind w:firstLine="0"/>
              <w:jc w:val="left"/>
              <w:rPr>
                <w:b/>
                <w:bCs/>
                <w:i/>
                <w:iCs/>
                <w:sz w:val="22"/>
                <w:szCs w:val="22"/>
                <w:lang w:eastAsia="lt-LT"/>
              </w:rPr>
            </w:pPr>
          </w:p>
          <w:p w14:paraId="7ABF77A9" w14:textId="77777777" w:rsidR="005373FD" w:rsidRPr="005373FD" w:rsidRDefault="005373FD" w:rsidP="005373FD">
            <w:pPr>
              <w:tabs>
                <w:tab w:val="left" w:pos="1335"/>
              </w:tabs>
              <w:spacing w:line="256" w:lineRule="auto"/>
              <w:ind w:firstLine="0"/>
              <w:jc w:val="left"/>
              <w:rPr>
                <w:b/>
                <w:bCs/>
                <w:iCs/>
                <w:sz w:val="22"/>
                <w:szCs w:val="22"/>
                <w:lang w:eastAsia="lt-LT"/>
              </w:rPr>
            </w:pPr>
            <w:r w:rsidRPr="005373FD">
              <w:rPr>
                <w:b/>
                <w:bCs/>
                <w:iCs/>
                <w:sz w:val="22"/>
                <w:szCs w:val="22"/>
                <w:lang w:eastAsia="lt-LT"/>
              </w:rPr>
              <w:t>Iš viso</w:t>
            </w:r>
          </w:p>
        </w:tc>
        <w:tc>
          <w:tcPr>
            <w:tcW w:w="1502" w:type="dxa"/>
            <w:tcBorders>
              <w:top w:val="single" w:sz="4" w:space="0" w:color="auto"/>
              <w:left w:val="single" w:sz="4" w:space="0" w:color="auto"/>
              <w:bottom w:val="single" w:sz="4" w:space="0" w:color="auto"/>
              <w:right w:val="single" w:sz="4" w:space="0" w:color="auto"/>
            </w:tcBorders>
            <w:shd w:val="clear" w:color="auto" w:fill="9BBB59"/>
            <w:hideMark/>
          </w:tcPr>
          <w:p w14:paraId="1E5E8AEE"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145296,04</w:t>
            </w:r>
          </w:p>
        </w:tc>
        <w:tc>
          <w:tcPr>
            <w:tcW w:w="1503" w:type="dxa"/>
            <w:tcBorders>
              <w:top w:val="single" w:sz="4" w:space="0" w:color="auto"/>
              <w:left w:val="single" w:sz="4" w:space="0" w:color="auto"/>
              <w:bottom w:val="single" w:sz="4" w:space="0" w:color="auto"/>
              <w:right w:val="single" w:sz="4" w:space="0" w:color="auto"/>
            </w:tcBorders>
            <w:shd w:val="clear" w:color="auto" w:fill="9BBB59"/>
            <w:hideMark/>
          </w:tcPr>
          <w:p w14:paraId="2C047BBE"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144559,29</w:t>
            </w:r>
          </w:p>
        </w:tc>
        <w:tc>
          <w:tcPr>
            <w:tcW w:w="1590" w:type="dxa"/>
            <w:tcBorders>
              <w:top w:val="single" w:sz="4" w:space="0" w:color="auto"/>
              <w:left w:val="single" w:sz="4" w:space="0" w:color="auto"/>
              <w:bottom w:val="single" w:sz="4" w:space="0" w:color="auto"/>
              <w:right w:val="single" w:sz="4" w:space="0" w:color="auto"/>
            </w:tcBorders>
            <w:shd w:val="clear" w:color="auto" w:fill="9BBB59"/>
            <w:hideMark/>
          </w:tcPr>
          <w:p w14:paraId="430BF31A"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144559,29</w:t>
            </w:r>
          </w:p>
        </w:tc>
        <w:tc>
          <w:tcPr>
            <w:tcW w:w="1416" w:type="dxa"/>
            <w:tcBorders>
              <w:top w:val="single" w:sz="4" w:space="0" w:color="auto"/>
              <w:left w:val="single" w:sz="4" w:space="0" w:color="auto"/>
              <w:bottom w:val="single" w:sz="4" w:space="0" w:color="auto"/>
              <w:right w:val="single" w:sz="4" w:space="0" w:color="auto"/>
            </w:tcBorders>
            <w:shd w:val="clear" w:color="auto" w:fill="9BBB59"/>
            <w:hideMark/>
          </w:tcPr>
          <w:p w14:paraId="3C7A066F"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736,75</w:t>
            </w:r>
          </w:p>
        </w:tc>
        <w:tc>
          <w:tcPr>
            <w:tcW w:w="1503" w:type="dxa"/>
            <w:tcBorders>
              <w:top w:val="single" w:sz="4" w:space="0" w:color="auto"/>
              <w:left w:val="single" w:sz="4" w:space="0" w:color="auto"/>
              <w:bottom w:val="single" w:sz="4" w:space="0" w:color="auto"/>
              <w:right w:val="single" w:sz="4" w:space="0" w:color="auto"/>
            </w:tcBorders>
            <w:shd w:val="clear" w:color="auto" w:fill="9BBB59"/>
            <w:hideMark/>
          </w:tcPr>
          <w:p w14:paraId="3055AFEF" w14:textId="2354CA96"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100</w:t>
            </w:r>
            <w:r w:rsidR="00EC2A87">
              <w:rPr>
                <w:b/>
                <w:bCs/>
                <w:sz w:val="22"/>
                <w:szCs w:val="22"/>
                <w:lang w:eastAsia="lt-LT"/>
              </w:rPr>
              <w:t xml:space="preserve"> </w:t>
            </w:r>
            <w:r w:rsidRPr="005373FD">
              <w:rPr>
                <w:b/>
                <w:bCs/>
                <w:sz w:val="22"/>
                <w:szCs w:val="22"/>
                <w:lang w:eastAsia="lt-LT"/>
              </w:rPr>
              <w:t>%</w:t>
            </w:r>
          </w:p>
        </w:tc>
      </w:tr>
    </w:tbl>
    <w:p w14:paraId="7A3C036E" w14:textId="77777777" w:rsidR="005373FD" w:rsidRPr="005373FD" w:rsidRDefault="005373FD" w:rsidP="005373FD">
      <w:pPr>
        <w:tabs>
          <w:tab w:val="left" w:pos="1335"/>
        </w:tabs>
        <w:ind w:firstLine="0"/>
        <w:jc w:val="left"/>
        <w:rPr>
          <w:szCs w:val="24"/>
          <w:lang w:eastAsia="lt-LT"/>
        </w:rPr>
      </w:pPr>
    </w:p>
    <w:p w14:paraId="6B5C7E08" w14:textId="77777777" w:rsidR="005373FD" w:rsidRPr="005373FD" w:rsidRDefault="005373FD" w:rsidP="00332772">
      <w:pPr>
        <w:ind w:firstLine="0"/>
        <w:rPr>
          <w:szCs w:val="24"/>
          <w:lang w:eastAsia="lt-LT"/>
        </w:rPr>
      </w:pPr>
      <w:r w:rsidRPr="005373FD">
        <w:rPr>
          <w:szCs w:val="24"/>
          <w:lang w:eastAsia="lt-LT"/>
        </w:rPr>
        <w:tab/>
        <w:t>Asignavimų planas buvo patvirtintas Tarybos 2020 m. vasario 27 d. sprendimu Nr. T1-22. Darbo užmokesčio planas buvo 96736,26 Eur, socialinio draudimo įnašai – 1493,32 Eur. Ilgalaikio materialiojo turto įsigijimo išlaidos per 2020 m. sudarė 6300,00 Eur. 2020 m. seniūnijos asignavimų planas, gautos ir panaudotos lėšos pateikiamos žemiau esančioje lentelėje.</w:t>
      </w:r>
    </w:p>
    <w:p w14:paraId="565BE879" w14:textId="77777777" w:rsidR="005373FD" w:rsidRPr="005373FD" w:rsidRDefault="005373FD" w:rsidP="005373FD">
      <w:pPr>
        <w:tabs>
          <w:tab w:val="left" w:pos="1335"/>
        </w:tabs>
        <w:ind w:firstLine="0"/>
        <w:jc w:val="left"/>
        <w:rPr>
          <w:szCs w:val="24"/>
          <w:lang w:eastAsia="lt-LT"/>
        </w:rPr>
      </w:pPr>
    </w:p>
    <w:p w14:paraId="1EF255A2" w14:textId="77777777" w:rsidR="005373FD" w:rsidRPr="005373FD" w:rsidRDefault="005373FD" w:rsidP="005373FD">
      <w:pPr>
        <w:tabs>
          <w:tab w:val="left" w:pos="1335"/>
        </w:tabs>
        <w:ind w:firstLine="0"/>
        <w:jc w:val="left"/>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474"/>
        <w:gridCol w:w="1475"/>
        <w:gridCol w:w="1522"/>
        <w:gridCol w:w="1427"/>
        <w:gridCol w:w="1598"/>
      </w:tblGrid>
      <w:tr w:rsidR="005373FD" w:rsidRPr="005373FD" w14:paraId="014E74D8" w14:textId="77777777" w:rsidTr="00CB3CE0">
        <w:tc>
          <w:tcPr>
            <w:tcW w:w="1750" w:type="dxa"/>
            <w:tcBorders>
              <w:top w:val="single" w:sz="4" w:space="0" w:color="auto"/>
              <w:left w:val="single" w:sz="4" w:space="0" w:color="auto"/>
              <w:bottom w:val="single" w:sz="4" w:space="0" w:color="auto"/>
              <w:right w:val="single" w:sz="4" w:space="0" w:color="auto"/>
            </w:tcBorders>
            <w:hideMark/>
          </w:tcPr>
          <w:p w14:paraId="51CBDC00"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lastRenderedPageBreak/>
              <w:t>Asignavimų šaltinis</w:t>
            </w:r>
          </w:p>
        </w:tc>
        <w:tc>
          <w:tcPr>
            <w:tcW w:w="1502" w:type="dxa"/>
            <w:tcBorders>
              <w:top w:val="single" w:sz="4" w:space="0" w:color="auto"/>
              <w:left w:val="single" w:sz="4" w:space="0" w:color="auto"/>
              <w:bottom w:val="single" w:sz="4" w:space="0" w:color="auto"/>
              <w:right w:val="single" w:sz="4" w:space="0" w:color="auto"/>
            </w:tcBorders>
            <w:hideMark/>
          </w:tcPr>
          <w:p w14:paraId="14C3D607"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Asignavimų planas</w:t>
            </w:r>
          </w:p>
        </w:tc>
        <w:tc>
          <w:tcPr>
            <w:tcW w:w="1503" w:type="dxa"/>
            <w:tcBorders>
              <w:top w:val="single" w:sz="4" w:space="0" w:color="auto"/>
              <w:left w:val="single" w:sz="4" w:space="0" w:color="auto"/>
              <w:bottom w:val="single" w:sz="4" w:space="0" w:color="auto"/>
              <w:right w:val="single" w:sz="4" w:space="0" w:color="auto"/>
            </w:tcBorders>
            <w:hideMark/>
          </w:tcPr>
          <w:p w14:paraId="37F67ED8"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 xml:space="preserve">Gauti asignavimai </w:t>
            </w:r>
          </w:p>
        </w:tc>
        <w:tc>
          <w:tcPr>
            <w:tcW w:w="1590" w:type="dxa"/>
            <w:tcBorders>
              <w:top w:val="single" w:sz="4" w:space="0" w:color="auto"/>
              <w:left w:val="single" w:sz="4" w:space="0" w:color="auto"/>
              <w:bottom w:val="single" w:sz="4" w:space="0" w:color="auto"/>
              <w:right w:val="single" w:sz="4" w:space="0" w:color="auto"/>
            </w:tcBorders>
            <w:hideMark/>
          </w:tcPr>
          <w:p w14:paraId="066CF612"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Kasinės išlaidos</w:t>
            </w:r>
          </w:p>
        </w:tc>
        <w:tc>
          <w:tcPr>
            <w:tcW w:w="1416" w:type="dxa"/>
            <w:tcBorders>
              <w:top w:val="single" w:sz="4" w:space="0" w:color="auto"/>
              <w:left w:val="single" w:sz="4" w:space="0" w:color="auto"/>
              <w:bottom w:val="single" w:sz="4" w:space="0" w:color="auto"/>
              <w:right w:val="single" w:sz="4" w:space="0" w:color="auto"/>
            </w:tcBorders>
            <w:hideMark/>
          </w:tcPr>
          <w:p w14:paraId="1D28BC99"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Nepanaudoti asignavimai</w:t>
            </w:r>
          </w:p>
        </w:tc>
        <w:tc>
          <w:tcPr>
            <w:tcW w:w="1503" w:type="dxa"/>
            <w:tcBorders>
              <w:top w:val="single" w:sz="4" w:space="0" w:color="auto"/>
              <w:left w:val="single" w:sz="4" w:space="0" w:color="auto"/>
              <w:bottom w:val="single" w:sz="4" w:space="0" w:color="auto"/>
              <w:right w:val="single" w:sz="4" w:space="0" w:color="auto"/>
            </w:tcBorders>
            <w:hideMark/>
          </w:tcPr>
          <w:p w14:paraId="3ED80BEE"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Įgyvendinimas procentais nuo plano</w:t>
            </w:r>
          </w:p>
        </w:tc>
      </w:tr>
      <w:tr w:rsidR="005373FD" w:rsidRPr="005373FD" w14:paraId="0AB50F06" w14:textId="77777777" w:rsidTr="00CB3CE0">
        <w:tc>
          <w:tcPr>
            <w:tcW w:w="1750" w:type="dxa"/>
            <w:tcBorders>
              <w:top w:val="single" w:sz="4" w:space="0" w:color="auto"/>
              <w:left w:val="single" w:sz="4" w:space="0" w:color="auto"/>
              <w:bottom w:val="single" w:sz="4" w:space="0" w:color="auto"/>
              <w:right w:val="single" w:sz="4" w:space="0" w:color="auto"/>
            </w:tcBorders>
            <w:hideMark/>
          </w:tcPr>
          <w:p w14:paraId="39E52B9B" w14:textId="77777777" w:rsidR="005373FD" w:rsidRPr="005373FD" w:rsidRDefault="005373FD" w:rsidP="005373FD">
            <w:pPr>
              <w:tabs>
                <w:tab w:val="left" w:pos="1335"/>
              </w:tabs>
              <w:spacing w:line="256" w:lineRule="auto"/>
              <w:ind w:firstLine="0"/>
              <w:jc w:val="left"/>
              <w:rPr>
                <w:iCs/>
                <w:sz w:val="23"/>
                <w:szCs w:val="23"/>
                <w:lang w:eastAsia="lt-LT"/>
              </w:rPr>
            </w:pPr>
            <w:r w:rsidRPr="005373FD">
              <w:rPr>
                <w:iCs/>
                <w:sz w:val="23"/>
                <w:szCs w:val="23"/>
                <w:lang w:eastAsia="lt-LT"/>
              </w:rPr>
              <w:t>Dotacijos valstybinėms funkcijoms</w:t>
            </w:r>
          </w:p>
        </w:tc>
        <w:tc>
          <w:tcPr>
            <w:tcW w:w="1502" w:type="dxa"/>
            <w:tcBorders>
              <w:top w:val="single" w:sz="4" w:space="0" w:color="auto"/>
              <w:left w:val="single" w:sz="4" w:space="0" w:color="auto"/>
              <w:bottom w:val="single" w:sz="4" w:space="0" w:color="auto"/>
              <w:right w:val="single" w:sz="4" w:space="0" w:color="auto"/>
            </w:tcBorders>
            <w:hideMark/>
          </w:tcPr>
          <w:p w14:paraId="27C6A870"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18085,32</w:t>
            </w:r>
          </w:p>
        </w:tc>
        <w:tc>
          <w:tcPr>
            <w:tcW w:w="1503" w:type="dxa"/>
            <w:tcBorders>
              <w:top w:val="single" w:sz="4" w:space="0" w:color="auto"/>
              <w:left w:val="single" w:sz="4" w:space="0" w:color="auto"/>
              <w:bottom w:val="single" w:sz="4" w:space="0" w:color="auto"/>
              <w:right w:val="single" w:sz="4" w:space="0" w:color="auto"/>
            </w:tcBorders>
            <w:hideMark/>
          </w:tcPr>
          <w:p w14:paraId="0B388870"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18085,32</w:t>
            </w:r>
          </w:p>
        </w:tc>
        <w:tc>
          <w:tcPr>
            <w:tcW w:w="1590" w:type="dxa"/>
            <w:tcBorders>
              <w:top w:val="single" w:sz="4" w:space="0" w:color="auto"/>
              <w:left w:val="single" w:sz="4" w:space="0" w:color="auto"/>
              <w:bottom w:val="single" w:sz="4" w:space="0" w:color="auto"/>
              <w:right w:val="single" w:sz="4" w:space="0" w:color="auto"/>
            </w:tcBorders>
            <w:hideMark/>
          </w:tcPr>
          <w:p w14:paraId="12D6E990"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18085,32</w:t>
            </w:r>
          </w:p>
        </w:tc>
        <w:tc>
          <w:tcPr>
            <w:tcW w:w="1416" w:type="dxa"/>
            <w:tcBorders>
              <w:top w:val="single" w:sz="4" w:space="0" w:color="auto"/>
              <w:left w:val="single" w:sz="4" w:space="0" w:color="auto"/>
              <w:bottom w:val="single" w:sz="4" w:space="0" w:color="auto"/>
              <w:right w:val="single" w:sz="4" w:space="0" w:color="auto"/>
            </w:tcBorders>
            <w:hideMark/>
          </w:tcPr>
          <w:p w14:paraId="59CAE79E"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0,00</w:t>
            </w:r>
          </w:p>
        </w:tc>
        <w:tc>
          <w:tcPr>
            <w:tcW w:w="1503" w:type="dxa"/>
            <w:tcBorders>
              <w:top w:val="single" w:sz="4" w:space="0" w:color="auto"/>
              <w:left w:val="single" w:sz="4" w:space="0" w:color="auto"/>
              <w:bottom w:val="single" w:sz="4" w:space="0" w:color="auto"/>
              <w:right w:val="single" w:sz="4" w:space="0" w:color="auto"/>
            </w:tcBorders>
            <w:hideMark/>
          </w:tcPr>
          <w:p w14:paraId="58247BFA" w14:textId="1E2F6D08"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13,53</w:t>
            </w:r>
            <w:r w:rsidR="007E2CC1">
              <w:rPr>
                <w:sz w:val="23"/>
                <w:szCs w:val="23"/>
                <w:lang w:eastAsia="lt-LT"/>
              </w:rPr>
              <w:t xml:space="preserve"> </w:t>
            </w:r>
            <w:r w:rsidRPr="005373FD">
              <w:rPr>
                <w:sz w:val="23"/>
                <w:szCs w:val="23"/>
                <w:lang w:eastAsia="lt-LT"/>
              </w:rPr>
              <w:t>%</w:t>
            </w:r>
          </w:p>
        </w:tc>
      </w:tr>
      <w:tr w:rsidR="005373FD" w:rsidRPr="005373FD" w14:paraId="16BBC682" w14:textId="77777777" w:rsidTr="00CB3CE0">
        <w:tc>
          <w:tcPr>
            <w:tcW w:w="1750" w:type="dxa"/>
            <w:tcBorders>
              <w:top w:val="single" w:sz="4" w:space="0" w:color="auto"/>
              <w:left w:val="single" w:sz="4" w:space="0" w:color="auto"/>
              <w:bottom w:val="single" w:sz="4" w:space="0" w:color="auto"/>
              <w:right w:val="single" w:sz="4" w:space="0" w:color="auto"/>
            </w:tcBorders>
            <w:hideMark/>
          </w:tcPr>
          <w:p w14:paraId="5F0E0D8E" w14:textId="77777777" w:rsidR="005373FD" w:rsidRPr="005373FD" w:rsidRDefault="005373FD" w:rsidP="005373FD">
            <w:pPr>
              <w:tabs>
                <w:tab w:val="left" w:pos="1335"/>
              </w:tabs>
              <w:spacing w:line="256" w:lineRule="auto"/>
              <w:ind w:firstLine="0"/>
              <w:jc w:val="left"/>
              <w:rPr>
                <w:iCs/>
                <w:sz w:val="23"/>
                <w:szCs w:val="23"/>
                <w:lang w:eastAsia="lt-LT"/>
              </w:rPr>
            </w:pPr>
            <w:r w:rsidRPr="005373FD">
              <w:rPr>
                <w:iCs/>
                <w:sz w:val="23"/>
                <w:szCs w:val="23"/>
                <w:lang w:eastAsia="lt-LT"/>
              </w:rPr>
              <w:t>Savarankiškosioms funkcijoms vykdyti</w:t>
            </w:r>
          </w:p>
        </w:tc>
        <w:tc>
          <w:tcPr>
            <w:tcW w:w="1502" w:type="dxa"/>
            <w:tcBorders>
              <w:top w:val="single" w:sz="4" w:space="0" w:color="auto"/>
              <w:left w:val="single" w:sz="4" w:space="0" w:color="auto"/>
              <w:bottom w:val="single" w:sz="4" w:space="0" w:color="auto"/>
              <w:right w:val="single" w:sz="4" w:space="0" w:color="auto"/>
            </w:tcBorders>
            <w:hideMark/>
          </w:tcPr>
          <w:p w14:paraId="392AD927"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115000,00</w:t>
            </w:r>
          </w:p>
        </w:tc>
        <w:tc>
          <w:tcPr>
            <w:tcW w:w="1503" w:type="dxa"/>
            <w:tcBorders>
              <w:top w:val="single" w:sz="4" w:space="0" w:color="auto"/>
              <w:left w:val="single" w:sz="4" w:space="0" w:color="auto"/>
              <w:bottom w:val="single" w:sz="4" w:space="0" w:color="auto"/>
              <w:right w:val="single" w:sz="4" w:space="0" w:color="auto"/>
            </w:tcBorders>
            <w:hideMark/>
          </w:tcPr>
          <w:p w14:paraId="3BD97B78"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109134,10</w:t>
            </w:r>
          </w:p>
        </w:tc>
        <w:tc>
          <w:tcPr>
            <w:tcW w:w="1590" w:type="dxa"/>
            <w:tcBorders>
              <w:top w:val="single" w:sz="4" w:space="0" w:color="auto"/>
              <w:left w:val="single" w:sz="4" w:space="0" w:color="auto"/>
              <w:bottom w:val="single" w:sz="4" w:space="0" w:color="auto"/>
              <w:right w:val="single" w:sz="4" w:space="0" w:color="auto"/>
            </w:tcBorders>
            <w:hideMark/>
          </w:tcPr>
          <w:p w14:paraId="21627D51"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109134,10</w:t>
            </w:r>
          </w:p>
        </w:tc>
        <w:tc>
          <w:tcPr>
            <w:tcW w:w="1416" w:type="dxa"/>
            <w:tcBorders>
              <w:top w:val="single" w:sz="4" w:space="0" w:color="auto"/>
              <w:left w:val="single" w:sz="4" w:space="0" w:color="auto"/>
              <w:bottom w:val="single" w:sz="4" w:space="0" w:color="auto"/>
              <w:right w:val="single" w:sz="4" w:space="0" w:color="auto"/>
            </w:tcBorders>
            <w:hideMark/>
          </w:tcPr>
          <w:p w14:paraId="5A6E5448"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5865,90</w:t>
            </w:r>
          </w:p>
        </w:tc>
        <w:tc>
          <w:tcPr>
            <w:tcW w:w="1503" w:type="dxa"/>
            <w:tcBorders>
              <w:top w:val="single" w:sz="4" w:space="0" w:color="auto"/>
              <w:left w:val="single" w:sz="4" w:space="0" w:color="auto"/>
              <w:bottom w:val="single" w:sz="4" w:space="0" w:color="auto"/>
              <w:right w:val="single" w:sz="4" w:space="0" w:color="auto"/>
            </w:tcBorders>
            <w:hideMark/>
          </w:tcPr>
          <w:p w14:paraId="55A42F6A"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86,02 %</w:t>
            </w:r>
          </w:p>
        </w:tc>
      </w:tr>
      <w:tr w:rsidR="005373FD" w:rsidRPr="005373FD" w14:paraId="07339244" w14:textId="77777777" w:rsidTr="00CB3CE0">
        <w:tc>
          <w:tcPr>
            <w:tcW w:w="1750" w:type="dxa"/>
            <w:tcBorders>
              <w:top w:val="single" w:sz="4" w:space="0" w:color="auto"/>
              <w:left w:val="single" w:sz="4" w:space="0" w:color="auto"/>
              <w:bottom w:val="single" w:sz="4" w:space="0" w:color="auto"/>
              <w:right w:val="single" w:sz="4" w:space="0" w:color="auto"/>
            </w:tcBorders>
            <w:hideMark/>
          </w:tcPr>
          <w:p w14:paraId="3CBB2A44" w14:textId="77777777" w:rsidR="005373FD" w:rsidRPr="005373FD" w:rsidRDefault="005373FD" w:rsidP="005373FD">
            <w:pPr>
              <w:tabs>
                <w:tab w:val="left" w:pos="1335"/>
              </w:tabs>
              <w:spacing w:line="256" w:lineRule="auto"/>
              <w:ind w:firstLine="0"/>
              <w:jc w:val="left"/>
              <w:rPr>
                <w:iCs/>
                <w:sz w:val="23"/>
                <w:szCs w:val="23"/>
                <w:lang w:eastAsia="lt-LT"/>
              </w:rPr>
            </w:pPr>
            <w:r w:rsidRPr="005373FD">
              <w:rPr>
                <w:iCs/>
                <w:sz w:val="23"/>
                <w:szCs w:val="23"/>
                <w:lang w:eastAsia="lt-LT"/>
              </w:rPr>
              <w:t>Biudžetinių įstaigų pajamos</w:t>
            </w:r>
          </w:p>
        </w:tc>
        <w:tc>
          <w:tcPr>
            <w:tcW w:w="1502" w:type="dxa"/>
            <w:tcBorders>
              <w:top w:val="single" w:sz="4" w:space="0" w:color="auto"/>
              <w:left w:val="single" w:sz="4" w:space="0" w:color="auto"/>
              <w:bottom w:val="single" w:sz="4" w:space="0" w:color="auto"/>
              <w:right w:val="single" w:sz="4" w:space="0" w:color="auto"/>
            </w:tcBorders>
            <w:hideMark/>
          </w:tcPr>
          <w:p w14:paraId="73513FA7"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600,00</w:t>
            </w:r>
          </w:p>
        </w:tc>
        <w:tc>
          <w:tcPr>
            <w:tcW w:w="1503" w:type="dxa"/>
            <w:tcBorders>
              <w:top w:val="single" w:sz="4" w:space="0" w:color="auto"/>
              <w:left w:val="single" w:sz="4" w:space="0" w:color="auto"/>
              <w:bottom w:val="single" w:sz="4" w:space="0" w:color="auto"/>
              <w:right w:val="single" w:sz="4" w:space="0" w:color="auto"/>
            </w:tcBorders>
            <w:hideMark/>
          </w:tcPr>
          <w:p w14:paraId="0F03D86A"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600,00</w:t>
            </w:r>
          </w:p>
        </w:tc>
        <w:tc>
          <w:tcPr>
            <w:tcW w:w="1590" w:type="dxa"/>
            <w:tcBorders>
              <w:top w:val="single" w:sz="4" w:space="0" w:color="auto"/>
              <w:left w:val="single" w:sz="4" w:space="0" w:color="auto"/>
              <w:bottom w:val="single" w:sz="4" w:space="0" w:color="auto"/>
              <w:right w:val="single" w:sz="4" w:space="0" w:color="auto"/>
            </w:tcBorders>
            <w:hideMark/>
          </w:tcPr>
          <w:p w14:paraId="21921FF8"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600,00</w:t>
            </w:r>
          </w:p>
        </w:tc>
        <w:tc>
          <w:tcPr>
            <w:tcW w:w="1416" w:type="dxa"/>
            <w:tcBorders>
              <w:top w:val="single" w:sz="4" w:space="0" w:color="auto"/>
              <w:left w:val="single" w:sz="4" w:space="0" w:color="auto"/>
              <w:bottom w:val="single" w:sz="4" w:space="0" w:color="auto"/>
              <w:right w:val="single" w:sz="4" w:space="0" w:color="auto"/>
            </w:tcBorders>
            <w:hideMark/>
          </w:tcPr>
          <w:p w14:paraId="7DE12F2D"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0,00</w:t>
            </w:r>
          </w:p>
        </w:tc>
        <w:tc>
          <w:tcPr>
            <w:tcW w:w="1503" w:type="dxa"/>
            <w:tcBorders>
              <w:top w:val="single" w:sz="4" w:space="0" w:color="auto"/>
              <w:left w:val="single" w:sz="4" w:space="0" w:color="auto"/>
              <w:bottom w:val="single" w:sz="4" w:space="0" w:color="auto"/>
              <w:right w:val="single" w:sz="4" w:space="0" w:color="auto"/>
            </w:tcBorders>
            <w:hideMark/>
          </w:tcPr>
          <w:p w14:paraId="42DBD97E" w14:textId="1C768B13"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0,45</w:t>
            </w:r>
            <w:r w:rsidR="007E2CC1">
              <w:rPr>
                <w:sz w:val="23"/>
                <w:szCs w:val="23"/>
                <w:lang w:eastAsia="lt-LT"/>
              </w:rPr>
              <w:t xml:space="preserve"> </w:t>
            </w:r>
            <w:r w:rsidRPr="005373FD">
              <w:rPr>
                <w:sz w:val="23"/>
                <w:szCs w:val="23"/>
                <w:lang w:eastAsia="lt-LT"/>
              </w:rPr>
              <w:t>%</w:t>
            </w:r>
          </w:p>
        </w:tc>
      </w:tr>
      <w:tr w:rsidR="005373FD" w:rsidRPr="005373FD" w14:paraId="54ABA0AB" w14:textId="77777777" w:rsidTr="00CB3CE0">
        <w:tc>
          <w:tcPr>
            <w:tcW w:w="1750" w:type="dxa"/>
            <w:tcBorders>
              <w:top w:val="single" w:sz="4" w:space="0" w:color="auto"/>
              <w:left w:val="single" w:sz="4" w:space="0" w:color="auto"/>
              <w:bottom w:val="single" w:sz="4" w:space="0" w:color="auto"/>
              <w:right w:val="single" w:sz="4" w:space="0" w:color="auto"/>
            </w:tcBorders>
            <w:shd w:val="clear" w:color="auto" w:fill="9BBB59"/>
          </w:tcPr>
          <w:p w14:paraId="607EE5DC" w14:textId="77777777" w:rsidR="005373FD" w:rsidRPr="005373FD" w:rsidRDefault="005373FD" w:rsidP="005373FD">
            <w:pPr>
              <w:tabs>
                <w:tab w:val="left" w:pos="1335"/>
              </w:tabs>
              <w:spacing w:line="256" w:lineRule="auto"/>
              <w:ind w:firstLine="0"/>
              <w:jc w:val="left"/>
              <w:rPr>
                <w:b/>
                <w:bCs/>
                <w:i/>
                <w:iCs/>
                <w:sz w:val="22"/>
                <w:szCs w:val="22"/>
                <w:lang w:eastAsia="lt-LT"/>
              </w:rPr>
            </w:pPr>
          </w:p>
          <w:p w14:paraId="7F451ABC" w14:textId="77777777" w:rsidR="005373FD" w:rsidRPr="005373FD" w:rsidRDefault="005373FD" w:rsidP="005373FD">
            <w:pPr>
              <w:tabs>
                <w:tab w:val="left" w:pos="1335"/>
              </w:tabs>
              <w:spacing w:line="256" w:lineRule="auto"/>
              <w:ind w:firstLine="0"/>
              <w:jc w:val="left"/>
              <w:rPr>
                <w:b/>
                <w:bCs/>
                <w:iCs/>
                <w:sz w:val="22"/>
                <w:szCs w:val="22"/>
                <w:lang w:eastAsia="lt-LT"/>
              </w:rPr>
            </w:pPr>
            <w:r w:rsidRPr="005373FD">
              <w:rPr>
                <w:b/>
                <w:bCs/>
                <w:iCs/>
                <w:sz w:val="22"/>
                <w:szCs w:val="22"/>
                <w:lang w:eastAsia="lt-LT"/>
              </w:rPr>
              <w:t>Iš viso</w:t>
            </w:r>
          </w:p>
        </w:tc>
        <w:tc>
          <w:tcPr>
            <w:tcW w:w="1502" w:type="dxa"/>
            <w:tcBorders>
              <w:top w:val="single" w:sz="4" w:space="0" w:color="auto"/>
              <w:left w:val="single" w:sz="4" w:space="0" w:color="auto"/>
              <w:bottom w:val="single" w:sz="4" w:space="0" w:color="auto"/>
              <w:right w:val="single" w:sz="4" w:space="0" w:color="auto"/>
            </w:tcBorders>
            <w:shd w:val="clear" w:color="auto" w:fill="9BBB59"/>
          </w:tcPr>
          <w:p w14:paraId="191F9B21" w14:textId="77777777" w:rsidR="005373FD" w:rsidRPr="005373FD" w:rsidRDefault="005373FD" w:rsidP="005373FD">
            <w:pPr>
              <w:tabs>
                <w:tab w:val="left" w:pos="1335"/>
              </w:tabs>
              <w:spacing w:line="256" w:lineRule="auto"/>
              <w:ind w:firstLine="0"/>
              <w:jc w:val="left"/>
              <w:rPr>
                <w:b/>
                <w:bCs/>
                <w:sz w:val="22"/>
                <w:szCs w:val="22"/>
                <w:lang w:eastAsia="lt-LT"/>
              </w:rPr>
            </w:pPr>
          </w:p>
          <w:p w14:paraId="6C8F0C24"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133685,32</w:t>
            </w:r>
          </w:p>
        </w:tc>
        <w:tc>
          <w:tcPr>
            <w:tcW w:w="1503" w:type="dxa"/>
            <w:tcBorders>
              <w:top w:val="single" w:sz="4" w:space="0" w:color="auto"/>
              <w:left w:val="single" w:sz="4" w:space="0" w:color="auto"/>
              <w:bottom w:val="single" w:sz="4" w:space="0" w:color="auto"/>
              <w:right w:val="single" w:sz="4" w:space="0" w:color="auto"/>
            </w:tcBorders>
            <w:shd w:val="clear" w:color="auto" w:fill="9BBB59"/>
          </w:tcPr>
          <w:p w14:paraId="46D1A209" w14:textId="77777777" w:rsidR="005373FD" w:rsidRPr="005373FD" w:rsidRDefault="005373FD" w:rsidP="005373FD">
            <w:pPr>
              <w:tabs>
                <w:tab w:val="left" w:pos="1335"/>
              </w:tabs>
              <w:spacing w:line="256" w:lineRule="auto"/>
              <w:ind w:firstLine="0"/>
              <w:jc w:val="left"/>
              <w:rPr>
                <w:b/>
                <w:bCs/>
                <w:sz w:val="22"/>
                <w:szCs w:val="22"/>
                <w:lang w:eastAsia="lt-LT"/>
              </w:rPr>
            </w:pPr>
          </w:p>
          <w:p w14:paraId="73420EE7"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127819,42</w:t>
            </w:r>
          </w:p>
        </w:tc>
        <w:tc>
          <w:tcPr>
            <w:tcW w:w="1590" w:type="dxa"/>
            <w:tcBorders>
              <w:top w:val="single" w:sz="4" w:space="0" w:color="auto"/>
              <w:left w:val="single" w:sz="4" w:space="0" w:color="auto"/>
              <w:bottom w:val="single" w:sz="4" w:space="0" w:color="auto"/>
              <w:right w:val="single" w:sz="4" w:space="0" w:color="auto"/>
            </w:tcBorders>
            <w:shd w:val="clear" w:color="auto" w:fill="9BBB59"/>
          </w:tcPr>
          <w:p w14:paraId="4842B9BD" w14:textId="77777777" w:rsidR="005373FD" w:rsidRPr="005373FD" w:rsidRDefault="005373FD" w:rsidP="005373FD">
            <w:pPr>
              <w:tabs>
                <w:tab w:val="left" w:pos="1335"/>
              </w:tabs>
              <w:spacing w:line="256" w:lineRule="auto"/>
              <w:ind w:firstLine="0"/>
              <w:jc w:val="left"/>
              <w:rPr>
                <w:b/>
                <w:bCs/>
                <w:sz w:val="22"/>
                <w:szCs w:val="22"/>
                <w:lang w:eastAsia="lt-LT"/>
              </w:rPr>
            </w:pPr>
          </w:p>
          <w:p w14:paraId="42DC7162"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127819,42</w:t>
            </w:r>
          </w:p>
        </w:tc>
        <w:tc>
          <w:tcPr>
            <w:tcW w:w="1416" w:type="dxa"/>
            <w:tcBorders>
              <w:top w:val="single" w:sz="4" w:space="0" w:color="auto"/>
              <w:left w:val="single" w:sz="4" w:space="0" w:color="auto"/>
              <w:bottom w:val="single" w:sz="4" w:space="0" w:color="auto"/>
              <w:right w:val="single" w:sz="4" w:space="0" w:color="auto"/>
            </w:tcBorders>
            <w:shd w:val="clear" w:color="auto" w:fill="9BBB59"/>
          </w:tcPr>
          <w:p w14:paraId="1DF6A1C2" w14:textId="77777777" w:rsidR="005373FD" w:rsidRPr="005373FD" w:rsidRDefault="005373FD" w:rsidP="005373FD">
            <w:pPr>
              <w:tabs>
                <w:tab w:val="left" w:pos="1335"/>
              </w:tabs>
              <w:spacing w:line="256" w:lineRule="auto"/>
              <w:ind w:firstLine="0"/>
              <w:jc w:val="left"/>
              <w:rPr>
                <w:b/>
                <w:bCs/>
                <w:sz w:val="22"/>
                <w:szCs w:val="22"/>
                <w:lang w:eastAsia="lt-LT"/>
              </w:rPr>
            </w:pPr>
          </w:p>
          <w:p w14:paraId="19A84B32"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5865,90</w:t>
            </w:r>
          </w:p>
        </w:tc>
        <w:tc>
          <w:tcPr>
            <w:tcW w:w="1503" w:type="dxa"/>
            <w:tcBorders>
              <w:top w:val="single" w:sz="4" w:space="0" w:color="auto"/>
              <w:left w:val="single" w:sz="4" w:space="0" w:color="auto"/>
              <w:bottom w:val="single" w:sz="4" w:space="0" w:color="auto"/>
              <w:right w:val="single" w:sz="4" w:space="0" w:color="auto"/>
            </w:tcBorders>
            <w:shd w:val="clear" w:color="auto" w:fill="9BBB59"/>
          </w:tcPr>
          <w:p w14:paraId="68598E16" w14:textId="77777777" w:rsidR="005373FD" w:rsidRPr="005373FD" w:rsidRDefault="005373FD" w:rsidP="005373FD">
            <w:pPr>
              <w:tabs>
                <w:tab w:val="left" w:pos="1335"/>
              </w:tabs>
              <w:spacing w:line="256" w:lineRule="auto"/>
              <w:ind w:firstLine="0"/>
              <w:jc w:val="left"/>
              <w:rPr>
                <w:b/>
                <w:bCs/>
                <w:sz w:val="22"/>
                <w:szCs w:val="22"/>
                <w:lang w:eastAsia="lt-LT"/>
              </w:rPr>
            </w:pPr>
          </w:p>
          <w:p w14:paraId="4EACC26D"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100%</w:t>
            </w:r>
          </w:p>
        </w:tc>
      </w:tr>
    </w:tbl>
    <w:p w14:paraId="1E5B12C7" w14:textId="77777777" w:rsidR="0036355B" w:rsidRDefault="0036355B" w:rsidP="005373FD">
      <w:pPr>
        <w:tabs>
          <w:tab w:val="left" w:pos="1335"/>
        </w:tabs>
        <w:ind w:firstLine="0"/>
        <w:rPr>
          <w:szCs w:val="24"/>
          <w:lang w:eastAsia="lt-LT"/>
        </w:rPr>
      </w:pPr>
    </w:p>
    <w:p w14:paraId="4115E09B" w14:textId="0A019903" w:rsidR="005373FD" w:rsidRPr="005373FD" w:rsidRDefault="0036355B" w:rsidP="005373FD">
      <w:pPr>
        <w:tabs>
          <w:tab w:val="left" w:pos="1335"/>
        </w:tabs>
        <w:ind w:firstLine="0"/>
        <w:rPr>
          <w:szCs w:val="24"/>
          <w:lang w:eastAsia="lt-LT"/>
        </w:rPr>
      </w:pPr>
      <w:r>
        <w:rPr>
          <w:szCs w:val="24"/>
          <w:lang w:eastAsia="lt-LT"/>
        </w:rPr>
        <w:t xml:space="preserve">                   </w:t>
      </w:r>
      <w:r w:rsidR="005373FD" w:rsidRPr="005373FD">
        <w:rPr>
          <w:szCs w:val="24"/>
          <w:lang w:eastAsia="lt-LT"/>
        </w:rPr>
        <w:t xml:space="preserve">Asignavimų planas buvo patvirtintas 2019 m. vasario 24 d. tarybos sprendimu Nr. T1-24. Darbo užmokesčio planas 2019 m. sudarė 98907,64 Eur., socialinio draudimo įnašai sudarė 2737,61 Eur. Kito ilgalaikio materialiojo turto įsigyta už 700,00 Eur. Bendras 2019 m. seniūnijos asignavimų planas, gautos ir panaudotos lėšos pateiktos lentelėje. </w:t>
      </w:r>
    </w:p>
    <w:p w14:paraId="7F56630F" w14:textId="77777777" w:rsidR="005373FD" w:rsidRPr="005373FD" w:rsidRDefault="005373FD" w:rsidP="005373FD">
      <w:pPr>
        <w:tabs>
          <w:tab w:val="left" w:pos="1335"/>
        </w:tabs>
        <w:ind w:firstLine="0"/>
        <w:jc w:val="left"/>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430"/>
        <w:gridCol w:w="1545"/>
        <w:gridCol w:w="1496"/>
        <w:gridCol w:w="1427"/>
        <w:gridCol w:w="1598"/>
      </w:tblGrid>
      <w:tr w:rsidR="005373FD" w:rsidRPr="005373FD" w14:paraId="47FF3BA1" w14:textId="77777777" w:rsidTr="00CB3CE0">
        <w:tc>
          <w:tcPr>
            <w:tcW w:w="1750" w:type="dxa"/>
            <w:tcBorders>
              <w:top w:val="single" w:sz="4" w:space="0" w:color="auto"/>
              <w:left w:val="single" w:sz="4" w:space="0" w:color="auto"/>
              <w:bottom w:val="single" w:sz="4" w:space="0" w:color="auto"/>
              <w:right w:val="single" w:sz="4" w:space="0" w:color="auto"/>
            </w:tcBorders>
            <w:hideMark/>
          </w:tcPr>
          <w:p w14:paraId="302344F7"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Asignavimų šaltinis</w:t>
            </w:r>
          </w:p>
        </w:tc>
        <w:tc>
          <w:tcPr>
            <w:tcW w:w="1449" w:type="dxa"/>
            <w:tcBorders>
              <w:top w:val="single" w:sz="4" w:space="0" w:color="auto"/>
              <w:left w:val="single" w:sz="4" w:space="0" w:color="auto"/>
              <w:bottom w:val="single" w:sz="4" w:space="0" w:color="auto"/>
              <w:right w:val="single" w:sz="4" w:space="0" w:color="auto"/>
            </w:tcBorders>
            <w:hideMark/>
          </w:tcPr>
          <w:p w14:paraId="54197DCA"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Asignavimų planas</w:t>
            </w:r>
          </w:p>
        </w:tc>
        <w:tc>
          <w:tcPr>
            <w:tcW w:w="1587" w:type="dxa"/>
            <w:tcBorders>
              <w:top w:val="single" w:sz="4" w:space="0" w:color="auto"/>
              <w:left w:val="single" w:sz="4" w:space="0" w:color="auto"/>
              <w:bottom w:val="single" w:sz="4" w:space="0" w:color="auto"/>
              <w:right w:val="single" w:sz="4" w:space="0" w:color="auto"/>
            </w:tcBorders>
            <w:hideMark/>
          </w:tcPr>
          <w:p w14:paraId="70FB81DA"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 xml:space="preserve">Gauti asignavimai </w:t>
            </w:r>
          </w:p>
        </w:tc>
        <w:tc>
          <w:tcPr>
            <w:tcW w:w="1559" w:type="dxa"/>
            <w:tcBorders>
              <w:top w:val="single" w:sz="4" w:space="0" w:color="auto"/>
              <w:left w:val="single" w:sz="4" w:space="0" w:color="auto"/>
              <w:bottom w:val="single" w:sz="4" w:space="0" w:color="auto"/>
              <w:right w:val="single" w:sz="4" w:space="0" w:color="auto"/>
            </w:tcBorders>
            <w:hideMark/>
          </w:tcPr>
          <w:p w14:paraId="7BB16F5E"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Kasinės išlaidos</w:t>
            </w:r>
          </w:p>
        </w:tc>
        <w:tc>
          <w:tcPr>
            <w:tcW w:w="1418" w:type="dxa"/>
            <w:tcBorders>
              <w:top w:val="single" w:sz="4" w:space="0" w:color="auto"/>
              <w:left w:val="single" w:sz="4" w:space="0" w:color="auto"/>
              <w:bottom w:val="single" w:sz="4" w:space="0" w:color="auto"/>
              <w:right w:val="single" w:sz="4" w:space="0" w:color="auto"/>
            </w:tcBorders>
            <w:hideMark/>
          </w:tcPr>
          <w:p w14:paraId="610A6DFF"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Nepanaudoti asignavimai</w:t>
            </w:r>
          </w:p>
        </w:tc>
        <w:tc>
          <w:tcPr>
            <w:tcW w:w="1559" w:type="dxa"/>
            <w:tcBorders>
              <w:top w:val="single" w:sz="4" w:space="0" w:color="auto"/>
              <w:left w:val="single" w:sz="4" w:space="0" w:color="auto"/>
              <w:bottom w:val="single" w:sz="4" w:space="0" w:color="auto"/>
              <w:right w:val="single" w:sz="4" w:space="0" w:color="auto"/>
            </w:tcBorders>
            <w:hideMark/>
          </w:tcPr>
          <w:p w14:paraId="682AAB6C"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Įgyvendinimas procentais nuo plano</w:t>
            </w:r>
          </w:p>
        </w:tc>
      </w:tr>
      <w:tr w:rsidR="005373FD" w:rsidRPr="005373FD" w14:paraId="1E03F119" w14:textId="77777777" w:rsidTr="00CB3CE0">
        <w:tc>
          <w:tcPr>
            <w:tcW w:w="1750" w:type="dxa"/>
            <w:tcBorders>
              <w:top w:val="single" w:sz="4" w:space="0" w:color="auto"/>
              <w:left w:val="single" w:sz="4" w:space="0" w:color="auto"/>
              <w:bottom w:val="single" w:sz="4" w:space="0" w:color="auto"/>
              <w:right w:val="single" w:sz="4" w:space="0" w:color="auto"/>
            </w:tcBorders>
            <w:hideMark/>
          </w:tcPr>
          <w:p w14:paraId="259F70D2" w14:textId="77777777" w:rsidR="005373FD" w:rsidRPr="005373FD" w:rsidRDefault="005373FD" w:rsidP="005373FD">
            <w:pPr>
              <w:tabs>
                <w:tab w:val="left" w:pos="1335"/>
              </w:tabs>
              <w:spacing w:line="256" w:lineRule="auto"/>
              <w:ind w:firstLine="0"/>
              <w:jc w:val="left"/>
              <w:rPr>
                <w:sz w:val="23"/>
                <w:szCs w:val="23"/>
                <w:lang w:eastAsia="lt-LT"/>
              </w:rPr>
            </w:pPr>
            <w:r w:rsidRPr="005373FD">
              <w:rPr>
                <w:iCs/>
                <w:sz w:val="23"/>
                <w:szCs w:val="23"/>
                <w:lang w:eastAsia="lt-LT"/>
              </w:rPr>
              <w:t>Dotacijos valstybinėms funkcijoms</w:t>
            </w:r>
          </w:p>
        </w:tc>
        <w:tc>
          <w:tcPr>
            <w:tcW w:w="1449" w:type="dxa"/>
            <w:tcBorders>
              <w:top w:val="single" w:sz="4" w:space="0" w:color="auto"/>
              <w:left w:val="single" w:sz="4" w:space="0" w:color="auto"/>
              <w:bottom w:val="single" w:sz="4" w:space="0" w:color="auto"/>
              <w:right w:val="single" w:sz="4" w:space="0" w:color="auto"/>
            </w:tcBorders>
            <w:hideMark/>
          </w:tcPr>
          <w:p w14:paraId="70B80041"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16715,25</w:t>
            </w:r>
          </w:p>
        </w:tc>
        <w:tc>
          <w:tcPr>
            <w:tcW w:w="1587" w:type="dxa"/>
            <w:tcBorders>
              <w:top w:val="single" w:sz="4" w:space="0" w:color="auto"/>
              <w:left w:val="single" w:sz="4" w:space="0" w:color="auto"/>
              <w:bottom w:val="single" w:sz="4" w:space="0" w:color="auto"/>
              <w:right w:val="single" w:sz="4" w:space="0" w:color="auto"/>
            </w:tcBorders>
            <w:hideMark/>
          </w:tcPr>
          <w:p w14:paraId="5DEEA0E4"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16715,25</w:t>
            </w:r>
          </w:p>
        </w:tc>
        <w:tc>
          <w:tcPr>
            <w:tcW w:w="1559" w:type="dxa"/>
            <w:tcBorders>
              <w:top w:val="single" w:sz="4" w:space="0" w:color="auto"/>
              <w:left w:val="single" w:sz="4" w:space="0" w:color="auto"/>
              <w:bottom w:val="single" w:sz="4" w:space="0" w:color="auto"/>
              <w:right w:val="single" w:sz="4" w:space="0" w:color="auto"/>
            </w:tcBorders>
            <w:hideMark/>
          </w:tcPr>
          <w:p w14:paraId="269F3E98"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16715,25</w:t>
            </w:r>
          </w:p>
        </w:tc>
        <w:tc>
          <w:tcPr>
            <w:tcW w:w="1418" w:type="dxa"/>
            <w:tcBorders>
              <w:top w:val="single" w:sz="4" w:space="0" w:color="auto"/>
              <w:left w:val="single" w:sz="4" w:space="0" w:color="auto"/>
              <w:bottom w:val="single" w:sz="4" w:space="0" w:color="auto"/>
              <w:right w:val="single" w:sz="4" w:space="0" w:color="auto"/>
            </w:tcBorders>
            <w:hideMark/>
          </w:tcPr>
          <w:p w14:paraId="4631190C"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0,00</w:t>
            </w:r>
          </w:p>
        </w:tc>
        <w:tc>
          <w:tcPr>
            <w:tcW w:w="1559" w:type="dxa"/>
            <w:tcBorders>
              <w:top w:val="single" w:sz="4" w:space="0" w:color="auto"/>
              <w:left w:val="single" w:sz="4" w:space="0" w:color="auto"/>
              <w:bottom w:val="single" w:sz="4" w:space="0" w:color="auto"/>
              <w:right w:val="single" w:sz="4" w:space="0" w:color="auto"/>
            </w:tcBorders>
            <w:hideMark/>
          </w:tcPr>
          <w:p w14:paraId="649AB44E" w14:textId="1E435D28"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12,02</w:t>
            </w:r>
            <w:r w:rsidR="007E2CC1">
              <w:rPr>
                <w:sz w:val="23"/>
                <w:szCs w:val="23"/>
                <w:lang w:eastAsia="lt-LT"/>
              </w:rPr>
              <w:t xml:space="preserve"> </w:t>
            </w:r>
            <w:r w:rsidRPr="005373FD">
              <w:rPr>
                <w:sz w:val="23"/>
                <w:szCs w:val="23"/>
                <w:lang w:eastAsia="lt-LT"/>
              </w:rPr>
              <w:t>%</w:t>
            </w:r>
          </w:p>
        </w:tc>
      </w:tr>
      <w:tr w:rsidR="005373FD" w:rsidRPr="005373FD" w14:paraId="41A5F219" w14:textId="77777777" w:rsidTr="00CB3CE0">
        <w:tc>
          <w:tcPr>
            <w:tcW w:w="1750" w:type="dxa"/>
            <w:tcBorders>
              <w:top w:val="single" w:sz="4" w:space="0" w:color="auto"/>
              <w:left w:val="single" w:sz="4" w:space="0" w:color="auto"/>
              <w:bottom w:val="single" w:sz="4" w:space="0" w:color="auto"/>
              <w:right w:val="single" w:sz="4" w:space="0" w:color="auto"/>
            </w:tcBorders>
            <w:hideMark/>
          </w:tcPr>
          <w:p w14:paraId="184520FB" w14:textId="77777777" w:rsidR="005373FD" w:rsidRPr="005373FD" w:rsidRDefault="005373FD" w:rsidP="005373FD">
            <w:pPr>
              <w:tabs>
                <w:tab w:val="left" w:pos="1335"/>
              </w:tabs>
              <w:spacing w:line="256" w:lineRule="auto"/>
              <w:ind w:firstLine="0"/>
              <w:jc w:val="left"/>
              <w:rPr>
                <w:sz w:val="23"/>
                <w:szCs w:val="23"/>
                <w:lang w:eastAsia="lt-LT"/>
              </w:rPr>
            </w:pPr>
            <w:r w:rsidRPr="005373FD">
              <w:rPr>
                <w:iCs/>
                <w:sz w:val="23"/>
                <w:szCs w:val="23"/>
                <w:lang w:eastAsia="lt-LT"/>
              </w:rPr>
              <w:t>Savarankiškosioms funkcijoms vykdyti</w:t>
            </w:r>
          </w:p>
        </w:tc>
        <w:tc>
          <w:tcPr>
            <w:tcW w:w="1449" w:type="dxa"/>
            <w:tcBorders>
              <w:top w:val="single" w:sz="4" w:space="0" w:color="auto"/>
              <w:left w:val="single" w:sz="4" w:space="0" w:color="auto"/>
              <w:bottom w:val="single" w:sz="4" w:space="0" w:color="auto"/>
              <w:right w:val="single" w:sz="4" w:space="0" w:color="auto"/>
            </w:tcBorders>
            <w:hideMark/>
          </w:tcPr>
          <w:p w14:paraId="2F0EE8F1"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120807,00</w:t>
            </w:r>
          </w:p>
        </w:tc>
        <w:tc>
          <w:tcPr>
            <w:tcW w:w="1587" w:type="dxa"/>
            <w:tcBorders>
              <w:top w:val="single" w:sz="4" w:space="0" w:color="auto"/>
              <w:left w:val="single" w:sz="4" w:space="0" w:color="auto"/>
              <w:bottom w:val="single" w:sz="4" w:space="0" w:color="auto"/>
              <w:right w:val="single" w:sz="4" w:space="0" w:color="auto"/>
            </w:tcBorders>
            <w:hideMark/>
          </w:tcPr>
          <w:p w14:paraId="6A0B4262"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115650,90</w:t>
            </w:r>
          </w:p>
        </w:tc>
        <w:tc>
          <w:tcPr>
            <w:tcW w:w="1559" w:type="dxa"/>
            <w:tcBorders>
              <w:top w:val="single" w:sz="4" w:space="0" w:color="auto"/>
              <w:left w:val="single" w:sz="4" w:space="0" w:color="auto"/>
              <w:bottom w:val="single" w:sz="4" w:space="0" w:color="auto"/>
              <w:right w:val="single" w:sz="4" w:space="0" w:color="auto"/>
            </w:tcBorders>
            <w:hideMark/>
          </w:tcPr>
          <w:p w14:paraId="4CFEABD4"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115650,90</w:t>
            </w:r>
          </w:p>
        </w:tc>
        <w:tc>
          <w:tcPr>
            <w:tcW w:w="1418" w:type="dxa"/>
            <w:tcBorders>
              <w:top w:val="single" w:sz="4" w:space="0" w:color="auto"/>
              <w:left w:val="single" w:sz="4" w:space="0" w:color="auto"/>
              <w:bottom w:val="single" w:sz="4" w:space="0" w:color="auto"/>
              <w:right w:val="single" w:sz="4" w:space="0" w:color="auto"/>
            </w:tcBorders>
            <w:hideMark/>
          </w:tcPr>
          <w:p w14:paraId="6112B204"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5156,10</w:t>
            </w:r>
          </w:p>
        </w:tc>
        <w:tc>
          <w:tcPr>
            <w:tcW w:w="1559" w:type="dxa"/>
            <w:tcBorders>
              <w:top w:val="single" w:sz="4" w:space="0" w:color="auto"/>
              <w:left w:val="single" w:sz="4" w:space="0" w:color="auto"/>
              <w:bottom w:val="single" w:sz="4" w:space="0" w:color="auto"/>
              <w:right w:val="single" w:sz="4" w:space="0" w:color="auto"/>
            </w:tcBorders>
            <w:hideMark/>
          </w:tcPr>
          <w:p w14:paraId="254420AA" w14:textId="19599935"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86,90</w:t>
            </w:r>
            <w:r w:rsidR="007E2CC1">
              <w:rPr>
                <w:sz w:val="23"/>
                <w:szCs w:val="23"/>
                <w:lang w:eastAsia="lt-LT"/>
              </w:rPr>
              <w:t xml:space="preserve"> </w:t>
            </w:r>
            <w:r w:rsidRPr="005373FD">
              <w:rPr>
                <w:sz w:val="23"/>
                <w:szCs w:val="23"/>
                <w:lang w:eastAsia="lt-LT"/>
              </w:rPr>
              <w:t>%</w:t>
            </w:r>
          </w:p>
        </w:tc>
      </w:tr>
      <w:tr w:rsidR="005373FD" w:rsidRPr="005373FD" w14:paraId="51464762" w14:textId="77777777" w:rsidTr="00CB3CE0">
        <w:tc>
          <w:tcPr>
            <w:tcW w:w="1750" w:type="dxa"/>
            <w:tcBorders>
              <w:top w:val="single" w:sz="4" w:space="0" w:color="auto"/>
              <w:left w:val="single" w:sz="4" w:space="0" w:color="auto"/>
              <w:bottom w:val="single" w:sz="4" w:space="0" w:color="auto"/>
              <w:right w:val="single" w:sz="4" w:space="0" w:color="auto"/>
            </w:tcBorders>
            <w:hideMark/>
          </w:tcPr>
          <w:p w14:paraId="164588D8" w14:textId="77777777" w:rsidR="005373FD" w:rsidRPr="005373FD" w:rsidRDefault="005373FD" w:rsidP="005373FD">
            <w:pPr>
              <w:tabs>
                <w:tab w:val="left" w:pos="1335"/>
              </w:tabs>
              <w:spacing w:line="256" w:lineRule="auto"/>
              <w:ind w:firstLine="0"/>
              <w:jc w:val="left"/>
              <w:rPr>
                <w:sz w:val="23"/>
                <w:szCs w:val="23"/>
                <w:lang w:eastAsia="lt-LT"/>
              </w:rPr>
            </w:pPr>
            <w:r w:rsidRPr="005373FD">
              <w:rPr>
                <w:iCs/>
                <w:sz w:val="23"/>
                <w:szCs w:val="23"/>
                <w:lang w:eastAsia="lt-LT"/>
              </w:rPr>
              <w:t>Biudžetinių įstaigų pajamos</w:t>
            </w:r>
          </w:p>
        </w:tc>
        <w:tc>
          <w:tcPr>
            <w:tcW w:w="1449" w:type="dxa"/>
            <w:tcBorders>
              <w:top w:val="single" w:sz="4" w:space="0" w:color="auto"/>
              <w:left w:val="single" w:sz="4" w:space="0" w:color="auto"/>
              <w:bottom w:val="single" w:sz="4" w:space="0" w:color="auto"/>
              <w:right w:val="single" w:sz="4" w:space="0" w:color="auto"/>
            </w:tcBorders>
            <w:hideMark/>
          </w:tcPr>
          <w:p w14:paraId="049F7F32"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1493,16</w:t>
            </w:r>
          </w:p>
        </w:tc>
        <w:tc>
          <w:tcPr>
            <w:tcW w:w="1587" w:type="dxa"/>
            <w:tcBorders>
              <w:top w:val="single" w:sz="4" w:space="0" w:color="auto"/>
              <w:left w:val="single" w:sz="4" w:space="0" w:color="auto"/>
              <w:bottom w:val="single" w:sz="4" w:space="0" w:color="auto"/>
              <w:right w:val="single" w:sz="4" w:space="0" w:color="auto"/>
            </w:tcBorders>
            <w:hideMark/>
          </w:tcPr>
          <w:p w14:paraId="75DF4188"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1493,16</w:t>
            </w:r>
          </w:p>
        </w:tc>
        <w:tc>
          <w:tcPr>
            <w:tcW w:w="1559" w:type="dxa"/>
            <w:tcBorders>
              <w:top w:val="single" w:sz="4" w:space="0" w:color="auto"/>
              <w:left w:val="single" w:sz="4" w:space="0" w:color="auto"/>
              <w:bottom w:val="single" w:sz="4" w:space="0" w:color="auto"/>
              <w:right w:val="single" w:sz="4" w:space="0" w:color="auto"/>
            </w:tcBorders>
            <w:hideMark/>
          </w:tcPr>
          <w:p w14:paraId="10E1EA3B"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1493,16</w:t>
            </w:r>
          </w:p>
        </w:tc>
        <w:tc>
          <w:tcPr>
            <w:tcW w:w="1418" w:type="dxa"/>
            <w:tcBorders>
              <w:top w:val="single" w:sz="4" w:space="0" w:color="auto"/>
              <w:left w:val="single" w:sz="4" w:space="0" w:color="auto"/>
              <w:bottom w:val="single" w:sz="4" w:space="0" w:color="auto"/>
              <w:right w:val="single" w:sz="4" w:space="0" w:color="auto"/>
            </w:tcBorders>
            <w:hideMark/>
          </w:tcPr>
          <w:p w14:paraId="45E39B98" w14:textId="77777777"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0,00</w:t>
            </w:r>
          </w:p>
        </w:tc>
        <w:tc>
          <w:tcPr>
            <w:tcW w:w="1559" w:type="dxa"/>
            <w:tcBorders>
              <w:top w:val="single" w:sz="4" w:space="0" w:color="auto"/>
              <w:left w:val="single" w:sz="4" w:space="0" w:color="auto"/>
              <w:bottom w:val="single" w:sz="4" w:space="0" w:color="auto"/>
              <w:right w:val="single" w:sz="4" w:space="0" w:color="auto"/>
            </w:tcBorders>
            <w:hideMark/>
          </w:tcPr>
          <w:p w14:paraId="47D4FEF8" w14:textId="1D573948" w:rsidR="005373FD" w:rsidRPr="005373FD" w:rsidRDefault="005373FD" w:rsidP="005373FD">
            <w:pPr>
              <w:tabs>
                <w:tab w:val="left" w:pos="1335"/>
              </w:tabs>
              <w:spacing w:line="256" w:lineRule="auto"/>
              <w:ind w:firstLine="0"/>
              <w:jc w:val="left"/>
              <w:rPr>
                <w:sz w:val="23"/>
                <w:szCs w:val="23"/>
                <w:lang w:eastAsia="lt-LT"/>
              </w:rPr>
            </w:pPr>
            <w:r w:rsidRPr="005373FD">
              <w:rPr>
                <w:sz w:val="23"/>
                <w:szCs w:val="23"/>
                <w:lang w:eastAsia="lt-LT"/>
              </w:rPr>
              <w:t>1,08</w:t>
            </w:r>
            <w:r w:rsidR="007E2CC1">
              <w:rPr>
                <w:sz w:val="23"/>
                <w:szCs w:val="23"/>
                <w:lang w:eastAsia="lt-LT"/>
              </w:rPr>
              <w:t xml:space="preserve"> </w:t>
            </w:r>
            <w:r w:rsidRPr="005373FD">
              <w:rPr>
                <w:sz w:val="23"/>
                <w:szCs w:val="23"/>
                <w:lang w:eastAsia="lt-LT"/>
              </w:rPr>
              <w:t>%</w:t>
            </w:r>
          </w:p>
        </w:tc>
      </w:tr>
      <w:tr w:rsidR="005373FD" w:rsidRPr="005373FD" w14:paraId="7582A35E" w14:textId="77777777" w:rsidTr="00CB3CE0">
        <w:trPr>
          <w:trHeight w:val="647"/>
        </w:trPr>
        <w:tc>
          <w:tcPr>
            <w:tcW w:w="1750" w:type="dxa"/>
            <w:tcBorders>
              <w:top w:val="single" w:sz="4" w:space="0" w:color="auto"/>
              <w:left w:val="single" w:sz="4" w:space="0" w:color="auto"/>
              <w:bottom w:val="single" w:sz="4" w:space="0" w:color="auto"/>
              <w:right w:val="single" w:sz="4" w:space="0" w:color="auto"/>
            </w:tcBorders>
            <w:shd w:val="clear" w:color="auto" w:fill="9BBB59"/>
          </w:tcPr>
          <w:p w14:paraId="102D6BE5" w14:textId="77777777" w:rsidR="005373FD" w:rsidRPr="005373FD" w:rsidRDefault="005373FD" w:rsidP="005373FD">
            <w:pPr>
              <w:tabs>
                <w:tab w:val="left" w:pos="1335"/>
              </w:tabs>
              <w:spacing w:line="256" w:lineRule="auto"/>
              <w:ind w:firstLine="0"/>
              <w:jc w:val="left"/>
              <w:rPr>
                <w:b/>
                <w:bCs/>
                <w:sz w:val="22"/>
                <w:szCs w:val="22"/>
                <w:lang w:eastAsia="lt-LT"/>
              </w:rPr>
            </w:pPr>
          </w:p>
          <w:p w14:paraId="3990FC3F"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Iš viso</w:t>
            </w:r>
          </w:p>
        </w:tc>
        <w:tc>
          <w:tcPr>
            <w:tcW w:w="1449" w:type="dxa"/>
            <w:tcBorders>
              <w:top w:val="single" w:sz="4" w:space="0" w:color="auto"/>
              <w:left w:val="single" w:sz="4" w:space="0" w:color="auto"/>
              <w:bottom w:val="single" w:sz="4" w:space="0" w:color="auto"/>
              <w:right w:val="single" w:sz="4" w:space="0" w:color="auto"/>
            </w:tcBorders>
            <w:shd w:val="clear" w:color="auto" w:fill="9BBB59"/>
          </w:tcPr>
          <w:p w14:paraId="0A29BE61" w14:textId="77777777" w:rsidR="005373FD" w:rsidRPr="005373FD" w:rsidRDefault="005373FD" w:rsidP="005373FD">
            <w:pPr>
              <w:tabs>
                <w:tab w:val="left" w:pos="1335"/>
              </w:tabs>
              <w:spacing w:line="256" w:lineRule="auto"/>
              <w:ind w:firstLine="0"/>
              <w:jc w:val="left"/>
              <w:rPr>
                <w:b/>
                <w:bCs/>
                <w:sz w:val="22"/>
                <w:szCs w:val="22"/>
                <w:lang w:eastAsia="lt-LT"/>
              </w:rPr>
            </w:pPr>
          </w:p>
          <w:p w14:paraId="7E793945"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139015,41</w:t>
            </w:r>
          </w:p>
        </w:tc>
        <w:tc>
          <w:tcPr>
            <w:tcW w:w="1587" w:type="dxa"/>
            <w:tcBorders>
              <w:top w:val="single" w:sz="4" w:space="0" w:color="auto"/>
              <w:left w:val="single" w:sz="4" w:space="0" w:color="auto"/>
              <w:bottom w:val="single" w:sz="4" w:space="0" w:color="auto"/>
              <w:right w:val="single" w:sz="4" w:space="0" w:color="auto"/>
            </w:tcBorders>
            <w:shd w:val="clear" w:color="auto" w:fill="9BBB59"/>
          </w:tcPr>
          <w:p w14:paraId="0B970873" w14:textId="77777777" w:rsidR="005373FD" w:rsidRPr="005373FD" w:rsidRDefault="005373FD" w:rsidP="005373FD">
            <w:pPr>
              <w:tabs>
                <w:tab w:val="left" w:pos="1335"/>
              </w:tabs>
              <w:spacing w:line="256" w:lineRule="auto"/>
              <w:ind w:firstLine="0"/>
              <w:jc w:val="left"/>
              <w:rPr>
                <w:b/>
                <w:bCs/>
                <w:sz w:val="22"/>
                <w:szCs w:val="22"/>
                <w:lang w:eastAsia="lt-LT"/>
              </w:rPr>
            </w:pPr>
          </w:p>
          <w:p w14:paraId="3C2BEB56"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133859,31</w:t>
            </w:r>
          </w:p>
        </w:tc>
        <w:tc>
          <w:tcPr>
            <w:tcW w:w="1559" w:type="dxa"/>
            <w:tcBorders>
              <w:top w:val="single" w:sz="4" w:space="0" w:color="auto"/>
              <w:left w:val="single" w:sz="4" w:space="0" w:color="auto"/>
              <w:bottom w:val="single" w:sz="4" w:space="0" w:color="auto"/>
              <w:right w:val="single" w:sz="4" w:space="0" w:color="auto"/>
            </w:tcBorders>
            <w:shd w:val="clear" w:color="auto" w:fill="9BBB59"/>
          </w:tcPr>
          <w:p w14:paraId="7BF0079F" w14:textId="77777777" w:rsidR="005373FD" w:rsidRPr="005373FD" w:rsidRDefault="005373FD" w:rsidP="005373FD">
            <w:pPr>
              <w:tabs>
                <w:tab w:val="left" w:pos="1335"/>
              </w:tabs>
              <w:spacing w:line="256" w:lineRule="auto"/>
              <w:ind w:firstLine="0"/>
              <w:jc w:val="left"/>
              <w:rPr>
                <w:b/>
                <w:bCs/>
                <w:sz w:val="22"/>
                <w:szCs w:val="22"/>
                <w:lang w:eastAsia="lt-LT"/>
              </w:rPr>
            </w:pPr>
          </w:p>
          <w:p w14:paraId="4261669B"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133859,31</w:t>
            </w:r>
          </w:p>
        </w:tc>
        <w:tc>
          <w:tcPr>
            <w:tcW w:w="1418" w:type="dxa"/>
            <w:tcBorders>
              <w:top w:val="single" w:sz="4" w:space="0" w:color="auto"/>
              <w:left w:val="single" w:sz="4" w:space="0" w:color="auto"/>
              <w:bottom w:val="single" w:sz="4" w:space="0" w:color="auto"/>
              <w:right w:val="single" w:sz="4" w:space="0" w:color="auto"/>
            </w:tcBorders>
            <w:shd w:val="clear" w:color="auto" w:fill="9BBB59"/>
          </w:tcPr>
          <w:p w14:paraId="2DAA2E4A" w14:textId="77777777" w:rsidR="005373FD" w:rsidRPr="005373FD" w:rsidRDefault="005373FD" w:rsidP="005373FD">
            <w:pPr>
              <w:tabs>
                <w:tab w:val="left" w:pos="1335"/>
              </w:tabs>
              <w:spacing w:line="256" w:lineRule="auto"/>
              <w:ind w:firstLine="0"/>
              <w:jc w:val="left"/>
              <w:rPr>
                <w:b/>
                <w:bCs/>
                <w:sz w:val="22"/>
                <w:szCs w:val="22"/>
                <w:lang w:eastAsia="lt-LT"/>
              </w:rPr>
            </w:pPr>
          </w:p>
          <w:p w14:paraId="74BE8886" w14:textId="77777777"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5156,10</w:t>
            </w:r>
          </w:p>
        </w:tc>
        <w:tc>
          <w:tcPr>
            <w:tcW w:w="1559" w:type="dxa"/>
            <w:tcBorders>
              <w:top w:val="single" w:sz="4" w:space="0" w:color="auto"/>
              <w:left w:val="single" w:sz="4" w:space="0" w:color="auto"/>
              <w:bottom w:val="single" w:sz="4" w:space="0" w:color="auto"/>
              <w:right w:val="single" w:sz="4" w:space="0" w:color="auto"/>
            </w:tcBorders>
            <w:shd w:val="clear" w:color="auto" w:fill="9BBB59"/>
          </w:tcPr>
          <w:p w14:paraId="4C886CFF" w14:textId="77777777" w:rsidR="005373FD" w:rsidRPr="005373FD" w:rsidRDefault="005373FD" w:rsidP="005373FD">
            <w:pPr>
              <w:tabs>
                <w:tab w:val="left" w:pos="1335"/>
              </w:tabs>
              <w:spacing w:line="256" w:lineRule="auto"/>
              <w:ind w:firstLine="0"/>
              <w:jc w:val="left"/>
              <w:rPr>
                <w:b/>
                <w:bCs/>
                <w:sz w:val="22"/>
                <w:szCs w:val="22"/>
                <w:lang w:eastAsia="lt-LT"/>
              </w:rPr>
            </w:pPr>
          </w:p>
          <w:p w14:paraId="28CA5744" w14:textId="363D4D62" w:rsidR="005373FD" w:rsidRPr="005373FD" w:rsidRDefault="005373FD" w:rsidP="005373FD">
            <w:pPr>
              <w:tabs>
                <w:tab w:val="left" w:pos="1335"/>
              </w:tabs>
              <w:spacing w:line="256" w:lineRule="auto"/>
              <w:ind w:firstLine="0"/>
              <w:jc w:val="left"/>
              <w:rPr>
                <w:b/>
                <w:bCs/>
                <w:sz w:val="22"/>
                <w:szCs w:val="22"/>
                <w:lang w:eastAsia="lt-LT"/>
              </w:rPr>
            </w:pPr>
            <w:r w:rsidRPr="005373FD">
              <w:rPr>
                <w:b/>
                <w:bCs/>
                <w:sz w:val="22"/>
                <w:szCs w:val="22"/>
                <w:lang w:eastAsia="lt-LT"/>
              </w:rPr>
              <w:t>100</w:t>
            </w:r>
            <w:r w:rsidR="007E2CC1">
              <w:rPr>
                <w:b/>
                <w:bCs/>
                <w:sz w:val="22"/>
                <w:szCs w:val="22"/>
                <w:lang w:eastAsia="lt-LT"/>
              </w:rPr>
              <w:t xml:space="preserve"> </w:t>
            </w:r>
            <w:r w:rsidRPr="005373FD">
              <w:rPr>
                <w:b/>
                <w:bCs/>
                <w:sz w:val="22"/>
                <w:szCs w:val="22"/>
                <w:lang w:eastAsia="lt-LT"/>
              </w:rPr>
              <w:t>%</w:t>
            </w:r>
          </w:p>
        </w:tc>
      </w:tr>
    </w:tbl>
    <w:p w14:paraId="2FC23AEB" w14:textId="77777777" w:rsidR="005373FD" w:rsidRPr="005373FD" w:rsidRDefault="005373FD" w:rsidP="005373FD">
      <w:pPr>
        <w:tabs>
          <w:tab w:val="left" w:pos="1335"/>
        </w:tabs>
        <w:ind w:firstLine="0"/>
        <w:jc w:val="left"/>
        <w:rPr>
          <w:szCs w:val="24"/>
          <w:lang w:eastAsia="lt-LT"/>
        </w:rPr>
      </w:pPr>
    </w:p>
    <w:p w14:paraId="495B2742" w14:textId="77777777" w:rsidR="005373FD" w:rsidRPr="005373FD" w:rsidRDefault="005373FD" w:rsidP="005373FD">
      <w:pPr>
        <w:ind w:firstLine="1296"/>
        <w:rPr>
          <w:szCs w:val="24"/>
          <w:lang w:eastAsia="lt-LT"/>
        </w:rPr>
      </w:pPr>
      <w:r w:rsidRPr="005373FD">
        <w:rPr>
          <w:szCs w:val="24"/>
          <w:lang w:eastAsia="lt-LT"/>
        </w:rPr>
        <w:t xml:space="preserve">Įgyvendinant   2019 m., 2020 m. ir 2021 m.  planus buvo užtikrinamas priskirtos teritorijos visuomenės viešųjų poreikių ir interesų tenkinimas ir seniūnijos funkcijų vykdymas. Seniūnija atsakingai planavo ir efektyviai naudojo finansinius, žmogiškuosius ir materialinius išteklius. Įgyvendinant veiklos planuose iškeltus uždavinius ir tikslus, vykdant savarankiškąsias ir valstybės deleguotas funkcijas.     </w:t>
      </w:r>
    </w:p>
    <w:p w14:paraId="48FDD94E" w14:textId="77777777" w:rsidR="005373FD" w:rsidRPr="005373FD" w:rsidRDefault="005373FD" w:rsidP="005373FD">
      <w:pPr>
        <w:ind w:firstLine="0"/>
        <w:jc w:val="center"/>
        <w:rPr>
          <w:b/>
          <w:color w:val="000000"/>
          <w:szCs w:val="24"/>
          <w:lang w:eastAsia="lt-LT"/>
        </w:rPr>
      </w:pPr>
    </w:p>
    <w:p w14:paraId="1EDD52F2" w14:textId="339B1508" w:rsidR="005373FD" w:rsidRPr="005373FD" w:rsidRDefault="005373FD" w:rsidP="005373FD">
      <w:pPr>
        <w:ind w:firstLine="1296"/>
        <w:jc w:val="center"/>
        <w:rPr>
          <w:szCs w:val="24"/>
          <w:lang w:eastAsia="lt-LT"/>
        </w:rPr>
      </w:pPr>
      <w:r w:rsidRPr="005373FD">
        <w:rPr>
          <w:b/>
          <w:szCs w:val="24"/>
          <w:lang w:eastAsia="lt-LT"/>
        </w:rPr>
        <w:t>G</w:t>
      </w:r>
      <w:r w:rsidR="002E587C">
        <w:rPr>
          <w:b/>
          <w:szCs w:val="24"/>
          <w:lang w:eastAsia="lt-LT"/>
        </w:rPr>
        <w:t>yvenamosios vietos deklaravimas</w:t>
      </w:r>
    </w:p>
    <w:p w14:paraId="2BC3E0DC" w14:textId="77777777" w:rsidR="005373FD" w:rsidRPr="005373FD" w:rsidRDefault="005373FD" w:rsidP="005373FD">
      <w:pPr>
        <w:ind w:firstLine="1296"/>
        <w:jc w:val="left"/>
        <w:rPr>
          <w:szCs w:val="24"/>
          <w:lang w:eastAsia="lt-LT"/>
        </w:rPr>
      </w:pPr>
    </w:p>
    <w:p w14:paraId="149634B0" w14:textId="77777777" w:rsidR="005373FD" w:rsidRPr="005373FD" w:rsidRDefault="005373FD" w:rsidP="005373FD">
      <w:pPr>
        <w:ind w:firstLine="1296"/>
        <w:rPr>
          <w:szCs w:val="24"/>
          <w:lang w:eastAsia="lt-LT"/>
        </w:rPr>
      </w:pPr>
      <w:r w:rsidRPr="005373FD">
        <w:rPr>
          <w:szCs w:val="24"/>
          <w:lang w:eastAsia="lt-LT"/>
        </w:rPr>
        <w:t xml:space="preserve">2021 metais savo gyvenamąją vietą Rietavo seniūnijoje deklaravo 122 asmenys, išvykimą – 18. 11 asmenų buvo įtraukti į gyvenamosios vietos nedeklaravusių asmenų apskaitą. Išduotos 88 pažymos apie asmens deklaruotą gyvenamąją vietą, 38 pažymos gyvenamosios patalpos savininkams, 1 pažyma apie išvykusio į užsienį asmens deklaruotus duomenis ir 11 pažymų apie įtraukimą į gyvenamosios vietos nedeklaravusių asmenų apskaitą. Seniūnijoje priimti 28 prašymai ir tiek pat sprendimų dėl deklaravimo duomenų keitimo, taisymo ir naikinimo (pagrindinė priežastis – adresų suteikimas gyvenamiesiems namams). </w:t>
      </w:r>
    </w:p>
    <w:p w14:paraId="616FF277" w14:textId="77777777" w:rsidR="005373FD" w:rsidRPr="005373FD" w:rsidRDefault="005373FD" w:rsidP="005373FD">
      <w:pPr>
        <w:ind w:firstLine="1296"/>
        <w:jc w:val="left"/>
        <w:rPr>
          <w:szCs w:val="24"/>
          <w:lang w:eastAsia="lt-LT"/>
        </w:rPr>
      </w:pPr>
    </w:p>
    <w:p w14:paraId="1EB5B7B8" w14:textId="12973D0C" w:rsidR="005373FD" w:rsidRPr="005373FD" w:rsidRDefault="005373FD" w:rsidP="005373FD">
      <w:pPr>
        <w:ind w:firstLine="1296"/>
        <w:jc w:val="center"/>
        <w:rPr>
          <w:b/>
          <w:szCs w:val="24"/>
          <w:lang w:eastAsia="lt-LT"/>
        </w:rPr>
      </w:pPr>
      <w:r w:rsidRPr="005373FD">
        <w:rPr>
          <w:b/>
          <w:szCs w:val="24"/>
          <w:lang w:eastAsia="lt-LT"/>
        </w:rPr>
        <w:t>V</w:t>
      </w:r>
      <w:r w:rsidR="002E587C">
        <w:rPr>
          <w:b/>
          <w:szCs w:val="24"/>
          <w:lang w:eastAsia="lt-LT"/>
        </w:rPr>
        <w:t>eiklos organizavimas ir kiti dokumentai</w:t>
      </w:r>
    </w:p>
    <w:p w14:paraId="3C55C451" w14:textId="77777777" w:rsidR="005373FD" w:rsidRPr="005373FD" w:rsidRDefault="005373FD" w:rsidP="005373FD">
      <w:pPr>
        <w:ind w:firstLine="1296"/>
        <w:jc w:val="center"/>
        <w:rPr>
          <w:b/>
          <w:szCs w:val="24"/>
          <w:lang w:eastAsia="lt-LT"/>
        </w:rPr>
      </w:pPr>
    </w:p>
    <w:p w14:paraId="5E51026D" w14:textId="77777777" w:rsidR="007E589D" w:rsidRDefault="005373FD" w:rsidP="005373FD">
      <w:pPr>
        <w:ind w:firstLine="0"/>
        <w:rPr>
          <w:szCs w:val="24"/>
          <w:lang w:eastAsia="lt-LT"/>
        </w:rPr>
      </w:pPr>
      <w:r w:rsidRPr="005373FD">
        <w:rPr>
          <w:szCs w:val="24"/>
          <w:lang w:eastAsia="lt-LT"/>
        </w:rPr>
        <w:tab/>
      </w:r>
    </w:p>
    <w:p w14:paraId="27DF7028" w14:textId="77777777" w:rsidR="007E589D" w:rsidRDefault="007E589D" w:rsidP="005373FD">
      <w:pPr>
        <w:ind w:firstLine="0"/>
        <w:rPr>
          <w:szCs w:val="24"/>
          <w:lang w:eastAsia="lt-LT"/>
        </w:rPr>
      </w:pPr>
    </w:p>
    <w:p w14:paraId="4159334A" w14:textId="249F08B0" w:rsidR="005373FD" w:rsidRPr="005373FD" w:rsidRDefault="007E589D" w:rsidP="005373FD">
      <w:pPr>
        <w:ind w:firstLine="0"/>
        <w:rPr>
          <w:rFonts w:eastAsia="Calibri"/>
          <w:szCs w:val="24"/>
          <w:lang w:eastAsia="lt-LT"/>
        </w:rPr>
      </w:pPr>
      <w:r>
        <w:rPr>
          <w:szCs w:val="24"/>
          <w:lang w:eastAsia="lt-LT"/>
        </w:rPr>
        <w:t xml:space="preserve">                    </w:t>
      </w:r>
      <w:r w:rsidR="005373FD" w:rsidRPr="005373FD">
        <w:rPr>
          <w:rFonts w:eastAsia="Calibri"/>
          <w:szCs w:val="24"/>
          <w:lang w:eastAsia="lt-LT"/>
        </w:rPr>
        <w:t xml:space="preserve">Rietavo seniūnijoje, vykdant jai pavestas funkcijas, vadovaujantis seniūnijos veiklos nuostatais, per 2021 metus gauti ir užregistruoti dokumentai iš savivaldybės ir kitų įstaigų – 167, išsiųsti – 54. </w:t>
      </w:r>
    </w:p>
    <w:p w14:paraId="16116BE3" w14:textId="77777777" w:rsidR="005373FD" w:rsidRPr="005373FD" w:rsidRDefault="005373FD" w:rsidP="005373FD">
      <w:pPr>
        <w:ind w:firstLine="1276"/>
        <w:rPr>
          <w:szCs w:val="24"/>
          <w:lang w:eastAsia="lt-LT"/>
        </w:rPr>
      </w:pPr>
      <w:r w:rsidRPr="005373FD">
        <w:rPr>
          <w:szCs w:val="24"/>
          <w:lang w:eastAsia="lt-LT"/>
        </w:rPr>
        <w:t xml:space="preserve">2021 metais buvo parašyti 44  seniūno įsakymai. </w:t>
      </w:r>
    </w:p>
    <w:p w14:paraId="35649A50" w14:textId="77777777" w:rsidR="005373FD" w:rsidRPr="005373FD" w:rsidRDefault="005373FD" w:rsidP="005373FD">
      <w:pPr>
        <w:ind w:firstLine="1276"/>
        <w:rPr>
          <w:rFonts w:eastAsia="Calibri"/>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732"/>
        <w:gridCol w:w="2836"/>
        <w:gridCol w:w="2706"/>
      </w:tblGrid>
      <w:tr w:rsidR="005373FD" w:rsidRPr="005373FD" w14:paraId="3DBCFD23" w14:textId="77777777" w:rsidTr="00CB3CE0">
        <w:tc>
          <w:tcPr>
            <w:tcW w:w="1134" w:type="dxa"/>
          </w:tcPr>
          <w:p w14:paraId="6F80C766" w14:textId="77777777" w:rsidR="005373FD" w:rsidRPr="005373FD" w:rsidRDefault="005373FD" w:rsidP="005373FD">
            <w:pPr>
              <w:ind w:firstLine="0"/>
              <w:jc w:val="center"/>
              <w:rPr>
                <w:b/>
                <w:szCs w:val="24"/>
                <w:lang w:eastAsia="lt-LT"/>
              </w:rPr>
            </w:pPr>
            <w:r w:rsidRPr="005373FD">
              <w:rPr>
                <w:b/>
                <w:szCs w:val="24"/>
                <w:lang w:eastAsia="lt-LT"/>
              </w:rPr>
              <w:t>Metai</w:t>
            </w:r>
          </w:p>
        </w:tc>
        <w:tc>
          <w:tcPr>
            <w:tcW w:w="2835" w:type="dxa"/>
          </w:tcPr>
          <w:p w14:paraId="3A6E9A2D" w14:textId="77777777" w:rsidR="005373FD" w:rsidRPr="005373FD" w:rsidRDefault="005373FD" w:rsidP="005373FD">
            <w:pPr>
              <w:ind w:firstLine="0"/>
              <w:jc w:val="center"/>
              <w:rPr>
                <w:b/>
                <w:szCs w:val="24"/>
                <w:lang w:eastAsia="lt-LT"/>
              </w:rPr>
            </w:pPr>
            <w:r w:rsidRPr="005373FD">
              <w:rPr>
                <w:b/>
                <w:szCs w:val="24"/>
                <w:lang w:eastAsia="lt-LT"/>
              </w:rPr>
              <w:t>Parašyti įsakymai veiklos organizavimo klausimais</w:t>
            </w:r>
          </w:p>
        </w:tc>
        <w:tc>
          <w:tcPr>
            <w:tcW w:w="2977" w:type="dxa"/>
          </w:tcPr>
          <w:p w14:paraId="401D8F95" w14:textId="77777777" w:rsidR="005373FD" w:rsidRPr="005373FD" w:rsidRDefault="005373FD" w:rsidP="005373FD">
            <w:pPr>
              <w:ind w:firstLine="0"/>
              <w:jc w:val="center"/>
              <w:rPr>
                <w:b/>
                <w:szCs w:val="24"/>
                <w:lang w:eastAsia="lt-LT"/>
              </w:rPr>
            </w:pPr>
            <w:r w:rsidRPr="005373FD">
              <w:rPr>
                <w:b/>
                <w:szCs w:val="24"/>
                <w:lang w:eastAsia="lt-LT"/>
              </w:rPr>
              <w:t>Parašyti įsakymai personalo klausimais</w:t>
            </w:r>
          </w:p>
        </w:tc>
        <w:tc>
          <w:tcPr>
            <w:tcW w:w="2835" w:type="dxa"/>
          </w:tcPr>
          <w:p w14:paraId="491A1BCC" w14:textId="77777777" w:rsidR="005373FD" w:rsidRPr="005373FD" w:rsidRDefault="005373FD" w:rsidP="005373FD">
            <w:pPr>
              <w:ind w:firstLine="0"/>
              <w:jc w:val="center"/>
              <w:rPr>
                <w:b/>
                <w:szCs w:val="24"/>
                <w:lang w:eastAsia="lt-LT"/>
              </w:rPr>
            </w:pPr>
            <w:r w:rsidRPr="005373FD">
              <w:rPr>
                <w:b/>
                <w:szCs w:val="24"/>
                <w:lang w:eastAsia="lt-LT"/>
              </w:rPr>
              <w:t>Parašyti įsakymai</w:t>
            </w:r>
          </w:p>
          <w:p w14:paraId="09A944B1" w14:textId="77777777" w:rsidR="005373FD" w:rsidRPr="005373FD" w:rsidRDefault="005373FD" w:rsidP="005373FD">
            <w:pPr>
              <w:ind w:firstLine="0"/>
              <w:jc w:val="center"/>
              <w:rPr>
                <w:b/>
                <w:szCs w:val="24"/>
                <w:lang w:eastAsia="lt-LT"/>
              </w:rPr>
            </w:pPr>
            <w:r w:rsidRPr="005373FD">
              <w:rPr>
                <w:b/>
                <w:szCs w:val="24"/>
                <w:lang w:eastAsia="lt-LT"/>
              </w:rPr>
              <w:t>atostogų klausimais</w:t>
            </w:r>
          </w:p>
        </w:tc>
      </w:tr>
      <w:tr w:rsidR="005373FD" w:rsidRPr="005373FD" w14:paraId="6207CE0E" w14:textId="77777777" w:rsidTr="00CB3CE0">
        <w:tc>
          <w:tcPr>
            <w:tcW w:w="1134" w:type="dxa"/>
          </w:tcPr>
          <w:p w14:paraId="16480275" w14:textId="77777777" w:rsidR="005373FD" w:rsidRPr="005373FD" w:rsidRDefault="005373FD" w:rsidP="005373FD">
            <w:pPr>
              <w:ind w:firstLine="0"/>
              <w:jc w:val="center"/>
              <w:rPr>
                <w:szCs w:val="24"/>
                <w:lang w:eastAsia="lt-LT"/>
              </w:rPr>
            </w:pPr>
            <w:r w:rsidRPr="005373FD">
              <w:rPr>
                <w:szCs w:val="24"/>
                <w:lang w:eastAsia="lt-LT"/>
              </w:rPr>
              <w:t>2019 m.</w:t>
            </w:r>
          </w:p>
        </w:tc>
        <w:tc>
          <w:tcPr>
            <w:tcW w:w="2835" w:type="dxa"/>
          </w:tcPr>
          <w:p w14:paraId="6392F4B4" w14:textId="77777777" w:rsidR="005373FD" w:rsidRPr="005373FD" w:rsidRDefault="005373FD" w:rsidP="005373FD">
            <w:pPr>
              <w:ind w:firstLine="0"/>
              <w:jc w:val="center"/>
              <w:rPr>
                <w:szCs w:val="24"/>
                <w:lang w:eastAsia="lt-LT"/>
              </w:rPr>
            </w:pPr>
            <w:r w:rsidRPr="005373FD">
              <w:rPr>
                <w:szCs w:val="24"/>
                <w:lang w:eastAsia="lt-LT"/>
              </w:rPr>
              <w:t>34</w:t>
            </w:r>
          </w:p>
        </w:tc>
        <w:tc>
          <w:tcPr>
            <w:tcW w:w="2977" w:type="dxa"/>
          </w:tcPr>
          <w:p w14:paraId="17C2920F" w14:textId="77777777" w:rsidR="005373FD" w:rsidRPr="005373FD" w:rsidRDefault="005373FD" w:rsidP="005373FD">
            <w:pPr>
              <w:ind w:firstLine="0"/>
              <w:jc w:val="center"/>
              <w:rPr>
                <w:szCs w:val="24"/>
                <w:lang w:eastAsia="lt-LT"/>
              </w:rPr>
            </w:pPr>
            <w:r w:rsidRPr="005373FD">
              <w:rPr>
                <w:szCs w:val="24"/>
                <w:lang w:eastAsia="lt-LT"/>
              </w:rPr>
              <w:t>11</w:t>
            </w:r>
          </w:p>
        </w:tc>
        <w:tc>
          <w:tcPr>
            <w:tcW w:w="2835" w:type="dxa"/>
          </w:tcPr>
          <w:p w14:paraId="1E69F5CF" w14:textId="77777777" w:rsidR="005373FD" w:rsidRPr="005373FD" w:rsidRDefault="005373FD" w:rsidP="005373FD">
            <w:pPr>
              <w:ind w:firstLine="0"/>
              <w:jc w:val="center"/>
              <w:rPr>
                <w:szCs w:val="24"/>
                <w:lang w:eastAsia="lt-LT"/>
              </w:rPr>
            </w:pPr>
            <w:r w:rsidRPr="005373FD">
              <w:rPr>
                <w:szCs w:val="24"/>
                <w:lang w:eastAsia="lt-LT"/>
              </w:rPr>
              <w:t>12</w:t>
            </w:r>
          </w:p>
        </w:tc>
      </w:tr>
      <w:tr w:rsidR="005373FD" w:rsidRPr="005373FD" w14:paraId="581AFCCA" w14:textId="77777777" w:rsidTr="00CB3CE0">
        <w:tc>
          <w:tcPr>
            <w:tcW w:w="1134" w:type="dxa"/>
          </w:tcPr>
          <w:p w14:paraId="6078D057" w14:textId="77777777" w:rsidR="005373FD" w:rsidRPr="005373FD" w:rsidRDefault="005373FD" w:rsidP="005373FD">
            <w:pPr>
              <w:ind w:firstLine="0"/>
              <w:jc w:val="center"/>
              <w:rPr>
                <w:szCs w:val="24"/>
                <w:lang w:eastAsia="lt-LT"/>
              </w:rPr>
            </w:pPr>
            <w:r w:rsidRPr="005373FD">
              <w:rPr>
                <w:szCs w:val="24"/>
                <w:lang w:eastAsia="lt-LT"/>
              </w:rPr>
              <w:t>2020 m.</w:t>
            </w:r>
          </w:p>
        </w:tc>
        <w:tc>
          <w:tcPr>
            <w:tcW w:w="2835" w:type="dxa"/>
          </w:tcPr>
          <w:p w14:paraId="15DD90F8" w14:textId="77777777" w:rsidR="005373FD" w:rsidRPr="005373FD" w:rsidRDefault="005373FD" w:rsidP="005373FD">
            <w:pPr>
              <w:ind w:firstLine="0"/>
              <w:jc w:val="center"/>
              <w:rPr>
                <w:szCs w:val="24"/>
                <w:lang w:eastAsia="lt-LT"/>
              </w:rPr>
            </w:pPr>
            <w:r w:rsidRPr="005373FD">
              <w:rPr>
                <w:szCs w:val="24"/>
                <w:lang w:eastAsia="lt-LT"/>
              </w:rPr>
              <w:t>26</w:t>
            </w:r>
          </w:p>
        </w:tc>
        <w:tc>
          <w:tcPr>
            <w:tcW w:w="2977" w:type="dxa"/>
          </w:tcPr>
          <w:p w14:paraId="700F3B21" w14:textId="77777777" w:rsidR="005373FD" w:rsidRPr="005373FD" w:rsidRDefault="005373FD" w:rsidP="005373FD">
            <w:pPr>
              <w:ind w:firstLine="0"/>
              <w:jc w:val="center"/>
              <w:rPr>
                <w:szCs w:val="24"/>
                <w:lang w:eastAsia="lt-LT"/>
              </w:rPr>
            </w:pPr>
            <w:r w:rsidRPr="005373FD">
              <w:rPr>
                <w:szCs w:val="24"/>
                <w:lang w:eastAsia="lt-LT"/>
              </w:rPr>
              <w:t>10</w:t>
            </w:r>
          </w:p>
        </w:tc>
        <w:tc>
          <w:tcPr>
            <w:tcW w:w="2835" w:type="dxa"/>
          </w:tcPr>
          <w:p w14:paraId="135C544E" w14:textId="77777777" w:rsidR="005373FD" w:rsidRPr="005373FD" w:rsidRDefault="005373FD" w:rsidP="005373FD">
            <w:pPr>
              <w:ind w:firstLine="0"/>
              <w:jc w:val="center"/>
              <w:rPr>
                <w:szCs w:val="24"/>
                <w:lang w:eastAsia="lt-LT"/>
              </w:rPr>
            </w:pPr>
            <w:r w:rsidRPr="005373FD">
              <w:rPr>
                <w:szCs w:val="24"/>
                <w:lang w:eastAsia="lt-LT"/>
              </w:rPr>
              <w:t>11</w:t>
            </w:r>
          </w:p>
        </w:tc>
      </w:tr>
      <w:tr w:rsidR="005373FD" w:rsidRPr="005373FD" w14:paraId="3FBA89FC" w14:textId="77777777" w:rsidTr="00CB3CE0">
        <w:tc>
          <w:tcPr>
            <w:tcW w:w="1134" w:type="dxa"/>
          </w:tcPr>
          <w:p w14:paraId="1E60C407" w14:textId="77777777" w:rsidR="005373FD" w:rsidRPr="005373FD" w:rsidRDefault="005373FD" w:rsidP="005373FD">
            <w:pPr>
              <w:ind w:firstLine="0"/>
              <w:jc w:val="center"/>
              <w:rPr>
                <w:szCs w:val="24"/>
                <w:lang w:eastAsia="lt-LT"/>
              </w:rPr>
            </w:pPr>
            <w:r w:rsidRPr="005373FD">
              <w:rPr>
                <w:szCs w:val="24"/>
                <w:lang w:eastAsia="lt-LT"/>
              </w:rPr>
              <w:t>2021 m.</w:t>
            </w:r>
          </w:p>
        </w:tc>
        <w:tc>
          <w:tcPr>
            <w:tcW w:w="2835" w:type="dxa"/>
          </w:tcPr>
          <w:p w14:paraId="014CF093" w14:textId="77777777" w:rsidR="005373FD" w:rsidRPr="005373FD" w:rsidRDefault="005373FD" w:rsidP="005373FD">
            <w:pPr>
              <w:ind w:firstLine="0"/>
              <w:jc w:val="center"/>
              <w:rPr>
                <w:szCs w:val="24"/>
                <w:lang w:eastAsia="lt-LT"/>
              </w:rPr>
            </w:pPr>
            <w:r w:rsidRPr="005373FD">
              <w:rPr>
                <w:szCs w:val="24"/>
                <w:lang w:eastAsia="lt-LT"/>
              </w:rPr>
              <w:t>26</w:t>
            </w:r>
          </w:p>
        </w:tc>
        <w:tc>
          <w:tcPr>
            <w:tcW w:w="2977" w:type="dxa"/>
          </w:tcPr>
          <w:p w14:paraId="7FB5FB6F" w14:textId="77777777" w:rsidR="005373FD" w:rsidRPr="005373FD" w:rsidRDefault="005373FD" w:rsidP="005373FD">
            <w:pPr>
              <w:ind w:firstLine="0"/>
              <w:jc w:val="center"/>
              <w:rPr>
                <w:szCs w:val="24"/>
                <w:lang w:eastAsia="lt-LT"/>
              </w:rPr>
            </w:pPr>
            <w:r w:rsidRPr="005373FD">
              <w:rPr>
                <w:szCs w:val="24"/>
                <w:lang w:eastAsia="lt-LT"/>
              </w:rPr>
              <w:t>8</w:t>
            </w:r>
          </w:p>
        </w:tc>
        <w:tc>
          <w:tcPr>
            <w:tcW w:w="2835" w:type="dxa"/>
          </w:tcPr>
          <w:p w14:paraId="037BCED6" w14:textId="77777777" w:rsidR="005373FD" w:rsidRPr="005373FD" w:rsidRDefault="005373FD" w:rsidP="005373FD">
            <w:pPr>
              <w:ind w:firstLine="0"/>
              <w:jc w:val="center"/>
              <w:rPr>
                <w:szCs w:val="24"/>
                <w:lang w:eastAsia="lt-LT"/>
              </w:rPr>
            </w:pPr>
            <w:r w:rsidRPr="005373FD">
              <w:rPr>
                <w:szCs w:val="24"/>
                <w:lang w:eastAsia="lt-LT"/>
              </w:rPr>
              <w:t>10</w:t>
            </w:r>
          </w:p>
        </w:tc>
      </w:tr>
    </w:tbl>
    <w:p w14:paraId="724C62C2" w14:textId="77777777" w:rsidR="005373FD" w:rsidRPr="005373FD" w:rsidRDefault="005373FD" w:rsidP="005373FD">
      <w:pPr>
        <w:ind w:firstLine="0"/>
        <w:rPr>
          <w:rFonts w:eastAsia="Calibri"/>
          <w:szCs w:val="24"/>
          <w:lang w:eastAsia="lt-LT"/>
        </w:rPr>
      </w:pPr>
    </w:p>
    <w:p w14:paraId="2B369D82" w14:textId="183A9F05" w:rsidR="00D517FA" w:rsidRDefault="002B026C" w:rsidP="002B026C">
      <w:pPr>
        <w:ind w:firstLine="0"/>
        <w:rPr>
          <w:szCs w:val="24"/>
          <w:lang w:eastAsia="lt-LT"/>
        </w:rPr>
      </w:pPr>
      <w:r>
        <w:rPr>
          <w:szCs w:val="24"/>
          <w:lang w:eastAsia="lt-LT"/>
        </w:rPr>
        <w:t xml:space="preserve">               </w:t>
      </w:r>
      <w:r w:rsidR="005373FD" w:rsidRPr="005373FD">
        <w:rPr>
          <w:szCs w:val="24"/>
          <w:lang w:eastAsia="lt-LT"/>
        </w:rPr>
        <w:t xml:space="preserve">2021 metais sudaryta 1 darbo sutartis pagal </w:t>
      </w:r>
      <w:r w:rsidR="005373FD" w:rsidRPr="005373FD">
        <w:rPr>
          <w:lang w:eastAsia="lt-LT"/>
        </w:rPr>
        <w:t>užimtumo didinimo programą ir viena terminuota sutartis (iki darbuotojos vaiko priežiūros atostogų laikotarpio pabaigos).</w:t>
      </w:r>
    </w:p>
    <w:p w14:paraId="76ADF521" w14:textId="710CB60C" w:rsidR="005373FD" w:rsidRPr="005373FD" w:rsidRDefault="002B026C" w:rsidP="002B026C">
      <w:pPr>
        <w:ind w:firstLine="0"/>
        <w:rPr>
          <w:szCs w:val="24"/>
          <w:lang w:eastAsia="lt-LT"/>
        </w:rPr>
      </w:pPr>
      <w:r>
        <w:rPr>
          <w:szCs w:val="24"/>
          <w:lang w:eastAsia="lt-LT"/>
        </w:rPr>
        <w:t xml:space="preserve">               </w:t>
      </w:r>
      <w:r w:rsidR="005373FD" w:rsidRPr="005373FD">
        <w:rPr>
          <w:szCs w:val="24"/>
          <w:lang w:eastAsia="lt-LT"/>
        </w:rPr>
        <w:t xml:space="preserve">Išduotos </w:t>
      </w:r>
      <w:r w:rsidR="005373FD" w:rsidRPr="005373FD">
        <w:rPr>
          <w:color w:val="000000"/>
          <w:szCs w:val="24"/>
          <w:lang w:eastAsia="lt-LT"/>
        </w:rPr>
        <w:t>64</w:t>
      </w:r>
      <w:r w:rsidR="005373FD" w:rsidRPr="005373FD">
        <w:rPr>
          <w:szCs w:val="24"/>
          <w:lang w:eastAsia="lt-LT"/>
        </w:rPr>
        <w:t xml:space="preserve"> pažymos juridiniams faktams patvirtinti: charakteristikos, pažymos apie šeimos sudėtį, turto paveldėjimą, pastatų priklausomybę ir kt. Nemokamai atlikta 50 notarinių veiksmų. Išnagrinėta 19 raštiškų įvairaus pobūdžio seniūnijos gyventojų prašymų. </w:t>
      </w:r>
    </w:p>
    <w:p w14:paraId="0AA1F07F" w14:textId="0FB0CD39" w:rsidR="005373FD" w:rsidRPr="005373FD" w:rsidRDefault="0036355B" w:rsidP="0036355B">
      <w:pPr>
        <w:ind w:firstLine="0"/>
        <w:rPr>
          <w:szCs w:val="24"/>
          <w:lang w:eastAsia="lt-LT"/>
        </w:rPr>
      </w:pPr>
      <w:r>
        <w:rPr>
          <w:szCs w:val="24"/>
          <w:lang w:eastAsia="lt-LT"/>
        </w:rPr>
        <w:t xml:space="preserve">               </w:t>
      </w:r>
      <w:r w:rsidR="002B026C">
        <w:rPr>
          <w:szCs w:val="24"/>
          <w:lang w:eastAsia="lt-LT"/>
        </w:rPr>
        <w:t xml:space="preserve"> </w:t>
      </w:r>
      <w:r w:rsidR="005373FD" w:rsidRPr="005373FD">
        <w:rPr>
          <w:szCs w:val="24"/>
          <w:lang w:eastAsia="lt-LT"/>
        </w:rPr>
        <w:t xml:space="preserve">Išduoti 7 leidimai žemės kasimo darbams vykdyti, 3 leidimai saugotinų medžių ir krūmų kirtimo ar kitokio pašalinimo, persodinimo, genėjimo darbams atlikti ir 2 leidimai organizuoti renginius. </w:t>
      </w:r>
    </w:p>
    <w:p w14:paraId="0193F535" w14:textId="0CBDAEA5" w:rsidR="005373FD" w:rsidRPr="005373FD" w:rsidRDefault="0036355B" w:rsidP="0036355B">
      <w:pPr>
        <w:ind w:firstLine="0"/>
        <w:rPr>
          <w:szCs w:val="24"/>
          <w:lang w:eastAsia="lt-LT"/>
        </w:rPr>
      </w:pPr>
      <w:r>
        <w:rPr>
          <w:szCs w:val="24"/>
          <w:lang w:eastAsia="lt-LT"/>
        </w:rPr>
        <w:t xml:space="preserve">             </w:t>
      </w:r>
      <w:r w:rsidR="002B026C">
        <w:rPr>
          <w:szCs w:val="24"/>
          <w:lang w:eastAsia="lt-LT"/>
        </w:rPr>
        <w:t xml:space="preserve"> </w:t>
      </w:r>
      <w:r>
        <w:rPr>
          <w:szCs w:val="24"/>
          <w:lang w:eastAsia="lt-LT"/>
        </w:rPr>
        <w:t xml:space="preserve">  </w:t>
      </w:r>
      <w:r w:rsidR="005373FD" w:rsidRPr="005373FD">
        <w:rPr>
          <w:szCs w:val="24"/>
          <w:lang w:eastAsia="lt-LT"/>
        </w:rPr>
        <w:t>Gauti 36 prašymai dėl vietinės rinkliavos už komunalinių atliekų surinkimą ir tvarkymą lengvatos suteikimo.</w:t>
      </w:r>
    </w:p>
    <w:p w14:paraId="2432A728" w14:textId="77777777" w:rsidR="005373FD" w:rsidRPr="005373FD" w:rsidRDefault="005373FD" w:rsidP="005373FD">
      <w:pPr>
        <w:ind w:firstLine="1296"/>
        <w:rPr>
          <w:szCs w:val="24"/>
          <w:lang w:eastAsia="lt-LT"/>
        </w:rPr>
      </w:pPr>
    </w:p>
    <w:p w14:paraId="46436626" w14:textId="207A7769" w:rsidR="005373FD" w:rsidRPr="005373FD" w:rsidRDefault="005373FD" w:rsidP="005373FD">
      <w:pPr>
        <w:ind w:firstLine="0"/>
        <w:jc w:val="center"/>
        <w:rPr>
          <w:b/>
          <w:szCs w:val="24"/>
          <w:lang w:eastAsia="lt-LT"/>
        </w:rPr>
      </w:pPr>
      <w:r w:rsidRPr="005373FD">
        <w:rPr>
          <w:b/>
          <w:szCs w:val="24"/>
          <w:lang w:eastAsia="lt-LT"/>
        </w:rPr>
        <w:t>S</w:t>
      </w:r>
      <w:r w:rsidR="002E587C">
        <w:rPr>
          <w:b/>
          <w:szCs w:val="24"/>
          <w:lang w:eastAsia="lt-LT"/>
        </w:rPr>
        <w:t>ocialinis darbas</w:t>
      </w:r>
    </w:p>
    <w:p w14:paraId="22B2A320" w14:textId="77777777" w:rsidR="005373FD" w:rsidRPr="005373FD" w:rsidRDefault="005373FD" w:rsidP="005373FD">
      <w:pPr>
        <w:ind w:firstLine="0"/>
        <w:jc w:val="left"/>
        <w:rPr>
          <w:color w:val="FF0000"/>
          <w:szCs w:val="24"/>
          <w:lang w:eastAsia="lt-LT"/>
        </w:rPr>
      </w:pPr>
    </w:p>
    <w:p w14:paraId="3A28C037" w14:textId="6738B1A3" w:rsidR="005373FD" w:rsidRPr="005373FD" w:rsidRDefault="0036355B" w:rsidP="0036355B">
      <w:pPr>
        <w:ind w:firstLine="0"/>
        <w:rPr>
          <w:szCs w:val="24"/>
          <w:lang w:eastAsia="lt-LT"/>
        </w:rPr>
      </w:pPr>
      <w:r>
        <w:rPr>
          <w:szCs w:val="24"/>
          <w:lang w:eastAsia="lt-LT"/>
        </w:rPr>
        <w:t xml:space="preserve">                 </w:t>
      </w:r>
      <w:r w:rsidR="005373FD" w:rsidRPr="005373FD">
        <w:rPr>
          <w:szCs w:val="24"/>
          <w:lang w:eastAsia="lt-LT"/>
        </w:rPr>
        <w:t xml:space="preserve">Seniūnijos socialinė darbuotoja organizuoja socialinės paramos teikimą gyventojams. Renka duomenis apie atskirų šeimų poreikius socialinei paramai gauti, įvertina šeimų (asmenų) gyvenimo sąlygas, rašo buities tyrimo aktus ir pateikia siūlymus </w:t>
      </w:r>
      <w:r w:rsidR="0034286D">
        <w:rPr>
          <w:szCs w:val="24"/>
          <w:lang w:eastAsia="lt-LT"/>
        </w:rPr>
        <w:t>S</w:t>
      </w:r>
      <w:r w:rsidR="005373FD" w:rsidRPr="005373FD">
        <w:rPr>
          <w:szCs w:val="24"/>
          <w:lang w:eastAsia="lt-LT"/>
        </w:rPr>
        <w:t>ocialinių reikalų ir civilinės metrikacijos skyriui apie socialinės paramos reikalingumą toms šeimoms (asmenims). Kiekvieną mėnesį ruošiamos bylos socialinių pašalpų pratęsimui ir socialinių paslaugų skyrimui, renkamos pažymos, kurios sutikrinamos ir pristatomos į skyrių. Socialinė darbuotoja nuolat bendrauja su seniūnijos gyventojais, turinčiais įvairių socialinių problemų, lanko stebimų šeimų šeimas, teikia siūlymus paslaugų centrui. Padeda susitvarkyti  dokumentus paslaugoms ar paramai gauti. Metuose šešis kartus dalina paramą maisto produktais ir higienos prekėmis. Sprendžiant seniūnijos gyventojams iškylančias problemas bendradarbiaujama su Rietavo paslaugų centru, seniūnaičiais, mokyklomis</w:t>
      </w:r>
      <w:r w:rsidR="0034286D">
        <w:rPr>
          <w:szCs w:val="24"/>
          <w:lang w:eastAsia="lt-LT"/>
        </w:rPr>
        <w:t>,</w:t>
      </w:r>
      <w:r w:rsidR="005373FD" w:rsidRPr="005373FD">
        <w:rPr>
          <w:szCs w:val="24"/>
          <w:lang w:eastAsia="lt-LT"/>
        </w:rPr>
        <w:t xml:space="preserve"> Vaikų teisių tarnyba. Dalyvauja komisijoje vienkartinių, tikslinių, periodinių, sąlyginių pašalpų skyrimo posėdyje.</w:t>
      </w:r>
    </w:p>
    <w:p w14:paraId="4862E3A8" w14:textId="77777777" w:rsidR="005373FD" w:rsidRPr="005373FD" w:rsidRDefault="005373FD" w:rsidP="005373FD">
      <w:pPr>
        <w:ind w:firstLine="1296"/>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1371"/>
        <w:gridCol w:w="1370"/>
        <w:gridCol w:w="1635"/>
      </w:tblGrid>
      <w:tr w:rsidR="005373FD" w:rsidRPr="005373FD" w14:paraId="293545A3" w14:textId="77777777" w:rsidTr="00CB3CE0">
        <w:tc>
          <w:tcPr>
            <w:tcW w:w="5245" w:type="dxa"/>
          </w:tcPr>
          <w:p w14:paraId="14C49088" w14:textId="77777777" w:rsidR="005373FD" w:rsidRPr="005373FD" w:rsidRDefault="005373FD" w:rsidP="005373FD">
            <w:pPr>
              <w:ind w:firstLine="0"/>
              <w:jc w:val="center"/>
              <w:rPr>
                <w:b/>
                <w:szCs w:val="24"/>
                <w:lang w:eastAsia="lt-LT"/>
              </w:rPr>
            </w:pPr>
            <w:r w:rsidRPr="005373FD">
              <w:rPr>
                <w:b/>
                <w:szCs w:val="24"/>
                <w:lang w:eastAsia="lt-LT"/>
              </w:rPr>
              <w:t>Prašymai</w:t>
            </w:r>
          </w:p>
        </w:tc>
        <w:tc>
          <w:tcPr>
            <w:tcW w:w="1418" w:type="dxa"/>
          </w:tcPr>
          <w:p w14:paraId="53E9657B" w14:textId="77777777" w:rsidR="005373FD" w:rsidRPr="005373FD" w:rsidRDefault="005373FD" w:rsidP="005373FD">
            <w:pPr>
              <w:ind w:firstLine="0"/>
              <w:jc w:val="center"/>
              <w:rPr>
                <w:b/>
                <w:bCs/>
                <w:szCs w:val="24"/>
                <w:lang w:eastAsia="lt-LT"/>
              </w:rPr>
            </w:pPr>
            <w:r w:rsidRPr="005373FD">
              <w:rPr>
                <w:b/>
                <w:bCs/>
                <w:szCs w:val="24"/>
                <w:lang w:eastAsia="lt-LT"/>
              </w:rPr>
              <w:t>2019 m.</w:t>
            </w:r>
          </w:p>
        </w:tc>
        <w:tc>
          <w:tcPr>
            <w:tcW w:w="1417" w:type="dxa"/>
          </w:tcPr>
          <w:p w14:paraId="3BE702BD" w14:textId="77777777" w:rsidR="005373FD" w:rsidRPr="005373FD" w:rsidRDefault="005373FD" w:rsidP="005373FD">
            <w:pPr>
              <w:ind w:firstLine="0"/>
              <w:jc w:val="center"/>
              <w:rPr>
                <w:b/>
                <w:bCs/>
                <w:szCs w:val="24"/>
                <w:lang w:eastAsia="lt-LT"/>
              </w:rPr>
            </w:pPr>
            <w:r w:rsidRPr="005373FD">
              <w:rPr>
                <w:b/>
                <w:bCs/>
                <w:szCs w:val="24"/>
                <w:lang w:eastAsia="lt-LT"/>
              </w:rPr>
              <w:t>2020 m.</w:t>
            </w:r>
          </w:p>
        </w:tc>
        <w:tc>
          <w:tcPr>
            <w:tcW w:w="1701" w:type="dxa"/>
          </w:tcPr>
          <w:p w14:paraId="2860EB72" w14:textId="77777777" w:rsidR="005373FD" w:rsidRPr="005373FD" w:rsidRDefault="005373FD" w:rsidP="005373FD">
            <w:pPr>
              <w:ind w:firstLine="0"/>
              <w:jc w:val="center"/>
              <w:rPr>
                <w:b/>
                <w:szCs w:val="24"/>
                <w:lang w:eastAsia="lt-LT"/>
              </w:rPr>
            </w:pPr>
            <w:r w:rsidRPr="005373FD">
              <w:rPr>
                <w:b/>
                <w:szCs w:val="24"/>
                <w:lang w:eastAsia="lt-LT"/>
              </w:rPr>
              <w:t>2021 m.</w:t>
            </w:r>
          </w:p>
        </w:tc>
      </w:tr>
      <w:tr w:rsidR="005373FD" w:rsidRPr="005373FD" w14:paraId="30F7E8B9" w14:textId="77777777" w:rsidTr="00CB3CE0">
        <w:tc>
          <w:tcPr>
            <w:tcW w:w="5245" w:type="dxa"/>
          </w:tcPr>
          <w:p w14:paraId="7BBD5427" w14:textId="77777777" w:rsidR="005373FD" w:rsidRPr="005373FD" w:rsidRDefault="005373FD" w:rsidP="005373FD">
            <w:pPr>
              <w:ind w:firstLine="0"/>
              <w:jc w:val="left"/>
              <w:rPr>
                <w:bCs/>
                <w:szCs w:val="24"/>
                <w:lang w:eastAsia="lt-LT"/>
              </w:rPr>
            </w:pPr>
            <w:r w:rsidRPr="005373FD">
              <w:rPr>
                <w:bCs/>
                <w:szCs w:val="24"/>
                <w:lang w:eastAsia="lt-LT"/>
              </w:rPr>
              <w:t>Socialinė pašalpa</w:t>
            </w:r>
          </w:p>
        </w:tc>
        <w:tc>
          <w:tcPr>
            <w:tcW w:w="1418" w:type="dxa"/>
          </w:tcPr>
          <w:p w14:paraId="2952697C" w14:textId="77777777" w:rsidR="005373FD" w:rsidRPr="005373FD" w:rsidRDefault="005373FD" w:rsidP="005373FD">
            <w:pPr>
              <w:ind w:firstLine="0"/>
              <w:jc w:val="center"/>
              <w:rPr>
                <w:bCs/>
                <w:szCs w:val="24"/>
                <w:lang w:eastAsia="lt-LT"/>
              </w:rPr>
            </w:pPr>
            <w:r w:rsidRPr="005373FD">
              <w:rPr>
                <w:bCs/>
                <w:szCs w:val="24"/>
                <w:lang w:eastAsia="lt-LT"/>
              </w:rPr>
              <w:t>87</w:t>
            </w:r>
          </w:p>
        </w:tc>
        <w:tc>
          <w:tcPr>
            <w:tcW w:w="1417" w:type="dxa"/>
          </w:tcPr>
          <w:p w14:paraId="59A583B3" w14:textId="77777777" w:rsidR="005373FD" w:rsidRPr="005373FD" w:rsidRDefault="005373FD" w:rsidP="005373FD">
            <w:pPr>
              <w:ind w:firstLine="0"/>
              <w:jc w:val="center"/>
              <w:rPr>
                <w:bCs/>
                <w:szCs w:val="24"/>
                <w:lang w:eastAsia="lt-LT"/>
              </w:rPr>
            </w:pPr>
            <w:r w:rsidRPr="005373FD">
              <w:rPr>
                <w:bCs/>
                <w:szCs w:val="24"/>
                <w:lang w:eastAsia="lt-LT"/>
              </w:rPr>
              <w:t>63</w:t>
            </w:r>
          </w:p>
        </w:tc>
        <w:tc>
          <w:tcPr>
            <w:tcW w:w="1701" w:type="dxa"/>
          </w:tcPr>
          <w:p w14:paraId="3DBA5912" w14:textId="77777777" w:rsidR="005373FD" w:rsidRPr="005373FD" w:rsidRDefault="005373FD" w:rsidP="005373FD">
            <w:pPr>
              <w:ind w:firstLine="0"/>
              <w:jc w:val="center"/>
              <w:rPr>
                <w:bCs/>
                <w:szCs w:val="24"/>
                <w:lang w:eastAsia="lt-LT"/>
              </w:rPr>
            </w:pPr>
            <w:r w:rsidRPr="005373FD">
              <w:rPr>
                <w:bCs/>
                <w:szCs w:val="24"/>
                <w:lang w:eastAsia="lt-LT"/>
              </w:rPr>
              <w:t>94</w:t>
            </w:r>
          </w:p>
        </w:tc>
      </w:tr>
      <w:tr w:rsidR="005373FD" w:rsidRPr="005373FD" w14:paraId="446E74A3" w14:textId="77777777" w:rsidTr="00CB3CE0">
        <w:tc>
          <w:tcPr>
            <w:tcW w:w="5245" w:type="dxa"/>
          </w:tcPr>
          <w:p w14:paraId="31A7CB3D" w14:textId="77777777" w:rsidR="005373FD" w:rsidRPr="005373FD" w:rsidRDefault="005373FD" w:rsidP="005373FD">
            <w:pPr>
              <w:ind w:firstLine="0"/>
              <w:jc w:val="left"/>
              <w:rPr>
                <w:bCs/>
                <w:szCs w:val="24"/>
                <w:lang w:eastAsia="lt-LT"/>
              </w:rPr>
            </w:pPr>
            <w:r w:rsidRPr="005373FD">
              <w:rPr>
                <w:bCs/>
                <w:szCs w:val="24"/>
                <w:lang w:eastAsia="lt-LT"/>
              </w:rPr>
              <w:t>Kompensacija kietam kurui</w:t>
            </w:r>
          </w:p>
        </w:tc>
        <w:tc>
          <w:tcPr>
            <w:tcW w:w="1418" w:type="dxa"/>
          </w:tcPr>
          <w:p w14:paraId="0D2CA853" w14:textId="77777777" w:rsidR="005373FD" w:rsidRPr="005373FD" w:rsidRDefault="005373FD" w:rsidP="005373FD">
            <w:pPr>
              <w:ind w:firstLine="0"/>
              <w:jc w:val="center"/>
              <w:rPr>
                <w:bCs/>
                <w:szCs w:val="24"/>
                <w:lang w:eastAsia="lt-LT"/>
              </w:rPr>
            </w:pPr>
            <w:r w:rsidRPr="005373FD">
              <w:rPr>
                <w:bCs/>
                <w:szCs w:val="24"/>
                <w:lang w:eastAsia="lt-LT"/>
              </w:rPr>
              <w:t>25</w:t>
            </w:r>
          </w:p>
        </w:tc>
        <w:tc>
          <w:tcPr>
            <w:tcW w:w="1417" w:type="dxa"/>
          </w:tcPr>
          <w:p w14:paraId="05421E5F" w14:textId="77777777" w:rsidR="005373FD" w:rsidRPr="005373FD" w:rsidRDefault="005373FD" w:rsidP="005373FD">
            <w:pPr>
              <w:ind w:firstLine="0"/>
              <w:jc w:val="center"/>
              <w:rPr>
                <w:bCs/>
                <w:szCs w:val="24"/>
                <w:lang w:eastAsia="lt-LT"/>
              </w:rPr>
            </w:pPr>
            <w:r w:rsidRPr="005373FD">
              <w:rPr>
                <w:bCs/>
                <w:szCs w:val="24"/>
                <w:lang w:eastAsia="lt-LT"/>
              </w:rPr>
              <w:t>25</w:t>
            </w:r>
          </w:p>
        </w:tc>
        <w:tc>
          <w:tcPr>
            <w:tcW w:w="1701" w:type="dxa"/>
          </w:tcPr>
          <w:p w14:paraId="5493C80D" w14:textId="77777777" w:rsidR="005373FD" w:rsidRPr="005373FD" w:rsidRDefault="005373FD" w:rsidP="005373FD">
            <w:pPr>
              <w:ind w:firstLine="0"/>
              <w:jc w:val="center"/>
              <w:rPr>
                <w:bCs/>
                <w:szCs w:val="24"/>
                <w:lang w:eastAsia="lt-LT"/>
              </w:rPr>
            </w:pPr>
            <w:r w:rsidRPr="005373FD">
              <w:rPr>
                <w:bCs/>
                <w:szCs w:val="24"/>
                <w:lang w:eastAsia="lt-LT"/>
              </w:rPr>
              <w:t>44</w:t>
            </w:r>
          </w:p>
        </w:tc>
      </w:tr>
      <w:tr w:rsidR="005373FD" w:rsidRPr="005373FD" w14:paraId="677DE139" w14:textId="77777777" w:rsidTr="00CB3CE0">
        <w:tc>
          <w:tcPr>
            <w:tcW w:w="5245" w:type="dxa"/>
          </w:tcPr>
          <w:p w14:paraId="5C7D69DB" w14:textId="77777777" w:rsidR="005373FD" w:rsidRPr="005373FD" w:rsidRDefault="005373FD" w:rsidP="005373FD">
            <w:pPr>
              <w:ind w:firstLine="0"/>
              <w:jc w:val="left"/>
              <w:rPr>
                <w:bCs/>
                <w:szCs w:val="24"/>
                <w:lang w:eastAsia="lt-LT"/>
              </w:rPr>
            </w:pPr>
            <w:r w:rsidRPr="005373FD">
              <w:rPr>
                <w:bCs/>
                <w:szCs w:val="24"/>
                <w:lang w:eastAsia="lt-LT"/>
              </w:rPr>
              <w:t>Mokinių nemokamas maitinimas</w:t>
            </w:r>
          </w:p>
        </w:tc>
        <w:tc>
          <w:tcPr>
            <w:tcW w:w="1418" w:type="dxa"/>
          </w:tcPr>
          <w:p w14:paraId="5252CBD4" w14:textId="77777777" w:rsidR="005373FD" w:rsidRPr="005373FD" w:rsidRDefault="005373FD" w:rsidP="005373FD">
            <w:pPr>
              <w:ind w:firstLine="0"/>
              <w:jc w:val="center"/>
              <w:rPr>
                <w:bCs/>
                <w:szCs w:val="24"/>
                <w:lang w:eastAsia="lt-LT"/>
              </w:rPr>
            </w:pPr>
            <w:r w:rsidRPr="005373FD">
              <w:rPr>
                <w:bCs/>
                <w:szCs w:val="24"/>
                <w:lang w:eastAsia="lt-LT"/>
              </w:rPr>
              <w:t>33</w:t>
            </w:r>
          </w:p>
        </w:tc>
        <w:tc>
          <w:tcPr>
            <w:tcW w:w="1417" w:type="dxa"/>
          </w:tcPr>
          <w:p w14:paraId="4D62529D" w14:textId="77777777" w:rsidR="005373FD" w:rsidRPr="005373FD" w:rsidRDefault="005373FD" w:rsidP="005373FD">
            <w:pPr>
              <w:ind w:firstLine="0"/>
              <w:jc w:val="center"/>
              <w:rPr>
                <w:bCs/>
                <w:szCs w:val="24"/>
                <w:lang w:eastAsia="lt-LT"/>
              </w:rPr>
            </w:pPr>
            <w:r w:rsidRPr="005373FD">
              <w:rPr>
                <w:bCs/>
                <w:szCs w:val="24"/>
                <w:lang w:eastAsia="lt-LT"/>
              </w:rPr>
              <w:t>49</w:t>
            </w:r>
          </w:p>
        </w:tc>
        <w:tc>
          <w:tcPr>
            <w:tcW w:w="1701" w:type="dxa"/>
          </w:tcPr>
          <w:p w14:paraId="50083FA1" w14:textId="77777777" w:rsidR="005373FD" w:rsidRPr="005373FD" w:rsidRDefault="005373FD" w:rsidP="005373FD">
            <w:pPr>
              <w:ind w:firstLine="0"/>
              <w:jc w:val="center"/>
              <w:rPr>
                <w:bCs/>
                <w:szCs w:val="24"/>
                <w:lang w:eastAsia="lt-LT"/>
              </w:rPr>
            </w:pPr>
            <w:r w:rsidRPr="005373FD">
              <w:rPr>
                <w:bCs/>
                <w:szCs w:val="24"/>
                <w:lang w:eastAsia="lt-LT"/>
              </w:rPr>
              <w:t>24</w:t>
            </w:r>
          </w:p>
        </w:tc>
      </w:tr>
      <w:tr w:rsidR="005373FD" w:rsidRPr="005373FD" w14:paraId="134922E9" w14:textId="77777777" w:rsidTr="00CB3CE0">
        <w:tc>
          <w:tcPr>
            <w:tcW w:w="5245" w:type="dxa"/>
          </w:tcPr>
          <w:p w14:paraId="63362A76" w14:textId="77777777" w:rsidR="005373FD" w:rsidRPr="005373FD" w:rsidRDefault="005373FD" w:rsidP="005373FD">
            <w:pPr>
              <w:ind w:firstLine="0"/>
              <w:jc w:val="left"/>
              <w:rPr>
                <w:bCs/>
                <w:szCs w:val="24"/>
                <w:lang w:eastAsia="lt-LT"/>
              </w:rPr>
            </w:pPr>
            <w:r w:rsidRPr="005373FD">
              <w:rPr>
                <w:bCs/>
                <w:szCs w:val="24"/>
                <w:lang w:eastAsia="lt-LT"/>
              </w:rPr>
              <w:t>Nėščiosios  išmoka</w:t>
            </w:r>
          </w:p>
        </w:tc>
        <w:tc>
          <w:tcPr>
            <w:tcW w:w="1418" w:type="dxa"/>
          </w:tcPr>
          <w:p w14:paraId="3007DA25" w14:textId="77777777" w:rsidR="005373FD" w:rsidRPr="005373FD" w:rsidRDefault="005373FD" w:rsidP="005373FD">
            <w:pPr>
              <w:ind w:firstLine="0"/>
              <w:jc w:val="center"/>
              <w:rPr>
                <w:bCs/>
                <w:szCs w:val="24"/>
                <w:lang w:eastAsia="lt-LT"/>
              </w:rPr>
            </w:pPr>
            <w:r w:rsidRPr="005373FD">
              <w:rPr>
                <w:bCs/>
                <w:szCs w:val="24"/>
                <w:lang w:eastAsia="lt-LT"/>
              </w:rPr>
              <w:t>-</w:t>
            </w:r>
          </w:p>
        </w:tc>
        <w:tc>
          <w:tcPr>
            <w:tcW w:w="1417" w:type="dxa"/>
          </w:tcPr>
          <w:p w14:paraId="384878C9" w14:textId="77777777" w:rsidR="005373FD" w:rsidRPr="005373FD" w:rsidRDefault="005373FD" w:rsidP="005373FD">
            <w:pPr>
              <w:ind w:firstLine="0"/>
              <w:jc w:val="center"/>
              <w:rPr>
                <w:bCs/>
                <w:szCs w:val="24"/>
                <w:lang w:eastAsia="lt-LT"/>
              </w:rPr>
            </w:pPr>
            <w:r w:rsidRPr="005373FD">
              <w:rPr>
                <w:bCs/>
                <w:szCs w:val="24"/>
                <w:lang w:eastAsia="lt-LT"/>
              </w:rPr>
              <w:t>5</w:t>
            </w:r>
          </w:p>
        </w:tc>
        <w:tc>
          <w:tcPr>
            <w:tcW w:w="1701" w:type="dxa"/>
          </w:tcPr>
          <w:p w14:paraId="4F4E8B77" w14:textId="77777777" w:rsidR="005373FD" w:rsidRPr="005373FD" w:rsidRDefault="005373FD" w:rsidP="005373FD">
            <w:pPr>
              <w:ind w:firstLine="0"/>
              <w:jc w:val="center"/>
              <w:rPr>
                <w:bCs/>
                <w:szCs w:val="24"/>
                <w:lang w:eastAsia="lt-LT"/>
              </w:rPr>
            </w:pPr>
            <w:r w:rsidRPr="005373FD">
              <w:rPr>
                <w:bCs/>
                <w:szCs w:val="24"/>
                <w:lang w:eastAsia="lt-LT"/>
              </w:rPr>
              <w:t>4</w:t>
            </w:r>
          </w:p>
        </w:tc>
      </w:tr>
      <w:tr w:rsidR="005373FD" w:rsidRPr="005373FD" w14:paraId="34A7E29C" w14:textId="77777777" w:rsidTr="00CB3CE0">
        <w:tc>
          <w:tcPr>
            <w:tcW w:w="5245" w:type="dxa"/>
          </w:tcPr>
          <w:p w14:paraId="77CCED7A" w14:textId="797B3EE7" w:rsidR="005373FD" w:rsidRPr="005373FD" w:rsidRDefault="005373FD" w:rsidP="005373FD">
            <w:pPr>
              <w:ind w:firstLine="0"/>
              <w:jc w:val="left"/>
              <w:rPr>
                <w:bCs/>
                <w:szCs w:val="24"/>
                <w:lang w:eastAsia="lt-LT"/>
              </w:rPr>
            </w:pPr>
            <w:r w:rsidRPr="005373FD">
              <w:rPr>
                <w:bCs/>
                <w:szCs w:val="24"/>
                <w:lang w:eastAsia="lt-LT"/>
              </w:rPr>
              <w:t xml:space="preserve">Gimus vaikui </w:t>
            </w:r>
            <w:r w:rsidR="0034286D">
              <w:rPr>
                <w:bCs/>
                <w:szCs w:val="24"/>
                <w:lang w:eastAsia="lt-LT"/>
              </w:rPr>
              <w:t>(</w:t>
            </w:r>
            <w:r w:rsidRPr="005373FD">
              <w:rPr>
                <w:bCs/>
                <w:szCs w:val="24"/>
                <w:lang w:eastAsia="lt-LT"/>
              </w:rPr>
              <w:t>vienkartinė</w:t>
            </w:r>
            <w:r w:rsidR="0034286D">
              <w:rPr>
                <w:bCs/>
                <w:szCs w:val="24"/>
                <w:lang w:eastAsia="lt-LT"/>
              </w:rPr>
              <w:t>)</w:t>
            </w:r>
          </w:p>
        </w:tc>
        <w:tc>
          <w:tcPr>
            <w:tcW w:w="1418" w:type="dxa"/>
          </w:tcPr>
          <w:p w14:paraId="0BBF614D" w14:textId="77777777" w:rsidR="005373FD" w:rsidRPr="005373FD" w:rsidRDefault="005373FD" w:rsidP="005373FD">
            <w:pPr>
              <w:ind w:firstLine="0"/>
              <w:jc w:val="center"/>
              <w:rPr>
                <w:bCs/>
                <w:szCs w:val="24"/>
                <w:lang w:eastAsia="lt-LT"/>
              </w:rPr>
            </w:pPr>
            <w:r w:rsidRPr="005373FD">
              <w:rPr>
                <w:bCs/>
                <w:szCs w:val="24"/>
                <w:lang w:eastAsia="lt-LT"/>
              </w:rPr>
              <w:t>14</w:t>
            </w:r>
          </w:p>
        </w:tc>
        <w:tc>
          <w:tcPr>
            <w:tcW w:w="1417" w:type="dxa"/>
          </w:tcPr>
          <w:p w14:paraId="480483BD" w14:textId="77777777" w:rsidR="005373FD" w:rsidRPr="005373FD" w:rsidRDefault="005373FD" w:rsidP="005373FD">
            <w:pPr>
              <w:ind w:firstLine="0"/>
              <w:jc w:val="center"/>
              <w:rPr>
                <w:bCs/>
                <w:szCs w:val="24"/>
                <w:lang w:eastAsia="lt-LT"/>
              </w:rPr>
            </w:pPr>
            <w:r w:rsidRPr="005373FD">
              <w:rPr>
                <w:bCs/>
                <w:szCs w:val="24"/>
                <w:lang w:eastAsia="lt-LT"/>
              </w:rPr>
              <w:t>11</w:t>
            </w:r>
          </w:p>
        </w:tc>
        <w:tc>
          <w:tcPr>
            <w:tcW w:w="1701" w:type="dxa"/>
          </w:tcPr>
          <w:p w14:paraId="703ECF69" w14:textId="77777777" w:rsidR="005373FD" w:rsidRPr="005373FD" w:rsidRDefault="005373FD" w:rsidP="005373FD">
            <w:pPr>
              <w:ind w:firstLine="0"/>
              <w:jc w:val="center"/>
              <w:rPr>
                <w:bCs/>
                <w:szCs w:val="24"/>
                <w:lang w:eastAsia="lt-LT"/>
              </w:rPr>
            </w:pPr>
            <w:r w:rsidRPr="005373FD">
              <w:rPr>
                <w:bCs/>
                <w:szCs w:val="24"/>
                <w:lang w:eastAsia="lt-LT"/>
              </w:rPr>
              <w:t>12</w:t>
            </w:r>
          </w:p>
        </w:tc>
      </w:tr>
      <w:tr w:rsidR="005373FD" w:rsidRPr="005373FD" w14:paraId="2AD04FAD" w14:textId="77777777" w:rsidTr="00CB3CE0">
        <w:tc>
          <w:tcPr>
            <w:tcW w:w="5245" w:type="dxa"/>
          </w:tcPr>
          <w:p w14:paraId="27AD5111" w14:textId="77777777" w:rsidR="005373FD" w:rsidRPr="005373FD" w:rsidRDefault="005373FD" w:rsidP="005373FD">
            <w:pPr>
              <w:ind w:firstLine="0"/>
              <w:jc w:val="left"/>
              <w:rPr>
                <w:bCs/>
                <w:szCs w:val="24"/>
                <w:lang w:eastAsia="lt-LT"/>
              </w:rPr>
            </w:pPr>
            <w:r w:rsidRPr="005373FD">
              <w:rPr>
                <w:bCs/>
                <w:szCs w:val="24"/>
                <w:lang w:eastAsia="lt-LT"/>
              </w:rPr>
              <w:t>Išmoka vaikui</w:t>
            </w:r>
          </w:p>
        </w:tc>
        <w:tc>
          <w:tcPr>
            <w:tcW w:w="1418" w:type="dxa"/>
          </w:tcPr>
          <w:p w14:paraId="3F0BBD36" w14:textId="77777777" w:rsidR="005373FD" w:rsidRPr="005373FD" w:rsidRDefault="005373FD" w:rsidP="005373FD">
            <w:pPr>
              <w:ind w:firstLine="0"/>
              <w:jc w:val="center"/>
              <w:rPr>
                <w:bCs/>
                <w:szCs w:val="24"/>
                <w:lang w:eastAsia="lt-LT"/>
              </w:rPr>
            </w:pPr>
            <w:r w:rsidRPr="005373FD">
              <w:rPr>
                <w:bCs/>
                <w:szCs w:val="24"/>
                <w:lang w:eastAsia="lt-LT"/>
              </w:rPr>
              <w:t>38</w:t>
            </w:r>
          </w:p>
        </w:tc>
        <w:tc>
          <w:tcPr>
            <w:tcW w:w="1417" w:type="dxa"/>
          </w:tcPr>
          <w:p w14:paraId="406697C2" w14:textId="77777777" w:rsidR="005373FD" w:rsidRPr="005373FD" w:rsidRDefault="005373FD" w:rsidP="005373FD">
            <w:pPr>
              <w:ind w:firstLine="0"/>
              <w:jc w:val="center"/>
              <w:rPr>
                <w:bCs/>
                <w:szCs w:val="24"/>
                <w:lang w:eastAsia="lt-LT"/>
              </w:rPr>
            </w:pPr>
            <w:r w:rsidRPr="005373FD">
              <w:rPr>
                <w:bCs/>
                <w:szCs w:val="24"/>
                <w:lang w:eastAsia="lt-LT"/>
              </w:rPr>
              <w:t>30</w:t>
            </w:r>
          </w:p>
        </w:tc>
        <w:tc>
          <w:tcPr>
            <w:tcW w:w="1701" w:type="dxa"/>
          </w:tcPr>
          <w:p w14:paraId="3AD8D0D5" w14:textId="77777777" w:rsidR="005373FD" w:rsidRPr="005373FD" w:rsidRDefault="005373FD" w:rsidP="005373FD">
            <w:pPr>
              <w:ind w:firstLine="0"/>
              <w:jc w:val="center"/>
              <w:rPr>
                <w:bCs/>
                <w:szCs w:val="24"/>
                <w:lang w:eastAsia="lt-LT"/>
              </w:rPr>
            </w:pPr>
            <w:r w:rsidRPr="005373FD">
              <w:rPr>
                <w:bCs/>
                <w:szCs w:val="24"/>
                <w:lang w:eastAsia="lt-LT"/>
              </w:rPr>
              <w:t>28</w:t>
            </w:r>
          </w:p>
        </w:tc>
      </w:tr>
      <w:tr w:rsidR="005373FD" w:rsidRPr="005373FD" w14:paraId="3550A2C6" w14:textId="77777777" w:rsidTr="00CB3CE0">
        <w:tc>
          <w:tcPr>
            <w:tcW w:w="5245" w:type="dxa"/>
          </w:tcPr>
          <w:p w14:paraId="148D6097" w14:textId="77777777" w:rsidR="005373FD" w:rsidRPr="005373FD" w:rsidRDefault="005373FD" w:rsidP="005373FD">
            <w:pPr>
              <w:ind w:firstLine="0"/>
              <w:jc w:val="left"/>
              <w:rPr>
                <w:bCs/>
                <w:szCs w:val="24"/>
                <w:lang w:eastAsia="lt-LT"/>
              </w:rPr>
            </w:pPr>
            <w:r w:rsidRPr="005373FD">
              <w:rPr>
                <w:bCs/>
                <w:szCs w:val="24"/>
                <w:lang w:eastAsia="lt-LT"/>
              </w:rPr>
              <w:t>Globos pašalpa</w:t>
            </w:r>
          </w:p>
        </w:tc>
        <w:tc>
          <w:tcPr>
            <w:tcW w:w="1418" w:type="dxa"/>
          </w:tcPr>
          <w:p w14:paraId="0EBF31F0" w14:textId="77777777" w:rsidR="005373FD" w:rsidRPr="005373FD" w:rsidRDefault="005373FD" w:rsidP="005373FD">
            <w:pPr>
              <w:ind w:firstLine="0"/>
              <w:jc w:val="center"/>
              <w:rPr>
                <w:bCs/>
                <w:szCs w:val="24"/>
                <w:lang w:eastAsia="lt-LT"/>
              </w:rPr>
            </w:pPr>
            <w:r w:rsidRPr="005373FD">
              <w:rPr>
                <w:bCs/>
                <w:szCs w:val="24"/>
                <w:lang w:eastAsia="lt-LT"/>
              </w:rPr>
              <w:t>5</w:t>
            </w:r>
          </w:p>
        </w:tc>
        <w:tc>
          <w:tcPr>
            <w:tcW w:w="1417" w:type="dxa"/>
          </w:tcPr>
          <w:p w14:paraId="57EB76B0" w14:textId="77777777" w:rsidR="005373FD" w:rsidRPr="005373FD" w:rsidRDefault="005373FD" w:rsidP="005373FD">
            <w:pPr>
              <w:ind w:firstLine="0"/>
              <w:jc w:val="center"/>
              <w:rPr>
                <w:bCs/>
                <w:szCs w:val="24"/>
                <w:lang w:eastAsia="lt-LT"/>
              </w:rPr>
            </w:pPr>
            <w:r w:rsidRPr="005373FD">
              <w:rPr>
                <w:bCs/>
                <w:szCs w:val="24"/>
                <w:lang w:eastAsia="lt-LT"/>
              </w:rPr>
              <w:t>8</w:t>
            </w:r>
          </w:p>
        </w:tc>
        <w:tc>
          <w:tcPr>
            <w:tcW w:w="1701" w:type="dxa"/>
          </w:tcPr>
          <w:p w14:paraId="7F35281B" w14:textId="77777777" w:rsidR="005373FD" w:rsidRPr="005373FD" w:rsidRDefault="005373FD" w:rsidP="005373FD">
            <w:pPr>
              <w:ind w:firstLine="0"/>
              <w:jc w:val="center"/>
              <w:rPr>
                <w:bCs/>
                <w:szCs w:val="24"/>
                <w:lang w:eastAsia="lt-LT"/>
              </w:rPr>
            </w:pPr>
            <w:r w:rsidRPr="005373FD">
              <w:rPr>
                <w:bCs/>
                <w:szCs w:val="24"/>
                <w:lang w:eastAsia="lt-LT"/>
              </w:rPr>
              <w:t>7</w:t>
            </w:r>
          </w:p>
        </w:tc>
      </w:tr>
      <w:tr w:rsidR="005373FD" w:rsidRPr="005373FD" w14:paraId="55EF8022" w14:textId="77777777" w:rsidTr="00CB3CE0">
        <w:tc>
          <w:tcPr>
            <w:tcW w:w="5245" w:type="dxa"/>
          </w:tcPr>
          <w:p w14:paraId="71814F48" w14:textId="77777777" w:rsidR="005373FD" w:rsidRPr="005373FD" w:rsidRDefault="005373FD" w:rsidP="005373FD">
            <w:pPr>
              <w:ind w:firstLine="0"/>
              <w:jc w:val="left"/>
              <w:rPr>
                <w:bCs/>
                <w:szCs w:val="24"/>
                <w:lang w:eastAsia="lt-LT"/>
              </w:rPr>
            </w:pPr>
            <w:r w:rsidRPr="005373FD">
              <w:rPr>
                <w:bCs/>
                <w:szCs w:val="24"/>
                <w:lang w:eastAsia="lt-LT"/>
              </w:rPr>
              <w:t>Vienkartinė, tikslinė, periodinė, sąlyginė pašalpa</w:t>
            </w:r>
          </w:p>
        </w:tc>
        <w:tc>
          <w:tcPr>
            <w:tcW w:w="1418" w:type="dxa"/>
          </w:tcPr>
          <w:p w14:paraId="08CB76B2" w14:textId="77777777" w:rsidR="005373FD" w:rsidRPr="005373FD" w:rsidRDefault="005373FD" w:rsidP="005373FD">
            <w:pPr>
              <w:ind w:firstLine="0"/>
              <w:jc w:val="center"/>
              <w:rPr>
                <w:bCs/>
                <w:szCs w:val="24"/>
                <w:lang w:eastAsia="lt-LT"/>
              </w:rPr>
            </w:pPr>
            <w:r w:rsidRPr="005373FD">
              <w:rPr>
                <w:bCs/>
                <w:szCs w:val="24"/>
                <w:lang w:eastAsia="lt-LT"/>
              </w:rPr>
              <w:t>15</w:t>
            </w:r>
          </w:p>
        </w:tc>
        <w:tc>
          <w:tcPr>
            <w:tcW w:w="1417" w:type="dxa"/>
          </w:tcPr>
          <w:p w14:paraId="00952FC2" w14:textId="77777777" w:rsidR="005373FD" w:rsidRPr="005373FD" w:rsidRDefault="005373FD" w:rsidP="005373FD">
            <w:pPr>
              <w:ind w:firstLine="0"/>
              <w:jc w:val="center"/>
              <w:rPr>
                <w:bCs/>
                <w:szCs w:val="24"/>
                <w:lang w:eastAsia="lt-LT"/>
              </w:rPr>
            </w:pPr>
            <w:r w:rsidRPr="005373FD">
              <w:rPr>
                <w:bCs/>
                <w:szCs w:val="24"/>
                <w:lang w:eastAsia="lt-LT"/>
              </w:rPr>
              <w:t>8</w:t>
            </w:r>
          </w:p>
        </w:tc>
        <w:tc>
          <w:tcPr>
            <w:tcW w:w="1701" w:type="dxa"/>
          </w:tcPr>
          <w:p w14:paraId="7655D594" w14:textId="77777777" w:rsidR="005373FD" w:rsidRPr="005373FD" w:rsidRDefault="005373FD" w:rsidP="005373FD">
            <w:pPr>
              <w:ind w:firstLine="0"/>
              <w:jc w:val="center"/>
              <w:rPr>
                <w:bCs/>
                <w:szCs w:val="24"/>
                <w:lang w:eastAsia="lt-LT"/>
              </w:rPr>
            </w:pPr>
            <w:r w:rsidRPr="005373FD">
              <w:rPr>
                <w:bCs/>
                <w:szCs w:val="24"/>
                <w:lang w:eastAsia="lt-LT"/>
              </w:rPr>
              <w:t>14</w:t>
            </w:r>
          </w:p>
        </w:tc>
      </w:tr>
      <w:tr w:rsidR="005373FD" w:rsidRPr="005373FD" w14:paraId="01FC1752" w14:textId="77777777" w:rsidTr="00CB3CE0">
        <w:tc>
          <w:tcPr>
            <w:tcW w:w="5245" w:type="dxa"/>
          </w:tcPr>
          <w:p w14:paraId="601376FC" w14:textId="77777777" w:rsidR="005373FD" w:rsidRPr="005373FD" w:rsidRDefault="005373FD" w:rsidP="005373FD">
            <w:pPr>
              <w:ind w:firstLine="0"/>
              <w:jc w:val="left"/>
              <w:rPr>
                <w:bCs/>
                <w:szCs w:val="24"/>
                <w:lang w:eastAsia="lt-LT"/>
              </w:rPr>
            </w:pPr>
            <w:r w:rsidRPr="005373FD">
              <w:rPr>
                <w:bCs/>
                <w:szCs w:val="24"/>
                <w:lang w:eastAsia="lt-LT"/>
              </w:rPr>
              <w:t>Buities tyrimo aktai</w:t>
            </w:r>
          </w:p>
        </w:tc>
        <w:tc>
          <w:tcPr>
            <w:tcW w:w="1418" w:type="dxa"/>
          </w:tcPr>
          <w:p w14:paraId="65C88B32" w14:textId="77777777" w:rsidR="005373FD" w:rsidRPr="005373FD" w:rsidRDefault="005373FD" w:rsidP="005373FD">
            <w:pPr>
              <w:ind w:firstLine="0"/>
              <w:jc w:val="center"/>
              <w:rPr>
                <w:bCs/>
                <w:szCs w:val="24"/>
                <w:lang w:eastAsia="lt-LT"/>
              </w:rPr>
            </w:pPr>
            <w:r w:rsidRPr="005373FD">
              <w:rPr>
                <w:bCs/>
                <w:szCs w:val="24"/>
                <w:lang w:eastAsia="lt-LT"/>
              </w:rPr>
              <w:t>24</w:t>
            </w:r>
          </w:p>
        </w:tc>
        <w:tc>
          <w:tcPr>
            <w:tcW w:w="1417" w:type="dxa"/>
          </w:tcPr>
          <w:p w14:paraId="5990DB59" w14:textId="77777777" w:rsidR="005373FD" w:rsidRPr="005373FD" w:rsidRDefault="005373FD" w:rsidP="005373FD">
            <w:pPr>
              <w:ind w:firstLine="0"/>
              <w:jc w:val="center"/>
              <w:rPr>
                <w:bCs/>
                <w:szCs w:val="24"/>
                <w:lang w:eastAsia="lt-LT"/>
              </w:rPr>
            </w:pPr>
            <w:r w:rsidRPr="005373FD">
              <w:rPr>
                <w:bCs/>
                <w:szCs w:val="24"/>
                <w:lang w:eastAsia="lt-LT"/>
              </w:rPr>
              <w:t>12</w:t>
            </w:r>
          </w:p>
        </w:tc>
        <w:tc>
          <w:tcPr>
            <w:tcW w:w="1701" w:type="dxa"/>
          </w:tcPr>
          <w:p w14:paraId="253BCB89" w14:textId="77777777" w:rsidR="005373FD" w:rsidRPr="005373FD" w:rsidRDefault="005373FD" w:rsidP="005373FD">
            <w:pPr>
              <w:ind w:firstLine="0"/>
              <w:jc w:val="center"/>
              <w:rPr>
                <w:bCs/>
                <w:szCs w:val="24"/>
                <w:lang w:eastAsia="lt-LT"/>
              </w:rPr>
            </w:pPr>
            <w:r w:rsidRPr="005373FD">
              <w:rPr>
                <w:bCs/>
                <w:szCs w:val="24"/>
                <w:lang w:eastAsia="lt-LT"/>
              </w:rPr>
              <w:t>27</w:t>
            </w:r>
          </w:p>
        </w:tc>
      </w:tr>
      <w:tr w:rsidR="005373FD" w:rsidRPr="005373FD" w14:paraId="4EAC2968" w14:textId="77777777" w:rsidTr="00CB3CE0">
        <w:tc>
          <w:tcPr>
            <w:tcW w:w="5245" w:type="dxa"/>
          </w:tcPr>
          <w:p w14:paraId="3F176261" w14:textId="77777777" w:rsidR="005373FD" w:rsidRPr="005373FD" w:rsidRDefault="005373FD" w:rsidP="005373FD">
            <w:pPr>
              <w:ind w:firstLine="0"/>
              <w:jc w:val="left"/>
              <w:rPr>
                <w:bCs/>
                <w:szCs w:val="24"/>
                <w:lang w:eastAsia="lt-LT"/>
              </w:rPr>
            </w:pPr>
            <w:r w:rsidRPr="005373FD">
              <w:rPr>
                <w:bCs/>
                <w:szCs w:val="24"/>
                <w:lang w:eastAsia="lt-LT"/>
              </w:rPr>
              <w:t>Prašymai socialinėms paslaugoms gauti</w:t>
            </w:r>
          </w:p>
        </w:tc>
        <w:tc>
          <w:tcPr>
            <w:tcW w:w="1418" w:type="dxa"/>
          </w:tcPr>
          <w:p w14:paraId="7F2608EA" w14:textId="77777777" w:rsidR="005373FD" w:rsidRPr="005373FD" w:rsidRDefault="005373FD" w:rsidP="005373FD">
            <w:pPr>
              <w:ind w:firstLine="0"/>
              <w:jc w:val="center"/>
              <w:rPr>
                <w:bCs/>
                <w:szCs w:val="24"/>
                <w:lang w:eastAsia="lt-LT"/>
              </w:rPr>
            </w:pPr>
            <w:r w:rsidRPr="005373FD">
              <w:rPr>
                <w:bCs/>
                <w:szCs w:val="24"/>
                <w:lang w:eastAsia="lt-LT"/>
              </w:rPr>
              <w:t>3</w:t>
            </w:r>
          </w:p>
        </w:tc>
        <w:tc>
          <w:tcPr>
            <w:tcW w:w="1417" w:type="dxa"/>
          </w:tcPr>
          <w:p w14:paraId="7130FC81" w14:textId="77777777" w:rsidR="005373FD" w:rsidRPr="005373FD" w:rsidRDefault="005373FD" w:rsidP="005373FD">
            <w:pPr>
              <w:ind w:firstLine="0"/>
              <w:jc w:val="center"/>
              <w:rPr>
                <w:bCs/>
                <w:szCs w:val="24"/>
                <w:lang w:eastAsia="lt-LT"/>
              </w:rPr>
            </w:pPr>
            <w:r w:rsidRPr="005373FD">
              <w:rPr>
                <w:bCs/>
                <w:szCs w:val="24"/>
                <w:lang w:eastAsia="lt-LT"/>
              </w:rPr>
              <w:t>14</w:t>
            </w:r>
          </w:p>
        </w:tc>
        <w:tc>
          <w:tcPr>
            <w:tcW w:w="1701" w:type="dxa"/>
          </w:tcPr>
          <w:p w14:paraId="7F53D8AC" w14:textId="77777777" w:rsidR="005373FD" w:rsidRPr="005373FD" w:rsidRDefault="005373FD" w:rsidP="005373FD">
            <w:pPr>
              <w:ind w:firstLine="0"/>
              <w:jc w:val="center"/>
              <w:rPr>
                <w:bCs/>
                <w:szCs w:val="24"/>
                <w:lang w:eastAsia="lt-LT"/>
              </w:rPr>
            </w:pPr>
            <w:r w:rsidRPr="005373FD">
              <w:rPr>
                <w:bCs/>
                <w:szCs w:val="24"/>
                <w:lang w:eastAsia="lt-LT"/>
              </w:rPr>
              <w:t>13</w:t>
            </w:r>
          </w:p>
        </w:tc>
      </w:tr>
      <w:tr w:rsidR="005373FD" w:rsidRPr="005373FD" w14:paraId="31A9DBE2" w14:textId="77777777" w:rsidTr="00CB3CE0">
        <w:tc>
          <w:tcPr>
            <w:tcW w:w="5245" w:type="dxa"/>
          </w:tcPr>
          <w:p w14:paraId="3DBD5C6A" w14:textId="77777777" w:rsidR="005373FD" w:rsidRPr="005373FD" w:rsidRDefault="005373FD" w:rsidP="005373FD">
            <w:pPr>
              <w:ind w:firstLine="0"/>
              <w:jc w:val="left"/>
              <w:rPr>
                <w:bCs/>
                <w:szCs w:val="24"/>
                <w:lang w:eastAsia="lt-LT"/>
              </w:rPr>
            </w:pPr>
            <w:r w:rsidRPr="005373FD">
              <w:rPr>
                <w:bCs/>
                <w:szCs w:val="24"/>
                <w:lang w:eastAsia="lt-LT"/>
              </w:rPr>
              <w:t>Antrojo laipsnio pensijai gauti</w:t>
            </w:r>
          </w:p>
        </w:tc>
        <w:tc>
          <w:tcPr>
            <w:tcW w:w="1418" w:type="dxa"/>
          </w:tcPr>
          <w:p w14:paraId="248F1BFC" w14:textId="77777777" w:rsidR="005373FD" w:rsidRPr="005373FD" w:rsidRDefault="005373FD" w:rsidP="005373FD">
            <w:pPr>
              <w:ind w:firstLine="0"/>
              <w:jc w:val="center"/>
              <w:rPr>
                <w:bCs/>
                <w:szCs w:val="24"/>
                <w:lang w:eastAsia="lt-LT"/>
              </w:rPr>
            </w:pPr>
            <w:r w:rsidRPr="005373FD">
              <w:rPr>
                <w:bCs/>
                <w:szCs w:val="24"/>
                <w:lang w:eastAsia="lt-LT"/>
              </w:rPr>
              <w:t>1</w:t>
            </w:r>
          </w:p>
        </w:tc>
        <w:tc>
          <w:tcPr>
            <w:tcW w:w="1417" w:type="dxa"/>
          </w:tcPr>
          <w:p w14:paraId="21316558" w14:textId="77777777" w:rsidR="005373FD" w:rsidRPr="005373FD" w:rsidRDefault="005373FD" w:rsidP="005373FD">
            <w:pPr>
              <w:ind w:firstLine="0"/>
              <w:jc w:val="center"/>
              <w:rPr>
                <w:bCs/>
                <w:szCs w:val="24"/>
                <w:lang w:eastAsia="lt-LT"/>
              </w:rPr>
            </w:pPr>
            <w:r w:rsidRPr="005373FD">
              <w:rPr>
                <w:bCs/>
                <w:szCs w:val="24"/>
                <w:lang w:eastAsia="lt-LT"/>
              </w:rPr>
              <w:t>2</w:t>
            </w:r>
          </w:p>
        </w:tc>
        <w:tc>
          <w:tcPr>
            <w:tcW w:w="1701" w:type="dxa"/>
          </w:tcPr>
          <w:p w14:paraId="7F09AFCA" w14:textId="77777777" w:rsidR="005373FD" w:rsidRPr="005373FD" w:rsidRDefault="005373FD" w:rsidP="005373FD">
            <w:pPr>
              <w:ind w:firstLine="0"/>
              <w:jc w:val="center"/>
              <w:rPr>
                <w:bCs/>
                <w:szCs w:val="24"/>
                <w:lang w:eastAsia="lt-LT"/>
              </w:rPr>
            </w:pPr>
            <w:r w:rsidRPr="005373FD">
              <w:rPr>
                <w:bCs/>
                <w:szCs w:val="24"/>
                <w:lang w:eastAsia="lt-LT"/>
              </w:rPr>
              <w:t>-</w:t>
            </w:r>
          </w:p>
        </w:tc>
      </w:tr>
      <w:tr w:rsidR="005373FD" w:rsidRPr="005373FD" w14:paraId="56CFF720" w14:textId="77777777" w:rsidTr="00CB3CE0">
        <w:tc>
          <w:tcPr>
            <w:tcW w:w="5245" w:type="dxa"/>
          </w:tcPr>
          <w:p w14:paraId="5C653E8C" w14:textId="77777777" w:rsidR="005373FD" w:rsidRPr="005373FD" w:rsidRDefault="005373FD" w:rsidP="005373FD">
            <w:pPr>
              <w:ind w:firstLine="0"/>
              <w:jc w:val="left"/>
              <w:rPr>
                <w:bCs/>
                <w:szCs w:val="24"/>
                <w:lang w:eastAsia="lt-LT"/>
              </w:rPr>
            </w:pPr>
            <w:r w:rsidRPr="005373FD">
              <w:rPr>
                <w:bCs/>
                <w:szCs w:val="24"/>
                <w:lang w:eastAsia="lt-LT"/>
              </w:rPr>
              <w:lastRenderedPageBreak/>
              <w:t>Asmens veiklos ir gebėjimų įvertinimo klausimynas</w:t>
            </w:r>
          </w:p>
        </w:tc>
        <w:tc>
          <w:tcPr>
            <w:tcW w:w="1418" w:type="dxa"/>
          </w:tcPr>
          <w:p w14:paraId="331D6BB5" w14:textId="77777777" w:rsidR="005373FD" w:rsidRPr="005373FD" w:rsidRDefault="005373FD" w:rsidP="005373FD">
            <w:pPr>
              <w:ind w:firstLine="0"/>
              <w:jc w:val="center"/>
              <w:rPr>
                <w:bCs/>
                <w:szCs w:val="24"/>
                <w:lang w:eastAsia="lt-LT"/>
              </w:rPr>
            </w:pPr>
            <w:r w:rsidRPr="005373FD">
              <w:rPr>
                <w:bCs/>
                <w:szCs w:val="24"/>
                <w:lang w:eastAsia="lt-LT"/>
              </w:rPr>
              <w:t>8</w:t>
            </w:r>
          </w:p>
        </w:tc>
        <w:tc>
          <w:tcPr>
            <w:tcW w:w="1417" w:type="dxa"/>
          </w:tcPr>
          <w:p w14:paraId="0AB9D959" w14:textId="77777777" w:rsidR="005373FD" w:rsidRPr="005373FD" w:rsidRDefault="005373FD" w:rsidP="005373FD">
            <w:pPr>
              <w:ind w:firstLine="0"/>
              <w:jc w:val="center"/>
              <w:rPr>
                <w:bCs/>
                <w:szCs w:val="24"/>
                <w:lang w:eastAsia="lt-LT"/>
              </w:rPr>
            </w:pPr>
            <w:r w:rsidRPr="005373FD">
              <w:rPr>
                <w:bCs/>
                <w:szCs w:val="24"/>
                <w:lang w:eastAsia="lt-LT"/>
              </w:rPr>
              <w:t>25</w:t>
            </w:r>
          </w:p>
        </w:tc>
        <w:tc>
          <w:tcPr>
            <w:tcW w:w="1701" w:type="dxa"/>
          </w:tcPr>
          <w:p w14:paraId="16D3CF9A" w14:textId="77777777" w:rsidR="005373FD" w:rsidRPr="005373FD" w:rsidRDefault="005373FD" w:rsidP="005373FD">
            <w:pPr>
              <w:ind w:firstLine="0"/>
              <w:jc w:val="center"/>
              <w:rPr>
                <w:bCs/>
                <w:szCs w:val="24"/>
                <w:lang w:eastAsia="lt-LT"/>
              </w:rPr>
            </w:pPr>
            <w:r w:rsidRPr="005373FD">
              <w:rPr>
                <w:bCs/>
                <w:szCs w:val="24"/>
                <w:lang w:eastAsia="lt-LT"/>
              </w:rPr>
              <w:t>36</w:t>
            </w:r>
          </w:p>
        </w:tc>
      </w:tr>
      <w:tr w:rsidR="005373FD" w:rsidRPr="005373FD" w14:paraId="2B14B764" w14:textId="77777777" w:rsidTr="00CB3CE0">
        <w:tc>
          <w:tcPr>
            <w:tcW w:w="5245" w:type="dxa"/>
          </w:tcPr>
          <w:p w14:paraId="0348589A" w14:textId="77777777" w:rsidR="005373FD" w:rsidRPr="005373FD" w:rsidRDefault="005373FD" w:rsidP="005373FD">
            <w:pPr>
              <w:ind w:firstLine="0"/>
              <w:jc w:val="left"/>
              <w:rPr>
                <w:bCs/>
                <w:szCs w:val="24"/>
                <w:lang w:eastAsia="lt-LT"/>
              </w:rPr>
            </w:pPr>
            <w:r w:rsidRPr="005373FD">
              <w:rPr>
                <w:bCs/>
                <w:szCs w:val="24"/>
                <w:lang w:eastAsia="lt-LT"/>
              </w:rPr>
              <w:t>Paramai maisto produktams gauti</w:t>
            </w:r>
          </w:p>
        </w:tc>
        <w:tc>
          <w:tcPr>
            <w:tcW w:w="1418" w:type="dxa"/>
          </w:tcPr>
          <w:p w14:paraId="097BB47C" w14:textId="77777777" w:rsidR="005373FD" w:rsidRPr="005373FD" w:rsidRDefault="005373FD" w:rsidP="005373FD">
            <w:pPr>
              <w:ind w:firstLine="0"/>
              <w:jc w:val="center"/>
              <w:rPr>
                <w:bCs/>
                <w:szCs w:val="24"/>
                <w:lang w:eastAsia="lt-LT"/>
              </w:rPr>
            </w:pPr>
            <w:r w:rsidRPr="005373FD">
              <w:rPr>
                <w:bCs/>
                <w:szCs w:val="24"/>
                <w:lang w:eastAsia="lt-LT"/>
              </w:rPr>
              <w:t>77</w:t>
            </w:r>
          </w:p>
        </w:tc>
        <w:tc>
          <w:tcPr>
            <w:tcW w:w="1417" w:type="dxa"/>
          </w:tcPr>
          <w:p w14:paraId="69C7B6CA" w14:textId="77777777" w:rsidR="005373FD" w:rsidRPr="005373FD" w:rsidRDefault="005373FD" w:rsidP="005373FD">
            <w:pPr>
              <w:ind w:firstLine="0"/>
              <w:jc w:val="center"/>
              <w:rPr>
                <w:bCs/>
                <w:szCs w:val="24"/>
                <w:lang w:eastAsia="lt-LT"/>
              </w:rPr>
            </w:pPr>
            <w:r w:rsidRPr="005373FD">
              <w:rPr>
                <w:bCs/>
                <w:szCs w:val="24"/>
                <w:lang w:eastAsia="lt-LT"/>
              </w:rPr>
              <w:t>76</w:t>
            </w:r>
          </w:p>
        </w:tc>
        <w:tc>
          <w:tcPr>
            <w:tcW w:w="1701" w:type="dxa"/>
          </w:tcPr>
          <w:p w14:paraId="2DBC47A1" w14:textId="77777777" w:rsidR="005373FD" w:rsidRPr="005373FD" w:rsidRDefault="005373FD" w:rsidP="005373FD">
            <w:pPr>
              <w:ind w:firstLine="0"/>
              <w:jc w:val="center"/>
              <w:rPr>
                <w:bCs/>
                <w:szCs w:val="24"/>
                <w:lang w:eastAsia="lt-LT"/>
              </w:rPr>
            </w:pPr>
            <w:r w:rsidRPr="005373FD">
              <w:rPr>
                <w:bCs/>
                <w:szCs w:val="24"/>
                <w:lang w:eastAsia="lt-LT"/>
              </w:rPr>
              <w:t>87</w:t>
            </w:r>
          </w:p>
        </w:tc>
      </w:tr>
    </w:tbl>
    <w:p w14:paraId="3D55902A" w14:textId="77777777" w:rsidR="005373FD" w:rsidRPr="005373FD" w:rsidRDefault="005373FD" w:rsidP="0034286D">
      <w:pPr>
        <w:ind w:firstLine="0"/>
        <w:rPr>
          <w:b/>
          <w:szCs w:val="24"/>
          <w:lang w:eastAsia="lt-LT"/>
        </w:rPr>
      </w:pPr>
    </w:p>
    <w:p w14:paraId="16887087" w14:textId="49F9E491" w:rsidR="005373FD" w:rsidRPr="005373FD" w:rsidRDefault="005373FD" w:rsidP="005373FD">
      <w:pPr>
        <w:ind w:firstLine="0"/>
        <w:jc w:val="center"/>
        <w:outlineLvl w:val="0"/>
      </w:pPr>
      <w:r w:rsidRPr="005373FD">
        <w:rPr>
          <w:b/>
          <w:szCs w:val="24"/>
        </w:rPr>
        <w:t>Ž</w:t>
      </w:r>
      <w:r w:rsidR="002E587C">
        <w:rPr>
          <w:b/>
          <w:szCs w:val="24"/>
        </w:rPr>
        <w:t>emės ūkis</w:t>
      </w:r>
    </w:p>
    <w:p w14:paraId="0B51B9A5" w14:textId="77777777" w:rsidR="005373FD" w:rsidRPr="005373FD" w:rsidRDefault="005373FD" w:rsidP="005373FD">
      <w:pPr>
        <w:ind w:left="142" w:firstLine="0"/>
        <w:jc w:val="center"/>
        <w:rPr>
          <w:szCs w:val="24"/>
        </w:rPr>
      </w:pPr>
    </w:p>
    <w:p w14:paraId="33DA2811" w14:textId="429EA537" w:rsidR="0036355B" w:rsidRDefault="005373FD" w:rsidP="005373FD">
      <w:pPr>
        <w:tabs>
          <w:tab w:val="left" w:pos="567"/>
        </w:tabs>
        <w:ind w:firstLine="0"/>
      </w:pPr>
      <w:r w:rsidRPr="005373FD">
        <w:rPr>
          <w:szCs w:val="24"/>
        </w:rPr>
        <w:t xml:space="preserve">                 Dalyvaujama rengiant ir įgyvendinant kaimo plėtros programas. Vykdant  valstybės savivaldybei žemės ūkio srityje perduotas funkcijas, iš ūkininkų buvo priimamos paraiškos tiesioginėms išmokoms už deklaruotus žemės ūkio naudmenų ir pasėlių plotus gauti, registruotos žemės valdos ir atnaujinami duomenys Žemės ūkio ir kaimo valdų registre. Norintiems dalyvauti 2014</w:t>
      </w:r>
      <w:r w:rsidR="002A0E45">
        <w:rPr>
          <w:szCs w:val="24"/>
          <w:lang w:eastAsia="lt-LT"/>
        </w:rPr>
        <w:t>–</w:t>
      </w:r>
      <w:r w:rsidRPr="005373FD">
        <w:rPr>
          <w:szCs w:val="24"/>
        </w:rPr>
        <w:t xml:space="preserve">2020 m. KPP programose, buvo teikiamos konsultacijos  subsidijų už gyvulius, žemės deklaravimo, išmokų už pasėlius klausimais. Informacija buvo skelbiama skelbimų lentoje. Interesantams buvo teikiama įvairi informacija apie paramą žemės ūkiui ir kaimo plėtrai, jų įgyvendinimo ir panaudojimo galimybes ir tvarką. </w:t>
      </w:r>
    </w:p>
    <w:p w14:paraId="48BEF0B8" w14:textId="22B961B5" w:rsidR="005373FD" w:rsidRPr="005373FD" w:rsidRDefault="0036355B" w:rsidP="005373FD">
      <w:pPr>
        <w:tabs>
          <w:tab w:val="left" w:pos="567"/>
        </w:tabs>
        <w:ind w:firstLine="0"/>
      </w:pPr>
      <w:r>
        <w:t xml:space="preserve">                   </w:t>
      </w:r>
      <w:r w:rsidR="005373FD" w:rsidRPr="005373FD">
        <w:t>Vykdant priskirtas žemės ūkio funkcijas, 2021 metais Rietavo seniūnijoje priimtos 549 paraiškos tiesioginėms išmokoms už deklaruotus žemės plotus gauti ir 59 papildomi dokumentai pakeisti deklaracijos duomenis. Bendras deklaruotas plotas sudaro 7147,24 ha. Įbraižyt</w:t>
      </w:r>
      <w:r w:rsidR="005F07FD">
        <w:t>i</w:t>
      </w:r>
      <w:r w:rsidR="005373FD" w:rsidRPr="005373FD">
        <w:t xml:space="preserve"> 4</w:t>
      </w:r>
      <w:r w:rsidR="005F07FD">
        <w:t xml:space="preserve"> </w:t>
      </w:r>
      <w:r w:rsidR="005373FD" w:rsidRPr="005373FD">
        <w:t>035 laukai. Atnaujinti 572 žemės ūkio valdų ir 272 ūkininkų ūkių registracijos duomenys Žemės ūkio ir kaimo verslo registre. Konsultuoti 2 pareiškėjai gauti paramai keičiant asbestinių stogų dangas.</w:t>
      </w:r>
    </w:p>
    <w:p w14:paraId="6025A599" w14:textId="77777777" w:rsidR="005373FD" w:rsidRPr="005373FD" w:rsidRDefault="005373FD" w:rsidP="005373FD">
      <w:pPr>
        <w:tabs>
          <w:tab w:val="left" w:pos="567"/>
        </w:tabs>
        <w:ind w:firstLine="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5"/>
        <w:gridCol w:w="1985"/>
        <w:gridCol w:w="1843"/>
        <w:gridCol w:w="2097"/>
      </w:tblGrid>
      <w:tr w:rsidR="005373FD" w:rsidRPr="005373FD" w14:paraId="258468D5" w14:textId="77777777" w:rsidTr="00CB3CE0">
        <w:tc>
          <w:tcPr>
            <w:tcW w:w="1129" w:type="dxa"/>
            <w:tcBorders>
              <w:top w:val="single" w:sz="4" w:space="0" w:color="auto"/>
              <w:left w:val="single" w:sz="4" w:space="0" w:color="auto"/>
              <w:bottom w:val="single" w:sz="4" w:space="0" w:color="auto"/>
              <w:right w:val="single" w:sz="4" w:space="0" w:color="auto"/>
              <w:tl2br w:val="single" w:sz="4" w:space="0" w:color="auto"/>
            </w:tcBorders>
          </w:tcPr>
          <w:p w14:paraId="1F4EC7DC" w14:textId="77777777" w:rsidR="005373FD" w:rsidRPr="005373FD" w:rsidRDefault="005373FD" w:rsidP="005373FD">
            <w:pPr>
              <w:ind w:firstLine="0"/>
              <w:rPr>
                <w:rFonts w:eastAsia="Calibri"/>
                <w:szCs w:val="24"/>
              </w:rPr>
            </w:pPr>
          </w:p>
        </w:tc>
        <w:tc>
          <w:tcPr>
            <w:tcW w:w="2835" w:type="dxa"/>
            <w:tcBorders>
              <w:top w:val="single" w:sz="4" w:space="0" w:color="auto"/>
              <w:left w:val="single" w:sz="4" w:space="0" w:color="auto"/>
              <w:bottom w:val="single" w:sz="4" w:space="0" w:color="auto"/>
              <w:right w:val="single" w:sz="4" w:space="0" w:color="auto"/>
            </w:tcBorders>
          </w:tcPr>
          <w:p w14:paraId="2C55FE44"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Priimtos paraiškos</w:t>
            </w:r>
          </w:p>
          <w:p w14:paraId="7A084B25"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už deklaruotus žemės plotus tiesioginėms išmokoms gauti</w:t>
            </w:r>
          </w:p>
          <w:p w14:paraId="2B37BF7B" w14:textId="77777777" w:rsidR="005373FD" w:rsidRPr="005373FD" w:rsidRDefault="005373FD" w:rsidP="005373FD">
            <w:pPr>
              <w:tabs>
                <w:tab w:val="left" w:pos="567"/>
              </w:tabs>
              <w:ind w:firstLine="0"/>
              <w:jc w:val="center"/>
              <w:rPr>
                <w:rFonts w:eastAsia="Calibri"/>
                <w:szCs w:val="24"/>
              </w:rPr>
            </w:pPr>
          </w:p>
        </w:tc>
        <w:tc>
          <w:tcPr>
            <w:tcW w:w="1985" w:type="dxa"/>
            <w:tcBorders>
              <w:top w:val="single" w:sz="4" w:space="0" w:color="auto"/>
              <w:left w:val="single" w:sz="4" w:space="0" w:color="auto"/>
              <w:bottom w:val="single" w:sz="4" w:space="0" w:color="auto"/>
              <w:right w:val="single" w:sz="4" w:space="0" w:color="auto"/>
            </w:tcBorders>
            <w:hideMark/>
          </w:tcPr>
          <w:p w14:paraId="14B9A109" w14:textId="7E24DC03" w:rsidR="005373FD" w:rsidRPr="005373FD" w:rsidRDefault="005373FD" w:rsidP="005373FD">
            <w:pPr>
              <w:tabs>
                <w:tab w:val="left" w:pos="567"/>
              </w:tabs>
              <w:ind w:firstLine="0"/>
              <w:jc w:val="center"/>
              <w:rPr>
                <w:rFonts w:eastAsia="Calibri"/>
                <w:szCs w:val="24"/>
              </w:rPr>
            </w:pPr>
            <w:r w:rsidRPr="005373FD">
              <w:rPr>
                <w:rFonts w:eastAsia="Calibri"/>
                <w:szCs w:val="24"/>
              </w:rPr>
              <w:t>Priimt</w:t>
            </w:r>
            <w:r w:rsidR="00DB752E">
              <w:rPr>
                <w:rFonts w:eastAsia="Calibri"/>
                <w:szCs w:val="24"/>
              </w:rPr>
              <w:t>i</w:t>
            </w:r>
            <w:r w:rsidRPr="005373FD">
              <w:rPr>
                <w:rFonts w:eastAsia="Calibri"/>
                <w:szCs w:val="24"/>
              </w:rPr>
              <w:t xml:space="preserve"> papildomi dokumentai pakeisti paraiškos duomenis</w:t>
            </w:r>
          </w:p>
        </w:tc>
        <w:tc>
          <w:tcPr>
            <w:tcW w:w="1843" w:type="dxa"/>
            <w:tcBorders>
              <w:top w:val="single" w:sz="4" w:space="0" w:color="auto"/>
              <w:left w:val="single" w:sz="4" w:space="0" w:color="auto"/>
              <w:bottom w:val="single" w:sz="4" w:space="0" w:color="auto"/>
              <w:right w:val="single" w:sz="4" w:space="0" w:color="auto"/>
            </w:tcBorders>
          </w:tcPr>
          <w:p w14:paraId="30639775"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Priimta prašymų žemės ūkio valdų atnaujinimui</w:t>
            </w:r>
          </w:p>
        </w:tc>
        <w:tc>
          <w:tcPr>
            <w:tcW w:w="2097" w:type="dxa"/>
            <w:tcBorders>
              <w:top w:val="single" w:sz="4" w:space="0" w:color="auto"/>
              <w:left w:val="single" w:sz="4" w:space="0" w:color="auto"/>
              <w:bottom w:val="single" w:sz="4" w:space="0" w:color="auto"/>
              <w:right w:val="single" w:sz="4" w:space="0" w:color="auto"/>
            </w:tcBorders>
            <w:hideMark/>
          </w:tcPr>
          <w:p w14:paraId="77B63E64"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 xml:space="preserve">Priimta prašymų ūkininkų ūkio duomenų atnaujinimui </w:t>
            </w:r>
          </w:p>
        </w:tc>
      </w:tr>
      <w:tr w:rsidR="005373FD" w:rsidRPr="005373FD" w14:paraId="47ACD28C" w14:textId="77777777" w:rsidTr="00CB3CE0">
        <w:tc>
          <w:tcPr>
            <w:tcW w:w="1129" w:type="dxa"/>
            <w:tcBorders>
              <w:top w:val="single" w:sz="4" w:space="0" w:color="auto"/>
              <w:left w:val="single" w:sz="4" w:space="0" w:color="auto"/>
              <w:bottom w:val="single" w:sz="4" w:space="0" w:color="auto"/>
              <w:right w:val="single" w:sz="4" w:space="0" w:color="auto"/>
            </w:tcBorders>
            <w:hideMark/>
          </w:tcPr>
          <w:p w14:paraId="63B6796F"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 xml:space="preserve">2019 m. </w:t>
            </w:r>
          </w:p>
        </w:tc>
        <w:tc>
          <w:tcPr>
            <w:tcW w:w="2835" w:type="dxa"/>
            <w:tcBorders>
              <w:top w:val="single" w:sz="4" w:space="0" w:color="auto"/>
              <w:left w:val="single" w:sz="4" w:space="0" w:color="auto"/>
              <w:bottom w:val="single" w:sz="4" w:space="0" w:color="auto"/>
              <w:right w:val="single" w:sz="4" w:space="0" w:color="auto"/>
            </w:tcBorders>
          </w:tcPr>
          <w:p w14:paraId="6A5D9128"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583</w:t>
            </w:r>
          </w:p>
        </w:tc>
        <w:tc>
          <w:tcPr>
            <w:tcW w:w="1985" w:type="dxa"/>
            <w:tcBorders>
              <w:top w:val="single" w:sz="4" w:space="0" w:color="auto"/>
              <w:left w:val="single" w:sz="4" w:space="0" w:color="auto"/>
              <w:bottom w:val="single" w:sz="4" w:space="0" w:color="auto"/>
              <w:right w:val="single" w:sz="4" w:space="0" w:color="auto"/>
            </w:tcBorders>
            <w:hideMark/>
          </w:tcPr>
          <w:p w14:paraId="229692B6"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58</w:t>
            </w:r>
          </w:p>
        </w:tc>
        <w:tc>
          <w:tcPr>
            <w:tcW w:w="1843" w:type="dxa"/>
            <w:tcBorders>
              <w:top w:val="single" w:sz="4" w:space="0" w:color="auto"/>
              <w:left w:val="single" w:sz="4" w:space="0" w:color="auto"/>
              <w:bottom w:val="single" w:sz="4" w:space="0" w:color="auto"/>
              <w:right w:val="single" w:sz="4" w:space="0" w:color="auto"/>
            </w:tcBorders>
          </w:tcPr>
          <w:p w14:paraId="0587082B" w14:textId="77777777" w:rsidR="005373FD" w:rsidRPr="005373FD" w:rsidRDefault="005373FD" w:rsidP="005373FD">
            <w:pPr>
              <w:tabs>
                <w:tab w:val="left" w:pos="567"/>
              </w:tabs>
              <w:jc w:val="center"/>
              <w:rPr>
                <w:rFonts w:eastAsia="Calibri"/>
                <w:szCs w:val="24"/>
              </w:rPr>
            </w:pPr>
            <w:r w:rsidRPr="005373FD">
              <w:rPr>
                <w:rFonts w:eastAsia="Calibri"/>
                <w:szCs w:val="24"/>
              </w:rPr>
              <w:t>772</w:t>
            </w:r>
          </w:p>
        </w:tc>
        <w:tc>
          <w:tcPr>
            <w:tcW w:w="2097" w:type="dxa"/>
            <w:tcBorders>
              <w:top w:val="single" w:sz="4" w:space="0" w:color="auto"/>
              <w:left w:val="single" w:sz="4" w:space="0" w:color="auto"/>
              <w:bottom w:val="single" w:sz="4" w:space="0" w:color="auto"/>
              <w:right w:val="single" w:sz="4" w:space="0" w:color="auto"/>
            </w:tcBorders>
          </w:tcPr>
          <w:p w14:paraId="28510801"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233</w:t>
            </w:r>
          </w:p>
        </w:tc>
      </w:tr>
      <w:tr w:rsidR="005373FD" w:rsidRPr="005373FD" w14:paraId="48FCC86D" w14:textId="77777777" w:rsidTr="00CB3CE0">
        <w:tc>
          <w:tcPr>
            <w:tcW w:w="1129" w:type="dxa"/>
            <w:tcBorders>
              <w:top w:val="single" w:sz="4" w:space="0" w:color="auto"/>
              <w:left w:val="single" w:sz="4" w:space="0" w:color="auto"/>
              <w:bottom w:val="single" w:sz="4" w:space="0" w:color="auto"/>
              <w:right w:val="single" w:sz="4" w:space="0" w:color="auto"/>
            </w:tcBorders>
            <w:hideMark/>
          </w:tcPr>
          <w:p w14:paraId="4C1629F0"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2020 m.</w:t>
            </w:r>
          </w:p>
        </w:tc>
        <w:tc>
          <w:tcPr>
            <w:tcW w:w="2835" w:type="dxa"/>
            <w:tcBorders>
              <w:top w:val="single" w:sz="4" w:space="0" w:color="auto"/>
              <w:left w:val="single" w:sz="4" w:space="0" w:color="auto"/>
              <w:bottom w:val="single" w:sz="4" w:space="0" w:color="auto"/>
              <w:right w:val="single" w:sz="4" w:space="0" w:color="auto"/>
            </w:tcBorders>
          </w:tcPr>
          <w:p w14:paraId="0953B74E"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554</w:t>
            </w:r>
          </w:p>
        </w:tc>
        <w:tc>
          <w:tcPr>
            <w:tcW w:w="1985" w:type="dxa"/>
            <w:tcBorders>
              <w:top w:val="single" w:sz="4" w:space="0" w:color="auto"/>
              <w:left w:val="single" w:sz="4" w:space="0" w:color="auto"/>
              <w:bottom w:val="single" w:sz="4" w:space="0" w:color="auto"/>
              <w:right w:val="single" w:sz="4" w:space="0" w:color="auto"/>
            </w:tcBorders>
            <w:hideMark/>
          </w:tcPr>
          <w:p w14:paraId="6BABDA04"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57</w:t>
            </w:r>
          </w:p>
        </w:tc>
        <w:tc>
          <w:tcPr>
            <w:tcW w:w="1843" w:type="dxa"/>
            <w:tcBorders>
              <w:top w:val="single" w:sz="4" w:space="0" w:color="auto"/>
              <w:left w:val="single" w:sz="4" w:space="0" w:color="auto"/>
              <w:bottom w:val="single" w:sz="4" w:space="0" w:color="auto"/>
              <w:right w:val="single" w:sz="4" w:space="0" w:color="auto"/>
            </w:tcBorders>
          </w:tcPr>
          <w:p w14:paraId="3AD7AB83" w14:textId="77777777" w:rsidR="005373FD" w:rsidRPr="005373FD" w:rsidRDefault="005373FD" w:rsidP="005373FD">
            <w:pPr>
              <w:tabs>
                <w:tab w:val="left" w:pos="567"/>
              </w:tabs>
              <w:jc w:val="center"/>
              <w:rPr>
                <w:rFonts w:eastAsia="Calibri"/>
                <w:szCs w:val="24"/>
              </w:rPr>
            </w:pPr>
            <w:r w:rsidRPr="005373FD">
              <w:rPr>
                <w:rFonts w:eastAsia="Calibri"/>
                <w:szCs w:val="24"/>
              </w:rPr>
              <w:t>712</w:t>
            </w:r>
          </w:p>
        </w:tc>
        <w:tc>
          <w:tcPr>
            <w:tcW w:w="2097" w:type="dxa"/>
            <w:tcBorders>
              <w:top w:val="single" w:sz="4" w:space="0" w:color="auto"/>
              <w:left w:val="single" w:sz="4" w:space="0" w:color="auto"/>
              <w:bottom w:val="single" w:sz="4" w:space="0" w:color="auto"/>
              <w:right w:val="single" w:sz="4" w:space="0" w:color="auto"/>
            </w:tcBorders>
          </w:tcPr>
          <w:p w14:paraId="7EDB9555"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271</w:t>
            </w:r>
          </w:p>
        </w:tc>
      </w:tr>
      <w:tr w:rsidR="005373FD" w:rsidRPr="005373FD" w14:paraId="6A87AB3B" w14:textId="77777777" w:rsidTr="00CB3CE0">
        <w:tc>
          <w:tcPr>
            <w:tcW w:w="1129" w:type="dxa"/>
            <w:tcBorders>
              <w:top w:val="single" w:sz="4" w:space="0" w:color="auto"/>
              <w:left w:val="single" w:sz="4" w:space="0" w:color="auto"/>
              <w:bottom w:val="single" w:sz="4" w:space="0" w:color="auto"/>
              <w:right w:val="single" w:sz="4" w:space="0" w:color="auto"/>
            </w:tcBorders>
            <w:hideMark/>
          </w:tcPr>
          <w:p w14:paraId="24A1E2D4"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2021 m.</w:t>
            </w:r>
          </w:p>
        </w:tc>
        <w:tc>
          <w:tcPr>
            <w:tcW w:w="2835" w:type="dxa"/>
            <w:tcBorders>
              <w:top w:val="single" w:sz="4" w:space="0" w:color="auto"/>
              <w:left w:val="single" w:sz="4" w:space="0" w:color="auto"/>
              <w:bottom w:val="single" w:sz="4" w:space="0" w:color="auto"/>
              <w:right w:val="single" w:sz="4" w:space="0" w:color="auto"/>
            </w:tcBorders>
          </w:tcPr>
          <w:p w14:paraId="7187A1B3"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549</w:t>
            </w:r>
          </w:p>
        </w:tc>
        <w:tc>
          <w:tcPr>
            <w:tcW w:w="1985" w:type="dxa"/>
            <w:tcBorders>
              <w:top w:val="single" w:sz="4" w:space="0" w:color="auto"/>
              <w:left w:val="single" w:sz="4" w:space="0" w:color="auto"/>
              <w:bottom w:val="single" w:sz="4" w:space="0" w:color="auto"/>
              <w:right w:val="single" w:sz="4" w:space="0" w:color="auto"/>
            </w:tcBorders>
            <w:hideMark/>
          </w:tcPr>
          <w:p w14:paraId="7B534330"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59</w:t>
            </w:r>
          </w:p>
        </w:tc>
        <w:tc>
          <w:tcPr>
            <w:tcW w:w="1843" w:type="dxa"/>
            <w:tcBorders>
              <w:top w:val="single" w:sz="4" w:space="0" w:color="auto"/>
              <w:left w:val="single" w:sz="4" w:space="0" w:color="auto"/>
              <w:bottom w:val="single" w:sz="4" w:space="0" w:color="auto"/>
              <w:right w:val="single" w:sz="4" w:space="0" w:color="auto"/>
            </w:tcBorders>
          </w:tcPr>
          <w:p w14:paraId="44458FAF" w14:textId="77777777" w:rsidR="005373FD" w:rsidRPr="005373FD" w:rsidRDefault="005373FD" w:rsidP="005373FD">
            <w:pPr>
              <w:tabs>
                <w:tab w:val="left" w:pos="567"/>
              </w:tabs>
              <w:jc w:val="center"/>
              <w:rPr>
                <w:rFonts w:eastAsia="Calibri"/>
                <w:szCs w:val="24"/>
              </w:rPr>
            </w:pPr>
            <w:r w:rsidRPr="005373FD">
              <w:rPr>
                <w:rFonts w:eastAsia="Calibri"/>
                <w:szCs w:val="24"/>
              </w:rPr>
              <w:t>572</w:t>
            </w:r>
          </w:p>
        </w:tc>
        <w:tc>
          <w:tcPr>
            <w:tcW w:w="2097" w:type="dxa"/>
            <w:tcBorders>
              <w:top w:val="single" w:sz="4" w:space="0" w:color="auto"/>
              <w:left w:val="single" w:sz="4" w:space="0" w:color="auto"/>
              <w:bottom w:val="single" w:sz="4" w:space="0" w:color="auto"/>
              <w:right w:val="single" w:sz="4" w:space="0" w:color="auto"/>
            </w:tcBorders>
          </w:tcPr>
          <w:p w14:paraId="3BA6012B" w14:textId="77777777" w:rsidR="005373FD" w:rsidRPr="005373FD" w:rsidRDefault="005373FD" w:rsidP="005373FD">
            <w:pPr>
              <w:tabs>
                <w:tab w:val="left" w:pos="567"/>
              </w:tabs>
              <w:ind w:firstLine="0"/>
              <w:jc w:val="center"/>
              <w:rPr>
                <w:rFonts w:eastAsia="Calibri"/>
                <w:szCs w:val="24"/>
              </w:rPr>
            </w:pPr>
            <w:r w:rsidRPr="005373FD">
              <w:rPr>
                <w:rFonts w:eastAsia="Calibri"/>
                <w:szCs w:val="24"/>
              </w:rPr>
              <w:t>272</w:t>
            </w:r>
          </w:p>
        </w:tc>
      </w:tr>
    </w:tbl>
    <w:p w14:paraId="60FB84DE" w14:textId="1F0CDC07" w:rsidR="00976C69" w:rsidRPr="009929C0" w:rsidRDefault="00DB752E" w:rsidP="004436E9">
      <w:pPr>
        <w:ind w:firstLine="0"/>
        <w:jc w:val="left"/>
        <w:rPr>
          <w:b/>
          <w:i/>
          <w:szCs w:val="24"/>
        </w:rPr>
      </w:pPr>
      <w:r>
        <w:rPr>
          <w:b/>
          <w:i/>
          <w:szCs w:val="24"/>
        </w:rPr>
        <w:t xml:space="preserve"> </w:t>
      </w:r>
    </w:p>
    <w:p w14:paraId="2C252A9E" w14:textId="77777777" w:rsidR="00442512" w:rsidRPr="00A85EB9" w:rsidRDefault="00442512" w:rsidP="00442512">
      <w:pPr>
        <w:ind w:firstLine="0"/>
        <w:jc w:val="center"/>
        <w:rPr>
          <w:b/>
          <w:szCs w:val="24"/>
        </w:rPr>
      </w:pPr>
      <w:r w:rsidRPr="00A85EB9">
        <w:rPr>
          <w:b/>
          <w:szCs w:val="24"/>
        </w:rPr>
        <w:t>DAUGĖDŲ SENIŪNIJA</w:t>
      </w:r>
    </w:p>
    <w:p w14:paraId="28E0AD71" w14:textId="77777777" w:rsidR="00442512" w:rsidRPr="009929C0" w:rsidRDefault="00442512" w:rsidP="00442512">
      <w:pPr>
        <w:rPr>
          <w:b/>
          <w:i/>
          <w:sz w:val="20"/>
        </w:rPr>
      </w:pPr>
    </w:p>
    <w:p w14:paraId="482A123B" w14:textId="7E7B0618" w:rsidR="004436E9" w:rsidRDefault="004436E9" w:rsidP="004436E9">
      <w:pPr>
        <w:rPr>
          <w:szCs w:val="24"/>
        </w:rPr>
      </w:pPr>
      <w:r>
        <w:rPr>
          <w:i/>
        </w:rPr>
        <w:t xml:space="preserve">   </w:t>
      </w:r>
      <w:r w:rsidR="00F20AEE">
        <w:t xml:space="preserve">     </w:t>
      </w:r>
      <w:r w:rsidR="003C467C" w:rsidRPr="009929C0">
        <w:rPr>
          <w:i/>
        </w:rPr>
        <w:t xml:space="preserve"> </w:t>
      </w:r>
      <w:r>
        <w:rPr>
          <w:szCs w:val="24"/>
        </w:rPr>
        <w:t>Daugėdų seniūnija savo veikloje vadovaujasi Lietuvos Respublikos įstatymais, Lietuvos Respublikos Vyriausybės priimtais teisės aktais, Rietavo savivaldybės tarybos sprendimais, Rietavo savivaldybės administracijos direktoriaus įsakymais, Daugėdų seniūnijos veiklos nuostatais. Rietavo savivaldybės administracijos Daugėdų seniūnija yra Rietavo savivaldybės administracijos filialas, veikiantis tam tikroje savivaldybės teritorijoje. Seniūniją sudaro 4 kaimai: Daugėdai, Kungiai, Vitkai, Gudaliai. Daugėdų seniūnija suskirstyta į tris seniūnaitijas: Minijos , Daugėdų ir Kungių.</w:t>
      </w:r>
    </w:p>
    <w:p w14:paraId="110A3608" w14:textId="77777777" w:rsidR="004436E9" w:rsidRDefault="004436E9" w:rsidP="004436E9">
      <w:pPr>
        <w:ind w:firstLine="1296"/>
        <w:rPr>
          <w:szCs w:val="24"/>
        </w:rPr>
      </w:pPr>
      <w:r>
        <w:rPr>
          <w:szCs w:val="24"/>
        </w:rPr>
        <w:t>2021 m. pradžioje seniūnijoje gyveno 391 gyventojas.</w:t>
      </w:r>
    </w:p>
    <w:p w14:paraId="4FC78727" w14:textId="59B8F9AD" w:rsidR="004436E9" w:rsidRDefault="004436E9" w:rsidP="004436E9">
      <w:pPr>
        <w:pStyle w:val="Sraopastraipa"/>
        <w:numPr>
          <w:ilvl w:val="0"/>
          <w:numId w:val="26"/>
        </w:numPr>
        <w:tabs>
          <w:tab w:val="left" w:pos="1701"/>
        </w:tabs>
        <w:spacing w:after="0" w:line="240" w:lineRule="auto"/>
        <w:ind w:left="0" w:firstLine="1276"/>
        <w:jc w:val="both"/>
        <w:rPr>
          <w:rFonts w:ascii="Times New Roman" w:hAnsi="Times New Roman"/>
          <w:sz w:val="24"/>
          <w:szCs w:val="24"/>
        </w:rPr>
      </w:pPr>
      <w:r>
        <w:rPr>
          <w:rFonts w:ascii="Times New Roman" w:hAnsi="Times New Roman"/>
          <w:sz w:val="24"/>
          <w:szCs w:val="24"/>
        </w:rPr>
        <w:t xml:space="preserve">2020 m.  </w:t>
      </w:r>
      <w:r w:rsidR="008A7F98">
        <w:rPr>
          <w:szCs w:val="24"/>
          <w:lang w:eastAsia="lt-LT"/>
        </w:rPr>
        <w:t>–</w:t>
      </w:r>
      <w:r>
        <w:rPr>
          <w:rFonts w:ascii="Times New Roman" w:hAnsi="Times New Roman"/>
          <w:sz w:val="24"/>
          <w:szCs w:val="24"/>
        </w:rPr>
        <w:t xml:space="preserve"> 400 gyventojų</w:t>
      </w:r>
      <w:r w:rsidR="008A7F98">
        <w:rPr>
          <w:rFonts w:ascii="Times New Roman" w:hAnsi="Times New Roman"/>
          <w:sz w:val="24"/>
          <w:szCs w:val="24"/>
        </w:rPr>
        <w:t>;</w:t>
      </w:r>
    </w:p>
    <w:p w14:paraId="3498D07D" w14:textId="657F4D21" w:rsidR="004436E9" w:rsidRDefault="004436E9" w:rsidP="004436E9">
      <w:pPr>
        <w:pStyle w:val="Sraopastraipa"/>
        <w:numPr>
          <w:ilvl w:val="0"/>
          <w:numId w:val="26"/>
        </w:numPr>
        <w:tabs>
          <w:tab w:val="left" w:pos="1701"/>
        </w:tabs>
        <w:spacing w:after="0" w:line="240" w:lineRule="auto"/>
        <w:ind w:left="0" w:firstLine="1276"/>
        <w:jc w:val="both"/>
        <w:rPr>
          <w:rFonts w:ascii="Times New Roman" w:hAnsi="Times New Roman"/>
          <w:sz w:val="24"/>
          <w:szCs w:val="24"/>
        </w:rPr>
      </w:pPr>
      <w:r>
        <w:rPr>
          <w:rFonts w:ascii="Times New Roman" w:hAnsi="Times New Roman"/>
          <w:sz w:val="24"/>
          <w:szCs w:val="24"/>
        </w:rPr>
        <w:t>2019 m. – 420 gyventojų.</w:t>
      </w:r>
    </w:p>
    <w:p w14:paraId="5FBED10A" w14:textId="77777777" w:rsidR="004436E9" w:rsidRPr="00253473" w:rsidRDefault="004436E9" w:rsidP="004436E9">
      <w:pPr>
        <w:pStyle w:val="Sraopastraipa"/>
        <w:tabs>
          <w:tab w:val="left" w:pos="1701"/>
        </w:tabs>
        <w:spacing w:after="0" w:line="240" w:lineRule="auto"/>
        <w:ind w:left="1276"/>
        <w:jc w:val="both"/>
        <w:rPr>
          <w:rFonts w:ascii="Times New Roman" w:hAnsi="Times New Roman"/>
          <w:sz w:val="24"/>
          <w:szCs w:val="24"/>
        </w:rPr>
      </w:pPr>
    </w:p>
    <w:p w14:paraId="658325C6" w14:textId="44B5AFEF" w:rsidR="004436E9" w:rsidRDefault="004436E9" w:rsidP="004436E9">
      <w:pPr>
        <w:jc w:val="center"/>
        <w:rPr>
          <w:b/>
          <w:szCs w:val="24"/>
        </w:rPr>
      </w:pPr>
      <w:r>
        <w:rPr>
          <w:b/>
          <w:szCs w:val="24"/>
        </w:rPr>
        <w:t>2021</w:t>
      </w:r>
      <w:r w:rsidRPr="00955848">
        <w:rPr>
          <w:b/>
          <w:szCs w:val="24"/>
        </w:rPr>
        <w:t xml:space="preserve"> m. seniūnijos</w:t>
      </w:r>
      <w:r>
        <w:rPr>
          <w:b/>
          <w:szCs w:val="24"/>
        </w:rPr>
        <w:t xml:space="preserve"> biudžeto</w:t>
      </w:r>
      <w:r w:rsidRPr="00955848">
        <w:rPr>
          <w:b/>
          <w:szCs w:val="24"/>
        </w:rPr>
        <w:t xml:space="preserve"> asignavimų planas, gautos ir panaudotos lėšos (Eur)</w:t>
      </w:r>
    </w:p>
    <w:p w14:paraId="092B3413" w14:textId="77777777" w:rsidR="004436E9" w:rsidRDefault="004436E9" w:rsidP="004436E9">
      <w:pPr>
        <w:jc w:val="center"/>
        <w:rPr>
          <w:b/>
          <w:szCs w:val="24"/>
        </w:rPr>
      </w:pPr>
    </w:p>
    <w:tbl>
      <w:tblPr>
        <w:tblStyle w:val="Lentelstinklelis"/>
        <w:tblW w:w="0" w:type="auto"/>
        <w:tblLook w:val="04A0" w:firstRow="1" w:lastRow="0" w:firstColumn="1" w:lastColumn="0" w:noHBand="0" w:noVBand="1"/>
      </w:tblPr>
      <w:tblGrid>
        <w:gridCol w:w="1750"/>
        <w:gridCol w:w="2350"/>
        <w:gridCol w:w="1813"/>
        <w:gridCol w:w="1744"/>
        <w:gridCol w:w="1831"/>
      </w:tblGrid>
      <w:tr w:rsidR="004436E9" w14:paraId="67458148" w14:textId="77777777" w:rsidTr="00CB3CE0">
        <w:tc>
          <w:tcPr>
            <w:tcW w:w="1242" w:type="dxa"/>
          </w:tcPr>
          <w:p w14:paraId="734CF904" w14:textId="77777777" w:rsidR="004436E9" w:rsidRDefault="004436E9" w:rsidP="004436E9">
            <w:pPr>
              <w:ind w:firstLine="0"/>
              <w:jc w:val="left"/>
              <w:rPr>
                <w:szCs w:val="24"/>
              </w:rPr>
            </w:pPr>
            <w:r>
              <w:rPr>
                <w:szCs w:val="24"/>
              </w:rPr>
              <w:t>Asignavimų</w:t>
            </w:r>
          </w:p>
          <w:p w14:paraId="6AF9F15B" w14:textId="77777777" w:rsidR="004436E9" w:rsidRDefault="004436E9" w:rsidP="004436E9">
            <w:pPr>
              <w:ind w:firstLine="0"/>
              <w:jc w:val="left"/>
              <w:rPr>
                <w:szCs w:val="24"/>
              </w:rPr>
            </w:pPr>
            <w:r>
              <w:rPr>
                <w:szCs w:val="24"/>
              </w:rPr>
              <w:t>šaltinis</w:t>
            </w:r>
          </w:p>
        </w:tc>
        <w:tc>
          <w:tcPr>
            <w:tcW w:w="2699" w:type="dxa"/>
          </w:tcPr>
          <w:p w14:paraId="11AD2746" w14:textId="77777777" w:rsidR="004436E9" w:rsidRDefault="004436E9" w:rsidP="004436E9">
            <w:pPr>
              <w:ind w:firstLine="0"/>
              <w:jc w:val="left"/>
              <w:rPr>
                <w:szCs w:val="24"/>
              </w:rPr>
            </w:pPr>
            <w:r>
              <w:rPr>
                <w:szCs w:val="24"/>
              </w:rPr>
              <w:t xml:space="preserve">Asignavimų </w:t>
            </w:r>
          </w:p>
          <w:p w14:paraId="3AC85B9B" w14:textId="77777777" w:rsidR="004436E9" w:rsidRDefault="004436E9" w:rsidP="004436E9">
            <w:pPr>
              <w:ind w:firstLine="0"/>
              <w:jc w:val="left"/>
              <w:rPr>
                <w:szCs w:val="24"/>
              </w:rPr>
            </w:pPr>
            <w:r>
              <w:rPr>
                <w:szCs w:val="24"/>
              </w:rPr>
              <w:t>planas</w:t>
            </w:r>
          </w:p>
        </w:tc>
        <w:tc>
          <w:tcPr>
            <w:tcW w:w="1971" w:type="dxa"/>
          </w:tcPr>
          <w:p w14:paraId="336F2579" w14:textId="77777777" w:rsidR="004436E9" w:rsidRDefault="004436E9" w:rsidP="004436E9">
            <w:pPr>
              <w:ind w:firstLine="0"/>
              <w:jc w:val="left"/>
              <w:rPr>
                <w:szCs w:val="24"/>
              </w:rPr>
            </w:pPr>
            <w:r>
              <w:rPr>
                <w:szCs w:val="24"/>
              </w:rPr>
              <w:t>Gauti asignavimai</w:t>
            </w:r>
          </w:p>
        </w:tc>
        <w:tc>
          <w:tcPr>
            <w:tcW w:w="1971" w:type="dxa"/>
          </w:tcPr>
          <w:p w14:paraId="49FD5678" w14:textId="77777777" w:rsidR="004436E9" w:rsidRDefault="004436E9" w:rsidP="004436E9">
            <w:pPr>
              <w:ind w:firstLine="0"/>
              <w:jc w:val="left"/>
              <w:rPr>
                <w:szCs w:val="24"/>
              </w:rPr>
            </w:pPr>
            <w:r>
              <w:rPr>
                <w:szCs w:val="24"/>
              </w:rPr>
              <w:t xml:space="preserve">Kasinės </w:t>
            </w:r>
          </w:p>
          <w:p w14:paraId="16EB0653" w14:textId="77777777" w:rsidR="004436E9" w:rsidRDefault="004436E9" w:rsidP="004436E9">
            <w:pPr>
              <w:ind w:firstLine="0"/>
              <w:jc w:val="left"/>
              <w:rPr>
                <w:szCs w:val="24"/>
              </w:rPr>
            </w:pPr>
            <w:r>
              <w:rPr>
                <w:szCs w:val="24"/>
              </w:rPr>
              <w:t>išlaidos</w:t>
            </w:r>
          </w:p>
        </w:tc>
        <w:tc>
          <w:tcPr>
            <w:tcW w:w="1971" w:type="dxa"/>
          </w:tcPr>
          <w:p w14:paraId="515E51A1" w14:textId="77777777" w:rsidR="004436E9" w:rsidRDefault="004436E9" w:rsidP="004436E9">
            <w:pPr>
              <w:ind w:firstLine="0"/>
              <w:jc w:val="left"/>
              <w:rPr>
                <w:szCs w:val="24"/>
              </w:rPr>
            </w:pPr>
            <w:r>
              <w:rPr>
                <w:szCs w:val="24"/>
              </w:rPr>
              <w:t>Nepanaudoti</w:t>
            </w:r>
          </w:p>
          <w:p w14:paraId="2A6E5F29" w14:textId="77777777" w:rsidR="004436E9" w:rsidRDefault="004436E9" w:rsidP="004436E9">
            <w:pPr>
              <w:ind w:firstLine="0"/>
              <w:jc w:val="left"/>
              <w:rPr>
                <w:szCs w:val="24"/>
              </w:rPr>
            </w:pPr>
            <w:r>
              <w:rPr>
                <w:szCs w:val="24"/>
              </w:rPr>
              <w:t>asignavimai</w:t>
            </w:r>
          </w:p>
        </w:tc>
      </w:tr>
      <w:tr w:rsidR="004436E9" w14:paraId="436492FA" w14:textId="77777777" w:rsidTr="00CB3CE0">
        <w:tc>
          <w:tcPr>
            <w:tcW w:w="1242" w:type="dxa"/>
          </w:tcPr>
          <w:p w14:paraId="707D9BBE" w14:textId="77777777" w:rsidR="004436E9" w:rsidRDefault="004436E9" w:rsidP="004436E9">
            <w:pPr>
              <w:ind w:firstLine="0"/>
              <w:jc w:val="left"/>
              <w:rPr>
                <w:szCs w:val="24"/>
              </w:rPr>
            </w:pPr>
            <w:r>
              <w:rPr>
                <w:szCs w:val="24"/>
              </w:rPr>
              <w:t>Dotacija</w:t>
            </w:r>
          </w:p>
          <w:p w14:paraId="1DCCBA24" w14:textId="77777777" w:rsidR="004436E9" w:rsidRDefault="004436E9" w:rsidP="004436E9">
            <w:pPr>
              <w:ind w:firstLine="0"/>
              <w:jc w:val="left"/>
              <w:rPr>
                <w:szCs w:val="24"/>
              </w:rPr>
            </w:pPr>
            <w:r>
              <w:rPr>
                <w:szCs w:val="24"/>
              </w:rPr>
              <w:t xml:space="preserve">valstybinėms funkcijoms </w:t>
            </w:r>
          </w:p>
          <w:p w14:paraId="520DC321" w14:textId="77777777" w:rsidR="004436E9" w:rsidRDefault="004436E9" w:rsidP="004436E9">
            <w:pPr>
              <w:ind w:firstLine="0"/>
              <w:jc w:val="left"/>
              <w:rPr>
                <w:szCs w:val="24"/>
              </w:rPr>
            </w:pPr>
            <w:r>
              <w:rPr>
                <w:szCs w:val="24"/>
              </w:rPr>
              <w:t>atlikti</w:t>
            </w:r>
          </w:p>
        </w:tc>
        <w:tc>
          <w:tcPr>
            <w:tcW w:w="2699" w:type="dxa"/>
          </w:tcPr>
          <w:p w14:paraId="7503B0D6" w14:textId="77777777" w:rsidR="004436E9" w:rsidRDefault="004436E9" w:rsidP="004436E9">
            <w:pPr>
              <w:ind w:firstLine="0"/>
              <w:jc w:val="left"/>
              <w:rPr>
                <w:szCs w:val="24"/>
              </w:rPr>
            </w:pPr>
            <w:r>
              <w:rPr>
                <w:szCs w:val="24"/>
              </w:rPr>
              <w:t>10234,94</w:t>
            </w:r>
          </w:p>
        </w:tc>
        <w:tc>
          <w:tcPr>
            <w:tcW w:w="1971" w:type="dxa"/>
          </w:tcPr>
          <w:p w14:paraId="29A3F881" w14:textId="77777777" w:rsidR="004436E9" w:rsidRDefault="004436E9" w:rsidP="004436E9">
            <w:pPr>
              <w:ind w:firstLine="0"/>
              <w:jc w:val="left"/>
              <w:rPr>
                <w:szCs w:val="24"/>
              </w:rPr>
            </w:pPr>
            <w:r>
              <w:rPr>
                <w:szCs w:val="24"/>
              </w:rPr>
              <w:t>10234,94</w:t>
            </w:r>
          </w:p>
        </w:tc>
        <w:tc>
          <w:tcPr>
            <w:tcW w:w="1971" w:type="dxa"/>
          </w:tcPr>
          <w:p w14:paraId="128142F6" w14:textId="77777777" w:rsidR="004436E9" w:rsidRDefault="004436E9" w:rsidP="004436E9">
            <w:pPr>
              <w:ind w:firstLine="0"/>
              <w:jc w:val="left"/>
              <w:rPr>
                <w:szCs w:val="24"/>
              </w:rPr>
            </w:pPr>
            <w:r>
              <w:rPr>
                <w:szCs w:val="24"/>
              </w:rPr>
              <w:t>10234,94</w:t>
            </w:r>
          </w:p>
        </w:tc>
        <w:tc>
          <w:tcPr>
            <w:tcW w:w="1971" w:type="dxa"/>
          </w:tcPr>
          <w:p w14:paraId="03F27F88" w14:textId="77777777" w:rsidR="004436E9" w:rsidRDefault="004436E9" w:rsidP="004436E9">
            <w:pPr>
              <w:ind w:firstLine="0"/>
              <w:jc w:val="left"/>
              <w:rPr>
                <w:szCs w:val="24"/>
              </w:rPr>
            </w:pPr>
            <w:r>
              <w:rPr>
                <w:szCs w:val="24"/>
              </w:rPr>
              <w:t>0</w:t>
            </w:r>
          </w:p>
          <w:p w14:paraId="091345AC" w14:textId="77777777" w:rsidR="004436E9" w:rsidRDefault="004436E9" w:rsidP="004436E9">
            <w:pPr>
              <w:ind w:firstLine="0"/>
              <w:jc w:val="left"/>
              <w:rPr>
                <w:szCs w:val="24"/>
              </w:rPr>
            </w:pPr>
          </w:p>
        </w:tc>
      </w:tr>
      <w:tr w:rsidR="004436E9" w14:paraId="2F4DFF78" w14:textId="77777777" w:rsidTr="00CB3CE0">
        <w:tc>
          <w:tcPr>
            <w:tcW w:w="1242" w:type="dxa"/>
          </w:tcPr>
          <w:p w14:paraId="04676335" w14:textId="77777777" w:rsidR="004436E9" w:rsidRDefault="004436E9" w:rsidP="004436E9">
            <w:pPr>
              <w:ind w:firstLine="0"/>
              <w:jc w:val="left"/>
              <w:rPr>
                <w:szCs w:val="24"/>
              </w:rPr>
            </w:pPr>
            <w:r>
              <w:rPr>
                <w:szCs w:val="24"/>
              </w:rPr>
              <w:t xml:space="preserve">Pajamos </w:t>
            </w:r>
          </w:p>
          <w:p w14:paraId="0D558854" w14:textId="77777777" w:rsidR="004436E9" w:rsidRDefault="004436E9" w:rsidP="004436E9">
            <w:pPr>
              <w:ind w:firstLine="0"/>
              <w:jc w:val="left"/>
              <w:rPr>
                <w:szCs w:val="24"/>
              </w:rPr>
            </w:pPr>
            <w:r>
              <w:rPr>
                <w:szCs w:val="24"/>
              </w:rPr>
              <w:t xml:space="preserve">savarankiškoms </w:t>
            </w:r>
          </w:p>
          <w:p w14:paraId="255BA81A" w14:textId="77777777" w:rsidR="004436E9" w:rsidRDefault="004436E9" w:rsidP="004436E9">
            <w:pPr>
              <w:ind w:firstLine="0"/>
              <w:jc w:val="left"/>
              <w:rPr>
                <w:szCs w:val="24"/>
              </w:rPr>
            </w:pPr>
            <w:r>
              <w:rPr>
                <w:szCs w:val="24"/>
              </w:rPr>
              <w:t xml:space="preserve">funkcijoms  </w:t>
            </w:r>
          </w:p>
          <w:p w14:paraId="484CC004" w14:textId="77777777" w:rsidR="004436E9" w:rsidRDefault="004436E9" w:rsidP="004436E9">
            <w:pPr>
              <w:ind w:firstLine="0"/>
              <w:jc w:val="left"/>
              <w:rPr>
                <w:szCs w:val="24"/>
              </w:rPr>
            </w:pPr>
            <w:r>
              <w:rPr>
                <w:szCs w:val="24"/>
              </w:rPr>
              <w:lastRenderedPageBreak/>
              <w:t>vykdyti</w:t>
            </w:r>
          </w:p>
        </w:tc>
        <w:tc>
          <w:tcPr>
            <w:tcW w:w="2699" w:type="dxa"/>
          </w:tcPr>
          <w:p w14:paraId="436F39BC" w14:textId="77777777" w:rsidR="004436E9" w:rsidRDefault="004436E9" w:rsidP="004436E9">
            <w:pPr>
              <w:ind w:firstLine="0"/>
              <w:jc w:val="left"/>
              <w:rPr>
                <w:szCs w:val="24"/>
              </w:rPr>
            </w:pPr>
            <w:r>
              <w:rPr>
                <w:szCs w:val="24"/>
              </w:rPr>
              <w:lastRenderedPageBreak/>
              <w:t>73922,17</w:t>
            </w:r>
          </w:p>
        </w:tc>
        <w:tc>
          <w:tcPr>
            <w:tcW w:w="1971" w:type="dxa"/>
          </w:tcPr>
          <w:p w14:paraId="1D06CACC" w14:textId="77777777" w:rsidR="004436E9" w:rsidRDefault="004436E9" w:rsidP="004436E9">
            <w:pPr>
              <w:ind w:firstLine="0"/>
              <w:jc w:val="left"/>
              <w:rPr>
                <w:szCs w:val="24"/>
              </w:rPr>
            </w:pPr>
            <w:r>
              <w:rPr>
                <w:szCs w:val="24"/>
              </w:rPr>
              <w:t>73312,51</w:t>
            </w:r>
          </w:p>
        </w:tc>
        <w:tc>
          <w:tcPr>
            <w:tcW w:w="1971" w:type="dxa"/>
          </w:tcPr>
          <w:p w14:paraId="289EC45C" w14:textId="77777777" w:rsidR="004436E9" w:rsidRDefault="004436E9" w:rsidP="004436E9">
            <w:pPr>
              <w:ind w:firstLine="0"/>
              <w:jc w:val="left"/>
              <w:rPr>
                <w:szCs w:val="24"/>
              </w:rPr>
            </w:pPr>
            <w:r>
              <w:rPr>
                <w:szCs w:val="24"/>
              </w:rPr>
              <w:t>73312,51</w:t>
            </w:r>
          </w:p>
        </w:tc>
        <w:tc>
          <w:tcPr>
            <w:tcW w:w="1971" w:type="dxa"/>
          </w:tcPr>
          <w:p w14:paraId="6DDFC580" w14:textId="77777777" w:rsidR="004436E9" w:rsidRDefault="004436E9" w:rsidP="004436E9">
            <w:pPr>
              <w:ind w:firstLine="0"/>
              <w:jc w:val="left"/>
              <w:rPr>
                <w:szCs w:val="24"/>
              </w:rPr>
            </w:pPr>
            <w:r>
              <w:rPr>
                <w:szCs w:val="24"/>
              </w:rPr>
              <w:t>-609,66</w:t>
            </w:r>
          </w:p>
          <w:p w14:paraId="3CA8B5AA" w14:textId="77777777" w:rsidR="004436E9" w:rsidRDefault="004436E9" w:rsidP="004436E9">
            <w:pPr>
              <w:ind w:firstLine="0"/>
              <w:jc w:val="left"/>
              <w:rPr>
                <w:szCs w:val="24"/>
              </w:rPr>
            </w:pPr>
            <w:r>
              <w:rPr>
                <w:szCs w:val="24"/>
              </w:rPr>
              <w:t>(darbo užmokestis)</w:t>
            </w:r>
          </w:p>
        </w:tc>
      </w:tr>
      <w:tr w:rsidR="004436E9" w14:paraId="61FE9CAE" w14:textId="77777777" w:rsidTr="00CB3CE0">
        <w:tc>
          <w:tcPr>
            <w:tcW w:w="1242" w:type="dxa"/>
          </w:tcPr>
          <w:p w14:paraId="5E4E67B9" w14:textId="77777777" w:rsidR="004436E9" w:rsidRDefault="004436E9" w:rsidP="004436E9">
            <w:pPr>
              <w:ind w:firstLine="0"/>
              <w:jc w:val="left"/>
              <w:rPr>
                <w:szCs w:val="24"/>
              </w:rPr>
            </w:pPr>
            <w:r>
              <w:rPr>
                <w:szCs w:val="24"/>
              </w:rPr>
              <w:t>Specialiosios</w:t>
            </w:r>
          </w:p>
          <w:p w14:paraId="00EE08D7" w14:textId="77777777" w:rsidR="004436E9" w:rsidRDefault="004436E9" w:rsidP="004436E9">
            <w:pPr>
              <w:ind w:firstLine="0"/>
              <w:jc w:val="left"/>
              <w:rPr>
                <w:szCs w:val="24"/>
              </w:rPr>
            </w:pPr>
            <w:r>
              <w:rPr>
                <w:szCs w:val="24"/>
              </w:rPr>
              <w:t>programos pajamos</w:t>
            </w:r>
          </w:p>
        </w:tc>
        <w:tc>
          <w:tcPr>
            <w:tcW w:w="2699" w:type="dxa"/>
          </w:tcPr>
          <w:p w14:paraId="46D5D168" w14:textId="77777777" w:rsidR="004436E9" w:rsidRDefault="004436E9" w:rsidP="004436E9">
            <w:pPr>
              <w:ind w:firstLine="0"/>
              <w:jc w:val="left"/>
              <w:rPr>
                <w:szCs w:val="24"/>
              </w:rPr>
            </w:pPr>
            <w:r>
              <w:rPr>
                <w:szCs w:val="24"/>
              </w:rPr>
              <w:t>200,00</w:t>
            </w:r>
          </w:p>
        </w:tc>
        <w:tc>
          <w:tcPr>
            <w:tcW w:w="1971" w:type="dxa"/>
          </w:tcPr>
          <w:p w14:paraId="13CF708E" w14:textId="77777777" w:rsidR="004436E9" w:rsidRDefault="004436E9" w:rsidP="004436E9">
            <w:pPr>
              <w:ind w:firstLine="0"/>
              <w:jc w:val="left"/>
              <w:rPr>
                <w:szCs w:val="24"/>
              </w:rPr>
            </w:pPr>
            <w:r>
              <w:rPr>
                <w:szCs w:val="24"/>
              </w:rPr>
              <w:t>175,56</w:t>
            </w:r>
          </w:p>
        </w:tc>
        <w:tc>
          <w:tcPr>
            <w:tcW w:w="1971" w:type="dxa"/>
          </w:tcPr>
          <w:p w14:paraId="181DBA80" w14:textId="77777777" w:rsidR="004436E9" w:rsidRDefault="004436E9" w:rsidP="004436E9">
            <w:pPr>
              <w:ind w:firstLine="0"/>
              <w:jc w:val="left"/>
              <w:rPr>
                <w:szCs w:val="24"/>
              </w:rPr>
            </w:pPr>
            <w:r>
              <w:rPr>
                <w:szCs w:val="24"/>
              </w:rPr>
              <w:t>175,56</w:t>
            </w:r>
          </w:p>
        </w:tc>
        <w:tc>
          <w:tcPr>
            <w:tcW w:w="1971" w:type="dxa"/>
          </w:tcPr>
          <w:p w14:paraId="47887BD8" w14:textId="77777777" w:rsidR="004436E9" w:rsidRDefault="004436E9" w:rsidP="004436E9">
            <w:pPr>
              <w:ind w:firstLine="0"/>
              <w:jc w:val="left"/>
              <w:rPr>
                <w:szCs w:val="24"/>
              </w:rPr>
            </w:pPr>
            <w:r>
              <w:rPr>
                <w:szCs w:val="24"/>
              </w:rPr>
              <w:t>0</w:t>
            </w:r>
          </w:p>
          <w:p w14:paraId="5A03E1E9" w14:textId="77777777" w:rsidR="004436E9" w:rsidRDefault="004436E9" w:rsidP="004436E9">
            <w:pPr>
              <w:ind w:firstLine="0"/>
              <w:jc w:val="left"/>
              <w:rPr>
                <w:szCs w:val="24"/>
              </w:rPr>
            </w:pPr>
          </w:p>
        </w:tc>
      </w:tr>
    </w:tbl>
    <w:p w14:paraId="7FCDB4C5" w14:textId="77777777" w:rsidR="004436E9" w:rsidRDefault="004436E9" w:rsidP="004436E9">
      <w:pPr>
        <w:jc w:val="center"/>
        <w:rPr>
          <w:szCs w:val="24"/>
        </w:rPr>
      </w:pPr>
    </w:p>
    <w:p w14:paraId="119CE98C" w14:textId="423A0277" w:rsidR="004436E9" w:rsidRDefault="004436E9" w:rsidP="004436E9">
      <w:pPr>
        <w:rPr>
          <w:szCs w:val="24"/>
        </w:rPr>
      </w:pPr>
      <w:r w:rsidRPr="003424A4">
        <w:rPr>
          <w:bCs/>
          <w:szCs w:val="24"/>
        </w:rPr>
        <w:t>Dotacijų valstybinėms funkcijoms panaudojimas:</w:t>
      </w:r>
      <w:r>
        <w:rPr>
          <w:szCs w:val="24"/>
        </w:rPr>
        <w:t xml:space="preserve"> žemės ūkio funkcijų vykdymas – 6,1 </w:t>
      </w:r>
      <w:r w:rsidR="008A7F98">
        <w:rPr>
          <w:szCs w:val="24"/>
        </w:rPr>
        <w:t>tūkst.</w:t>
      </w:r>
      <w:r>
        <w:rPr>
          <w:szCs w:val="24"/>
        </w:rPr>
        <w:t xml:space="preserve"> Eur, </w:t>
      </w:r>
      <w:r w:rsidR="008A7F98">
        <w:rPr>
          <w:szCs w:val="24"/>
        </w:rPr>
        <w:t>u</w:t>
      </w:r>
      <w:r>
        <w:rPr>
          <w:szCs w:val="24"/>
        </w:rPr>
        <w:t>žimtumo didinimo programa – 4,0 tūkst. Eur.</w:t>
      </w:r>
    </w:p>
    <w:p w14:paraId="4BB85CA0" w14:textId="53BECE83" w:rsidR="004436E9" w:rsidRDefault="004436E9" w:rsidP="004436E9">
      <w:pPr>
        <w:rPr>
          <w:szCs w:val="24"/>
        </w:rPr>
      </w:pPr>
      <w:r w:rsidRPr="003424A4">
        <w:rPr>
          <w:bCs/>
          <w:szCs w:val="24"/>
        </w:rPr>
        <w:t>Valdymo išlaidos:</w:t>
      </w:r>
      <w:r>
        <w:rPr>
          <w:szCs w:val="24"/>
        </w:rPr>
        <w:t xml:space="preserve"> darbo užmokestis – 51,4 tūkst. Eur</w:t>
      </w:r>
      <w:r w:rsidR="008A7F98">
        <w:rPr>
          <w:szCs w:val="24"/>
        </w:rPr>
        <w:t>,</w:t>
      </w:r>
      <w:r>
        <w:rPr>
          <w:szCs w:val="24"/>
        </w:rPr>
        <w:t xml:space="preserve"> socialinio draudimo įmokos – 0,8 tūkst. Eur, ryšių paslaugos – 0,1 tūkst. Eur, transporto išlaikymas – 1,0 tūkst. Eur, prekių ir paslaugų įsigijimo išlaidos – 13,6 tūkst. Eur, komunalinės paslaugos – 5,2 tūkst. Eur.</w:t>
      </w:r>
    </w:p>
    <w:p w14:paraId="7AC64BE0" w14:textId="032A5618" w:rsidR="004436E9" w:rsidRDefault="004436E9" w:rsidP="004436E9">
      <w:pPr>
        <w:rPr>
          <w:szCs w:val="24"/>
        </w:rPr>
      </w:pPr>
      <w:r w:rsidRPr="003424A4">
        <w:rPr>
          <w:bCs/>
          <w:szCs w:val="24"/>
        </w:rPr>
        <w:t>Ilgalaikis turtas:</w:t>
      </w:r>
      <w:r>
        <w:rPr>
          <w:b/>
          <w:szCs w:val="24"/>
        </w:rPr>
        <w:t xml:space="preserve"> </w:t>
      </w:r>
      <w:r>
        <w:rPr>
          <w:szCs w:val="24"/>
        </w:rPr>
        <w:t>2021 m. Daugėdų seniūnija įsigijo:</w:t>
      </w:r>
    </w:p>
    <w:p w14:paraId="61EDD36A" w14:textId="05D8CA42" w:rsidR="00902022" w:rsidRPr="008A7F98" w:rsidRDefault="004436E9" w:rsidP="008A7F98">
      <w:pPr>
        <w:pStyle w:val="Sraopastraipa"/>
        <w:numPr>
          <w:ilvl w:val="0"/>
          <w:numId w:val="25"/>
        </w:numPr>
        <w:tabs>
          <w:tab w:val="left" w:pos="1134"/>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Benzininį motopjūklą – 0,6 tūkst. Eur</w:t>
      </w:r>
      <w:r w:rsidR="008A7F98">
        <w:rPr>
          <w:rFonts w:ascii="Times New Roman" w:hAnsi="Times New Roman"/>
          <w:sz w:val="24"/>
          <w:szCs w:val="24"/>
          <w:lang w:val="lt-LT"/>
        </w:rPr>
        <w:t>;</w:t>
      </w:r>
    </w:p>
    <w:p w14:paraId="22BAE580" w14:textId="68D4043D" w:rsidR="004436E9" w:rsidRPr="008A7F98" w:rsidRDefault="004436E9" w:rsidP="004436E9">
      <w:pPr>
        <w:pStyle w:val="Sraopastraipa"/>
        <w:numPr>
          <w:ilvl w:val="0"/>
          <w:numId w:val="25"/>
        </w:numPr>
        <w:tabs>
          <w:tab w:val="left" w:pos="1134"/>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Patalpų oro kondicionavimo sistemą – 4,0 tūkst. Eur</w:t>
      </w:r>
      <w:r w:rsidR="008A7F98">
        <w:rPr>
          <w:rFonts w:ascii="Times New Roman" w:hAnsi="Times New Roman"/>
          <w:sz w:val="24"/>
          <w:szCs w:val="24"/>
          <w:lang w:val="lt-LT"/>
        </w:rPr>
        <w:t>;</w:t>
      </w:r>
    </w:p>
    <w:p w14:paraId="77032388" w14:textId="28B39631" w:rsidR="004436E9" w:rsidRPr="008A7F98" w:rsidRDefault="004436E9" w:rsidP="004436E9">
      <w:pPr>
        <w:pStyle w:val="Sraopastraipa"/>
        <w:numPr>
          <w:ilvl w:val="0"/>
          <w:numId w:val="25"/>
        </w:numPr>
        <w:tabs>
          <w:tab w:val="left" w:pos="1134"/>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Scenos-pakylos įrengimas – 1,5 tūkst. Eur</w:t>
      </w:r>
      <w:r w:rsidR="008A7F98">
        <w:rPr>
          <w:rFonts w:ascii="Times New Roman" w:hAnsi="Times New Roman"/>
          <w:sz w:val="24"/>
          <w:szCs w:val="24"/>
          <w:lang w:val="lt-LT"/>
        </w:rPr>
        <w:t>;</w:t>
      </w:r>
    </w:p>
    <w:p w14:paraId="706F78A6" w14:textId="77CA5754" w:rsidR="004436E9" w:rsidRPr="003424A4" w:rsidRDefault="004436E9" w:rsidP="003424A4">
      <w:pPr>
        <w:pStyle w:val="Sraopastraipa"/>
        <w:numPr>
          <w:ilvl w:val="0"/>
          <w:numId w:val="25"/>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 xml:space="preserve">  Kalėdinių apšvietimo dekoracijų įsigijimas – 2,3 tūkst. Eur.</w:t>
      </w:r>
    </w:p>
    <w:p w14:paraId="49906F13" w14:textId="77777777" w:rsidR="004436E9" w:rsidRPr="008A7F98" w:rsidRDefault="004436E9" w:rsidP="004436E9">
      <w:pPr>
        <w:ind w:firstLine="0"/>
        <w:rPr>
          <w:szCs w:val="24"/>
        </w:rPr>
      </w:pPr>
      <w:r w:rsidRPr="008A7F98">
        <w:rPr>
          <w:szCs w:val="24"/>
        </w:rPr>
        <w:tab/>
      </w:r>
      <w:r w:rsidRPr="003424A4">
        <w:rPr>
          <w:bCs/>
          <w:szCs w:val="24"/>
        </w:rPr>
        <w:t>Gatvių apšvietimui</w:t>
      </w:r>
      <w:r w:rsidRPr="008A7F98">
        <w:rPr>
          <w:szCs w:val="24"/>
        </w:rPr>
        <w:t xml:space="preserve"> panaudota – 1,1 tūkst. Eur. </w:t>
      </w:r>
    </w:p>
    <w:p w14:paraId="4502072A" w14:textId="77777777" w:rsidR="004436E9" w:rsidRPr="008A7F98" w:rsidRDefault="004436E9" w:rsidP="004436E9">
      <w:pPr>
        <w:rPr>
          <w:szCs w:val="24"/>
        </w:rPr>
      </w:pPr>
      <w:r w:rsidRPr="003424A4">
        <w:rPr>
          <w:bCs/>
          <w:szCs w:val="24"/>
        </w:rPr>
        <w:t>Aplinkos apsauga:</w:t>
      </w:r>
      <w:r w:rsidRPr="008A7F98">
        <w:rPr>
          <w:szCs w:val="24"/>
        </w:rPr>
        <w:t xml:space="preserve"> iš Rietavo savivaldybės Aplinkos apsaugos rėmimo specialiosios programos 2021 m. gauta 2,8 tūkst. Eur. Lėšos panaudotos:</w:t>
      </w:r>
    </w:p>
    <w:p w14:paraId="79D9B93C" w14:textId="62BCD810" w:rsidR="004436E9" w:rsidRPr="008A7F98" w:rsidRDefault="004436E9" w:rsidP="004436E9">
      <w:pPr>
        <w:pStyle w:val="Sraopastraipa"/>
        <w:numPr>
          <w:ilvl w:val="0"/>
          <w:numId w:val="14"/>
        </w:numPr>
        <w:tabs>
          <w:tab w:val="left" w:pos="1134"/>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Želdinių ir sodinukų įsigijimui – 0, 8 tūkst. Eur</w:t>
      </w:r>
      <w:r w:rsidR="008A7F98">
        <w:rPr>
          <w:rFonts w:ascii="Times New Roman" w:hAnsi="Times New Roman"/>
          <w:sz w:val="24"/>
          <w:szCs w:val="24"/>
          <w:lang w:val="lt-LT"/>
        </w:rPr>
        <w:t>;</w:t>
      </w:r>
    </w:p>
    <w:p w14:paraId="30A430FA" w14:textId="01B9C78A" w:rsidR="004436E9" w:rsidRPr="008A7F98" w:rsidRDefault="004436E9" w:rsidP="004436E9">
      <w:pPr>
        <w:pStyle w:val="Sraopastraipa"/>
        <w:numPr>
          <w:ilvl w:val="0"/>
          <w:numId w:val="14"/>
        </w:numPr>
        <w:tabs>
          <w:tab w:val="left" w:pos="1134"/>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Bešeimininkio statinio likvidavimui – 1,7 tūkst. Eur</w:t>
      </w:r>
      <w:r w:rsidR="008A7F98">
        <w:rPr>
          <w:rFonts w:ascii="Times New Roman" w:hAnsi="Times New Roman"/>
          <w:sz w:val="24"/>
          <w:szCs w:val="24"/>
          <w:lang w:val="lt-LT"/>
        </w:rPr>
        <w:t>;</w:t>
      </w:r>
    </w:p>
    <w:p w14:paraId="2BFA6CD4" w14:textId="50BCCE94" w:rsidR="004436E9" w:rsidRPr="003424A4" w:rsidRDefault="004436E9" w:rsidP="004436E9">
      <w:pPr>
        <w:pStyle w:val="Sraopastraipa"/>
        <w:numPr>
          <w:ilvl w:val="0"/>
          <w:numId w:val="14"/>
        </w:numPr>
        <w:tabs>
          <w:tab w:val="left" w:pos="1134"/>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Daugėdų poilsiavietės atnaujinimui – 0,3 tūkst.</w:t>
      </w:r>
      <w:r w:rsidR="004F77D7" w:rsidRPr="008A7F98">
        <w:rPr>
          <w:rFonts w:ascii="Times New Roman" w:hAnsi="Times New Roman"/>
          <w:sz w:val="24"/>
          <w:szCs w:val="24"/>
          <w:lang w:val="lt-LT"/>
        </w:rPr>
        <w:t xml:space="preserve"> </w:t>
      </w:r>
      <w:r w:rsidRPr="008A7F98">
        <w:rPr>
          <w:rFonts w:ascii="Times New Roman" w:hAnsi="Times New Roman"/>
          <w:sz w:val="24"/>
          <w:szCs w:val="24"/>
          <w:lang w:val="lt-LT"/>
        </w:rPr>
        <w:t>Eur</w:t>
      </w:r>
      <w:r w:rsidR="008A7F98">
        <w:rPr>
          <w:rFonts w:ascii="Times New Roman" w:hAnsi="Times New Roman"/>
          <w:sz w:val="24"/>
          <w:szCs w:val="24"/>
          <w:lang w:val="lt-LT"/>
        </w:rPr>
        <w:t>.</w:t>
      </w:r>
    </w:p>
    <w:p w14:paraId="412DC520" w14:textId="55364F10" w:rsidR="004436E9" w:rsidRPr="008A7F98" w:rsidRDefault="004436E9" w:rsidP="004436E9">
      <w:pPr>
        <w:rPr>
          <w:szCs w:val="24"/>
        </w:rPr>
      </w:pPr>
      <w:r w:rsidRPr="003424A4">
        <w:rPr>
          <w:bCs/>
          <w:szCs w:val="24"/>
        </w:rPr>
        <w:t>Vietinių kelių priežiūra ir tvarkymas:</w:t>
      </w:r>
      <w:r w:rsidRPr="008A7F98">
        <w:rPr>
          <w:szCs w:val="24"/>
        </w:rPr>
        <w:t xml:space="preserve"> seniūnijos vietinių kelių tinklo ilgis yra 24,533 km, iš kurių 4,258 km su asfaltbetonio danga, likusi dalis </w:t>
      </w:r>
      <w:r w:rsidR="008A7F98">
        <w:rPr>
          <w:szCs w:val="24"/>
          <w:lang w:eastAsia="lt-LT"/>
        </w:rPr>
        <w:t xml:space="preserve">– </w:t>
      </w:r>
      <w:r w:rsidRPr="008A7F98">
        <w:rPr>
          <w:szCs w:val="24"/>
        </w:rPr>
        <w:t>keli</w:t>
      </w:r>
      <w:r w:rsidR="008A7F98">
        <w:rPr>
          <w:szCs w:val="24"/>
        </w:rPr>
        <w:t xml:space="preserve">ai </w:t>
      </w:r>
      <w:r w:rsidRPr="008A7F98">
        <w:rPr>
          <w:szCs w:val="24"/>
        </w:rPr>
        <w:t>su žvyro danga.</w:t>
      </w:r>
    </w:p>
    <w:p w14:paraId="13F03ABD" w14:textId="77777777" w:rsidR="004436E9" w:rsidRPr="008A7F98" w:rsidRDefault="004436E9" w:rsidP="004436E9">
      <w:pPr>
        <w:rPr>
          <w:szCs w:val="24"/>
        </w:rPr>
      </w:pPr>
      <w:r w:rsidRPr="008A7F98">
        <w:rPr>
          <w:szCs w:val="24"/>
        </w:rPr>
        <w:t>2021 m. vietinių kelių priežiūrai ir tvarkymui skirta ir panaudota 9,4 tūkst. Eur.</w:t>
      </w:r>
    </w:p>
    <w:p w14:paraId="020A1D89" w14:textId="77777777" w:rsidR="004436E9" w:rsidRPr="008A7F98" w:rsidRDefault="004436E9" w:rsidP="004436E9">
      <w:pPr>
        <w:rPr>
          <w:szCs w:val="24"/>
        </w:rPr>
      </w:pPr>
      <w:r w:rsidRPr="008A7F98">
        <w:rPr>
          <w:szCs w:val="24"/>
        </w:rPr>
        <w:t>Lėšos panaudotos:</w:t>
      </w:r>
    </w:p>
    <w:p w14:paraId="591BBF13" w14:textId="1F83FCD8" w:rsidR="004436E9" w:rsidRPr="008A7F98" w:rsidRDefault="004436E9" w:rsidP="004F77D7">
      <w:pPr>
        <w:pStyle w:val="Sraopastraipa"/>
        <w:numPr>
          <w:ilvl w:val="0"/>
          <w:numId w:val="14"/>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Naujoji g. asfaltbetonio 4 cm sluoksnio atstatymui – 4,4 tūkst</w:t>
      </w:r>
      <w:r w:rsidR="004F77D7" w:rsidRPr="008A7F98">
        <w:rPr>
          <w:rFonts w:ascii="Times New Roman" w:hAnsi="Times New Roman"/>
          <w:sz w:val="24"/>
          <w:szCs w:val="24"/>
          <w:lang w:val="lt-LT"/>
        </w:rPr>
        <w:t>.</w:t>
      </w:r>
      <w:r w:rsidRPr="008A7F98">
        <w:rPr>
          <w:rFonts w:ascii="Times New Roman" w:hAnsi="Times New Roman"/>
          <w:sz w:val="24"/>
          <w:szCs w:val="24"/>
          <w:lang w:val="lt-LT"/>
        </w:rPr>
        <w:t xml:space="preserve"> Eur</w:t>
      </w:r>
      <w:r w:rsidR="008A7F98">
        <w:rPr>
          <w:rFonts w:ascii="Times New Roman" w:hAnsi="Times New Roman"/>
          <w:sz w:val="24"/>
          <w:szCs w:val="24"/>
          <w:lang w:val="lt-LT"/>
        </w:rPr>
        <w:t>;</w:t>
      </w:r>
      <w:r w:rsidRPr="008A7F98">
        <w:rPr>
          <w:rFonts w:ascii="Times New Roman" w:hAnsi="Times New Roman"/>
          <w:sz w:val="24"/>
          <w:szCs w:val="24"/>
          <w:lang w:val="lt-LT"/>
        </w:rPr>
        <w:t xml:space="preserve">  </w:t>
      </w:r>
    </w:p>
    <w:p w14:paraId="187E1F7D" w14:textId="2587B0C1" w:rsidR="004436E9" w:rsidRPr="008A7F98" w:rsidRDefault="004436E9" w:rsidP="004F77D7">
      <w:pPr>
        <w:pStyle w:val="Sraopastraipa"/>
        <w:numPr>
          <w:ilvl w:val="0"/>
          <w:numId w:val="14"/>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Greideriavimo darbams – 1,2 tūkst. Eur</w:t>
      </w:r>
      <w:r w:rsidR="008A7F98">
        <w:rPr>
          <w:rFonts w:ascii="Times New Roman" w:hAnsi="Times New Roman"/>
          <w:sz w:val="24"/>
          <w:szCs w:val="24"/>
          <w:lang w:val="lt-LT"/>
        </w:rPr>
        <w:t>;</w:t>
      </w:r>
    </w:p>
    <w:p w14:paraId="398AB1E3" w14:textId="3B8BC8E3" w:rsidR="004436E9" w:rsidRPr="008A7F98" w:rsidRDefault="004436E9" w:rsidP="004F77D7">
      <w:pPr>
        <w:pStyle w:val="Sraopastraipa"/>
        <w:numPr>
          <w:ilvl w:val="0"/>
          <w:numId w:val="14"/>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Žvyravimui išdaužų vietose – 1,3 tūkst</w:t>
      </w:r>
      <w:r w:rsidR="004F77D7" w:rsidRPr="008A7F98">
        <w:rPr>
          <w:rFonts w:ascii="Times New Roman" w:hAnsi="Times New Roman"/>
          <w:sz w:val="24"/>
          <w:szCs w:val="24"/>
          <w:lang w:val="lt-LT"/>
        </w:rPr>
        <w:t>.</w:t>
      </w:r>
      <w:r w:rsidRPr="008A7F98">
        <w:rPr>
          <w:rFonts w:ascii="Times New Roman" w:hAnsi="Times New Roman"/>
          <w:sz w:val="24"/>
          <w:szCs w:val="24"/>
          <w:lang w:val="lt-LT"/>
        </w:rPr>
        <w:t xml:space="preserve"> Eur</w:t>
      </w:r>
      <w:r w:rsidR="008A7F98">
        <w:rPr>
          <w:rFonts w:ascii="Times New Roman" w:hAnsi="Times New Roman"/>
          <w:sz w:val="24"/>
          <w:szCs w:val="24"/>
          <w:lang w:val="lt-LT"/>
        </w:rPr>
        <w:t>;</w:t>
      </w:r>
    </w:p>
    <w:p w14:paraId="18D72324" w14:textId="7CA67F8F" w:rsidR="004436E9" w:rsidRPr="008A7F98" w:rsidRDefault="004436E9" w:rsidP="004F77D7">
      <w:pPr>
        <w:pStyle w:val="Sraopastraipa"/>
        <w:numPr>
          <w:ilvl w:val="0"/>
          <w:numId w:val="14"/>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Asfalto duobių taisymui – 0,7 tūkst. Eur</w:t>
      </w:r>
      <w:r w:rsidR="008A7F98">
        <w:rPr>
          <w:rFonts w:ascii="Times New Roman" w:hAnsi="Times New Roman"/>
          <w:sz w:val="24"/>
          <w:szCs w:val="24"/>
          <w:lang w:val="lt-LT"/>
        </w:rPr>
        <w:t>;</w:t>
      </w:r>
    </w:p>
    <w:p w14:paraId="106BCF1C" w14:textId="1B2C5BF5" w:rsidR="004436E9" w:rsidRPr="008A7F98" w:rsidRDefault="004436E9" w:rsidP="004F77D7">
      <w:pPr>
        <w:pStyle w:val="Sraopastraipa"/>
        <w:numPr>
          <w:ilvl w:val="0"/>
          <w:numId w:val="14"/>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Kelių griovių profilio atnaujinimui – 0,3 tūkst</w:t>
      </w:r>
      <w:r w:rsidR="008A7F98">
        <w:rPr>
          <w:rFonts w:ascii="Times New Roman" w:hAnsi="Times New Roman"/>
          <w:sz w:val="24"/>
          <w:szCs w:val="24"/>
          <w:lang w:val="lt-LT"/>
        </w:rPr>
        <w:t>.</w:t>
      </w:r>
      <w:r w:rsidRPr="008A7F98">
        <w:rPr>
          <w:rFonts w:ascii="Times New Roman" w:hAnsi="Times New Roman"/>
          <w:sz w:val="24"/>
          <w:szCs w:val="24"/>
          <w:lang w:val="lt-LT"/>
        </w:rPr>
        <w:t xml:space="preserve"> Eur</w:t>
      </w:r>
      <w:r w:rsidR="008A7F98">
        <w:rPr>
          <w:rFonts w:ascii="Times New Roman" w:hAnsi="Times New Roman"/>
          <w:sz w:val="24"/>
          <w:szCs w:val="24"/>
          <w:lang w:val="lt-LT"/>
        </w:rPr>
        <w:t>;</w:t>
      </w:r>
    </w:p>
    <w:p w14:paraId="12F50D09" w14:textId="0FD098E1" w:rsidR="004436E9" w:rsidRPr="008A7F98" w:rsidRDefault="004436E9" w:rsidP="004F77D7">
      <w:pPr>
        <w:pStyle w:val="Sraopastraipa"/>
        <w:numPr>
          <w:ilvl w:val="0"/>
          <w:numId w:val="14"/>
        </w:numPr>
        <w:tabs>
          <w:tab w:val="left" w:pos="709"/>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Sniego valymui – 1,5 tūkst. Eur</w:t>
      </w:r>
      <w:r w:rsidR="008A7F98">
        <w:rPr>
          <w:rFonts w:ascii="Times New Roman" w:hAnsi="Times New Roman"/>
          <w:sz w:val="24"/>
          <w:szCs w:val="24"/>
          <w:lang w:val="lt-LT"/>
        </w:rPr>
        <w:t>.</w:t>
      </w:r>
    </w:p>
    <w:p w14:paraId="5E01DE05" w14:textId="77777777" w:rsidR="004436E9" w:rsidRPr="008A7F98" w:rsidRDefault="004436E9" w:rsidP="004436E9">
      <w:pPr>
        <w:rPr>
          <w:szCs w:val="24"/>
        </w:rPr>
      </w:pPr>
      <w:r w:rsidRPr="008A7F98">
        <w:rPr>
          <w:szCs w:val="24"/>
        </w:rPr>
        <w:t>2021 m. rangovai pabaigė Gudalių g. rekonstrukcijos darbus (1,3 km atstumu įrengta asfalto danga).</w:t>
      </w:r>
    </w:p>
    <w:p w14:paraId="08AF5829" w14:textId="77777777" w:rsidR="004436E9" w:rsidRPr="008A7F98" w:rsidRDefault="004436E9" w:rsidP="004436E9">
      <w:pPr>
        <w:rPr>
          <w:szCs w:val="24"/>
        </w:rPr>
      </w:pPr>
      <w:r w:rsidRPr="008A7F98">
        <w:rPr>
          <w:szCs w:val="24"/>
        </w:rPr>
        <w:t>2021 m. dėl dulkėtumo seniūnijos žvyrkeliai barstyti kalcio druska.</w:t>
      </w:r>
    </w:p>
    <w:p w14:paraId="31380DA3" w14:textId="410B4752" w:rsidR="008A7F98" w:rsidRPr="008A7F98" w:rsidRDefault="004436E9" w:rsidP="007361EA">
      <w:pPr>
        <w:rPr>
          <w:szCs w:val="24"/>
        </w:rPr>
      </w:pPr>
      <w:r w:rsidRPr="008A7F98">
        <w:rPr>
          <w:szCs w:val="24"/>
        </w:rPr>
        <w:t>2021 m. į Kungių kaimą nutiestas centralizuotas šalto vandens tiekimas (gyventojų prašymu).</w:t>
      </w:r>
    </w:p>
    <w:p w14:paraId="2BB5D207" w14:textId="388878BA" w:rsidR="004436E9" w:rsidRDefault="004436E9" w:rsidP="004F77D7">
      <w:pPr>
        <w:tabs>
          <w:tab w:val="left" w:pos="993"/>
          <w:tab w:val="left" w:pos="1418"/>
        </w:tabs>
        <w:rPr>
          <w:szCs w:val="24"/>
        </w:rPr>
      </w:pPr>
      <w:r w:rsidRPr="003424A4">
        <w:rPr>
          <w:bCs/>
          <w:szCs w:val="24"/>
        </w:rPr>
        <w:t>Užimtumo didinimo programa.</w:t>
      </w:r>
      <w:r>
        <w:rPr>
          <w:szCs w:val="24"/>
        </w:rPr>
        <w:t xml:space="preserve"> 2021 m. užimtumo didinimo programai vykdyti buvo skirta 4,0 tūkst. Eur. Seniūnijoje gegužės–spalio mėn. buvo įdarbintas 1 asmuo nekvalifikuotiems darbams atlikti:</w:t>
      </w:r>
    </w:p>
    <w:p w14:paraId="79472C2F" w14:textId="668C41AC" w:rsidR="004436E9" w:rsidRPr="008A7F98" w:rsidRDefault="004436E9" w:rsidP="004F77D7">
      <w:pPr>
        <w:pStyle w:val="Sraopastraipa"/>
        <w:numPr>
          <w:ilvl w:val="0"/>
          <w:numId w:val="15"/>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Seniūnijos kaimų gatvių ir kelių priežiūra</w:t>
      </w:r>
      <w:r w:rsidR="008A7F98" w:rsidRPr="008A7F98">
        <w:rPr>
          <w:rFonts w:ascii="Times New Roman" w:hAnsi="Times New Roman"/>
          <w:sz w:val="24"/>
          <w:szCs w:val="24"/>
          <w:lang w:val="lt-LT"/>
        </w:rPr>
        <w:t>;</w:t>
      </w:r>
    </w:p>
    <w:p w14:paraId="3A76F884" w14:textId="05801D39" w:rsidR="004436E9" w:rsidRPr="008A7F98" w:rsidRDefault="004436E9" w:rsidP="004F77D7">
      <w:pPr>
        <w:pStyle w:val="Sraopastraipa"/>
        <w:numPr>
          <w:ilvl w:val="0"/>
          <w:numId w:val="15"/>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Viešųjų erdvių, rekreacinių zonų tvarkymas</w:t>
      </w:r>
      <w:r w:rsidR="006E764F">
        <w:rPr>
          <w:rFonts w:ascii="Times New Roman" w:hAnsi="Times New Roman"/>
          <w:sz w:val="24"/>
          <w:szCs w:val="24"/>
          <w:lang w:val="lt-LT"/>
        </w:rPr>
        <w:t>;</w:t>
      </w:r>
    </w:p>
    <w:p w14:paraId="0128BA19" w14:textId="1EEDB880" w:rsidR="004436E9" w:rsidRPr="008A7F98" w:rsidRDefault="004436E9" w:rsidP="004F77D7">
      <w:pPr>
        <w:pStyle w:val="Sraopastraipa"/>
        <w:numPr>
          <w:ilvl w:val="0"/>
          <w:numId w:val="15"/>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Gėlių sodinukų sodinimo ir želdinių priežiūra</w:t>
      </w:r>
      <w:r w:rsidR="006E764F">
        <w:rPr>
          <w:rFonts w:ascii="Times New Roman" w:hAnsi="Times New Roman"/>
          <w:sz w:val="24"/>
          <w:szCs w:val="24"/>
          <w:lang w:val="lt-LT"/>
        </w:rPr>
        <w:t>;</w:t>
      </w:r>
    </w:p>
    <w:p w14:paraId="1277F1E7" w14:textId="40ACD687" w:rsidR="004436E9" w:rsidRDefault="004436E9" w:rsidP="004F77D7">
      <w:pPr>
        <w:pStyle w:val="Sraopastraipa"/>
        <w:numPr>
          <w:ilvl w:val="0"/>
          <w:numId w:val="15"/>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Įvairūs  smulkūs statybiniai darbai.</w:t>
      </w:r>
    </w:p>
    <w:p w14:paraId="0B0C5BB1" w14:textId="77777777" w:rsidR="007361EA" w:rsidRPr="008A7F98" w:rsidRDefault="007361EA" w:rsidP="00B16778">
      <w:pPr>
        <w:pStyle w:val="Sraopastraipa"/>
        <w:tabs>
          <w:tab w:val="left" w:pos="993"/>
        </w:tabs>
        <w:spacing w:after="0" w:line="240" w:lineRule="auto"/>
        <w:ind w:left="709"/>
        <w:jc w:val="both"/>
        <w:rPr>
          <w:rFonts w:ascii="Times New Roman" w:hAnsi="Times New Roman"/>
          <w:sz w:val="24"/>
          <w:szCs w:val="24"/>
          <w:lang w:val="lt-LT"/>
        </w:rPr>
      </w:pPr>
    </w:p>
    <w:p w14:paraId="437B5F35" w14:textId="0426FA48" w:rsidR="003424A4" w:rsidRDefault="004436E9" w:rsidP="003424A4">
      <w:pPr>
        <w:jc w:val="center"/>
        <w:rPr>
          <w:b/>
          <w:szCs w:val="24"/>
        </w:rPr>
      </w:pPr>
      <w:r w:rsidRPr="008A7F98">
        <w:rPr>
          <w:b/>
          <w:szCs w:val="24"/>
        </w:rPr>
        <w:t>Gyventojų aptarnavimas ir dokumentų tvarkymas</w:t>
      </w:r>
    </w:p>
    <w:p w14:paraId="665C53E7" w14:textId="77777777" w:rsidR="003424A4" w:rsidRDefault="003424A4" w:rsidP="003424A4">
      <w:pPr>
        <w:jc w:val="center"/>
        <w:rPr>
          <w:b/>
          <w:szCs w:val="24"/>
        </w:rPr>
      </w:pPr>
    </w:p>
    <w:p w14:paraId="1E87F3D4" w14:textId="7ACDC7EA" w:rsidR="004436E9" w:rsidRPr="008A7F98" w:rsidRDefault="004436E9" w:rsidP="004436E9">
      <w:pPr>
        <w:rPr>
          <w:szCs w:val="24"/>
        </w:rPr>
      </w:pPr>
      <w:r w:rsidRPr="008A7F98">
        <w:rPr>
          <w:szCs w:val="24"/>
        </w:rPr>
        <w:t>Daugėdų seniūnija, vykdydama jai pavestas funkcijas, vadovaudamasi seniūnijos veiklos nuostatais per 2021 m. atliko šiuos darbus:</w:t>
      </w:r>
    </w:p>
    <w:p w14:paraId="60A1C0E0" w14:textId="6C24AB07" w:rsidR="004436E9" w:rsidRPr="008A7F98" w:rsidRDefault="004436E9" w:rsidP="004F77D7">
      <w:pPr>
        <w:pStyle w:val="Sraopastraipa"/>
        <w:numPr>
          <w:ilvl w:val="0"/>
          <w:numId w:val="16"/>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Gauti ir užregistruoti dokumentai iš kitų įstaigų – 107</w:t>
      </w:r>
      <w:r w:rsidR="00B16778">
        <w:rPr>
          <w:rFonts w:ascii="Times New Roman" w:hAnsi="Times New Roman"/>
          <w:sz w:val="24"/>
          <w:szCs w:val="24"/>
          <w:lang w:val="lt-LT"/>
        </w:rPr>
        <w:t>;</w:t>
      </w:r>
    </w:p>
    <w:p w14:paraId="3871440E" w14:textId="07CA2F25" w:rsidR="004436E9" w:rsidRPr="008A7F98" w:rsidRDefault="004436E9" w:rsidP="004F77D7">
      <w:pPr>
        <w:pStyle w:val="Sraopastraipa"/>
        <w:numPr>
          <w:ilvl w:val="0"/>
          <w:numId w:val="16"/>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 xml:space="preserve">Išsiųsta dokumentų į </w:t>
      </w:r>
      <w:r w:rsidR="00B16778">
        <w:rPr>
          <w:rFonts w:ascii="Times New Roman" w:hAnsi="Times New Roman"/>
          <w:sz w:val="24"/>
          <w:szCs w:val="24"/>
          <w:lang w:val="lt-LT"/>
        </w:rPr>
        <w:t>S</w:t>
      </w:r>
      <w:r w:rsidRPr="008A7F98">
        <w:rPr>
          <w:rFonts w:ascii="Times New Roman" w:hAnsi="Times New Roman"/>
          <w:sz w:val="24"/>
          <w:szCs w:val="24"/>
          <w:lang w:val="lt-LT"/>
        </w:rPr>
        <w:t>avivaldybę ir kitas įstaigas – 36</w:t>
      </w:r>
      <w:r w:rsidR="00B16778">
        <w:rPr>
          <w:rFonts w:ascii="Times New Roman" w:hAnsi="Times New Roman"/>
          <w:sz w:val="24"/>
          <w:szCs w:val="24"/>
          <w:lang w:val="lt-LT"/>
        </w:rPr>
        <w:t>;</w:t>
      </w:r>
    </w:p>
    <w:p w14:paraId="6C4C93D1" w14:textId="727F5D74" w:rsidR="004436E9" w:rsidRPr="008A7F98" w:rsidRDefault="004436E9" w:rsidP="004F77D7">
      <w:pPr>
        <w:pStyle w:val="Sraopastraipa"/>
        <w:numPr>
          <w:ilvl w:val="0"/>
          <w:numId w:val="16"/>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Priimta gyvenamosios vietos deklaracijų – 16</w:t>
      </w:r>
      <w:r w:rsidR="00B16778">
        <w:rPr>
          <w:rFonts w:ascii="Times New Roman" w:hAnsi="Times New Roman"/>
          <w:sz w:val="24"/>
          <w:szCs w:val="24"/>
          <w:lang w:val="lt-LT"/>
        </w:rPr>
        <w:t>;</w:t>
      </w:r>
    </w:p>
    <w:p w14:paraId="50CFA4BF" w14:textId="7E86D62C" w:rsidR="004436E9" w:rsidRPr="008A7F98" w:rsidRDefault="004436E9" w:rsidP="004F77D7">
      <w:pPr>
        <w:pStyle w:val="Sraopastraipa"/>
        <w:numPr>
          <w:ilvl w:val="0"/>
          <w:numId w:val="16"/>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 xml:space="preserve">Išduota gyventojams pažymų </w:t>
      </w:r>
      <w:r w:rsidR="00B16778">
        <w:rPr>
          <w:szCs w:val="24"/>
          <w:lang w:eastAsia="lt-LT"/>
        </w:rPr>
        <w:t>–</w:t>
      </w:r>
      <w:r w:rsidRPr="008A7F98">
        <w:rPr>
          <w:rFonts w:ascii="Times New Roman" w:hAnsi="Times New Roman"/>
          <w:sz w:val="24"/>
          <w:szCs w:val="24"/>
          <w:lang w:val="lt-LT"/>
        </w:rPr>
        <w:t xml:space="preserve"> 17</w:t>
      </w:r>
      <w:r w:rsidR="00B16778">
        <w:rPr>
          <w:rFonts w:ascii="Times New Roman" w:hAnsi="Times New Roman"/>
          <w:sz w:val="24"/>
          <w:szCs w:val="24"/>
          <w:lang w:val="lt-LT"/>
        </w:rPr>
        <w:t>;</w:t>
      </w:r>
    </w:p>
    <w:p w14:paraId="48F01BE9" w14:textId="63E1A67D" w:rsidR="004436E9" w:rsidRDefault="004436E9" w:rsidP="004F77D7">
      <w:pPr>
        <w:pStyle w:val="Sraopastraipa"/>
        <w:numPr>
          <w:ilvl w:val="0"/>
          <w:numId w:val="16"/>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Atlikta notarinių veiksmų – 8</w:t>
      </w:r>
      <w:r w:rsidR="00B16778">
        <w:rPr>
          <w:rFonts w:ascii="Times New Roman" w:hAnsi="Times New Roman"/>
          <w:sz w:val="24"/>
          <w:szCs w:val="24"/>
          <w:lang w:val="lt-LT"/>
        </w:rPr>
        <w:t>;</w:t>
      </w:r>
    </w:p>
    <w:p w14:paraId="62BCEC3D" w14:textId="77777777" w:rsidR="002B026C" w:rsidRPr="008A7F98" w:rsidRDefault="002B026C" w:rsidP="002B026C">
      <w:pPr>
        <w:pStyle w:val="Sraopastraipa"/>
        <w:tabs>
          <w:tab w:val="left" w:pos="993"/>
        </w:tabs>
        <w:spacing w:after="0" w:line="240" w:lineRule="auto"/>
        <w:ind w:left="709"/>
        <w:jc w:val="both"/>
        <w:rPr>
          <w:rFonts w:ascii="Times New Roman" w:hAnsi="Times New Roman"/>
          <w:sz w:val="24"/>
          <w:szCs w:val="24"/>
          <w:lang w:val="lt-LT"/>
        </w:rPr>
      </w:pPr>
    </w:p>
    <w:p w14:paraId="3E6BA265" w14:textId="663F90F6" w:rsidR="004436E9" w:rsidRPr="008A7F98" w:rsidRDefault="004436E9" w:rsidP="004F77D7">
      <w:pPr>
        <w:pStyle w:val="Sraopastraipa"/>
        <w:numPr>
          <w:ilvl w:val="0"/>
          <w:numId w:val="16"/>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Parengta įsakymų veiklos klausimais – 10</w:t>
      </w:r>
      <w:r w:rsidR="00B16778">
        <w:rPr>
          <w:rFonts w:ascii="Times New Roman" w:hAnsi="Times New Roman"/>
          <w:sz w:val="24"/>
          <w:szCs w:val="24"/>
          <w:lang w:val="lt-LT"/>
        </w:rPr>
        <w:t>;</w:t>
      </w:r>
    </w:p>
    <w:p w14:paraId="4241D3FC" w14:textId="2FA911C6" w:rsidR="004436E9" w:rsidRPr="008A7F98" w:rsidRDefault="004436E9" w:rsidP="004F77D7">
      <w:pPr>
        <w:pStyle w:val="Sraopastraipa"/>
        <w:numPr>
          <w:ilvl w:val="0"/>
          <w:numId w:val="16"/>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Parengta įsakymų personalo klausimais – 7</w:t>
      </w:r>
      <w:r w:rsidR="00B16778">
        <w:rPr>
          <w:rFonts w:ascii="Times New Roman" w:hAnsi="Times New Roman"/>
          <w:sz w:val="24"/>
          <w:szCs w:val="24"/>
          <w:lang w:val="lt-LT"/>
        </w:rPr>
        <w:t>;</w:t>
      </w:r>
    </w:p>
    <w:p w14:paraId="726E3579" w14:textId="041B9BB2" w:rsidR="004436E9" w:rsidRPr="008A7F98" w:rsidRDefault="004436E9" w:rsidP="004F77D7">
      <w:pPr>
        <w:pStyle w:val="Sraopastraipa"/>
        <w:numPr>
          <w:ilvl w:val="0"/>
          <w:numId w:val="16"/>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Priimta ir suvesta paraiškų tiesioginėms išmokoms gauti – 92</w:t>
      </w:r>
      <w:r w:rsidR="00B16778">
        <w:rPr>
          <w:rFonts w:ascii="Times New Roman" w:hAnsi="Times New Roman"/>
          <w:sz w:val="24"/>
          <w:szCs w:val="24"/>
          <w:lang w:val="lt-LT"/>
        </w:rPr>
        <w:t>;</w:t>
      </w:r>
    </w:p>
    <w:p w14:paraId="09065560" w14:textId="3230A912" w:rsidR="004436E9" w:rsidRPr="008A7F98" w:rsidRDefault="004436E9" w:rsidP="004F77D7">
      <w:pPr>
        <w:pStyle w:val="Sraopastraipa"/>
        <w:numPr>
          <w:ilvl w:val="0"/>
          <w:numId w:val="16"/>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Elektroniniu būdu įbraižytų laukų skaičius – 803</w:t>
      </w:r>
      <w:r w:rsidR="00B16778">
        <w:rPr>
          <w:rFonts w:ascii="Times New Roman" w:hAnsi="Times New Roman"/>
          <w:sz w:val="24"/>
          <w:szCs w:val="24"/>
          <w:lang w:val="lt-LT"/>
        </w:rPr>
        <w:t>;</w:t>
      </w:r>
    </w:p>
    <w:p w14:paraId="53060570" w14:textId="5D049653" w:rsidR="004436E9" w:rsidRPr="008A7F98" w:rsidRDefault="004436E9" w:rsidP="004F77D7">
      <w:pPr>
        <w:pStyle w:val="Sraopastraipa"/>
        <w:numPr>
          <w:ilvl w:val="0"/>
          <w:numId w:val="16"/>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 xml:space="preserve">Priimta prašymų registruoti </w:t>
      </w:r>
      <w:r w:rsidR="00B16778">
        <w:rPr>
          <w:rFonts w:ascii="Times New Roman" w:hAnsi="Times New Roman"/>
          <w:sz w:val="24"/>
          <w:szCs w:val="24"/>
          <w:lang w:val="lt-LT"/>
        </w:rPr>
        <w:t>Ž</w:t>
      </w:r>
      <w:r w:rsidRPr="008A7F98">
        <w:rPr>
          <w:rFonts w:ascii="Times New Roman" w:hAnsi="Times New Roman"/>
          <w:sz w:val="24"/>
          <w:szCs w:val="24"/>
          <w:lang w:val="lt-LT"/>
        </w:rPr>
        <w:t>.</w:t>
      </w:r>
      <w:r w:rsidR="00B16778">
        <w:rPr>
          <w:rFonts w:ascii="Times New Roman" w:hAnsi="Times New Roman"/>
          <w:sz w:val="24"/>
          <w:szCs w:val="24"/>
          <w:lang w:val="lt-LT"/>
        </w:rPr>
        <w:t xml:space="preserve"> Ū</w:t>
      </w:r>
      <w:r w:rsidRPr="008A7F98">
        <w:rPr>
          <w:rFonts w:ascii="Times New Roman" w:hAnsi="Times New Roman"/>
          <w:sz w:val="24"/>
          <w:szCs w:val="24"/>
          <w:lang w:val="lt-LT"/>
        </w:rPr>
        <w:t>. valdą ar ją atnaujinti – 83</w:t>
      </w:r>
      <w:r w:rsidR="00B16778">
        <w:rPr>
          <w:rFonts w:ascii="Times New Roman" w:hAnsi="Times New Roman"/>
          <w:sz w:val="24"/>
          <w:szCs w:val="24"/>
          <w:lang w:val="lt-LT"/>
        </w:rPr>
        <w:t>;</w:t>
      </w:r>
    </w:p>
    <w:p w14:paraId="290B710E" w14:textId="1407D076" w:rsidR="004436E9" w:rsidRPr="008A7F98" w:rsidRDefault="004436E9" w:rsidP="004F77D7">
      <w:pPr>
        <w:pStyle w:val="Sraopastraipa"/>
        <w:numPr>
          <w:ilvl w:val="0"/>
          <w:numId w:val="16"/>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Suvesta pranešimų apie ūkinių gyvūnų bandą – 52</w:t>
      </w:r>
      <w:r w:rsidR="00B16778">
        <w:rPr>
          <w:rFonts w:ascii="Times New Roman" w:hAnsi="Times New Roman"/>
          <w:sz w:val="24"/>
          <w:szCs w:val="24"/>
          <w:lang w:val="lt-LT"/>
        </w:rPr>
        <w:t>;</w:t>
      </w:r>
    </w:p>
    <w:p w14:paraId="36FCF7FC" w14:textId="282DD6F3" w:rsidR="004436E9" w:rsidRDefault="004436E9" w:rsidP="004F77D7">
      <w:pPr>
        <w:pStyle w:val="Sraopastraipa"/>
        <w:numPr>
          <w:ilvl w:val="0"/>
          <w:numId w:val="16"/>
        </w:numPr>
        <w:tabs>
          <w:tab w:val="left" w:pos="993"/>
        </w:tabs>
        <w:spacing w:after="0" w:line="240" w:lineRule="auto"/>
        <w:ind w:left="0" w:firstLine="709"/>
        <w:jc w:val="both"/>
        <w:rPr>
          <w:rFonts w:ascii="Times New Roman" w:hAnsi="Times New Roman"/>
          <w:sz w:val="24"/>
          <w:szCs w:val="24"/>
          <w:lang w:val="lt-LT"/>
        </w:rPr>
      </w:pPr>
      <w:r w:rsidRPr="008A7F98">
        <w:rPr>
          <w:rFonts w:ascii="Times New Roman" w:hAnsi="Times New Roman"/>
          <w:sz w:val="24"/>
          <w:szCs w:val="24"/>
          <w:lang w:val="lt-LT"/>
        </w:rPr>
        <w:t>Atnaujinta ūkininkų ūkių – 44</w:t>
      </w:r>
      <w:r w:rsidR="00B16778">
        <w:rPr>
          <w:rFonts w:ascii="Times New Roman" w:hAnsi="Times New Roman"/>
          <w:sz w:val="24"/>
          <w:szCs w:val="24"/>
          <w:lang w:val="lt-LT"/>
        </w:rPr>
        <w:t>.</w:t>
      </w:r>
    </w:p>
    <w:p w14:paraId="019BFA7A" w14:textId="77777777" w:rsidR="00B16778" w:rsidRPr="008A7F98" w:rsidRDefault="00B16778" w:rsidP="00B16778">
      <w:pPr>
        <w:pStyle w:val="Sraopastraipa"/>
        <w:tabs>
          <w:tab w:val="left" w:pos="993"/>
        </w:tabs>
        <w:spacing w:after="0" w:line="240" w:lineRule="auto"/>
        <w:ind w:left="709"/>
        <w:jc w:val="both"/>
        <w:rPr>
          <w:rFonts w:ascii="Times New Roman" w:hAnsi="Times New Roman"/>
          <w:sz w:val="24"/>
          <w:szCs w:val="24"/>
          <w:lang w:val="lt-LT"/>
        </w:rPr>
      </w:pPr>
    </w:p>
    <w:p w14:paraId="7CA540D5" w14:textId="28BD3F4D" w:rsidR="003424A4" w:rsidRDefault="004436E9" w:rsidP="003424A4">
      <w:pPr>
        <w:jc w:val="center"/>
        <w:rPr>
          <w:b/>
          <w:szCs w:val="24"/>
        </w:rPr>
      </w:pPr>
      <w:r w:rsidRPr="008A7F98">
        <w:rPr>
          <w:b/>
          <w:szCs w:val="24"/>
        </w:rPr>
        <w:t>Socialinis darbas</w:t>
      </w:r>
    </w:p>
    <w:p w14:paraId="7F32422A" w14:textId="77777777" w:rsidR="003424A4" w:rsidRDefault="003424A4" w:rsidP="003424A4">
      <w:pPr>
        <w:jc w:val="center"/>
        <w:rPr>
          <w:szCs w:val="24"/>
        </w:rPr>
      </w:pPr>
    </w:p>
    <w:p w14:paraId="21C2467B" w14:textId="7F0BA426" w:rsidR="004436E9" w:rsidRPr="008A7F98" w:rsidRDefault="004436E9" w:rsidP="001E0704">
      <w:pPr>
        <w:rPr>
          <w:szCs w:val="24"/>
        </w:rPr>
      </w:pPr>
      <w:r w:rsidRPr="008A7F98">
        <w:rPr>
          <w:szCs w:val="24"/>
        </w:rPr>
        <w:t xml:space="preserve">2021 metais Daugėdų seniūnijoje buvo 5 šeimos, kurios įtrauktos į socialinės rizikos šeimų, auginančių vaikus, apskaitą. Minėtose šeimose gyvena 12 ikimokyklinio ir mokyklinio amžiaus vaikų. Su šiomis šeimomis dirba Rietavo socialinių paslaugų centro specialistės,  seniūnijos darbuotojai. Sprendžiant šiose šeimose iškilusias problemas </w:t>
      </w:r>
      <w:r w:rsidR="001E0704">
        <w:rPr>
          <w:szCs w:val="24"/>
        </w:rPr>
        <w:t xml:space="preserve"> </w:t>
      </w:r>
      <w:r w:rsidRPr="008A7F98">
        <w:rPr>
          <w:szCs w:val="24"/>
        </w:rPr>
        <w:t xml:space="preserve">bendradarbiaujama su Telšių apskrities Vaiko teisių apsaugos skyriumi Rietavo savivaldybėje specialistėmis. </w:t>
      </w:r>
    </w:p>
    <w:p w14:paraId="3D606D13" w14:textId="3043B918" w:rsidR="004436E9" w:rsidRPr="008A7F98" w:rsidRDefault="004436E9" w:rsidP="001E0704">
      <w:pPr>
        <w:pStyle w:val="Sraopastraipa"/>
        <w:tabs>
          <w:tab w:val="left" w:pos="851"/>
          <w:tab w:val="left" w:pos="993"/>
          <w:tab w:val="left" w:pos="1134"/>
        </w:tabs>
        <w:spacing w:after="0" w:line="240" w:lineRule="auto"/>
        <w:ind w:left="709"/>
        <w:jc w:val="both"/>
        <w:rPr>
          <w:rFonts w:ascii="Times New Roman" w:hAnsi="Times New Roman"/>
          <w:sz w:val="24"/>
          <w:szCs w:val="24"/>
          <w:lang w:val="lt-LT"/>
        </w:rPr>
      </w:pPr>
      <w:r w:rsidRPr="008A7F98">
        <w:rPr>
          <w:rFonts w:ascii="Times New Roman" w:hAnsi="Times New Roman"/>
          <w:sz w:val="24"/>
          <w:szCs w:val="24"/>
          <w:lang w:val="lt-LT"/>
        </w:rPr>
        <w:t>Priimta gyventojų prašymų socialinei paramai gauti – 72</w:t>
      </w:r>
      <w:r w:rsidR="00732BED" w:rsidRPr="008A7F98">
        <w:rPr>
          <w:rFonts w:ascii="Times New Roman" w:hAnsi="Times New Roman"/>
          <w:sz w:val="24"/>
          <w:szCs w:val="24"/>
          <w:lang w:val="lt-LT"/>
        </w:rPr>
        <w:t xml:space="preserve"> (</w:t>
      </w:r>
      <w:r w:rsidRPr="008A7F98">
        <w:rPr>
          <w:rFonts w:ascii="Times New Roman" w:hAnsi="Times New Roman"/>
          <w:sz w:val="24"/>
          <w:szCs w:val="24"/>
          <w:lang w:val="lt-LT"/>
        </w:rPr>
        <w:t>2020 m. – 69</w:t>
      </w:r>
      <w:r w:rsidR="00732BED" w:rsidRPr="008A7F98">
        <w:rPr>
          <w:rFonts w:ascii="Times New Roman" w:hAnsi="Times New Roman"/>
          <w:sz w:val="24"/>
          <w:szCs w:val="24"/>
          <w:lang w:val="lt-LT"/>
        </w:rPr>
        <w:t xml:space="preserve">, </w:t>
      </w:r>
      <w:r w:rsidRPr="008A7F98">
        <w:rPr>
          <w:rFonts w:ascii="Times New Roman" w:hAnsi="Times New Roman"/>
          <w:sz w:val="24"/>
          <w:szCs w:val="24"/>
          <w:lang w:val="lt-LT"/>
        </w:rPr>
        <w:t xml:space="preserve">2019 m. </w:t>
      </w:r>
      <w:r w:rsidR="00732BED" w:rsidRPr="008A7F98">
        <w:rPr>
          <w:rFonts w:ascii="Times New Roman" w:hAnsi="Times New Roman"/>
          <w:sz w:val="24"/>
          <w:szCs w:val="24"/>
          <w:lang w:val="lt-LT"/>
        </w:rPr>
        <w:t>–</w:t>
      </w:r>
      <w:r w:rsidRPr="008A7F98">
        <w:rPr>
          <w:rFonts w:ascii="Times New Roman" w:hAnsi="Times New Roman"/>
          <w:sz w:val="24"/>
          <w:szCs w:val="24"/>
          <w:lang w:val="lt-LT"/>
        </w:rPr>
        <w:t xml:space="preserve">  71</w:t>
      </w:r>
      <w:r w:rsidR="00732BED" w:rsidRPr="008A7F98">
        <w:rPr>
          <w:rFonts w:ascii="Times New Roman" w:hAnsi="Times New Roman"/>
          <w:sz w:val="24"/>
          <w:szCs w:val="24"/>
          <w:lang w:val="lt-LT"/>
        </w:rPr>
        <w:t>).</w:t>
      </w:r>
    </w:p>
    <w:p w14:paraId="7EB79F74" w14:textId="06CF1802" w:rsidR="001E0704" w:rsidRDefault="004436E9" w:rsidP="00442893">
      <w:pPr>
        <w:rPr>
          <w:szCs w:val="24"/>
        </w:rPr>
      </w:pPr>
      <w:r w:rsidRPr="008A7F98">
        <w:rPr>
          <w:szCs w:val="24"/>
        </w:rPr>
        <w:t>Kas ketvirtį buvo dalinami maisto produktai  iš Europos paga</w:t>
      </w:r>
      <w:r>
        <w:rPr>
          <w:szCs w:val="24"/>
        </w:rPr>
        <w:t>lbos labiausiai skurstantiems asmenims fondo.</w:t>
      </w:r>
    </w:p>
    <w:p w14:paraId="02B810F8" w14:textId="7384265E" w:rsidR="003424A4" w:rsidRDefault="004436E9" w:rsidP="003424A4">
      <w:pPr>
        <w:jc w:val="center"/>
        <w:rPr>
          <w:b/>
          <w:szCs w:val="24"/>
        </w:rPr>
      </w:pPr>
      <w:r w:rsidRPr="00924873">
        <w:rPr>
          <w:b/>
          <w:szCs w:val="24"/>
        </w:rPr>
        <w:t>Visuomeninė</w:t>
      </w:r>
      <w:r>
        <w:rPr>
          <w:b/>
          <w:szCs w:val="24"/>
        </w:rPr>
        <w:t>-</w:t>
      </w:r>
      <w:r w:rsidRPr="00924873">
        <w:rPr>
          <w:b/>
          <w:szCs w:val="24"/>
        </w:rPr>
        <w:t>kultūrinė veikla</w:t>
      </w:r>
    </w:p>
    <w:p w14:paraId="2FC0E148" w14:textId="77777777" w:rsidR="003424A4" w:rsidRDefault="003424A4" w:rsidP="003424A4">
      <w:pPr>
        <w:jc w:val="center"/>
        <w:rPr>
          <w:b/>
          <w:szCs w:val="24"/>
        </w:rPr>
      </w:pPr>
    </w:p>
    <w:p w14:paraId="76020604" w14:textId="46213341" w:rsidR="004436E9" w:rsidRDefault="004436E9" w:rsidP="004436E9">
      <w:pPr>
        <w:rPr>
          <w:szCs w:val="24"/>
        </w:rPr>
      </w:pPr>
      <w:r>
        <w:rPr>
          <w:szCs w:val="24"/>
        </w:rPr>
        <w:t>Organizuodama visuomeninius</w:t>
      </w:r>
      <w:r w:rsidR="001E0704">
        <w:rPr>
          <w:szCs w:val="24"/>
        </w:rPr>
        <w:t>-</w:t>
      </w:r>
      <w:r>
        <w:rPr>
          <w:szCs w:val="24"/>
        </w:rPr>
        <w:t xml:space="preserve">kultūrinius renginius Daugėdų seniūnija glaudžiai bendradarbiauja su biblioteka, kultūros namais, Daugėdų bendruomene ir seniūnaičiais. </w:t>
      </w:r>
      <w:r w:rsidRPr="007E46EF">
        <w:rPr>
          <w:szCs w:val="24"/>
        </w:rPr>
        <w:t xml:space="preserve">Bendradarbiauta su Daugėdų bendruomene įgyvendinant Nevyriausybinių organizacijų ir bendruomeninės veiklos stiprinimo priemonę „Remti bendruomeninę veiklą savivaldybėse“. Projekto įgyvendinimui skirta </w:t>
      </w:r>
      <w:r>
        <w:rPr>
          <w:szCs w:val="24"/>
        </w:rPr>
        <w:t>714 Eur, už kurias įsigyta apšvietimo sistema Daugėdų kultūros namams.</w:t>
      </w:r>
    </w:p>
    <w:p w14:paraId="46ADB500" w14:textId="77777777" w:rsidR="004436E9" w:rsidRPr="001E0704" w:rsidRDefault="004436E9" w:rsidP="004436E9">
      <w:pPr>
        <w:rPr>
          <w:szCs w:val="24"/>
        </w:rPr>
      </w:pPr>
      <w:r w:rsidRPr="001E0704">
        <w:rPr>
          <w:szCs w:val="24"/>
        </w:rPr>
        <w:t>2021 metais vyko šie kultūriniai renginiai:</w:t>
      </w:r>
    </w:p>
    <w:p w14:paraId="11058A0F" w14:textId="17987A93" w:rsidR="004436E9" w:rsidRPr="001E0704" w:rsidRDefault="004436E9" w:rsidP="00732BED">
      <w:pPr>
        <w:pStyle w:val="Sraopastraipa"/>
        <w:numPr>
          <w:ilvl w:val="0"/>
          <w:numId w:val="17"/>
        </w:numPr>
        <w:tabs>
          <w:tab w:val="left" w:pos="993"/>
        </w:tabs>
        <w:spacing w:after="0" w:line="240" w:lineRule="auto"/>
        <w:ind w:left="0" w:firstLine="709"/>
        <w:jc w:val="both"/>
        <w:rPr>
          <w:rFonts w:ascii="Times New Roman" w:hAnsi="Times New Roman"/>
          <w:sz w:val="24"/>
          <w:szCs w:val="24"/>
          <w:lang w:val="lt-LT"/>
        </w:rPr>
      </w:pPr>
      <w:r w:rsidRPr="001E0704">
        <w:rPr>
          <w:rFonts w:ascii="Times New Roman" w:hAnsi="Times New Roman"/>
          <w:sz w:val="24"/>
          <w:szCs w:val="24"/>
          <w:lang w:val="lt-LT"/>
        </w:rPr>
        <w:t>Renginys Vasario 16</w:t>
      </w:r>
      <w:r w:rsidR="001E0704">
        <w:rPr>
          <w:rFonts w:ascii="Times New Roman" w:hAnsi="Times New Roman"/>
          <w:sz w:val="24"/>
          <w:szCs w:val="24"/>
          <w:lang w:val="lt-LT"/>
        </w:rPr>
        <w:t>-</w:t>
      </w:r>
      <w:r w:rsidRPr="001E0704">
        <w:rPr>
          <w:rFonts w:ascii="Times New Roman" w:hAnsi="Times New Roman"/>
          <w:sz w:val="24"/>
          <w:szCs w:val="24"/>
          <w:lang w:val="lt-LT"/>
        </w:rPr>
        <w:t>ąjai</w:t>
      </w:r>
      <w:r w:rsidR="001E0704">
        <w:rPr>
          <w:rFonts w:ascii="Times New Roman" w:hAnsi="Times New Roman"/>
          <w:sz w:val="24"/>
          <w:szCs w:val="24"/>
          <w:lang w:val="lt-LT"/>
        </w:rPr>
        <w:t>;</w:t>
      </w:r>
      <w:r w:rsidRPr="001E0704">
        <w:rPr>
          <w:rFonts w:ascii="Times New Roman" w:hAnsi="Times New Roman"/>
          <w:sz w:val="24"/>
          <w:szCs w:val="24"/>
          <w:lang w:val="lt-LT"/>
        </w:rPr>
        <w:t xml:space="preserve"> </w:t>
      </w:r>
    </w:p>
    <w:p w14:paraId="1C8E18C0" w14:textId="3F7C113F" w:rsidR="004436E9" w:rsidRPr="001E0704" w:rsidRDefault="004436E9" w:rsidP="00732BED">
      <w:pPr>
        <w:pStyle w:val="Sraopastraipa"/>
        <w:numPr>
          <w:ilvl w:val="0"/>
          <w:numId w:val="17"/>
        </w:numPr>
        <w:tabs>
          <w:tab w:val="left" w:pos="993"/>
          <w:tab w:val="left" w:pos="1134"/>
        </w:tabs>
        <w:spacing w:after="0" w:line="240" w:lineRule="auto"/>
        <w:ind w:left="0" w:firstLine="709"/>
        <w:jc w:val="both"/>
        <w:rPr>
          <w:rFonts w:ascii="Times New Roman" w:hAnsi="Times New Roman"/>
          <w:sz w:val="24"/>
          <w:szCs w:val="24"/>
          <w:lang w:val="lt-LT"/>
        </w:rPr>
      </w:pPr>
      <w:r w:rsidRPr="001E0704">
        <w:rPr>
          <w:rFonts w:ascii="Times New Roman" w:hAnsi="Times New Roman"/>
          <w:sz w:val="24"/>
          <w:szCs w:val="24"/>
          <w:lang w:val="lt-LT"/>
        </w:rPr>
        <w:t>Birželio 14 d</w:t>
      </w:r>
      <w:r w:rsidR="001E0704">
        <w:rPr>
          <w:rFonts w:ascii="Times New Roman" w:hAnsi="Times New Roman"/>
          <w:sz w:val="24"/>
          <w:szCs w:val="24"/>
          <w:lang w:val="lt-LT"/>
        </w:rPr>
        <w:t>.</w:t>
      </w:r>
      <w:r w:rsidRPr="001E0704">
        <w:rPr>
          <w:rFonts w:ascii="Times New Roman" w:hAnsi="Times New Roman"/>
          <w:sz w:val="24"/>
          <w:szCs w:val="24"/>
          <w:lang w:val="lt-LT"/>
        </w:rPr>
        <w:t xml:space="preserve"> padėtos gėlių puokštės kovotojams už Lietuvos laisvę</w:t>
      </w:r>
      <w:r w:rsidR="001E0704">
        <w:rPr>
          <w:rFonts w:ascii="Times New Roman" w:hAnsi="Times New Roman"/>
          <w:sz w:val="24"/>
          <w:szCs w:val="24"/>
          <w:lang w:val="lt-LT"/>
        </w:rPr>
        <w:t>;</w:t>
      </w:r>
    </w:p>
    <w:p w14:paraId="1258332D" w14:textId="6133EC3E" w:rsidR="004436E9" w:rsidRPr="001E0704" w:rsidRDefault="004436E9" w:rsidP="00732BED">
      <w:pPr>
        <w:pStyle w:val="Sraopastraipa"/>
        <w:numPr>
          <w:ilvl w:val="0"/>
          <w:numId w:val="17"/>
        </w:numPr>
        <w:tabs>
          <w:tab w:val="left" w:pos="993"/>
        </w:tabs>
        <w:spacing w:after="0" w:line="240" w:lineRule="auto"/>
        <w:ind w:left="0" w:firstLine="709"/>
        <w:jc w:val="both"/>
        <w:rPr>
          <w:rFonts w:ascii="Times New Roman" w:hAnsi="Times New Roman"/>
          <w:sz w:val="24"/>
          <w:szCs w:val="24"/>
          <w:lang w:val="lt-LT"/>
        </w:rPr>
      </w:pPr>
      <w:r w:rsidRPr="001E0704">
        <w:rPr>
          <w:rFonts w:ascii="Times New Roman" w:hAnsi="Times New Roman"/>
          <w:sz w:val="24"/>
          <w:szCs w:val="24"/>
          <w:lang w:val="lt-LT"/>
        </w:rPr>
        <w:t>Liepos – 6-osios paminėjimas</w:t>
      </w:r>
      <w:r w:rsidR="001E0704">
        <w:rPr>
          <w:rFonts w:ascii="Times New Roman" w:hAnsi="Times New Roman"/>
          <w:sz w:val="24"/>
          <w:szCs w:val="24"/>
          <w:lang w:val="lt-LT"/>
        </w:rPr>
        <w:t>;</w:t>
      </w:r>
    </w:p>
    <w:p w14:paraId="5CB00C61" w14:textId="319A2687" w:rsidR="004436E9" w:rsidRPr="001E0704" w:rsidRDefault="004436E9" w:rsidP="00732BED">
      <w:pPr>
        <w:pStyle w:val="Sraopastraipa"/>
        <w:numPr>
          <w:ilvl w:val="0"/>
          <w:numId w:val="17"/>
        </w:numPr>
        <w:tabs>
          <w:tab w:val="left" w:pos="993"/>
        </w:tabs>
        <w:spacing w:after="0" w:line="240" w:lineRule="auto"/>
        <w:ind w:left="0" w:firstLine="709"/>
        <w:jc w:val="both"/>
        <w:rPr>
          <w:rFonts w:ascii="Times New Roman" w:hAnsi="Times New Roman"/>
          <w:sz w:val="24"/>
          <w:szCs w:val="24"/>
          <w:lang w:val="lt-LT"/>
        </w:rPr>
      </w:pPr>
      <w:r w:rsidRPr="001E0704">
        <w:rPr>
          <w:rFonts w:ascii="Times New Roman" w:hAnsi="Times New Roman"/>
          <w:sz w:val="24"/>
          <w:szCs w:val="24"/>
          <w:lang w:val="lt-LT"/>
        </w:rPr>
        <w:t>Vasaros šventė – Daugėdų vardo 435 metų vardo paminėjimui</w:t>
      </w:r>
      <w:r w:rsidR="00F32BE8">
        <w:rPr>
          <w:rFonts w:ascii="Times New Roman" w:hAnsi="Times New Roman"/>
          <w:sz w:val="24"/>
          <w:szCs w:val="24"/>
          <w:lang w:val="lt-LT"/>
        </w:rPr>
        <w:t>;</w:t>
      </w:r>
    </w:p>
    <w:p w14:paraId="68D7C691" w14:textId="01C4CA29" w:rsidR="004436E9" w:rsidRPr="001E0704" w:rsidRDefault="004436E9" w:rsidP="00732BED">
      <w:pPr>
        <w:pStyle w:val="Sraopastraipa"/>
        <w:numPr>
          <w:ilvl w:val="0"/>
          <w:numId w:val="17"/>
        </w:numPr>
        <w:tabs>
          <w:tab w:val="left" w:pos="993"/>
        </w:tabs>
        <w:spacing w:after="0" w:line="240" w:lineRule="auto"/>
        <w:ind w:left="0" w:firstLine="709"/>
        <w:jc w:val="both"/>
        <w:rPr>
          <w:rFonts w:ascii="Times New Roman" w:hAnsi="Times New Roman"/>
          <w:sz w:val="24"/>
          <w:szCs w:val="24"/>
          <w:lang w:val="lt-LT"/>
        </w:rPr>
      </w:pPr>
      <w:r w:rsidRPr="001E0704">
        <w:rPr>
          <w:rFonts w:ascii="Times New Roman" w:hAnsi="Times New Roman"/>
          <w:sz w:val="24"/>
          <w:szCs w:val="24"/>
          <w:lang w:val="lt-LT"/>
        </w:rPr>
        <w:t>Moliūgų žibintų įžiebimo vakaras</w:t>
      </w:r>
      <w:r w:rsidR="00F32BE8">
        <w:rPr>
          <w:rFonts w:ascii="Times New Roman" w:hAnsi="Times New Roman"/>
          <w:sz w:val="24"/>
          <w:szCs w:val="24"/>
          <w:lang w:val="lt-LT"/>
        </w:rPr>
        <w:t>;</w:t>
      </w:r>
    </w:p>
    <w:p w14:paraId="38E9A701" w14:textId="758C3473" w:rsidR="004436E9" w:rsidRPr="001E0704" w:rsidRDefault="004436E9" w:rsidP="00732BED">
      <w:pPr>
        <w:pStyle w:val="Sraopastraipa"/>
        <w:numPr>
          <w:ilvl w:val="0"/>
          <w:numId w:val="17"/>
        </w:numPr>
        <w:tabs>
          <w:tab w:val="left" w:pos="851"/>
          <w:tab w:val="left" w:pos="993"/>
        </w:tabs>
        <w:spacing w:after="0" w:line="240" w:lineRule="auto"/>
        <w:ind w:left="0" w:firstLine="709"/>
        <w:jc w:val="both"/>
        <w:rPr>
          <w:rFonts w:ascii="Times New Roman" w:hAnsi="Times New Roman"/>
          <w:sz w:val="24"/>
          <w:szCs w:val="24"/>
          <w:lang w:val="lt-LT"/>
        </w:rPr>
      </w:pPr>
      <w:r w:rsidRPr="001E0704">
        <w:rPr>
          <w:rFonts w:ascii="Times New Roman" w:hAnsi="Times New Roman"/>
          <w:sz w:val="24"/>
          <w:szCs w:val="24"/>
          <w:lang w:val="lt-LT"/>
        </w:rPr>
        <w:t>Daugėdų kalėdinės eglutės įžiebimo šventė</w:t>
      </w:r>
      <w:r w:rsidR="00F32BE8">
        <w:rPr>
          <w:rFonts w:ascii="Times New Roman" w:hAnsi="Times New Roman"/>
          <w:sz w:val="24"/>
          <w:szCs w:val="24"/>
          <w:lang w:val="lt-LT"/>
        </w:rPr>
        <w:t>;</w:t>
      </w:r>
    </w:p>
    <w:p w14:paraId="76B8B4A4" w14:textId="1EC50A68" w:rsidR="004436E9" w:rsidRPr="001E0704" w:rsidRDefault="004436E9" w:rsidP="00732BED">
      <w:pPr>
        <w:pStyle w:val="Sraopastraipa"/>
        <w:numPr>
          <w:ilvl w:val="0"/>
          <w:numId w:val="17"/>
        </w:numPr>
        <w:tabs>
          <w:tab w:val="left" w:pos="993"/>
        </w:tabs>
        <w:spacing w:after="0" w:line="240" w:lineRule="auto"/>
        <w:ind w:left="0" w:firstLine="709"/>
        <w:jc w:val="both"/>
        <w:rPr>
          <w:rFonts w:ascii="Times New Roman" w:hAnsi="Times New Roman"/>
          <w:sz w:val="24"/>
          <w:szCs w:val="24"/>
          <w:lang w:val="lt-LT"/>
        </w:rPr>
      </w:pPr>
      <w:r w:rsidRPr="001E0704">
        <w:rPr>
          <w:rFonts w:ascii="Times New Roman" w:hAnsi="Times New Roman"/>
          <w:sz w:val="24"/>
          <w:szCs w:val="24"/>
          <w:lang w:val="lt-LT"/>
        </w:rPr>
        <w:t>Kalėdinis padėkos vakaras „AČIŪ“</w:t>
      </w:r>
      <w:r w:rsidR="00F32BE8">
        <w:rPr>
          <w:rFonts w:ascii="Times New Roman" w:hAnsi="Times New Roman"/>
          <w:sz w:val="24"/>
          <w:szCs w:val="24"/>
          <w:lang w:val="lt-LT"/>
        </w:rPr>
        <w:t>.</w:t>
      </w:r>
    </w:p>
    <w:p w14:paraId="26F6EB45" w14:textId="77777777" w:rsidR="004436E9" w:rsidRPr="001E0704" w:rsidRDefault="004436E9" w:rsidP="004436E9">
      <w:pPr>
        <w:rPr>
          <w:szCs w:val="24"/>
        </w:rPr>
      </w:pPr>
      <w:r w:rsidRPr="001E0704">
        <w:rPr>
          <w:szCs w:val="24"/>
        </w:rPr>
        <w:t>Daugėdų bendruomenė rugpjūčio mėnesio pabaigoje seniūnijos gyventojams organizavo pažintinę kelionę į Kauną, kurios metu aplankyta Kauno Rotušė, Medicinos muziejus, Amatų muziejus. Laivu plaukta Nemuno upe.</w:t>
      </w:r>
    </w:p>
    <w:p w14:paraId="4CC40005" w14:textId="69AC7AEC" w:rsidR="00C62046" w:rsidRPr="00C62046" w:rsidRDefault="00C62046" w:rsidP="004436E9">
      <w:pPr>
        <w:ind w:firstLine="0"/>
        <w:rPr>
          <w:rFonts w:eastAsia="Calibri"/>
          <w:szCs w:val="24"/>
        </w:rPr>
      </w:pPr>
    </w:p>
    <w:p w14:paraId="1641AB6B" w14:textId="77777777" w:rsidR="00442512" w:rsidRPr="00C62046" w:rsidRDefault="00442512" w:rsidP="00C62046">
      <w:pPr>
        <w:tabs>
          <w:tab w:val="left" w:pos="1134"/>
        </w:tabs>
        <w:ind w:firstLine="0"/>
        <w:jc w:val="center"/>
        <w:rPr>
          <w:b/>
          <w:szCs w:val="24"/>
        </w:rPr>
      </w:pPr>
      <w:r w:rsidRPr="00C62046">
        <w:rPr>
          <w:b/>
          <w:szCs w:val="24"/>
        </w:rPr>
        <w:t>MEDINGĖNŲ SENIŪNIJA</w:t>
      </w:r>
    </w:p>
    <w:p w14:paraId="7059D50D" w14:textId="77777777" w:rsidR="00442512" w:rsidRPr="009929C0" w:rsidRDefault="00442512" w:rsidP="00442512">
      <w:pPr>
        <w:ind w:firstLine="0"/>
        <w:rPr>
          <w:i/>
          <w:sz w:val="16"/>
          <w:szCs w:val="16"/>
        </w:rPr>
      </w:pPr>
    </w:p>
    <w:p w14:paraId="6139DB85" w14:textId="62677749" w:rsidR="00732BED" w:rsidRDefault="00591AB7" w:rsidP="00591AB7">
      <w:pPr>
        <w:tabs>
          <w:tab w:val="left" w:pos="567"/>
        </w:tabs>
        <w:ind w:firstLine="0"/>
        <w:rPr>
          <w:szCs w:val="24"/>
        </w:rPr>
      </w:pPr>
      <w:r>
        <w:rPr>
          <w:i/>
        </w:rPr>
        <w:t xml:space="preserve">     </w:t>
      </w:r>
      <w:r w:rsidR="00976C69" w:rsidRPr="009929C0">
        <w:rPr>
          <w:i/>
        </w:rPr>
        <w:t xml:space="preserve">        </w:t>
      </w:r>
      <w:r w:rsidR="00732BED">
        <w:rPr>
          <w:szCs w:val="24"/>
        </w:rPr>
        <w:t xml:space="preserve">Medingėnų seniūnija yra Savivaldybės administracijos filialas, veikiantis aptarnaujamoje teritorijoje. Seniūnijos veiklą reglamentuoja veiklos nuostatai. Seniūnija savo veikloje vadovaujasi Lietuvos Respublikos Konstitucija, Civiliniu kodeksu, Vietos savivaldos įstatymu, kitais įstatymais, Vyriausybės nutarimais, Rietavo savivaldybės tarybos sprendimais, mero potvarkiais, administracijos direktoriaus įsakymais ir kitais Savivaldybės institucijų sprendimais. Veikla finansuojama iš Savivaldybės biudžeto. </w:t>
      </w:r>
    </w:p>
    <w:p w14:paraId="03A762C6" w14:textId="02AD6E1F" w:rsidR="00732BED" w:rsidRPr="00726FB8" w:rsidRDefault="00591AB7" w:rsidP="00732BED">
      <w:pPr>
        <w:tabs>
          <w:tab w:val="left" w:pos="567"/>
        </w:tabs>
        <w:ind w:firstLine="426"/>
        <w:rPr>
          <w:szCs w:val="24"/>
          <w:shd w:val="clear" w:color="auto" w:fill="FFFFFF"/>
        </w:rPr>
      </w:pPr>
      <w:r>
        <w:rPr>
          <w:szCs w:val="24"/>
        </w:rPr>
        <w:t xml:space="preserve">        </w:t>
      </w:r>
      <w:r w:rsidR="00732BED">
        <w:rPr>
          <w:szCs w:val="24"/>
        </w:rPr>
        <w:t>Medingėnų seniūnijos 2021 m. biudžetas buvo 112,9 tūkst. Eur.</w:t>
      </w:r>
    </w:p>
    <w:p w14:paraId="4784F728" w14:textId="77777777" w:rsidR="00732BED" w:rsidRDefault="00732BED" w:rsidP="00732BED">
      <w:pPr>
        <w:jc w:val="right"/>
        <w:rPr>
          <w:color w:val="FF0000"/>
          <w:szCs w:val="24"/>
        </w:rPr>
      </w:pPr>
      <w:r>
        <w:rPr>
          <w:color w:val="FF0000"/>
          <w:szCs w:val="24"/>
        </w:rPr>
        <w:tab/>
      </w:r>
      <w:r>
        <w:rPr>
          <w:sz w:val="20"/>
        </w:rPr>
        <w:t xml:space="preserve">                                                                                                                                               </w:t>
      </w:r>
    </w:p>
    <w:tbl>
      <w:tblPr>
        <w:tblW w:w="9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1"/>
        <w:gridCol w:w="736"/>
        <w:gridCol w:w="736"/>
        <w:gridCol w:w="736"/>
        <w:gridCol w:w="736"/>
        <w:gridCol w:w="736"/>
        <w:gridCol w:w="736"/>
        <w:gridCol w:w="736"/>
        <w:gridCol w:w="736"/>
        <w:gridCol w:w="883"/>
        <w:gridCol w:w="589"/>
        <w:gridCol w:w="736"/>
      </w:tblGrid>
      <w:tr w:rsidR="00732BED" w14:paraId="214BB236" w14:textId="77777777" w:rsidTr="00A04243">
        <w:trPr>
          <w:cantSplit/>
          <w:trHeight w:val="2105"/>
          <w:jc w:val="center"/>
        </w:trPr>
        <w:tc>
          <w:tcPr>
            <w:tcW w:w="1861" w:type="dxa"/>
            <w:tcBorders>
              <w:top w:val="single" w:sz="12" w:space="0" w:color="000000"/>
              <w:left w:val="single" w:sz="12" w:space="0" w:color="000000"/>
              <w:bottom w:val="single" w:sz="12" w:space="0" w:color="000000"/>
              <w:right w:val="single" w:sz="12" w:space="0" w:color="000000"/>
            </w:tcBorders>
          </w:tcPr>
          <w:p w14:paraId="530AA055" w14:textId="77777777" w:rsidR="00732BED" w:rsidRDefault="00732BED" w:rsidP="00CB3CE0">
            <w:pPr>
              <w:ind w:firstLine="0"/>
              <w:jc w:val="center"/>
              <w:rPr>
                <w:rFonts w:eastAsia="Calibri"/>
                <w:szCs w:val="24"/>
              </w:rPr>
            </w:pP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9B5BECF" w14:textId="77777777" w:rsidR="00732BED" w:rsidRPr="00C138A7" w:rsidRDefault="00732BED" w:rsidP="00CB3CE0">
            <w:pPr>
              <w:ind w:left="113" w:right="113" w:firstLine="0"/>
              <w:jc w:val="left"/>
              <w:rPr>
                <w:rFonts w:eastAsia="Calibri"/>
                <w:b/>
                <w:sz w:val="20"/>
              </w:rPr>
            </w:pPr>
            <w:r w:rsidRPr="00C138A7">
              <w:rPr>
                <w:rFonts w:eastAsia="Calibri"/>
                <w:b/>
                <w:sz w:val="20"/>
              </w:rPr>
              <w:t>Valdymas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2C65F48D" w14:textId="77777777" w:rsidR="00732BED" w:rsidRPr="00C138A7" w:rsidRDefault="00732BED" w:rsidP="00CB3CE0">
            <w:pPr>
              <w:ind w:left="113" w:right="113" w:firstLine="0"/>
              <w:jc w:val="left"/>
              <w:rPr>
                <w:rFonts w:eastAsia="Calibri"/>
                <w:b/>
                <w:sz w:val="20"/>
              </w:rPr>
            </w:pPr>
            <w:r w:rsidRPr="00C138A7">
              <w:rPr>
                <w:rFonts w:eastAsia="Calibri"/>
                <w:b/>
                <w:sz w:val="20"/>
              </w:rPr>
              <w:t>Komunalinio ūkio plėtra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E638788" w14:textId="77777777" w:rsidR="00732BED" w:rsidRPr="00C138A7" w:rsidRDefault="00732BED" w:rsidP="00CB3CE0">
            <w:pPr>
              <w:ind w:left="113" w:right="113" w:firstLine="0"/>
              <w:jc w:val="left"/>
              <w:rPr>
                <w:rFonts w:eastAsia="Calibri"/>
                <w:b/>
                <w:sz w:val="20"/>
              </w:rPr>
            </w:pPr>
            <w:r w:rsidRPr="00C138A7">
              <w:rPr>
                <w:rFonts w:eastAsia="Calibri"/>
                <w:b/>
                <w:sz w:val="20"/>
              </w:rPr>
              <w:t>Žemės ūkio administravimas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2B536318" w14:textId="77777777" w:rsidR="00732BED" w:rsidRPr="00C138A7" w:rsidRDefault="00732BED" w:rsidP="00CB3CE0">
            <w:pPr>
              <w:ind w:left="113" w:right="113" w:firstLine="0"/>
              <w:jc w:val="left"/>
              <w:rPr>
                <w:rFonts w:eastAsia="Calibri"/>
                <w:b/>
                <w:sz w:val="20"/>
              </w:rPr>
            </w:pPr>
            <w:r w:rsidRPr="00C138A7">
              <w:rPr>
                <w:rFonts w:eastAsia="Calibri"/>
                <w:b/>
                <w:sz w:val="20"/>
              </w:rPr>
              <w:t>Dotacija soc. darbuotojams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390D5EC5" w14:textId="77777777" w:rsidR="00732BED" w:rsidRPr="00C138A7" w:rsidRDefault="00732BED" w:rsidP="00CB3CE0">
            <w:pPr>
              <w:ind w:left="113" w:right="113" w:firstLine="0"/>
              <w:jc w:val="left"/>
              <w:rPr>
                <w:rFonts w:eastAsia="Calibri"/>
                <w:b/>
                <w:sz w:val="20"/>
              </w:rPr>
            </w:pPr>
            <w:r w:rsidRPr="00C138A7">
              <w:rPr>
                <w:rFonts w:eastAsia="Calibri"/>
                <w:b/>
                <w:sz w:val="20"/>
              </w:rPr>
              <w:t>Kultūros namai</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0F9773E" w14:textId="77777777" w:rsidR="00732BED" w:rsidRPr="00C138A7" w:rsidRDefault="00732BED" w:rsidP="00CB3CE0">
            <w:pPr>
              <w:ind w:left="113" w:right="113" w:firstLine="0"/>
              <w:jc w:val="left"/>
              <w:rPr>
                <w:rFonts w:eastAsia="Calibri"/>
                <w:b/>
                <w:sz w:val="20"/>
              </w:rPr>
            </w:pPr>
            <w:r w:rsidRPr="00C138A7">
              <w:rPr>
                <w:rFonts w:eastAsia="Calibri"/>
                <w:b/>
                <w:sz w:val="20"/>
              </w:rPr>
              <w:t>Gatvių apšvietimas</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0D6070E6" w14:textId="77777777" w:rsidR="00732BED" w:rsidRPr="00C138A7" w:rsidRDefault="00732BED" w:rsidP="00CB3CE0">
            <w:pPr>
              <w:ind w:left="113" w:right="113" w:firstLine="0"/>
              <w:jc w:val="left"/>
              <w:rPr>
                <w:rFonts w:eastAsia="Calibri"/>
                <w:b/>
                <w:sz w:val="20"/>
              </w:rPr>
            </w:pPr>
            <w:r w:rsidRPr="00C138A7">
              <w:rPr>
                <w:rFonts w:eastAsia="Calibri"/>
                <w:b/>
                <w:sz w:val="20"/>
              </w:rPr>
              <w:t>Aplinkos apsauga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47D7E632" w14:textId="77777777" w:rsidR="00732BED" w:rsidRPr="00C138A7" w:rsidRDefault="00732BED" w:rsidP="00CB3CE0">
            <w:pPr>
              <w:ind w:left="113" w:right="113" w:firstLine="0"/>
              <w:jc w:val="left"/>
              <w:rPr>
                <w:rFonts w:eastAsia="Calibri"/>
                <w:b/>
                <w:sz w:val="20"/>
              </w:rPr>
            </w:pPr>
            <w:r w:rsidRPr="00C138A7">
              <w:rPr>
                <w:rFonts w:eastAsia="Calibri"/>
                <w:b/>
                <w:sz w:val="20"/>
              </w:rPr>
              <w:t>Biblioteka</w:t>
            </w:r>
          </w:p>
        </w:tc>
        <w:tc>
          <w:tcPr>
            <w:tcW w:w="883"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40A6E04F" w14:textId="77777777" w:rsidR="00732BED" w:rsidRPr="00C138A7" w:rsidRDefault="00732BED" w:rsidP="00CB3CE0">
            <w:pPr>
              <w:ind w:left="113" w:right="113" w:firstLine="0"/>
              <w:jc w:val="left"/>
              <w:rPr>
                <w:rFonts w:eastAsia="Calibri"/>
                <w:b/>
                <w:sz w:val="20"/>
              </w:rPr>
            </w:pPr>
            <w:r w:rsidRPr="00C138A7">
              <w:rPr>
                <w:rFonts w:eastAsia="Calibri"/>
                <w:b/>
                <w:sz w:val="20"/>
              </w:rPr>
              <w:t>Pajamos už teikiamas paslaugas ir patalpų nuomą</w:t>
            </w:r>
          </w:p>
        </w:tc>
        <w:tc>
          <w:tcPr>
            <w:tcW w:w="589"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5CF80FDD" w14:textId="77777777" w:rsidR="00732BED" w:rsidRPr="00C138A7" w:rsidRDefault="00732BED" w:rsidP="00CB3CE0">
            <w:pPr>
              <w:ind w:left="113" w:right="113" w:firstLine="0"/>
              <w:jc w:val="left"/>
              <w:rPr>
                <w:rFonts w:eastAsia="Calibri"/>
                <w:b/>
                <w:sz w:val="20"/>
              </w:rPr>
            </w:pPr>
            <w:r w:rsidRPr="00C138A7">
              <w:rPr>
                <w:rFonts w:eastAsia="Calibri"/>
                <w:b/>
                <w:sz w:val="20"/>
              </w:rPr>
              <w:t>Socialinio būsto plėtra</w:t>
            </w:r>
          </w:p>
        </w:tc>
        <w:tc>
          <w:tcPr>
            <w:tcW w:w="736" w:type="dxa"/>
            <w:tcBorders>
              <w:top w:val="single" w:sz="12" w:space="0" w:color="000000"/>
              <w:left w:val="single" w:sz="12" w:space="0" w:color="000000"/>
              <w:bottom w:val="single" w:sz="12" w:space="0" w:color="000000"/>
              <w:right w:val="single" w:sz="12" w:space="0" w:color="000000"/>
            </w:tcBorders>
            <w:textDirection w:val="btLr"/>
            <w:vAlign w:val="center"/>
            <w:hideMark/>
          </w:tcPr>
          <w:p w14:paraId="338570F8" w14:textId="5B2D9414" w:rsidR="00732BED" w:rsidRPr="00C138A7" w:rsidRDefault="00732BED" w:rsidP="00CB3CE0">
            <w:pPr>
              <w:ind w:left="113" w:right="113" w:firstLine="0"/>
              <w:jc w:val="left"/>
              <w:rPr>
                <w:rFonts w:eastAsia="Calibri"/>
                <w:b/>
                <w:sz w:val="20"/>
              </w:rPr>
            </w:pPr>
            <w:r w:rsidRPr="00C138A7">
              <w:rPr>
                <w:rFonts w:eastAsia="Calibri"/>
                <w:b/>
                <w:sz w:val="20"/>
              </w:rPr>
              <w:t>IŠ VISO</w:t>
            </w:r>
          </w:p>
        </w:tc>
      </w:tr>
      <w:tr w:rsidR="00732BED" w:rsidRPr="00B91AB0" w14:paraId="64808BB3" w14:textId="77777777" w:rsidTr="00A04243">
        <w:trPr>
          <w:trHeight w:val="265"/>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vAlign w:val="center"/>
            <w:hideMark/>
          </w:tcPr>
          <w:p w14:paraId="70008C78" w14:textId="77777777" w:rsidR="00732BED" w:rsidRPr="00C138A7" w:rsidRDefault="00732BED" w:rsidP="00CB3CE0">
            <w:pPr>
              <w:ind w:firstLine="0"/>
              <w:jc w:val="center"/>
              <w:rPr>
                <w:rFonts w:eastAsia="Calibri"/>
                <w:b/>
                <w:sz w:val="20"/>
              </w:rPr>
            </w:pPr>
            <w:r w:rsidRPr="00C138A7">
              <w:rPr>
                <w:rFonts w:eastAsia="Calibri"/>
                <w:b/>
                <w:sz w:val="20"/>
              </w:rPr>
              <w:t>Darbo užmokestis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6019C30A"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575C42C1"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0979C414"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1F63DE34"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55502770"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7F05D684"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1E037633"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05DA39E7" w14:textId="77777777" w:rsidR="00732BED" w:rsidRPr="00CF6E1D" w:rsidRDefault="00732BED" w:rsidP="00CB3CE0">
            <w:pPr>
              <w:ind w:firstLine="0"/>
              <w:jc w:val="center"/>
              <w:rPr>
                <w:rFonts w:eastAsia="Calibri"/>
                <w:sz w:val="20"/>
              </w:rPr>
            </w:pPr>
          </w:p>
        </w:tc>
        <w:tc>
          <w:tcPr>
            <w:tcW w:w="883"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1FEC0F50" w14:textId="77777777" w:rsidR="00732BED" w:rsidRPr="00CF6E1D" w:rsidRDefault="00732BED" w:rsidP="00CB3CE0">
            <w:pPr>
              <w:ind w:firstLine="0"/>
              <w:jc w:val="center"/>
              <w:rPr>
                <w:rFonts w:eastAsia="Calibri"/>
                <w:sz w:val="20"/>
              </w:rPr>
            </w:pPr>
          </w:p>
        </w:tc>
        <w:tc>
          <w:tcPr>
            <w:tcW w:w="589"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3E1432F9"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27F45C2A" w14:textId="77777777" w:rsidR="00732BED" w:rsidRPr="00CF6E1D" w:rsidRDefault="00732BED" w:rsidP="00CB3CE0">
            <w:pPr>
              <w:ind w:firstLine="0"/>
              <w:jc w:val="center"/>
              <w:rPr>
                <w:rFonts w:eastAsia="Calibri"/>
                <w:sz w:val="20"/>
              </w:rPr>
            </w:pPr>
          </w:p>
        </w:tc>
      </w:tr>
      <w:tr w:rsidR="00732BED" w:rsidRPr="00B91AB0" w14:paraId="71A61A07" w14:textId="77777777" w:rsidTr="00A04243">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327C4711" w14:textId="77777777" w:rsidR="00732BED" w:rsidRPr="00C138A7" w:rsidRDefault="00732BED" w:rsidP="00CB3CE0">
            <w:pPr>
              <w:ind w:firstLine="0"/>
              <w:jc w:val="right"/>
              <w:rPr>
                <w:rFonts w:eastAsia="Calibri"/>
                <w:sz w:val="20"/>
              </w:rPr>
            </w:pPr>
            <w:r w:rsidRPr="00C138A7">
              <w:rPr>
                <w:rFonts w:eastAsia="Calibri"/>
                <w:sz w:val="20"/>
              </w:rPr>
              <w:t>2020</w:t>
            </w:r>
          </w:p>
        </w:tc>
        <w:tc>
          <w:tcPr>
            <w:tcW w:w="736" w:type="dxa"/>
            <w:tcBorders>
              <w:top w:val="single" w:sz="2" w:space="0" w:color="000000"/>
              <w:left w:val="single" w:sz="12" w:space="0" w:color="000000"/>
              <w:bottom w:val="single" w:sz="2" w:space="0" w:color="000000"/>
              <w:right w:val="single" w:sz="12" w:space="0" w:color="000000"/>
            </w:tcBorders>
            <w:vAlign w:val="center"/>
          </w:tcPr>
          <w:p w14:paraId="64BF2660" w14:textId="77777777" w:rsidR="00732BED" w:rsidRPr="00CF6E1D" w:rsidRDefault="00732BED" w:rsidP="00CB3CE0">
            <w:pPr>
              <w:spacing w:line="276" w:lineRule="auto"/>
              <w:ind w:firstLine="0"/>
              <w:jc w:val="center"/>
              <w:rPr>
                <w:rFonts w:eastAsia="Calibri"/>
                <w:sz w:val="20"/>
              </w:rPr>
            </w:pPr>
            <w:r w:rsidRPr="00CF6E1D">
              <w:rPr>
                <w:rFonts w:eastAsia="Calibri"/>
                <w:sz w:val="20"/>
              </w:rPr>
              <w:t>40,7</w:t>
            </w:r>
          </w:p>
        </w:tc>
        <w:tc>
          <w:tcPr>
            <w:tcW w:w="736" w:type="dxa"/>
            <w:tcBorders>
              <w:top w:val="single" w:sz="2" w:space="0" w:color="000000"/>
              <w:left w:val="single" w:sz="12" w:space="0" w:color="000000"/>
              <w:bottom w:val="single" w:sz="2" w:space="0" w:color="000000"/>
              <w:right w:val="single" w:sz="12" w:space="0" w:color="000000"/>
            </w:tcBorders>
            <w:vAlign w:val="center"/>
          </w:tcPr>
          <w:p w14:paraId="14300A7E" w14:textId="77777777" w:rsidR="00732BED" w:rsidRPr="00CF6E1D" w:rsidRDefault="00732BED" w:rsidP="00CB3CE0">
            <w:pPr>
              <w:spacing w:line="276" w:lineRule="auto"/>
              <w:ind w:firstLine="0"/>
              <w:jc w:val="center"/>
              <w:rPr>
                <w:rFonts w:eastAsia="Calibri"/>
                <w:sz w:val="20"/>
              </w:rPr>
            </w:pPr>
            <w:r w:rsidRPr="00CF6E1D">
              <w:rPr>
                <w:rFonts w:eastAsia="Calibri"/>
                <w:sz w:val="20"/>
              </w:rPr>
              <w:t>26,2</w:t>
            </w:r>
          </w:p>
        </w:tc>
        <w:tc>
          <w:tcPr>
            <w:tcW w:w="736" w:type="dxa"/>
            <w:tcBorders>
              <w:top w:val="single" w:sz="2" w:space="0" w:color="000000"/>
              <w:left w:val="single" w:sz="12" w:space="0" w:color="000000"/>
              <w:bottom w:val="single" w:sz="2" w:space="0" w:color="000000"/>
              <w:right w:val="single" w:sz="12" w:space="0" w:color="000000"/>
            </w:tcBorders>
            <w:vAlign w:val="center"/>
          </w:tcPr>
          <w:p w14:paraId="120F408B" w14:textId="77777777" w:rsidR="00732BED" w:rsidRPr="00CF6E1D" w:rsidRDefault="00732BED" w:rsidP="00CB3CE0">
            <w:pPr>
              <w:spacing w:line="276" w:lineRule="auto"/>
              <w:ind w:firstLine="0"/>
              <w:jc w:val="center"/>
              <w:rPr>
                <w:rFonts w:eastAsia="Calibri"/>
                <w:sz w:val="20"/>
              </w:rPr>
            </w:pPr>
            <w:r w:rsidRPr="00CF6E1D">
              <w:rPr>
                <w:rFonts w:eastAsia="Calibri"/>
                <w:sz w:val="20"/>
              </w:rPr>
              <w:t>6,2</w:t>
            </w:r>
          </w:p>
        </w:tc>
        <w:tc>
          <w:tcPr>
            <w:tcW w:w="736" w:type="dxa"/>
            <w:tcBorders>
              <w:top w:val="single" w:sz="2" w:space="0" w:color="000000"/>
              <w:left w:val="single" w:sz="12" w:space="0" w:color="000000"/>
              <w:bottom w:val="single" w:sz="2" w:space="0" w:color="000000"/>
              <w:right w:val="single" w:sz="12" w:space="0" w:color="000000"/>
            </w:tcBorders>
            <w:vAlign w:val="center"/>
          </w:tcPr>
          <w:p w14:paraId="6E2BD3E2" w14:textId="77777777" w:rsidR="00732BED" w:rsidRPr="00CF6E1D" w:rsidRDefault="00732BED" w:rsidP="00CB3CE0">
            <w:pPr>
              <w:spacing w:line="276" w:lineRule="auto"/>
              <w:ind w:firstLine="0"/>
              <w:jc w:val="center"/>
              <w:rPr>
                <w:rFonts w:eastAsia="Calibri"/>
                <w:sz w:val="20"/>
              </w:rPr>
            </w:pPr>
            <w:r w:rsidRPr="00CF6E1D">
              <w:rPr>
                <w:rFonts w:eastAsia="Calibri"/>
                <w:sz w:val="20"/>
              </w:rPr>
              <w:t>0,1</w:t>
            </w:r>
          </w:p>
        </w:tc>
        <w:tc>
          <w:tcPr>
            <w:tcW w:w="736" w:type="dxa"/>
            <w:tcBorders>
              <w:top w:val="single" w:sz="2" w:space="0" w:color="000000"/>
              <w:left w:val="single" w:sz="12" w:space="0" w:color="000000"/>
              <w:bottom w:val="single" w:sz="2" w:space="0" w:color="000000"/>
              <w:right w:val="single" w:sz="12" w:space="0" w:color="000000"/>
            </w:tcBorders>
            <w:vAlign w:val="center"/>
          </w:tcPr>
          <w:p w14:paraId="226C7891"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365A2912" w14:textId="77777777" w:rsidR="00732BED" w:rsidRPr="00732BE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3BE65B93"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0F53ED8C" w14:textId="77777777" w:rsidR="00732BED" w:rsidRPr="00CF6E1D" w:rsidRDefault="00732BED" w:rsidP="00CB3CE0">
            <w:pPr>
              <w:spacing w:line="276" w:lineRule="auto"/>
              <w:ind w:firstLine="0"/>
              <w:jc w:val="center"/>
              <w:rPr>
                <w:rFonts w:eastAsia="Calibri"/>
                <w:sz w:val="20"/>
              </w:rPr>
            </w:pPr>
          </w:p>
        </w:tc>
        <w:tc>
          <w:tcPr>
            <w:tcW w:w="883" w:type="dxa"/>
            <w:tcBorders>
              <w:top w:val="single" w:sz="2" w:space="0" w:color="000000"/>
              <w:left w:val="single" w:sz="12" w:space="0" w:color="000000"/>
              <w:bottom w:val="single" w:sz="2" w:space="0" w:color="000000"/>
              <w:right w:val="single" w:sz="12" w:space="0" w:color="000000"/>
            </w:tcBorders>
            <w:vAlign w:val="center"/>
          </w:tcPr>
          <w:p w14:paraId="21CCD0DA" w14:textId="77777777" w:rsidR="00732BED" w:rsidRPr="00CF6E1D" w:rsidRDefault="00732BED" w:rsidP="00CB3CE0">
            <w:pPr>
              <w:spacing w:line="276" w:lineRule="auto"/>
              <w:ind w:firstLine="0"/>
              <w:jc w:val="center"/>
              <w:rPr>
                <w:rFonts w:eastAsia="Calibri"/>
                <w:sz w:val="20"/>
              </w:rPr>
            </w:pPr>
          </w:p>
        </w:tc>
        <w:tc>
          <w:tcPr>
            <w:tcW w:w="589" w:type="dxa"/>
            <w:tcBorders>
              <w:top w:val="single" w:sz="2" w:space="0" w:color="000000"/>
              <w:left w:val="single" w:sz="12" w:space="0" w:color="000000"/>
              <w:bottom w:val="single" w:sz="2" w:space="0" w:color="000000"/>
              <w:right w:val="single" w:sz="12" w:space="0" w:color="000000"/>
            </w:tcBorders>
            <w:vAlign w:val="center"/>
          </w:tcPr>
          <w:p w14:paraId="49750F7D"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AE01583" w14:textId="77777777" w:rsidR="00732BED" w:rsidRPr="00CF6E1D" w:rsidRDefault="00732BED" w:rsidP="00CB3CE0">
            <w:pPr>
              <w:spacing w:line="276" w:lineRule="auto"/>
              <w:ind w:firstLine="0"/>
              <w:jc w:val="center"/>
              <w:rPr>
                <w:rFonts w:eastAsia="Calibri"/>
                <w:sz w:val="20"/>
              </w:rPr>
            </w:pPr>
            <w:r w:rsidRPr="00CF6E1D">
              <w:rPr>
                <w:rFonts w:eastAsia="Calibri"/>
                <w:sz w:val="20"/>
              </w:rPr>
              <w:t>73,2</w:t>
            </w:r>
          </w:p>
        </w:tc>
      </w:tr>
      <w:tr w:rsidR="00732BED" w:rsidRPr="00B91AB0" w14:paraId="7B8C93D9" w14:textId="77777777" w:rsidTr="00A04243">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0C417DC6" w14:textId="77777777" w:rsidR="00732BED" w:rsidRPr="00C138A7" w:rsidRDefault="00732BED" w:rsidP="00CB3CE0">
            <w:pPr>
              <w:ind w:firstLine="0"/>
              <w:jc w:val="right"/>
              <w:rPr>
                <w:rFonts w:eastAsia="Calibri"/>
                <w:sz w:val="20"/>
              </w:rPr>
            </w:pPr>
            <w:r w:rsidRPr="00C138A7">
              <w:rPr>
                <w:rFonts w:eastAsia="Calibri"/>
                <w:sz w:val="20"/>
              </w:rPr>
              <w:t>2021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4782D8E4" w14:textId="77777777" w:rsidR="00732BED" w:rsidRPr="00CF6E1D" w:rsidRDefault="00732BED" w:rsidP="00CB3CE0">
            <w:pPr>
              <w:ind w:firstLine="0"/>
              <w:jc w:val="center"/>
              <w:rPr>
                <w:rFonts w:eastAsia="Calibri"/>
                <w:sz w:val="20"/>
              </w:rPr>
            </w:pPr>
            <w:r w:rsidRPr="00CF6E1D">
              <w:rPr>
                <w:rFonts w:eastAsia="Calibri"/>
                <w:sz w:val="20"/>
              </w:rPr>
              <w:t>55,0</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1C77301" w14:textId="77777777" w:rsidR="00732BED" w:rsidRPr="00CF6E1D" w:rsidRDefault="00732BED" w:rsidP="00CB3CE0">
            <w:pPr>
              <w:ind w:firstLine="0"/>
              <w:jc w:val="center"/>
              <w:rPr>
                <w:rFonts w:eastAsia="Calibri"/>
                <w:sz w:val="20"/>
              </w:rPr>
            </w:pPr>
            <w:r w:rsidRPr="00CF6E1D">
              <w:rPr>
                <w:rFonts w:eastAsia="Calibri"/>
                <w:sz w:val="20"/>
              </w:rPr>
              <w:t>28,2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B93AE7A" w14:textId="77777777" w:rsidR="00732BED" w:rsidRPr="00CF6E1D" w:rsidRDefault="00732BED" w:rsidP="00CB3CE0">
            <w:pPr>
              <w:ind w:firstLine="0"/>
              <w:jc w:val="center"/>
              <w:rPr>
                <w:rFonts w:eastAsia="Calibri"/>
                <w:sz w:val="20"/>
              </w:rPr>
            </w:pPr>
            <w:r w:rsidRPr="00CF6E1D">
              <w:rPr>
                <w:rFonts w:eastAsia="Calibri"/>
                <w:sz w:val="20"/>
              </w:rPr>
              <w:t>6,2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4B99523E" w14:textId="77777777" w:rsidR="00732BED" w:rsidRPr="00CF6E1D" w:rsidRDefault="00732BED" w:rsidP="00CB3CE0">
            <w:pPr>
              <w:ind w:firstLine="0"/>
              <w:jc w:val="center"/>
              <w:rPr>
                <w:rFonts w:eastAsia="Calibri"/>
                <w:sz w:val="20"/>
              </w:rPr>
            </w:pPr>
            <w:r w:rsidRPr="00CF6E1D">
              <w:rPr>
                <w:rFonts w:eastAsia="Calibri"/>
                <w:sz w:val="20"/>
              </w:rPr>
              <w:t>0</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3F4EFC9"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769FD4FF"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CBB38D0"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57F7F44" w14:textId="77777777" w:rsidR="00732BED" w:rsidRPr="00CF6E1D" w:rsidRDefault="00732BED" w:rsidP="00CB3CE0">
            <w:pPr>
              <w:ind w:firstLine="0"/>
              <w:jc w:val="center"/>
              <w:rPr>
                <w:rFonts w:eastAsia="Calibri"/>
                <w:sz w:val="20"/>
              </w:rPr>
            </w:pPr>
          </w:p>
        </w:tc>
        <w:tc>
          <w:tcPr>
            <w:tcW w:w="883" w:type="dxa"/>
            <w:tcBorders>
              <w:top w:val="single" w:sz="2" w:space="0" w:color="000000"/>
              <w:left w:val="single" w:sz="12" w:space="0" w:color="000000"/>
              <w:bottom w:val="single" w:sz="12" w:space="0" w:color="000000"/>
              <w:right w:val="single" w:sz="12" w:space="0" w:color="000000"/>
            </w:tcBorders>
            <w:vAlign w:val="center"/>
          </w:tcPr>
          <w:p w14:paraId="67424FB5" w14:textId="77777777" w:rsidR="00732BED" w:rsidRPr="00CF6E1D" w:rsidRDefault="00732BED" w:rsidP="00CB3CE0">
            <w:pPr>
              <w:ind w:firstLine="0"/>
              <w:jc w:val="center"/>
              <w:rPr>
                <w:rFonts w:eastAsia="Calibri"/>
                <w:sz w:val="20"/>
              </w:rPr>
            </w:pPr>
          </w:p>
        </w:tc>
        <w:tc>
          <w:tcPr>
            <w:tcW w:w="589" w:type="dxa"/>
            <w:tcBorders>
              <w:top w:val="single" w:sz="2" w:space="0" w:color="000000"/>
              <w:left w:val="single" w:sz="12" w:space="0" w:color="000000"/>
              <w:bottom w:val="single" w:sz="12" w:space="0" w:color="000000"/>
              <w:right w:val="single" w:sz="12" w:space="0" w:color="000000"/>
            </w:tcBorders>
            <w:vAlign w:val="center"/>
          </w:tcPr>
          <w:p w14:paraId="75F8C431"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38B8C27" w14:textId="77777777" w:rsidR="00732BED" w:rsidRPr="00CF6E1D" w:rsidRDefault="00732BED" w:rsidP="00CB3CE0">
            <w:pPr>
              <w:ind w:firstLine="0"/>
              <w:jc w:val="center"/>
              <w:rPr>
                <w:rFonts w:eastAsia="Calibri"/>
                <w:sz w:val="20"/>
              </w:rPr>
            </w:pPr>
            <w:r w:rsidRPr="00CF6E1D">
              <w:rPr>
                <w:rFonts w:eastAsia="Calibri"/>
                <w:sz w:val="20"/>
              </w:rPr>
              <w:t>89,4</w:t>
            </w:r>
          </w:p>
        </w:tc>
      </w:tr>
      <w:tr w:rsidR="00732BED" w:rsidRPr="00B91AB0" w14:paraId="4164708A" w14:textId="77777777" w:rsidTr="00A04243">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vAlign w:val="center"/>
            <w:hideMark/>
          </w:tcPr>
          <w:p w14:paraId="5B10EA4F" w14:textId="77777777" w:rsidR="00732BED" w:rsidRPr="00C138A7" w:rsidRDefault="00732BED" w:rsidP="00CB3CE0">
            <w:pPr>
              <w:ind w:firstLine="0"/>
              <w:jc w:val="center"/>
              <w:rPr>
                <w:rFonts w:eastAsia="Calibri"/>
                <w:b/>
                <w:sz w:val="20"/>
              </w:rPr>
            </w:pPr>
            <w:r w:rsidRPr="00C138A7">
              <w:rPr>
                <w:rFonts w:eastAsia="Calibri"/>
                <w:b/>
                <w:sz w:val="20"/>
              </w:rPr>
              <w:t>Soc. draudimas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32F9C9EB"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33C40175"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0178AB1E"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0D494790"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4F4B127D"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0E112D14"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43FB0406"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0FD63705" w14:textId="77777777" w:rsidR="00732BED" w:rsidRPr="00CF6E1D" w:rsidRDefault="00732BED" w:rsidP="00CB3CE0">
            <w:pPr>
              <w:ind w:firstLine="0"/>
              <w:jc w:val="center"/>
              <w:rPr>
                <w:rFonts w:eastAsia="Calibri"/>
                <w:sz w:val="20"/>
              </w:rPr>
            </w:pPr>
          </w:p>
        </w:tc>
        <w:tc>
          <w:tcPr>
            <w:tcW w:w="883"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28097051" w14:textId="77777777" w:rsidR="00732BED" w:rsidRPr="00CF6E1D" w:rsidRDefault="00732BED" w:rsidP="00CB3CE0">
            <w:pPr>
              <w:ind w:firstLine="0"/>
              <w:jc w:val="center"/>
              <w:rPr>
                <w:rFonts w:eastAsia="Calibri"/>
                <w:sz w:val="20"/>
              </w:rPr>
            </w:pPr>
          </w:p>
        </w:tc>
        <w:tc>
          <w:tcPr>
            <w:tcW w:w="589"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0D26A16E"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1E0BAFD0" w14:textId="77777777" w:rsidR="00732BED" w:rsidRPr="00CF6E1D" w:rsidRDefault="00732BED" w:rsidP="00CB3CE0">
            <w:pPr>
              <w:ind w:firstLine="0"/>
              <w:jc w:val="center"/>
              <w:rPr>
                <w:rFonts w:eastAsia="Calibri"/>
                <w:sz w:val="20"/>
              </w:rPr>
            </w:pPr>
          </w:p>
        </w:tc>
      </w:tr>
      <w:tr w:rsidR="00732BED" w:rsidRPr="00B91AB0" w14:paraId="538401A4" w14:textId="77777777" w:rsidTr="00A04243">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453E3DE4" w14:textId="77777777" w:rsidR="00732BED" w:rsidRPr="00C138A7" w:rsidRDefault="00732BED" w:rsidP="00CB3CE0">
            <w:pPr>
              <w:ind w:firstLine="0"/>
              <w:jc w:val="right"/>
              <w:rPr>
                <w:rFonts w:eastAsia="Calibri"/>
                <w:sz w:val="20"/>
              </w:rPr>
            </w:pPr>
            <w:r w:rsidRPr="00C138A7">
              <w:rPr>
                <w:rFonts w:eastAsia="Calibri"/>
                <w:sz w:val="20"/>
              </w:rPr>
              <w:t>2020</w:t>
            </w:r>
          </w:p>
        </w:tc>
        <w:tc>
          <w:tcPr>
            <w:tcW w:w="736" w:type="dxa"/>
            <w:tcBorders>
              <w:top w:val="single" w:sz="2" w:space="0" w:color="000000"/>
              <w:left w:val="single" w:sz="12" w:space="0" w:color="000000"/>
              <w:bottom w:val="single" w:sz="2" w:space="0" w:color="000000"/>
              <w:right w:val="single" w:sz="12" w:space="0" w:color="000000"/>
            </w:tcBorders>
            <w:vAlign w:val="center"/>
          </w:tcPr>
          <w:p w14:paraId="7FD932E9" w14:textId="77777777" w:rsidR="00732BED" w:rsidRPr="00CF6E1D" w:rsidRDefault="00732BED" w:rsidP="00CB3CE0">
            <w:pPr>
              <w:spacing w:line="276" w:lineRule="auto"/>
              <w:ind w:firstLine="0"/>
              <w:jc w:val="center"/>
              <w:rPr>
                <w:rFonts w:eastAsia="Calibri"/>
                <w:sz w:val="20"/>
              </w:rPr>
            </w:pPr>
            <w:r w:rsidRPr="00CF6E1D">
              <w:rPr>
                <w:rFonts w:eastAsia="Calibri"/>
                <w:sz w:val="20"/>
              </w:rPr>
              <w:t>0,6</w:t>
            </w:r>
          </w:p>
        </w:tc>
        <w:tc>
          <w:tcPr>
            <w:tcW w:w="736" w:type="dxa"/>
            <w:tcBorders>
              <w:top w:val="single" w:sz="2" w:space="0" w:color="000000"/>
              <w:left w:val="single" w:sz="12" w:space="0" w:color="000000"/>
              <w:bottom w:val="single" w:sz="2" w:space="0" w:color="000000"/>
              <w:right w:val="single" w:sz="12" w:space="0" w:color="000000"/>
            </w:tcBorders>
            <w:vAlign w:val="center"/>
          </w:tcPr>
          <w:p w14:paraId="4A8301BD" w14:textId="77777777" w:rsidR="00732BED" w:rsidRPr="00CF6E1D" w:rsidRDefault="00732BED" w:rsidP="00CB3CE0">
            <w:pPr>
              <w:spacing w:line="276" w:lineRule="auto"/>
              <w:ind w:firstLine="0"/>
              <w:jc w:val="center"/>
              <w:rPr>
                <w:rFonts w:eastAsia="Calibri"/>
                <w:sz w:val="20"/>
              </w:rPr>
            </w:pPr>
            <w:r w:rsidRPr="00CF6E1D">
              <w:rPr>
                <w:rFonts w:eastAsia="Calibri"/>
                <w:sz w:val="20"/>
              </w:rPr>
              <w:t>0,4</w:t>
            </w:r>
          </w:p>
        </w:tc>
        <w:tc>
          <w:tcPr>
            <w:tcW w:w="736" w:type="dxa"/>
            <w:tcBorders>
              <w:top w:val="single" w:sz="2" w:space="0" w:color="000000"/>
              <w:left w:val="single" w:sz="12" w:space="0" w:color="000000"/>
              <w:bottom w:val="single" w:sz="2" w:space="0" w:color="000000"/>
              <w:right w:val="single" w:sz="12" w:space="0" w:color="000000"/>
            </w:tcBorders>
            <w:vAlign w:val="center"/>
          </w:tcPr>
          <w:p w14:paraId="1EE69B7C" w14:textId="77777777" w:rsidR="00732BED" w:rsidRPr="00CF6E1D" w:rsidRDefault="00732BED" w:rsidP="00CB3CE0">
            <w:pPr>
              <w:spacing w:line="276" w:lineRule="auto"/>
              <w:ind w:firstLine="0"/>
              <w:jc w:val="center"/>
              <w:rPr>
                <w:rFonts w:eastAsia="Calibri"/>
                <w:sz w:val="20"/>
              </w:rPr>
            </w:pPr>
            <w:r w:rsidRPr="00CF6E1D">
              <w:rPr>
                <w:rFonts w:eastAsia="Calibri"/>
                <w:sz w:val="20"/>
              </w:rPr>
              <w:t>0,1</w:t>
            </w:r>
          </w:p>
        </w:tc>
        <w:tc>
          <w:tcPr>
            <w:tcW w:w="736" w:type="dxa"/>
            <w:tcBorders>
              <w:top w:val="single" w:sz="2" w:space="0" w:color="000000"/>
              <w:left w:val="single" w:sz="12" w:space="0" w:color="000000"/>
              <w:bottom w:val="single" w:sz="2" w:space="0" w:color="000000"/>
              <w:right w:val="single" w:sz="12" w:space="0" w:color="000000"/>
            </w:tcBorders>
            <w:vAlign w:val="center"/>
          </w:tcPr>
          <w:p w14:paraId="0FE7A623"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4DD4822"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8251BC3" w14:textId="77777777" w:rsidR="00732BED" w:rsidRPr="00732BE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42A6F8C2"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AA1FA21" w14:textId="77777777" w:rsidR="00732BED" w:rsidRPr="00CF6E1D" w:rsidRDefault="00732BED" w:rsidP="00CB3CE0">
            <w:pPr>
              <w:spacing w:line="276" w:lineRule="auto"/>
              <w:ind w:firstLine="0"/>
              <w:jc w:val="center"/>
              <w:rPr>
                <w:rFonts w:eastAsia="Calibri"/>
                <w:sz w:val="20"/>
              </w:rPr>
            </w:pPr>
          </w:p>
        </w:tc>
        <w:tc>
          <w:tcPr>
            <w:tcW w:w="883" w:type="dxa"/>
            <w:tcBorders>
              <w:top w:val="single" w:sz="2" w:space="0" w:color="000000"/>
              <w:left w:val="single" w:sz="12" w:space="0" w:color="000000"/>
              <w:bottom w:val="single" w:sz="2" w:space="0" w:color="000000"/>
              <w:right w:val="single" w:sz="12" w:space="0" w:color="000000"/>
            </w:tcBorders>
            <w:vAlign w:val="center"/>
          </w:tcPr>
          <w:p w14:paraId="53057AAF" w14:textId="77777777" w:rsidR="00732BED" w:rsidRPr="00CF6E1D" w:rsidRDefault="00732BED" w:rsidP="00CB3CE0">
            <w:pPr>
              <w:spacing w:line="276" w:lineRule="auto"/>
              <w:ind w:firstLine="0"/>
              <w:jc w:val="center"/>
              <w:rPr>
                <w:rFonts w:eastAsia="Calibri"/>
                <w:sz w:val="20"/>
              </w:rPr>
            </w:pPr>
          </w:p>
        </w:tc>
        <w:tc>
          <w:tcPr>
            <w:tcW w:w="589" w:type="dxa"/>
            <w:tcBorders>
              <w:top w:val="single" w:sz="2" w:space="0" w:color="000000"/>
              <w:left w:val="single" w:sz="12" w:space="0" w:color="000000"/>
              <w:bottom w:val="single" w:sz="2" w:space="0" w:color="000000"/>
              <w:right w:val="single" w:sz="12" w:space="0" w:color="000000"/>
            </w:tcBorders>
            <w:vAlign w:val="center"/>
          </w:tcPr>
          <w:p w14:paraId="14407C58"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08EEFD9C" w14:textId="77777777" w:rsidR="00732BED" w:rsidRPr="00CF6E1D" w:rsidRDefault="00732BED" w:rsidP="00CB3CE0">
            <w:pPr>
              <w:spacing w:line="276" w:lineRule="auto"/>
              <w:ind w:firstLine="0"/>
              <w:jc w:val="center"/>
              <w:rPr>
                <w:rFonts w:eastAsia="Calibri"/>
                <w:sz w:val="20"/>
              </w:rPr>
            </w:pPr>
            <w:r w:rsidRPr="00CF6E1D">
              <w:rPr>
                <w:rFonts w:eastAsia="Calibri"/>
                <w:sz w:val="20"/>
              </w:rPr>
              <w:t>1,1</w:t>
            </w:r>
          </w:p>
        </w:tc>
      </w:tr>
      <w:tr w:rsidR="00732BED" w:rsidRPr="00B91AB0" w14:paraId="7981CF4A" w14:textId="77777777" w:rsidTr="00A04243">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0A3FE4B8" w14:textId="77777777" w:rsidR="00732BED" w:rsidRPr="00C138A7" w:rsidRDefault="00732BED" w:rsidP="00CB3CE0">
            <w:pPr>
              <w:ind w:firstLine="0"/>
              <w:jc w:val="right"/>
              <w:rPr>
                <w:rFonts w:eastAsia="Calibri"/>
                <w:sz w:val="20"/>
              </w:rPr>
            </w:pPr>
            <w:r w:rsidRPr="00C138A7">
              <w:rPr>
                <w:rFonts w:eastAsia="Calibri"/>
                <w:sz w:val="20"/>
              </w:rPr>
              <w:t>2021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50362F26" w14:textId="77777777" w:rsidR="00732BED" w:rsidRPr="00CF6E1D" w:rsidRDefault="00732BED" w:rsidP="00CB3CE0">
            <w:pPr>
              <w:ind w:firstLine="0"/>
              <w:jc w:val="center"/>
              <w:rPr>
                <w:rFonts w:eastAsia="Calibri"/>
                <w:sz w:val="20"/>
              </w:rPr>
            </w:pPr>
            <w:r w:rsidRPr="00CF6E1D">
              <w:rPr>
                <w:rFonts w:eastAsia="Calibri"/>
                <w:sz w:val="20"/>
              </w:rPr>
              <w:t>0,8</w:t>
            </w:r>
          </w:p>
        </w:tc>
        <w:tc>
          <w:tcPr>
            <w:tcW w:w="736" w:type="dxa"/>
            <w:tcBorders>
              <w:top w:val="single" w:sz="2" w:space="0" w:color="000000"/>
              <w:left w:val="single" w:sz="12" w:space="0" w:color="000000"/>
              <w:bottom w:val="single" w:sz="12" w:space="0" w:color="000000"/>
              <w:right w:val="single" w:sz="12" w:space="0" w:color="000000"/>
            </w:tcBorders>
            <w:vAlign w:val="center"/>
          </w:tcPr>
          <w:p w14:paraId="49BBA982" w14:textId="77777777" w:rsidR="00732BED" w:rsidRPr="00CF6E1D" w:rsidRDefault="00732BED" w:rsidP="00CB3CE0">
            <w:pPr>
              <w:ind w:firstLine="0"/>
              <w:jc w:val="center"/>
              <w:rPr>
                <w:rFonts w:eastAsia="Calibri"/>
                <w:sz w:val="20"/>
              </w:rPr>
            </w:pPr>
            <w:r w:rsidRPr="00CF6E1D">
              <w:rPr>
                <w:rFonts w:eastAsia="Calibri"/>
                <w:sz w:val="20"/>
              </w:rPr>
              <w:t>0,5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F62BEDD" w14:textId="77777777" w:rsidR="00732BED" w:rsidRPr="00CF6E1D" w:rsidRDefault="00732BED" w:rsidP="00CB3CE0">
            <w:pPr>
              <w:ind w:firstLine="0"/>
              <w:jc w:val="center"/>
              <w:rPr>
                <w:rFonts w:eastAsia="Calibri"/>
                <w:sz w:val="20"/>
              </w:rPr>
            </w:pPr>
            <w:r w:rsidRPr="00CF6E1D">
              <w:rPr>
                <w:rFonts w:eastAsia="Calibri"/>
                <w:sz w:val="20"/>
              </w:rPr>
              <w:t>0,1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4A40E792"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3700AA3A"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2F8F32E9"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23A0E532"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E856CC1" w14:textId="77777777" w:rsidR="00732BED" w:rsidRPr="00CF6E1D" w:rsidRDefault="00732BED" w:rsidP="00CB3CE0">
            <w:pPr>
              <w:ind w:firstLine="0"/>
              <w:jc w:val="center"/>
              <w:rPr>
                <w:rFonts w:eastAsia="Calibri"/>
                <w:sz w:val="20"/>
              </w:rPr>
            </w:pPr>
          </w:p>
        </w:tc>
        <w:tc>
          <w:tcPr>
            <w:tcW w:w="883" w:type="dxa"/>
            <w:tcBorders>
              <w:top w:val="single" w:sz="2" w:space="0" w:color="000000"/>
              <w:left w:val="single" w:sz="12" w:space="0" w:color="000000"/>
              <w:bottom w:val="single" w:sz="12" w:space="0" w:color="000000"/>
              <w:right w:val="single" w:sz="12" w:space="0" w:color="000000"/>
            </w:tcBorders>
            <w:vAlign w:val="center"/>
          </w:tcPr>
          <w:p w14:paraId="0FAA0DCB" w14:textId="77777777" w:rsidR="00732BED" w:rsidRPr="00CF6E1D" w:rsidRDefault="00732BED" w:rsidP="00CB3CE0">
            <w:pPr>
              <w:ind w:firstLine="0"/>
              <w:jc w:val="center"/>
              <w:rPr>
                <w:rFonts w:eastAsia="Calibri"/>
                <w:sz w:val="20"/>
              </w:rPr>
            </w:pPr>
          </w:p>
        </w:tc>
        <w:tc>
          <w:tcPr>
            <w:tcW w:w="589" w:type="dxa"/>
            <w:tcBorders>
              <w:top w:val="single" w:sz="2" w:space="0" w:color="000000"/>
              <w:left w:val="single" w:sz="12" w:space="0" w:color="000000"/>
              <w:bottom w:val="single" w:sz="12" w:space="0" w:color="000000"/>
              <w:right w:val="single" w:sz="12" w:space="0" w:color="000000"/>
            </w:tcBorders>
            <w:vAlign w:val="center"/>
          </w:tcPr>
          <w:p w14:paraId="09DFEAF5"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E45740B" w14:textId="77777777" w:rsidR="00732BED" w:rsidRPr="00CF6E1D" w:rsidRDefault="00732BED" w:rsidP="00CB3CE0">
            <w:pPr>
              <w:ind w:firstLine="0"/>
              <w:jc w:val="center"/>
              <w:rPr>
                <w:rFonts w:eastAsia="Calibri"/>
                <w:sz w:val="20"/>
              </w:rPr>
            </w:pPr>
            <w:r w:rsidRPr="00CF6E1D">
              <w:rPr>
                <w:rFonts w:eastAsia="Calibri"/>
                <w:sz w:val="20"/>
              </w:rPr>
              <w:t>1,4</w:t>
            </w:r>
          </w:p>
        </w:tc>
      </w:tr>
      <w:tr w:rsidR="00732BED" w:rsidRPr="00B91AB0" w14:paraId="2D030C18" w14:textId="77777777" w:rsidTr="00A04243">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vAlign w:val="center"/>
            <w:hideMark/>
          </w:tcPr>
          <w:p w14:paraId="03FA4F7C" w14:textId="77777777" w:rsidR="00732BED" w:rsidRPr="00C138A7" w:rsidRDefault="00732BED" w:rsidP="00CB3CE0">
            <w:pPr>
              <w:ind w:firstLine="0"/>
              <w:jc w:val="center"/>
              <w:rPr>
                <w:rFonts w:eastAsia="Calibri"/>
                <w:b/>
                <w:sz w:val="20"/>
              </w:rPr>
            </w:pPr>
            <w:r w:rsidRPr="00C138A7">
              <w:rPr>
                <w:rFonts w:eastAsia="Calibri"/>
                <w:b/>
                <w:sz w:val="20"/>
              </w:rPr>
              <w:t>Prekių ir paslaugų išlaidos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34C7F66E"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76459E25"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67D0D684"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51C28781"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2ED53BE0"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4566DC50"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161EBE09"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346D11FF" w14:textId="77777777" w:rsidR="00732BED" w:rsidRPr="00CF6E1D" w:rsidRDefault="00732BED" w:rsidP="00CB3CE0">
            <w:pPr>
              <w:ind w:firstLine="0"/>
              <w:jc w:val="center"/>
              <w:rPr>
                <w:rFonts w:eastAsia="Calibri"/>
                <w:sz w:val="20"/>
              </w:rPr>
            </w:pPr>
          </w:p>
        </w:tc>
        <w:tc>
          <w:tcPr>
            <w:tcW w:w="883"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57583C5A" w14:textId="77777777" w:rsidR="00732BED" w:rsidRPr="00CF6E1D" w:rsidRDefault="00732BED" w:rsidP="00CB3CE0">
            <w:pPr>
              <w:ind w:firstLine="0"/>
              <w:jc w:val="center"/>
              <w:rPr>
                <w:rFonts w:eastAsia="Calibri"/>
                <w:sz w:val="20"/>
              </w:rPr>
            </w:pPr>
          </w:p>
        </w:tc>
        <w:tc>
          <w:tcPr>
            <w:tcW w:w="589"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6F1024EE"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5965AF4D" w14:textId="77777777" w:rsidR="00732BED" w:rsidRPr="00CF6E1D" w:rsidRDefault="00732BED" w:rsidP="00CB3CE0">
            <w:pPr>
              <w:ind w:firstLine="0"/>
              <w:jc w:val="center"/>
              <w:rPr>
                <w:rFonts w:eastAsia="Calibri"/>
                <w:sz w:val="20"/>
              </w:rPr>
            </w:pPr>
          </w:p>
        </w:tc>
      </w:tr>
      <w:tr w:rsidR="00732BED" w:rsidRPr="00B91AB0" w14:paraId="791F80C8" w14:textId="77777777" w:rsidTr="00A04243">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68F3B681" w14:textId="77777777" w:rsidR="00732BED" w:rsidRPr="00C138A7" w:rsidRDefault="00732BED" w:rsidP="00CB3CE0">
            <w:pPr>
              <w:ind w:firstLine="0"/>
              <w:jc w:val="right"/>
              <w:rPr>
                <w:rFonts w:eastAsia="Calibri"/>
                <w:sz w:val="20"/>
              </w:rPr>
            </w:pPr>
            <w:r w:rsidRPr="00C138A7">
              <w:rPr>
                <w:rFonts w:eastAsia="Calibri"/>
                <w:sz w:val="20"/>
              </w:rPr>
              <w:t>2020</w:t>
            </w:r>
          </w:p>
        </w:tc>
        <w:tc>
          <w:tcPr>
            <w:tcW w:w="736" w:type="dxa"/>
            <w:tcBorders>
              <w:top w:val="single" w:sz="2" w:space="0" w:color="000000"/>
              <w:left w:val="single" w:sz="12" w:space="0" w:color="000000"/>
              <w:bottom w:val="single" w:sz="2" w:space="0" w:color="000000"/>
              <w:right w:val="single" w:sz="12" w:space="0" w:color="000000"/>
            </w:tcBorders>
            <w:vAlign w:val="center"/>
          </w:tcPr>
          <w:p w14:paraId="68AD5F22" w14:textId="77777777" w:rsidR="00732BED" w:rsidRPr="00CF6E1D" w:rsidRDefault="00732BED" w:rsidP="00CB3CE0">
            <w:pPr>
              <w:spacing w:line="276" w:lineRule="auto"/>
              <w:ind w:firstLine="0"/>
              <w:jc w:val="center"/>
              <w:rPr>
                <w:rFonts w:eastAsia="Calibri"/>
                <w:sz w:val="20"/>
              </w:rPr>
            </w:pPr>
            <w:r w:rsidRPr="00CF6E1D">
              <w:rPr>
                <w:rFonts w:eastAsia="Calibri"/>
                <w:sz w:val="20"/>
              </w:rPr>
              <w:t>3,0</w:t>
            </w:r>
          </w:p>
        </w:tc>
        <w:tc>
          <w:tcPr>
            <w:tcW w:w="736" w:type="dxa"/>
            <w:tcBorders>
              <w:top w:val="single" w:sz="2" w:space="0" w:color="000000"/>
              <w:left w:val="single" w:sz="12" w:space="0" w:color="000000"/>
              <w:bottom w:val="single" w:sz="2" w:space="0" w:color="000000"/>
              <w:right w:val="single" w:sz="12" w:space="0" w:color="000000"/>
            </w:tcBorders>
            <w:vAlign w:val="center"/>
          </w:tcPr>
          <w:p w14:paraId="5E27873F" w14:textId="77777777" w:rsidR="00732BED" w:rsidRPr="00CF6E1D" w:rsidRDefault="00732BED" w:rsidP="00CB3CE0">
            <w:pPr>
              <w:spacing w:line="276" w:lineRule="auto"/>
              <w:ind w:firstLine="0"/>
              <w:jc w:val="center"/>
              <w:rPr>
                <w:rFonts w:eastAsia="Calibri"/>
                <w:sz w:val="20"/>
              </w:rPr>
            </w:pPr>
            <w:r w:rsidRPr="00CF6E1D">
              <w:rPr>
                <w:rFonts w:eastAsia="Calibri"/>
                <w:sz w:val="20"/>
              </w:rPr>
              <w:t>4,5</w:t>
            </w:r>
          </w:p>
        </w:tc>
        <w:tc>
          <w:tcPr>
            <w:tcW w:w="736" w:type="dxa"/>
            <w:tcBorders>
              <w:top w:val="single" w:sz="2" w:space="0" w:color="000000"/>
              <w:left w:val="single" w:sz="12" w:space="0" w:color="000000"/>
              <w:bottom w:val="single" w:sz="2" w:space="0" w:color="000000"/>
              <w:right w:val="single" w:sz="12" w:space="0" w:color="000000"/>
            </w:tcBorders>
            <w:vAlign w:val="center"/>
          </w:tcPr>
          <w:p w14:paraId="2D7C6B4E"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192D6D00"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EBB4E6C" w14:textId="77777777" w:rsidR="00732BED" w:rsidRPr="00CF6E1D" w:rsidRDefault="00732BED" w:rsidP="00CB3CE0">
            <w:pPr>
              <w:spacing w:line="276" w:lineRule="auto"/>
              <w:ind w:firstLine="0"/>
              <w:jc w:val="center"/>
              <w:rPr>
                <w:rFonts w:eastAsia="Calibri"/>
                <w:sz w:val="20"/>
              </w:rPr>
            </w:pPr>
            <w:r w:rsidRPr="00CF6E1D">
              <w:rPr>
                <w:rFonts w:eastAsia="Calibri"/>
                <w:sz w:val="20"/>
              </w:rPr>
              <w:t>1,2</w:t>
            </w:r>
          </w:p>
        </w:tc>
        <w:tc>
          <w:tcPr>
            <w:tcW w:w="736" w:type="dxa"/>
            <w:tcBorders>
              <w:top w:val="single" w:sz="2" w:space="0" w:color="000000"/>
              <w:left w:val="single" w:sz="12" w:space="0" w:color="000000"/>
              <w:bottom w:val="single" w:sz="2" w:space="0" w:color="000000"/>
              <w:right w:val="single" w:sz="12" w:space="0" w:color="000000"/>
            </w:tcBorders>
            <w:vAlign w:val="center"/>
          </w:tcPr>
          <w:p w14:paraId="72BC72A0" w14:textId="77777777" w:rsidR="00732BED" w:rsidRPr="00CF6E1D" w:rsidRDefault="00732BED" w:rsidP="00CB3CE0">
            <w:pPr>
              <w:spacing w:line="276" w:lineRule="auto"/>
              <w:ind w:firstLine="0"/>
              <w:jc w:val="center"/>
              <w:rPr>
                <w:rFonts w:eastAsia="Calibri"/>
                <w:sz w:val="20"/>
              </w:rPr>
            </w:pPr>
            <w:r w:rsidRPr="00CF6E1D">
              <w:rPr>
                <w:rFonts w:eastAsia="Calibri"/>
                <w:sz w:val="20"/>
              </w:rPr>
              <w:t>0,9</w:t>
            </w:r>
          </w:p>
        </w:tc>
        <w:tc>
          <w:tcPr>
            <w:tcW w:w="736" w:type="dxa"/>
            <w:tcBorders>
              <w:top w:val="single" w:sz="2" w:space="0" w:color="000000"/>
              <w:left w:val="single" w:sz="12" w:space="0" w:color="000000"/>
              <w:bottom w:val="single" w:sz="2" w:space="0" w:color="000000"/>
              <w:right w:val="single" w:sz="12" w:space="0" w:color="000000"/>
            </w:tcBorders>
            <w:vAlign w:val="center"/>
          </w:tcPr>
          <w:p w14:paraId="42866BD2" w14:textId="77777777" w:rsidR="00732BED" w:rsidRPr="00CF6E1D" w:rsidRDefault="00732BED" w:rsidP="00CB3CE0">
            <w:pPr>
              <w:spacing w:line="276" w:lineRule="auto"/>
              <w:ind w:firstLine="0"/>
              <w:jc w:val="center"/>
              <w:rPr>
                <w:rFonts w:eastAsia="Calibri"/>
                <w:sz w:val="20"/>
              </w:rPr>
            </w:pPr>
            <w:r w:rsidRPr="00CF6E1D">
              <w:rPr>
                <w:rFonts w:eastAsia="Calibri"/>
                <w:sz w:val="20"/>
              </w:rPr>
              <w:t>1,2</w:t>
            </w:r>
          </w:p>
        </w:tc>
        <w:tc>
          <w:tcPr>
            <w:tcW w:w="736" w:type="dxa"/>
            <w:tcBorders>
              <w:top w:val="single" w:sz="2" w:space="0" w:color="000000"/>
              <w:left w:val="single" w:sz="12" w:space="0" w:color="000000"/>
              <w:bottom w:val="single" w:sz="2" w:space="0" w:color="000000"/>
              <w:right w:val="single" w:sz="12" w:space="0" w:color="000000"/>
            </w:tcBorders>
            <w:vAlign w:val="center"/>
          </w:tcPr>
          <w:p w14:paraId="39E32F55" w14:textId="77777777" w:rsidR="00732BED" w:rsidRPr="00CF6E1D" w:rsidRDefault="00732BED" w:rsidP="00CB3CE0">
            <w:pPr>
              <w:spacing w:line="276" w:lineRule="auto"/>
              <w:ind w:firstLine="0"/>
              <w:jc w:val="center"/>
              <w:rPr>
                <w:rFonts w:eastAsia="Calibri"/>
                <w:sz w:val="20"/>
              </w:rPr>
            </w:pPr>
            <w:r w:rsidRPr="00CF6E1D">
              <w:rPr>
                <w:rFonts w:eastAsia="Calibri"/>
                <w:sz w:val="20"/>
              </w:rPr>
              <w:t>0,8</w:t>
            </w:r>
          </w:p>
        </w:tc>
        <w:tc>
          <w:tcPr>
            <w:tcW w:w="883" w:type="dxa"/>
            <w:tcBorders>
              <w:top w:val="single" w:sz="2" w:space="0" w:color="000000"/>
              <w:left w:val="single" w:sz="12" w:space="0" w:color="000000"/>
              <w:bottom w:val="single" w:sz="2" w:space="0" w:color="000000"/>
              <w:right w:val="single" w:sz="12" w:space="0" w:color="000000"/>
            </w:tcBorders>
            <w:vAlign w:val="center"/>
          </w:tcPr>
          <w:p w14:paraId="5B9B93C3" w14:textId="77777777" w:rsidR="00732BED" w:rsidRPr="00CF6E1D" w:rsidRDefault="00732BED" w:rsidP="00CB3CE0">
            <w:pPr>
              <w:spacing w:line="276" w:lineRule="auto"/>
              <w:ind w:firstLine="0"/>
              <w:jc w:val="center"/>
              <w:rPr>
                <w:rFonts w:eastAsia="Calibri"/>
                <w:sz w:val="20"/>
              </w:rPr>
            </w:pPr>
            <w:r w:rsidRPr="00CF6E1D">
              <w:rPr>
                <w:rFonts w:eastAsia="Calibri"/>
                <w:sz w:val="20"/>
              </w:rPr>
              <w:t>0,9</w:t>
            </w:r>
          </w:p>
        </w:tc>
        <w:tc>
          <w:tcPr>
            <w:tcW w:w="589" w:type="dxa"/>
            <w:tcBorders>
              <w:top w:val="single" w:sz="2" w:space="0" w:color="000000"/>
              <w:left w:val="single" w:sz="12" w:space="0" w:color="000000"/>
              <w:bottom w:val="single" w:sz="2" w:space="0" w:color="000000"/>
              <w:right w:val="single" w:sz="12" w:space="0" w:color="000000"/>
            </w:tcBorders>
            <w:vAlign w:val="center"/>
          </w:tcPr>
          <w:p w14:paraId="7A808F68" w14:textId="77777777" w:rsidR="00732BED" w:rsidRPr="00CF6E1D" w:rsidRDefault="00732BED" w:rsidP="00CB3CE0">
            <w:pPr>
              <w:spacing w:line="276" w:lineRule="auto"/>
              <w:ind w:firstLine="0"/>
              <w:jc w:val="center"/>
              <w:rPr>
                <w:rFonts w:eastAsia="Calibri"/>
                <w:sz w:val="20"/>
              </w:rPr>
            </w:pPr>
            <w:r w:rsidRPr="00CF6E1D">
              <w:rPr>
                <w:rFonts w:eastAsia="Calibri"/>
                <w:sz w:val="20"/>
              </w:rPr>
              <w:t>0,5</w:t>
            </w:r>
          </w:p>
        </w:tc>
        <w:tc>
          <w:tcPr>
            <w:tcW w:w="736" w:type="dxa"/>
            <w:tcBorders>
              <w:top w:val="single" w:sz="2" w:space="0" w:color="000000"/>
              <w:left w:val="single" w:sz="12" w:space="0" w:color="000000"/>
              <w:bottom w:val="single" w:sz="2" w:space="0" w:color="000000"/>
              <w:right w:val="single" w:sz="12" w:space="0" w:color="000000"/>
            </w:tcBorders>
            <w:vAlign w:val="center"/>
          </w:tcPr>
          <w:p w14:paraId="310A7461" w14:textId="77777777" w:rsidR="00732BED" w:rsidRPr="00CF6E1D" w:rsidRDefault="00732BED" w:rsidP="00CB3CE0">
            <w:pPr>
              <w:spacing w:line="276" w:lineRule="auto"/>
              <w:ind w:firstLine="0"/>
              <w:jc w:val="center"/>
              <w:rPr>
                <w:rFonts w:eastAsia="Calibri"/>
                <w:sz w:val="20"/>
              </w:rPr>
            </w:pPr>
            <w:r w:rsidRPr="00CF6E1D">
              <w:rPr>
                <w:rFonts w:eastAsia="Calibri"/>
                <w:sz w:val="20"/>
              </w:rPr>
              <w:t>13,0</w:t>
            </w:r>
          </w:p>
        </w:tc>
      </w:tr>
      <w:tr w:rsidR="00732BED" w:rsidRPr="00B91AB0" w14:paraId="71E5E357" w14:textId="77777777" w:rsidTr="00A04243">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489C66CD" w14:textId="77777777" w:rsidR="00732BED" w:rsidRPr="00C138A7" w:rsidRDefault="00732BED" w:rsidP="00CB3CE0">
            <w:pPr>
              <w:ind w:firstLine="0"/>
              <w:jc w:val="right"/>
              <w:rPr>
                <w:rFonts w:eastAsia="Calibri"/>
                <w:sz w:val="20"/>
              </w:rPr>
            </w:pPr>
            <w:r w:rsidRPr="00C138A7">
              <w:rPr>
                <w:rFonts w:eastAsia="Calibri"/>
                <w:sz w:val="20"/>
              </w:rPr>
              <w:t>2021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320A0EA" w14:textId="77777777" w:rsidR="00732BED" w:rsidRPr="00CF6E1D" w:rsidRDefault="00732BED" w:rsidP="00CB3CE0">
            <w:pPr>
              <w:ind w:firstLine="0"/>
              <w:jc w:val="center"/>
              <w:rPr>
                <w:rFonts w:eastAsia="Calibri"/>
                <w:sz w:val="20"/>
              </w:rPr>
            </w:pPr>
            <w:r w:rsidRPr="00CF6E1D">
              <w:rPr>
                <w:rFonts w:eastAsia="Calibri"/>
                <w:sz w:val="20"/>
              </w:rPr>
              <w:t>3,7</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5C9EDB4" w14:textId="77777777" w:rsidR="00732BED" w:rsidRPr="00CF6E1D" w:rsidRDefault="00732BED" w:rsidP="00CB3CE0">
            <w:pPr>
              <w:ind w:firstLine="0"/>
              <w:jc w:val="center"/>
              <w:rPr>
                <w:rFonts w:eastAsia="Calibri"/>
                <w:sz w:val="20"/>
              </w:rPr>
            </w:pPr>
            <w:r w:rsidRPr="00CF6E1D">
              <w:rPr>
                <w:rFonts w:eastAsia="Calibri"/>
                <w:sz w:val="20"/>
              </w:rPr>
              <w:t>6,0</w:t>
            </w:r>
          </w:p>
        </w:tc>
        <w:tc>
          <w:tcPr>
            <w:tcW w:w="736" w:type="dxa"/>
            <w:tcBorders>
              <w:top w:val="single" w:sz="2" w:space="0" w:color="000000"/>
              <w:left w:val="single" w:sz="12" w:space="0" w:color="000000"/>
              <w:bottom w:val="single" w:sz="12" w:space="0" w:color="000000"/>
              <w:right w:val="single" w:sz="12" w:space="0" w:color="000000"/>
            </w:tcBorders>
            <w:vAlign w:val="center"/>
          </w:tcPr>
          <w:p w14:paraId="2EB0CAD0"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4F615EC9"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57E1AF6" w14:textId="77777777" w:rsidR="00732BED" w:rsidRPr="00CF6E1D" w:rsidRDefault="00732BED" w:rsidP="00CB3CE0">
            <w:pPr>
              <w:ind w:firstLine="0"/>
              <w:jc w:val="center"/>
              <w:rPr>
                <w:rFonts w:eastAsia="Calibri"/>
                <w:sz w:val="20"/>
              </w:rPr>
            </w:pPr>
            <w:r w:rsidRPr="00CF6E1D">
              <w:rPr>
                <w:rFonts w:eastAsia="Calibri"/>
                <w:sz w:val="20"/>
              </w:rPr>
              <w:t>1,3</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1DD3652" w14:textId="77777777" w:rsidR="00732BED" w:rsidRPr="00CF6E1D" w:rsidRDefault="00732BED" w:rsidP="00CB3CE0">
            <w:pPr>
              <w:ind w:firstLine="0"/>
              <w:jc w:val="center"/>
              <w:rPr>
                <w:rFonts w:eastAsia="Calibri"/>
                <w:sz w:val="20"/>
              </w:rPr>
            </w:pPr>
            <w:r w:rsidRPr="00CF6E1D">
              <w:rPr>
                <w:rFonts w:eastAsia="Calibri"/>
                <w:sz w:val="20"/>
              </w:rPr>
              <w:t>1,0</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E79B14C" w14:textId="77777777" w:rsidR="00732BED" w:rsidRPr="00CF6E1D" w:rsidRDefault="00732BED" w:rsidP="00CB3CE0">
            <w:pPr>
              <w:ind w:firstLine="0"/>
              <w:jc w:val="center"/>
              <w:rPr>
                <w:rFonts w:eastAsia="Calibri"/>
                <w:sz w:val="20"/>
              </w:rPr>
            </w:pPr>
            <w:r w:rsidRPr="00CF6E1D">
              <w:rPr>
                <w:rFonts w:eastAsia="Calibri"/>
                <w:sz w:val="20"/>
              </w:rPr>
              <w:t>1,1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D936B5A" w14:textId="77777777" w:rsidR="00732BED" w:rsidRPr="00CF6E1D" w:rsidRDefault="00732BED" w:rsidP="00CB3CE0">
            <w:pPr>
              <w:ind w:firstLine="0"/>
              <w:jc w:val="center"/>
              <w:rPr>
                <w:rFonts w:eastAsia="Calibri"/>
                <w:sz w:val="20"/>
              </w:rPr>
            </w:pPr>
            <w:r w:rsidRPr="00CF6E1D">
              <w:rPr>
                <w:rFonts w:eastAsia="Calibri"/>
                <w:sz w:val="20"/>
              </w:rPr>
              <w:t>0,9</w:t>
            </w:r>
          </w:p>
        </w:tc>
        <w:tc>
          <w:tcPr>
            <w:tcW w:w="883" w:type="dxa"/>
            <w:tcBorders>
              <w:top w:val="single" w:sz="2" w:space="0" w:color="000000"/>
              <w:left w:val="single" w:sz="12" w:space="0" w:color="000000"/>
              <w:bottom w:val="single" w:sz="12" w:space="0" w:color="000000"/>
              <w:right w:val="single" w:sz="12" w:space="0" w:color="000000"/>
            </w:tcBorders>
            <w:vAlign w:val="center"/>
          </w:tcPr>
          <w:p w14:paraId="4B8A451E" w14:textId="77777777" w:rsidR="00732BED" w:rsidRPr="00CF6E1D" w:rsidRDefault="00732BED" w:rsidP="00CB3CE0">
            <w:pPr>
              <w:ind w:firstLine="0"/>
              <w:jc w:val="center"/>
              <w:rPr>
                <w:rFonts w:eastAsia="Calibri"/>
                <w:sz w:val="20"/>
              </w:rPr>
            </w:pPr>
            <w:r w:rsidRPr="00CF6E1D">
              <w:rPr>
                <w:rFonts w:eastAsia="Calibri"/>
                <w:sz w:val="20"/>
              </w:rPr>
              <w:t>0,9</w:t>
            </w:r>
          </w:p>
        </w:tc>
        <w:tc>
          <w:tcPr>
            <w:tcW w:w="589" w:type="dxa"/>
            <w:tcBorders>
              <w:top w:val="single" w:sz="2" w:space="0" w:color="000000"/>
              <w:left w:val="single" w:sz="12" w:space="0" w:color="000000"/>
              <w:bottom w:val="single" w:sz="12" w:space="0" w:color="000000"/>
              <w:right w:val="single" w:sz="12" w:space="0" w:color="000000"/>
            </w:tcBorders>
            <w:vAlign w:val="center"/>
          </w:tcPr>
          <w:p w14:paraId="128A7F9F"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64EA391" w14:textId="77777777" w:rsidR="00732BED" w:rsidRPr="00CF6E1D" w:rsidRDefault="00732BED" w:rsidP="00CB3CE0">
            <w:pPr>
              <w:ind w:firstLine="0"/>
              <w:jc w:val="center"/>
              <w:rPr>
                <w:rFonts w:eastAsia="Calibri"/>
                <w:sz w:val="20"/>
              </w:rPr>
            </w:pPr>
            <w:r w:rsidRPr="00CF6E1D">
              <w:rPr>
                <w:rFonts w:eastAsia="Calibri"/>
                <w:sz w:val="20"/>
              </w:rPr>
              <w:t>14,9</w:t>
            </w:r>
          </w:p>
        </w:tc>
      </w:tr>
      <w:tr w:rsidR="00732BED" w:rsidRPr="00B91AB0" w14:paraId="65D71801" w14:textId="77777777" w:rsidTr="00A04243">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vAlign w:val="center"/>
            <w:hideMark/>
          </w:tcPr>
          <w:p w14:paraId="1B4F6F80" w14:textId="77777777" w:rsidR="00732BED" w:rsidRPr="00C138A7" w:rsidRDefault="00732BED" w:rsidP="00CB3CE0">
            <w:pPr>
              <w:ind w:firstLine="0"/>
              <w:jc w:val="center"/>
              <w:rPr>
                <w:rFonts w:eastAsia="Calibri"/>
                <w:b/>
                <w:sz w:val="20"/>
              </w:rPr>
            </w:pPr>
            <w:r w:rsidRPr="00C138A7">
              <w:rPr>
                <w:rFonts w:eastAsia="Calibri"/>
                <w:b/>
                <w:sz w:val="20"/>
              </w:rPr>
              <w:t>Ilgalaikis turtas</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517554BF" w14:textId="77777777" w:rsidR="00732BED" w:rsidRPr="00CF6E1D" w:rsidRDefault="00732BED" w:rsidP="00CB3CE0">
            <w:pPr>
              <w:ind w:firstLine="11"/>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1D40F5A9"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601D18CD"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574D6A74"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4FF9D941"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3F1068C8"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73909626"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0CDD1350" w14:textId="77777777" w:rsidR="00732BED" w:rsidRPr="00CF6E1D" w:rsidRDefault="00732BED" w:rsidP="00CB3CE0">
            <w:pPr>
              <w:ind w:firstLine="0"/>
              <w:jc w:val="center"/>
              <w:rPr>
                <w:rFonts w:eastAsia="Calibri"/>
                <w:sz w:val="20"/>
              </w:rPr>
            </w:pPr>
          </w:p>
        </w:tc>
        <w:tc>
          <w:tcPr>
            <w:tcW w:w="883"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183A9FEF" w14:textId="77777777" w:rsidR="00732BED" w:rsidRPr="00CF6E1D" w:rsidRDefault="00732BED" w:rsidP="00CB3CE0">
            <w:pPr>
              <w:ind w:firstLine="0"/>
              <w:jc w:val="center"/>
              <w:rPr>
                <w:rFonts w:eastAsia="Calibri"/>
                <w:sz w:val="20"/>
              </w:rPr>
            </w:pPr>
          </w:p>
        </w:tc>
        <w:tc>
          <w:tcPr>
            <w:tcW w:w="589"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1C164C53"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1E7ABDFB" w14:textId="77777777" w:rsidR="00732BED" w:rsidRPr="00CF6E1D" w:rsidRDefault="00732BED" w:rsidP="00CB3CE0">
            <w:pPr>
              <w:ind w:firstLine="0"/>
              <w:jc w:val="center"/>
              <w:rPr>
                <w:rFonts w:eastAsia="Calibri"/>
                <w:sz w:val="20"/>
              </w:rPr>
            </w:pPr>
          </w:p>
        </w:tc>
      </w:tr>
      <w:tr w:rsidR="00732BED" w:rsidRPr="00B91AB0" w14:paraId="04B9AC7B" w14:textId="77777777" w:rsidTr="00A04243">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07C0C5B1" w14:textId="77777777" w:rsidR="00732BED" w:rsidRPr="00C138A7" w:rsidRDefault="00732BED" w:rsidP="00CB3CE0">
            <w:pPr>
              <w:ind w:firstLine="0"/>
              <w:jc w:val="right"/>
              <w:rPr>
                <w:rFonts w:eastAsia="Calibri"/>
                <w:sz w:val="20"/>
              </w:rPr>
            </w:pPr>
            <w:r w:rsidRPr="00C138A7">
              <w:rPr>
                <w:rFonts w:eastAsia="Calibri"/>
                <w:sz w:val="20"/>
              </w:rPr>
              <w:t>2020</w:t>
            </w:r>
          </w:p>
        </w:tc>
        <w:tc>
          <w:tcPr>
            <w:tcW w:w="736" w:type="dxa"/>
            <w:tcBorders>
              <w:top w:val="single" w:sz="2" w:space="0" w:color="000000"/>
              <w:left w:val="single" w:sz="12" w:space="0" w:color="000000"/>
              <w:bottom w:val="single" w:sz="2" w:space="0" w:color="000000"/>
              <w:right w:val="single" w:sz="12" w:space="0" w:color="000000"/>
            </w:tcBorders>
            <w:vAlign w:val="center"/>
          </w:tcPr>
          <w:p w14:paraId="096CDD4A" w14:textId="77777777" w:rsidR="00732BED" w:rsidRPr="00CF6E1D" w:rsidRDefault="00732BED" w:rsidP="00CB3CE0">
            <w:pPr>
              <w:spacing w:line="276" w:lineRule="auto"/>
              <w:ind w:firstLine="11"/>
              <w:jc w:val="center"/>
              <w:rPr>
                <w:rFonts w:eastAsia="Calibri"/>
                <w:sz w:val="20"/>
              </w:rPr>
            </w:pPr>
            <w:r w:rsidRPr="00CF6E1D">
              <w:rPr>
                <w:rFonts w:eastAsia="Calibri"/>
                <w:sz w:val="20"/>
              </w:rPr>
              <w:t>0,7</w:t>
            </w:r>
          </w:p>
        </w:tc>
        <w:tc>
          <w:tcPr>
            <w:tcW w:w="736" w:type="dxa"/>
            <w:tcBorders>
              <w:top w:val="single" w:sz="2" w:space="0" w:color="000000"/>
              <w:left w:val="single" w:sz="12" w:space="0" w:color="000000"/>
              <w:bottom w:val="single" w:sz="2" w:space="0" w:color="000000"/>
              <w:right w:val="single" w:sz="12" w:space="0" w:color="000000"/>
            </w:tcBorders>
            <w:vAlign w:val="center"/>
          </w:tcPr>
          <w:p w14:paraId="30720606" w14:textId="77777777" w:rsidR="00732BED" w:rsidRPr="00CF6E1D" w:rsidRDefault="00732BED" w:rsidP="00CB3CE0">
            <w:pPr>
              <w:spacing w:line="276" w:lineRule="auto"/>
              <w:ind w:firstLine="0"/>
              <w:jc w:val="center"/>
              <w:rPr>
                <w:rFonts w:eastAsia="Calibri"/>
                <w:sz w:val="20"/>
              </w:rPr>
            </w:pPr>
            <w:r w:rsidRPr="00CF6E1D">
              <w:rPr>
                <w:rFonts w:eastAsia="Calibri"/>
                <w:sz w:val="20"/>
              </w:rPr>
              <w:t>2,8</w:t>
            </w:r>
          </w:p>
        </w:tc>
        <w:tc>
          <w:tcPr>
            <w:tcW w:w="736" w:type="dxa"/>
            <w:tcBorders>
              <w:top w:val="single" w:sz="2" w:space="0" w:color="000000"/>
              <w:left w:val="single" w:sz="12" w:space="0" w:color="000000"/>
              <w:bottom w:val="single" w:sz="2" w:space="0" w:color="000000"/>
              <w:right w:val="single" w:sz="12" w:space="0" w:color="000000"/>
            </w:tcBorders>
            <w:vAlign w:val="center"/>
          </w:tcPr>
          <w:p w14:paraId="215DD91E"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85F0B92"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614BB84E"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30EA6121"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2A9CEBD5" w14:textId="77777777" w:rsidR="00732BED" w:rsidRPr="00CF6E1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611010BC" w14:textId="77777777" w:rsidR="00732BED" w:rsidRPr="00CF6E1D" w:rsidRDefault="00732BED" w:rsidP="00CB3CE0">
            <w:pPr>
              <w:spacing w:line="276" w:lineRule="auto"/>
              <w:ind w:firstLine="0"/>
              <w:jc w:val="center"/>
              <w:rPr>
                <w:rFonts w:eastAsia="Calibri"/>
                <w:sz w:val="20"/>
              </w:rPr>
            </w:pPr>
          </w:p>
        </w:tc>
        <w:tc>
          <w:tcPr>
            <w:tcW w:w="883" w:type="dxa"/>
            <w:tcBorders>
              <w:top w:val="single" w:sz="2" w:space="0" w:color="000000"/>
              <w:left w:val="single" w:sz="12" w:space="0" w:color="000000"/>
              <w:bottom w:val="single" w:sz="2" w:space="0" w:color="000000"/>
              <w:right w:val="single" w:sz="12" w:space="0" w:color="000000"/>
            </w:tcBorders>
            <w:vAlign w:val="center"/>
          </w:tcPr>
          <w:p w14:paraId="405EEBA4" w14:textId="77777777" w:rsidR="00732BED" w:rsidRPr="00CF6E1D" w:rsidRDefault="00732BED" w:rsidP="00CB3CE0">
            <w:pPr>
              <w:spacing w:line="276" w:lineRule="auto"/>
              <w:ind w:firstLine="0"/>
              <w:jc w:val="center"/>
              <w:rPr>
                <w:rFonts w:eastAsia="Calibri"/>
                <w:sz w:val="20"/>
              </w:rPr>
            </w:pPr>
          </w:p>
        </w:tc>
        <w:tc>
          <w:tcPr>
            <w:tcW w:w="589" w:type="dxa"/>
            <w:tcBorders>
              <w:top w:val="single" w:sz="2" w:space="0" w:color="000000"/>
              <w:left w:val="single" w:sz="12" w:space="0" w:color="000000"/>
              <w:bottom w:val="single" w:sz="2" w:space="0" w:color="000000"/>
              <w:right w:val="single" w:sz="12" w:space="0" w:color="000000"/>
            </w:tcBorders>
            <w:vAlign w:val="center"/>
          </w:tcPr>
          <w:p w14:paraId="1482C946" w14:textId="77777777" w:rsidR="00732BED" w:rsidRPr="00732BED" w:rsidRDefault="00732BED" w:rsidP="00CB3CE0">
            <w:pPr>
              <w:spacing w:line="276" w:lineRule="auto"/>
              <w:ind w:firstLine="0"/>
              <w:jc w:val="center"/>
              <w:rPr>
                <w:rFonts w:eastAsia="Calibri"/>
                <w:sz w:val="20"/>
              </w:rPr>
            </w:pPr>
          </w:p>
        </w:tc>
        <w:tc>
          <w:tcPr>
            <w:tcW w:w="736" w:type="dxa"/>
            <w:tcBorders>
              <w:top w:val="single" w:sz="2" w:space="0" w:color="000000"/>
              <w:left w:val="single" w:sz="12" w:space="0" w:color="000000"/>
              <w:bottom w:val="single" w:sz="2" w:space="0" w:color="000000"/>
              <w:right w:val="single" w:sz="12" w:space="0" w:color="000000"/>
            </w:tcBorders>
            <w:vAlign w:val="center"/>
          </w:tcPr>
          <w:p w14:paraId="78703BF9" w14:textId="77777777" w:rsidR="00732BED" w:rsidRPr="00CF6E1D" w:rsidRDefault="00732BED" w:rsidP="00CB3CE0">
            <w:pPr>
              <w:spacing w:line="276" w:lineRule="auto"/>
              <w:ind w:firstLine="0"/>
              <w:jc w:val="center"/>
              <w:rPr>
                <w:rFonts w:eastAsia="Calibri"/>
                <w:sz w:val="20"/>
              </w:rPr>
            </w:pPr>
            <w:r w:rsidRPr="00CF6E1D">
              <w:rPr>
                <w:rFonts w:eastAsia="Calibri"/>
                <w:sz w:val="20"/>
              </w:rPr>
              <w:t>3,5</w:t>
            </w:r>
          </w:p>
        </w:tc>
      </w:tr>
      <w:tr w:rsidR="00732BED" w:rsidRPr="00B91AB0" w14:paraId="38472237" w14:textId="77777777" w:rsidTr="00A04243">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621AA93F" w14:textId="77777777" w:rsidR="00732BED" w:rsidRPr="00C138A7" w:rsidRDefault="00732BED" w:rsidP="00CB3CE0">
            <w:pPr>
              <w:ind w:firstLine="0"/>
              <w:jc w:val="right"/>
              <w:rPr>
                <w:rFonts w:eastAsia="Calibri"/>
                <w:sz w:val="20"/>
              </w:rPr>
            </w:pPr>
            <w:r w:rsidRPr="00C138A7">
              <w:rPr>
                <w:rFonts w:eastAsia="Calibri"/>
                <w:sz w:val="20"/>
              </w:rPr>
              <w:t>2021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3DBC96D" w14:textId="77777777" w:rsidR="00732BED" w:rsidRPr="00CF6E1D" w:rsidRDefault="00732BED" w:rsidP="00CB3CE0">
            <w:pPr>
              <w:ind w:firstLine="11"/>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11CB37E3" w14:textId="77777777" w:rsidR="00732BED" w:rsidRPr="00CF6E1D" w:rsidRDefault="00732BED" w:rsidP="00CB3CE0">
            <w:pPr>
              <w:ind w:firstLine="0"/>
              <w:jc w:val="center"/>
              <w:rPr>
                <w:rFonts w:eastAsia="Calibri"/>
                <w:sz w:val="20"/>
              </w:rPr>
            </w:pPr>
            <w:r w:rsidRPr="00CF6E1D">
              <w:rPr>
                <w:rFonts w:eastAsia="Calibri"/>
                <w:sz w:val="20"/>
              </w:rPr>
              <w:t>7,2</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C2BB869"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744E6FC7"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0232B1E"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6039E142"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27838622"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7BBD9074" w14:textId="77777777" w:rsidR="00732BED" w:rsidRPr="00CF6E1D" w:rsidRDefault="00732BED" w:rsidP="00CB3CE0">
            <w:pPr>
              <w:ind w:firstLine="0"/>
              <w:jc w:val="center"/>
              <w:rPr>
                <w:rFonts w:eastAsia="Calibri"/>
                <w:sz w:val="20"/>
              </w:rPr>
            </w:pPr>
          </w:p>
        </w:tc>
        <w:tc>
          <w:tcPr>
            <w:tcW w:w="883" w:type="dxa"/>
            <w:tcBorders>
              <w:top w:val="single" w:sz="2" w:space="0" w:color="000000"/>
              <w:left w:val="single" w:sz="12" w:space="0" w:color="000000"/>
              <w:bottom w:val="single" w:sz="12" w:space="0" w:color="000000"/>
              <w:right w:val="single" w:sz="12" w:space="0" w:color="000000"/>
            </w:tcBorders>
            <w:vAlign w:val="center"/>
          </w:tcPr>
          <w:p w14:paraId="325BA4A2" w14:textId="77777777" w:rsidR="00732BED" w:rsidRPr="00CF6E1D" w:rsidRDefault="00732BED" w:rsidP="00CB3CE0">
            <w:pPr>
              <w:ind w:firstLine="0"/>
              <w:jc w:val="center"/>
              <w:rPr>
                <w:rFonts w:eastAsia="Calibri"/>
                <w:sz w:val="20"/>
              </w:rPr>
            </w:pPr>
          </w:p>
        </w:tc>
        <w:tc>
          <w:tcPr>
            <w:tcW w:w="589" w:type="dxa"/>
            <w:tcBorders>
              <w:top w:val="single" w:sz="2" w:space="0" w:color="000000"/>
              <w:left w:val="single" w:sz="12" w:space="0" w:color="000000"/>
              <w:bottom w:val="single" w:sz="12" w:space="0" w:color="000000"/>
              <w:right w:val="single" w:sz="12" w:space="0" w:color="000000"/>
            </w:tcBorders>
            <w:vAlign w:val="center"/>
          </w:tcPr>
          <w:p w14:paraId="00C7A350" w14:textId="77777777" w:rsidR="00732BED" w:rsidRPr="00CF6E1D" w:rsidRDefault="00732BED" w:rsidP="00CB3CE0">
            <w:pPr>
              <w:ind w:firstLine="0"/>
              <w:jc w:val="center"/>
              <w:rPr>
                <w:rFonts w:eastAsia="Calibri"/>
                <w:sz w:val="20"/>
              </w:rPr>
            </w:pPr>
          </w:p>
        </w:tc>
        <w:tc>
          <w:tcPr>
            <w:tcW w:w="736" w:type="dxa"/>
            <w:tcBorders>
              <w:top w:val="single" w:sz="2" w:space="0" w:color="000000"/>
              <w:left w:val="single" w:sz="12" w:space="0" w:color="000000"/>
              <w:bottom w:val="single" w:sz="12" w:space="0" w:color="000000"/>
              <w:right w:val="single" w:sz="12" w:space="0" w:color="000000"/>
            </w:tcBorders>
            <w:vAlign w:val="center"/>
          </w:tcPr>
          <w:p w14:paraId="05D0D9FB" w14:textId="77777777" w:rsidR="00732BED" w:rsidRPr="00CF6E1D" w:rsidRDefault="00732BED" w:rsidP="00CB3CE0">
            <w:pPr>
              <w:ind w:firstLine="0"/>
              <w:jc w:val="center"/>
              <w:rPr>
                <w:rFonts w:eastAsia="Calibri"/>
                <w:sz w:val="20"/>
              </w:rPr>
            </w:pPr>
            <w:r w:rsidRPr="00CF6E1D">
              <w:rPr>
                <w:rFonts w:eastAsia="Calibri"/>
                <w:sz w:val="20"/>
              </w:rPr>
              <w:t>7,2</w:t>
            </w:r>
          </w:p>
        </w:tc>
      </w:tr>
      <w:tr w:rsidR="00732BED" w:rsidRPr="00B91AB0" w14:paraId="2A0B113B" w14:textId="77777777" w:rsidTr="00A04243">
        <w:trPr>
          <w:jc w:val="center"/>
        </w:trPr>
        <w:tc>
          <w:tcPr>
            <w:tcW w:w="1861" w:type="dxa"/>
            <w:tcBorders>
              <w:top w:val="single" w:sz="12" w:space="0" w:color="000000"/>
              <w:left w:val="single" w:sz="12" w:space="0" w:color="000000"/>
              <w:bottom w:val="single" w:sz="2" w:space="0" w:color="000000"/>
              <w:right w:val="single" w:sz="12" w:space="0" w:color="000000"/>
            </w:tcBorders>
            <w:shd w:val="clear" w:color="auto" w:fill="D9D9D9"/>
            <w:vAlign w:val="center"/>
            <w:hideMark/>
          </w:tcPr>
          <w:p w14:paraId="1BF86784" w14:textId="40ABB3A1" w:rsidR="00732BED" w:rsidRPr="00C138A7" w:rsidRDefault="00732BED" w:rsidP="00CB3CE0">
            <w:pPr>
              <w:ind w:firstLine="0"/>
              <w:jc w:val="right"/>
              <w:rPr>
                <w:rFonts w:eastAsia="Calibri"/>
                <w:b/>
                <w:sz w:val="20"/>
              </w:rPr>
            </w:pPr>
            <w:r w:rsidRPr="00C138A7">
              <w:rPr>
                <w:rFonts w:eastAsia="Calibri"/>
                <w:b/>
                <w:sz w:val="20"/>
              </w:rPr>
              <w:t>IŠ VISO</w:t>
            </w: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23A7EAC7"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7BE69421"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57CDACE6"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086ED796"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1F515BC7"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0F3AA34F"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5797C226"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74000B56" w14:textId="77777777" w:rsidR="00732BED" w:rsidRPr="00CF6E1D" w:rsidRDefault="00732BED" w:rsidP="00CB3CE0">
            <w:pPr>
              <w:ind w:firstLine="0"/>
              <w:jc w:val="center"/>
              <w:rPr>
                <w:rFonts w:eastAsia="Calibri"/>
                <w:sz w:val="20"/>
              </w:rPr>
            </w:pPr>
          </w:p>
        </w:tc>
        <w:tc>
          <w:tcPr>
            <w:tcW w:w="883"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40BFD2C9" w14:textId="77777777" w:rsidR="00732BED" w:rsidRPr="00CF6E1D" w:rsidRDefault="00732BED" w:rsidP="00CB3CE0">
            <w:pPr>
              <w:ind w:firstLine="0"/>
              <w:jc w:val="center"/>
              <w:rPr>
                <w:rFonts w:eastAsia="Calibri"/>
                <w:sz w:val="20"/>
              </w:rPr>
            </w:pPr>
          </w:p>
        </w:tc>
        <w:tc>
          <w:tcPr>
            <w:tcW w:w="589"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1A063C44" w14:textId="77777777" w:rsidR="00732BED" w:rsidRPr="00CF6E1D" w:rsidRDefault="00732BED" w:rsidP="00CB3CE0">
            <w:pPr>
              <w:ind w:firstLine="0"/>
              <w:jc w:val="center"/>
              <w:rPr>
                <w:rFonts w:eastAsia="Calibri"/>
                <w:sz w:val="20"/>
              </w:rPr>
            </w:pPr>
          </w:p>
        </w:tc>
        <w:tc>
          <w:tcPr>
            <w:tcW w:w="736" w:type="dxa"/>
            <w:tcBorders>
              <w:top w:val="single" w:sz="12" w:space="0" w:color="000000"/>
              <w:left w:val="single" w:sz="12" w:space="0" w:color="000000"/>
              <w:bottom w:val="single" w:sz="2" w:space="0" w:color="000000"/>
              <w:right w:val="single" w:sz="12" w:space="0" w:color="000000"/>
            </w:tcBorders>
            <w:shd w:val="clear" w:color="auto" w:fill="D9D9D9"/>
            <w:vAlign w:val="center"/>
          </w:tcPr>
          <w:p w14:paraId="7C42CEF9" w14:textId="77777777" w:rsidR="00732BED" w:rsidRPr="00CF6E1D" w:rsidRDefault="00732BED" w:rsidP="00CB3CE0">
            <w:pPr>
              <w:ind w:firstLine="0"/>
              <w:jc w:val="center"/>
              <w:rPr>
                <w:rFonts w:eastAsia="Calibri"/>
                <w:sz w:val="20"/>
              </w:rPr>
            </w:pPr>
          </w:p>
        </w:tc>
      </w:tr>
      <w:tr w:rsidR="00732BED" w:rsidRPr="00B91AB0" w14:paraId="50EDE48A" w14:textId="77777777" w:rsidTr="00A04243">
        <w:trPr>
          <w:trHeight w:val="261"/>
          <w:jc w:val="center"/>
        </w:trPr>
        <w:tc>
          <w:tcPr>
            <w:tcW w:w="1861" w:type="dxa"/>
            <w:tcBorders>
              <w:top w:val="single" w:sz="2" w:space="0" w:color="000000"/>
              <w:left w:val="single" w:sz="12" w:space="0" w:color="000000"/>
              <w:bottom w:val="single" w:sz="2" w:space="0" w:color="000000"/>
              <w:right w:val="single" w:sz="12" w:space="0" w:color="000000"/>
            </w:tcBorders>
            <w:vAlign w:val="center"/>
          </w:tcPr>
          <w:p w14:paraId="05A0D822" w14:textId="77777777" w:rsidR="00732BED" w:rsidRPr="00C138A7" w:rsidRDefault="00732BED" w:rsidP="00CB3CE0">
            <w:pPr>
              <w:ind w:firstLine="0"/>
              <w:jc w:val="right"/>
              <w:rPr>
                <w:rFonts w:eastAsia="Calibri"/>
                <w:sz w:val="20"/>
              </w:rPr>
            </w:pPr>
            <w:r w:rsidRPr="00C138A7">
              <w:rPr>
                <w:rFonts w:eastAsia="Calibri"/>
                <w:sz w:val="20"/>
              </w:rPr>
              <w:t>2020</w:t>
            </w:r>
          </w:p>
        </w:tc>
        <w:tc>
          <w:tcPr>
            <w:tcW w:w="736" w:type="dxa"/>
            <w:tcBorders>
              <w:top w:val="single" w:sz="2" w:space="0" w:color="000000"/>
              <w:left w:val="single" w:sz="12" w:space="0" w:color="000000"/>
              <w:bottom w:val="single" w:sz="2" w:space="0" w:color="000000"/>
              <w:right w:val="single" w:sz="12" w:space="0" w:color="000000"/>
            </w:tcBorders>
            <w:vAlign w:val="center"/>
          </w:tcPr>
          <w:p w14:paraId="06903FB6" w14:textId="77777777" w:rsidR="00732BED" w:rsidRPr="00CF6E1D" w:rsidRDefault="00732BED" w:rsidP="00CB3CE0">
            <w:pPr>
              <w:spacing w:line="276" w:lineRule="auto"/>
              <w:ind w:firstLine="0"/>
              <w:jc w:val="center"/>
              <w:rPr>
                <w:rFonts w:eastAsia="Calibri"/>
                <w:sz w:val="20"/>
              </w:rPr>
            </w:pPr>
            <w:r w:rsidRPr="00CF6E1D">
              <w:rPr>
                <w:rFonts w:eastAsia="Calibri"/>
                <w:sz w:val="20"/>
              </w:rPr>
              <w:t>45,0</w:t>
            </w:r>
          </w:p>
        </w:tc>
        <w:tc>
          <w:tcPr>
            <w:tcW w:w="736" w:type="dxa"/>
            <w:tcBorders>
              <w:top w:val="single" w:sz="2" w:space="0" w:color="000000"/>
              <w:left w:val="single" w:sz="12" w:space="0" w:color="000000"/>
              <w:bottom w:val="single" w:sz="2" w:space="0" w:color="000000"/>
              <w:right w:val="single" w:sz="12" w:space="0" w:color="000000"/>
            </w:tcBorders>
            <w:vAlign w:val="center"/>
          </w:tcPr>
          <w:p w14:paraId="66E8D4CC" w14:textId="77777777" w:rsidR="00732BED" w:rsidRPr="00CF6E1D" w:rsidRDefault="00732BED" w:rsidP="00CB3CE0">
            <w:pPr>
              <w:spacing w:line="276" w:lineRule="auto"/>
              <w:ind w:firstLine="0"/>
              <w:jc w:val="center"/>
              <w:rPr>
                <w:rFonts w:eastAsia="Calibri"/>
                <w:sz w:val="20"/>
              </w:rPr>
            </w:pPr>
            <w:r w:rsidRPr="00CF6E1D">
              <w:rPr>
                <w:rFonts w:eastAsia="Calibri"/>
                <w:sz w:val="20"/>
              </w:rPr>
              <w:t>33,9</w:t>
            </w:r>
          </w:p>
        </w:tc>
        <w:tc>
          <w:tcPr>
            <w:tcW w:w="736" w:type="dxa"/>
            <w:tcBorders>
              <w:top w:val="single" w:sz="2" w:space="0" w:color="000000"/>
              <w:left w:val="single" w:sz="12" w:space="0" w:color="000000"/>
              <w:bottom w:val="single" w:sz="2" w:space="0" w:color="000000"/>
              <w:right w:val="single" w:sz="12" w:space="0" w:color="000000"/>
            </w:tcBorders>
            <w:vAlign w:val="center"/>
          </w:tcPr>
          <w:p w14:paraId="0D389258" w14:textId="77777777" w:rsidR="00732BED" w:rsidRPr="00CF6E1D" w:rsidRDefault="00732BED" w:rsidP="00CB3CE0">
            <w:pPr>
              <w:spacing w:line="276" w:lineRule="auto"/>
              <w:ind w:firstLine="0"/>
              <w:jc w:val="center"/>
              <w:rPr>
                <w:rFonts w:eastAsia="Calibri"/>
                <w:sz w:val="20"/>
              </w:rPr>
            </w:pPr>
            <w:r w:rsidRPr="00CF6E1D">
              <w:rPr>
                <w:rFonts w:eastAsia="Calibri"/>
                <w:sz w:val="20"/>
              </w:rPr>
              <w:t>6,3</w:t>
            </w:r>
          </w:p>
        </w:tc>
        <w:tc>
          <w:tcPr>
            <w:tcW w:w="736" w:type="dxa"/>
            <w:tcBorders>
              <w:top w:val="single" w:sz="2" w:space="0" w:color="000000"/>
              <w:left w:val="single" w:sz="12" w:space="0" w:color="000000"/>
              <w:bottom w:val="single" w:sz="2" w:space="0" w:color="000000"/>
              <w:right w:val="single" w:sz="12" w:space="0" w:color="000000"/>
            </w:tcBorders>
            <w:vAlign w:val="center"/>
          </w:tcPr>
          <w:p w14:paraId="4E52F397" w14:textId="77777777" w:rsidR="00732BED" w:rsidRPr="00CF6E1D" w:rsidRDefault="00732BED" w:rsidP="00CB3CE0">
            <w:pPr>
              <w:spacing w:line="276" w:lineRule="auto"/>
              <w:ind w:firstLine="0"/>
              <w:jc w:val="center"/>
              <w:rPr>
                <w:rFonts w:eastAsia="Calibri"/>
                <w:sz w:val="20"/>
              </w:rPr>
            </w:pPr>
            <w:r w:rsidRPr="00CF6E1D">
              <w:rPr>
                <w:rFonts w:eastAsia="Calibri"/>
                <w:sz w:val="20"/>
              </w:rPr>
              <w:t>0,1</w:t>
            </w:r>
          </w:p>
        </w:tc>
        <w:tc>
          <w:tcPr>
            <w:tcW w:w="736" w:type="dxa"/>
            <w:tcBorders>
              <w:top w:val="single" w:sz="2" w:space="0" w:color="000000"/>
              <w:left w:val="single" w:sz="12" w:space="0" w:color="000000"/>
              <w:bottom w:val="single" w:sz="2" w:space="0" w:color="000000"/>
              <w:right w:val="single" w:sz="12" w:space="0" w:color="000000"/>
            </w:tcBorders>
            <w:vAlign w:val="center"/>
          </w:tcPr>
          <w:p w14:paraId="5F57B57B" w14:textId="77777777" w:rsidR="00732BED" w:rsidRPr="00CF6E1D" w:rsidRDefault="00732BED" w:rsidP="00CB3CE0">
            <w:pPr>
              <w:spacing w:line="276" w:lineRule="auto"/>
              <w:ind w:firstLine="0"/>
              <w:jc w:val="center"/>
              <w:rPr>
                <w:rFonts w:eastAsia="Calibri"/>
                <w:sz w:val="20"/>
              </w:rPr>
            </w:pPr>
            <w:r w:rsidRPr="00CF6E1D">
              <w:rPr>
                <w:rFonts w:eastAsia="Calibri"/>
                <w:sz w:val="20"/>
              </w:rPr>
              <w:t>1,2</w:t>
            </w:r>
          </w:p>
        </w:tc>
        <w:tc>
          <w:tcPr>
            <w:tcW w:w="736" w:type="dxa"/>
            <w:tcBorders>
              <w:top w:val="single" w:sz="2" w:space="0" w:color="000000"/>
              <w:left w:val="single" w:sz="12" w:space="0" w:color="000000"/>
              <w:bottom w:val="single" w:sz="2" w:space="0" w:color="000000"/>
              <w:right w:val="single" w:sz="12" w:space="0" w:color="000000"/>
            </w:tcBorders>
            <w:vAlign w:val="center"/>
          </w:tcPr>
          <w:p w14:paraId="42DA106B" w14:textId="77777777" w:rsidR="00732BED" w:rsidRPr="00CF6E1D" w:rsidRDefault="00732BED" w:rsidP="00CB3CE0">
            <w:pPr>
              <w:spacing w:line="276" w:lineRule="auto"/>
              <w:ind w:firstLine="0"/>
              <w:jc w:val="center"/>
              <w:rPr>
                <w:rFonts w:eastAsia="Calibri"/>
                <w:sz w:val="20"/>
              </w:rPr>
            </w:pPr>
            <w:r w:rsidRPr="00CF6E1D">
              <w:rPr>
                <w:rFonts w:eastAsia="Calibri"/>
                <w:sz w:val="20"/>
              </w:rPr>
              <w:t>0,9</w:t>
            </w:r>
          </w:p>
        </w:tc>
        <w:tc>
          <w:tcPr>
            <w:tcW w:w="736" w:type="dxa"/>
            <w:tcBorders>
              <w:top w:val="single" w:sz="2" w:space="0" w:color="000000"/>
              <w:left w:val="single" w:sz="12" w:space="0" w:color="000000"/>
              <w:bottom w:val="single" w:sz="2" w:space="0" w:color="000000"/>
              <w:right w:val="single" w:sz="12" w:space="0" w:color="000000"/>
            </w:tcBorders>
            <w:vAlign w:val="center"/>
          </w:tcPr>
          <w:p w14:paraId="42B49F74" w14:textId="77777777" w:rsidR="00732BED" w:rsidRPr="00CF6E1D" w:rsidRDefault="00732BED" w:rsidP="00CB3CE0">
            <w:pPr>
              <w:spacing w:line="276" w:lineRule="auto"/>
              <w:ind w:firstLine="0"/>
              <w:jc w:val="center"/>
              <w:rPr>
                <w:rFonts w:eastAsia="Calibri"/>
                <w:sz w:val="20"/>
              </w:rPr>
            </w:pPr>
            <w:r w:rsidRPr="00CF6E1D">
              <w:rPr>
                <w:rFonts w:eastAsia="Calibri"/>
                <w:sz w:val="20"/>
              </w:rPr>
              <w:t>1,2</w:t>
            </w:r>
          </w:p>
        </w:tc>
        <w:tc>
          <w:tcPr>
            <w:tcW w:w="736" w:type="dxa"/>
            <w:tcBorders>
              <w:top w:val="single" w:sz="2" w:space="0" w:color="000000"/>
              <w:left w:val="single" w:sz="12" w:space="0" w:color="000000"/>
              <w:bottom w:val="single" w:sz="2" w:space="0" w:color="000000"/>
              <w:right w:val="single" w:sz="12" w:space="0" w:color="000000"/>
            </w:tcBorders>
            <w:vAlign w:val="center"/>
          </w:tcPr>
          <w:p w14:paraId="26560307" w14:textId="77777777" w:rsidR="00732BED" w:rsidRPr="00CF6E1D" w:rsidRDefault="00732BED" w:rsidP="00CB3CE0">
            <w:pPr>
              <w:spacing w:line="276" w:lineRule="auto"/>
              <w:ind w:firstLine="0"/>
              <w:jc w:val="center"/>
              <w:rPr>
                <w:rFonts w:eastAsia="Calibri"/>
                <w:sz w:val="20"/>
              </w:rPr>
            </w:pPr>
            <w:r w:rsidRPr="00CF6E1D">
              <w:rPr>
                <w:rFonts w:eastAsia="Calibri"/>
                <w:sz w:val="20"/>
              </w:rPr>
              <w:t>0,8</w:t>
            </w:r>
          </w:p>
        </w:tc>
        <w:tc>
          <w:tcPr>
            <w:tcW w:w="883" w:type="dxa"/>
            <w:tcBorders>
              <w:top w:val="single" w:sz="2" w:space="0" w:color="000000"/>
              <w:left w:val="single" w:sz="12" w:space="0" w:color="000000"/>
              <w:bottom w:val="single" w:sz="2" w:space="0" w:color="000000"/>
              <w:right w:val="single" w:sz="12" w:space="0" w:color="000000"/>
            </w:tcBorders>
            <w:vAlign w:val="center"/>
          </w:tcPr>
          <w:p w14:paraId="4CBEEDDF" w14:textId="77777777" w:rsidR="00732BED" w:rsidRPr="00CF6E1D" w:rsidRDefault="00732BED" w:rsidP="00CB3CE0">
            <w:pPr>
              <w:spacing w:line="276" w:lineRule="auto"/>
              <w:ind w:firstLine="0"/>
              <w:jc w:val="center"/>
              <w:rPr>
                <w:rFonts w:eastAsia="Calibri"/>
                <w:sz w:val="20"/>
              </w:rPr>
            </w:pPr>
            <w:r w:rsidRPr="00CF6E1D">
              <w:rPr>
                <w:rFonts w:eastAsia="Calibri"/>
                <w:sz w:val="20"/>
              </w:rPr>
              <w:t>0,9</w:t>
            </w:r>
          </w:p>
        </w:tc>
        <w:tc>
          <w:tcPr>
            <w:tcW w:w="589" w:type="dxa"/>
            <w:tcBorders>
              <w:top w:val="single" w:sz="2" w:space="0" w:color="000000"/>
              <w:left w:val="single" w:sz="12" w:space="0" w:color="000000"/>
              <w:bottom w:val="single" w:sz="2" w:space="0" w:color="000000"/>
              <w:right w:val="single" w:sz="12" w:space="0" w:color="000000"/>
            </w:tcBorders>
            <w:vAlign w:val="center"/>
          </w:tcPr>
          <w:p w14:paraId="53B8650B" w14:textId="77777777" w:rsidR="00732BED" w:rsidRPr="00CF6E1D" w:rsidRDefault="00732BED" w:rsidP="00CB3CE0">
            <w:pPr>
              <w:spacing w:line="276" w:lineRule="auto"/>
              <w:ind w:firstLine="0"/>
              <w:jc w:val="center"/>
              <w:rPr>
                <w:rFonts w:eastAsia="Calibri"/>
                <w:sz w:val="20"/>
              </w:rPr>
            </w:pPr>
            <w:r w:rsidRPr="00CF6E1D">
              <w:rPr>
                <w:rFonts w:eastAsia="Calibri"/>
                <w:sz w:val="20"/>
              </w:rPr>
              <w:t>0,5</w:t>
            </w:r>
          </w:p>
        </w:tc>
        <w:tc>
          <w:tcPr>
            <w:tcW w:w="736" w:type="dxa"/>
            <w:tcBorders>
              <w:top w:val="single" w:sz="2" w:space="0" w:color="000000"/>
              <w:left w:val="single" w:sz="12" w:space="0" w:color="000000"/>
              <w:bottom w:val="single" w:sz="2" w:space="0" w:color="000000"/>
              <w:right w:val="single" w:sz="12" w:space="0" w:color="000000"/>
            </w:tcBorders>
            <w:vAlign w:val="center"/>
          </w:tcPr>
          <w:p w14:paraId="64093973" w14:textId="77777777" w:rsidR="00732BED" w:rsidRPr="00CF6E1D" w:rsidRDefault="00732BED" w:rsidP="00CB3CE0">
            <w:pPr>
              <w:spacing w:line="276" w:lineRule="auto"/>
              <w:ind w:firstLine="0"/>
              <w:jc w:val="center"/>
              <w:rPr>
                <w:rFonts w:eastAsia="Calibri"/>
                <w:sz w:val="20"/>
              </w:rPr>
            </w:pPr>
            <w:r w:rsidRPr="00CF6E1D">
              <w:rPr>
                <w:rFonts w:eastAsia="Calibri"/>
                <w:sz w:val="20"/>
              </w:rPr>
              <w:t>90,8</w:t>
            </w:r>
          </w:p>
        </w:tc>
      </w:tr>
      <w:tr w:rsidR="00732BED" w:rsidRPr="00B91AB0" w14:paraId="1019ACE9" w14:textId="77777777" w:rsidTr="00A04243">
        <w:trPr>
          <w:trHeight w:val="265"/>
          <w:jc w:val="center"/>
        </w:trPr>
        <w:tc>
          <w:tcPr>
            <w:tcW w:w="1861" w:type="dxa"/>
            <w:tcBorders>
              <w:top w:val="single" w:sz="2" w:space="0" w:color="000000"/>
              <w:left w:val="single" w:sz="12" w:space="0" w:color="000000"/>
              <w:bottom w:val="single" w:sz="12" w:space="0" w:color="000000"/>
              <w:right w:val="single" w:sz="12" w:space="0" w:color="000000"/>
            </w:tcBorders>
            <w:vAlign w:val="center"/>
          </w:tcPr>
          <w:p w14:paraId="51657453" w14:textId="77777777" w:rsidR="00732BED" w:rsidRPr="00C138A7" w:rsidRDefault="00732BED" w:rsidP="00CB3CE0">
            <w:pPr>
              <w:ind w:firstLine="0"/>
              <w:jc w:val="right"/>
              <w:rPr>
                <w:rFonts w:eastAsia="Calibri"/>
                <w:sz w:val="20"/>
              </w:rPr>
            </w:pPr>
            <w:r w:rsidRPr="00C138A7">
              <w:rPr>
                <w:rFonts w:eastAsia="Calibri"/>
                <w:sz w:val="20"/>
              </w:rPr>
              <w:t>2021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C2C6719" w14:textId="77777777" w:rsidR="00732BED" w:rsidRPr="00CF6E1D" w:rsidRDefault="00732BED" w:rsidP="00CB3CE0">
            <w:pPr>
              <w:ind w:firstLine="0"/>
              <w:jc w:val="center"/>
              <w:rPr>
                <w:rFonts w:eastAsia="Calibri"/>
                <w:sz w:val="20"/>
              </w:rPr>
            </w:pPr>
            <w:r w:rsidRPr="00CF6E1D">
              <w:rPr>
                <w:rFonts w:eastAsia="Calibri"/>
                <w:sz w:val="20"/>
              </w:rPr>
              <w:t>59,5</w:t>
            </w:r>
          </w:p>
        </w:tc>
        <w:tc>
          <w:tcPr>
            <w:tcW w:w="736" w:type="dxa"/>
            <w:tcBorders>
              <w:top w:val="single" w:sz="2" w:space="0" w:color="000000"/>
              <w:left w:val="single" w:sz="12" w:space="0" w:color="000000"/>
              <w:bottom w:val="single" w:sz="12" w:space="0" w:color="000000"/>
              <w:right w:val="single" w:sz="12" w:space="0" w:color="000000"/>
            </w:tcBorders>
            <w:vAlign w:val="center"/>
          </w:tcPr>
          <w:p w14:paraId="0E7C06D9" w14:textId="77777777" w:rsidR="00732BED" w:rsidRPr="00CF6E1D" w:rsidRDefault="00732BED" w:rsidP="00CB3CE0">
            <w:pPr>
              <w:ind w:firstLine="0"/>
              <w:jc w:val="center"/>
              <w:rPr>
                <w:rFonts w:eastAsia="Calibri"/>
                <w:sz w:val="20"/>
              </w:rPr>
            </w:pPr>
            <w:r w:rsidRPr="00CF6E1D">
              <w:rPr>
                <w:rFonts w:eastAsia="Calibri"/>
                <w:sz w:val="20"/>
              </w:rPr>
              <w:t>41,9</w:t>
            </w:r>
          </w:p>
        </w:tc>
        <w:tc>
          <w:tcPr>
            <w:tcW w:w="736" w:type="dxa"/>
            <w:tcBorders>
              <w:top w:val="single" w:sz="2" w:space="0" w:color="000000"/>
              <w:left w:val="single" w:sz="12" w:space="0" w:color="000000"/>
              <w:bottom w:val="single" w:sz="12" w:space="0" w:color="000000"/>
              <w:right w:val="single" w:sz="12" w:space="0" w:color="000000"/>
            </w:tcBorders>
            <w:vAlign w:val="center"/>
          </w:tcPr>
          <w:p w14:paraId="471F615D" w14:textId="77777777" w:rsidR="00732BED" w:rsidRPr="00CF6E1D" w:rsidRDefault="00732BED" w:rsidP="00CB3CE0">
            <w:pPr>
              <w:ind w:firstLine="0"/>
              <w:jc w:val="center"/>
              <w:rPr>
                <w:rFonts w:eastAsia="Calibri"/>
                <w:sz w:val="20"/>
              </w:rPr>
            </w:pPr>
            <w:r w:rsidRPr="00CF6E1D">
              <w:rPr>
                <w:rFonts w:eastAsia="Calibri"/>
                <w:sz w:val="20"/>
              </w:rPr>
              <w:t>6,3</w:t>
            </w:r>
          </w:p>
        </w:tc>
        <w:tc>
          <w:tcPr>
            <w:tcW w:w="736" w:type="dxa"/>
            <w:tcBorders>
              <w:top w:val="single" w:sz="2" w:space="0" w:color="000000"/>
              <w:left w:val="single" w:sz="12" w:space="0" w:color="000000"/>
              <w:bottom w:val="single" w:sz="12" w:space="0" w:color="000000"/>
              <w:right w:val="single" w:sz="12" w:space="0" w:color="000000"/>
            </w:tcBorders>
            <w:vAlign w:val="center"/>
          </w:tcPr>
          <w:p w14:paraId="19E6FEE9" w14:textId="77777777" w:rsidR="00732BED" w:rsidRPr="00CF6E1D" w:rsidRDefault="00732BED" w:rsidP="00CB3CE0">
            <w:pPr>
              <w:ind w:firstLine="0"/>
              <w:jc w:val="center"/>
              <w:rPr>
                <w:rFonts w:eastAsia="Calibri"/>
                <w:sz w:val="20"/>
              </w:rPr>
            </w:pPr>
            <w:r w:rsidRPr="00CF6E1D">
              <w:rPr>
                <w:rFonts w:eastAsia="Calibri"/>
                <w:sz w:val="20"/>
              </w:rPr>
              <w:t>0</w:t>
            </w:r>
          </w:p>
        </w:tc>
        <w:tc>
          <w:tcPr>
            <w:tcW w:w="736" w:type="dxa"/>
            <w:tcBorders>
              <w:top w:val="single" w:sz="2" w:space="0" w:color="000000"/>
              <w:left w:val="single" w:sz="12" w:space="0" w:color="000000"/>
              <w:bottom w:val="single" w:sz="12" w:space="0" w:color="000000"/>
              <w:right w:val="single" w:sz="12" w:space="0" w:color="000000"/>
            </w:tcBorders>
            <w:vAlign w:val="center"/>
          </w:tcPr>
          <w:p w14:paraId="4DCDE71E" w14:textId="77777777" w:rsidR="00732BED" w:rsidRPr="00CF6E1D" w:rsidRDefault="00732BED" w:rsidP="00CB3CE0">
            <w:pPr>
              <w:ind w:firstLine="0"/>
              <w:jc w:val="center"/>
              <w:rPr>
                <w:rFonts w:eastAsia="Calibri"/>
                <w:sz w:val="20"/>
              </w:rPr>
            </w:pPr>
            <w:r w:rsidRPr="00CF6E1D">
              <w:rPr>
                <w:rFonts w:eastAsia="Calibri"/>
                <w:sz w:val="20"/>
              </w:rPr>
              <w:t>1,3</w:t>
            </w:r>
          </w:p>
        </w:tc>
        <w:tc>
          <w:tcPr>
            <w:tcW w:w="736" w:type="dxa"/>
            <w:tcBorders>
              <w:top w:val="single" w:sz="2" w:space="0" w:color="000000"/>
              <w:left w:val="single" w:sz="12" w:space="0" w:color="000000"/>
              <w:bottom w:val="single" w:sz="12" w:space="0" w:color="000000"/>
              <w:right w:val="single" w:sz="12" w:space="0" w:color="000000"/>
            </w:tcBorders>
            <w:vAlign w:val="center"/>
          </w:tcPr>
          <w:p w14:paraId="6F2845C2" w14:textId="77777777" w:rsidR="00732BED" w:rsidRPr="00CF6E1D" w:rsidRDefault="00732BED" w:rsidP="00CB3CE0">
            <w:pPr>
              <w:ind w:firstLine="0"/>
              <w:jc w:val="center"/>
              <w:rPr>
                <w:rFonts w:eastAsia="Calibri"/>
                <w:sz w:val="20"/>
              </w:rPr>
            </w:pPr>
            <w:r w:rsidRPr="00CF6E1D">
              <w:rPr>
                <w:rFonts w:eastAsia="Calibri"/>
                <w:sz w:val="20"/>
              </w:rPr>
              <w:t>1,0</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70917D6" w14:textId="77777777" w:rsidR="00732BED" w:rsidRPr="00CF6E1D" w:rsidRDefault="00732BED" w:rsidP="00CB3CE0">
            <w:pPr>
              <w:ind w:firstLine="0"/>
              <w:jc w:val="center"/>
              <w:rPr>
                <w:rFonts w:eastAsia="Calibri"/>
                <w:sz w:val="20"/>
              </w:rPr>
            </w:pPr>
            <w:r w:rsidRPr="00CF6E1D">
              <w:rPr>
                <w:rFonts w:eastAsia="Calibri"/>
                <w:sz w:val="20"/>
              </w:rPr>
              <w:t>1,1</w:t>
            </w:r>
          </w:p>
        </w:tc>
        <w:tc>
          <w:tcPr>
            <w:tcW w:w="736" w:type="dxa"/>
            <w:tcBorders>
              <w:top w:val="single" w:sz="2" w:space="0" w:color="000000"/>
              <w:left w:val="single" w:sz="12" w:space="0" w:color="000000"/>
              <w:bottom w:val="single" w:sz="12" w:space="0" w:color="000000"/>
              <w:right w:val="single" w:sz="12" w:space="0" w:color="000000"/>
            </w:tcBorders>
            <w:vAlign w:val="center"/>
          </w:tcPr>
          <w:p w14:paraId="32E47064" w14:textId="77777777" w:rsidR="00732BED" w:rsidRPr="00CF6E1D" w:rsidRDefault="00732BED" w:rsidP="00CB3CE0">
            <w:pPr>
              <w:ind w:firstLine="0"/>
              <w:jc w:val="center"/>
              <w:rPr>
                <w:rFonts w:eastAsia="Calibri"/>
                <w:sz w:val="20"/>
              </w:rPr>
            </w:pPr>
            <w:r w:rsidRPr="00CF6E1D">
              <w:rPr>
                <w:rFonts w:eastAsia="Calibri"/>
                <w:sz w:val="20"/>
              </w:rPr>
              <w:t>0,9</w:t>
            </w:r>
          </w:p>
        </w:tc>
        <w:tc>
          <w:tcPr>
            <w:tcW w:w="883" w:type="dxa"/>
            <w:tcBorders>
              <w:top w:val="single" w:sz="2" w:space="0" w:color="000000"/>
              <w:left w:val="single" w:sz="12" w:space="0" w:color="000000"/>
              <w:bottom w:val="single" w:sz="12" w:space="0" w:color="000000"/>
              <w:right w:val="single" w:sz="12" w:space="0" w:color="000000"/>
            </w:tcBorders>
            <w:vAlign w:val="center"/>
          </w:tcPr>
          <w:p w14:paraId="00B88BB7" w14:textId="77777777" w:rsidR="00732BED" w:rsidRPr="00CF6E1D" w:rsidRDefault="00732BED" w:rsidP="00CB3CE0">
            <w:pPr>
              <w:ind w:firstLine="0"/>
              <w:jc w:val="center"/>
              <w:rPr>
                <w:rFonts w:eastAsia="Calibri"/>
                <w:sz w:val="20"/>
              </w:rPr>
            </w:pPr>
            <w:r w:rsidRPr="00CF6E1D">
              <w:rPr>
                <w:rFonts w:eastAsia="Calibri"/>
                <w:sz w:val="20"/>
              </w:rPr>
              <w:t>0,9</w:t>
            </w:r>
          </w:p>
        </w:tc>
        <w:tc>
          <w:tcPr>
            <w:tcW w:w="589" w:type="dxa"/>
            <w:tcBorders>
              <w:top w:val="single" w:sz="2" w:space="0" w:color="000000"/>
              <w:left w:val="single" w:sz="12" w:space="0" w:color="000000"/>
              <w:bottom w:val="single" w:sz="12" w:space="0" w:color="000000"/>
              <w:right w:val="single" w:sz="12" w:space="0" w:color="000000"/>
            </w:tcBorders>
            <w:vAlign w:val="center"/>
          </w:tcPr>
          <w:p w14:paraId="42D4A7B9" w14:textId="77777777" w:rsidR="00732BED" w:rsidRPr="00CF6E1D" w:rsidRDefault="00732BED" w:rsidP="00CB3CE0">
            <w:pPr>
              <w:ind w:firstLine="0"/>
              <w:jc w:val="center"/>
              <w:rPr>
                <w:rFonts w:eastAsia="Calibri"/>
                <w:sz w:val="20"/>
              </w:rPr>
            </w:pPr>
            <w:r>
              <w:rPr>
                <w:rFonts w:eastAsia="Calibri"/>
                <w:sz w:val="20"/>
              </w:rPr>
              <w:t>0</w:t>
            </w:r>
          </w:p>
        </w:tc>
        <w:tc>
          <w:tcPr>
            <w:tcW w:w="736" w:type="dxa"/>
            <w:tcBorders>
              <w:top w:val="single" w:sz="2" w:space="0" w:color="000000"/>
              <w:left w:val="single" w:sz="12" w:space="0" w:color="000000"/>
              <w:bottom w:val="single" w:sz="12" w:space="0" w:color="000000"/>
              <w:right w:val="single" w:sz="12" w:space="0" w:color="000000"/>
            </w:tcBorders>
            <w:vAlign w:val="center"/>
          </w:tcPr>
          <w:p w14:paraId="73333F8B" w14:textId="77777777" w:rsidR="00732BED" w:rsidRPr="00A04243" w:rsidRDefault="00732BED" w:rsidP="00CB3CE0">
            <w:pPr>
              <w:ind w:firstLine="0"/>
              <w:jc w:val="center"/>
              <w:rPr>
                <w:rFonts w:eastAsia="Calibri"/>
                <w:bCs/>
                <w:sz w:val="20"/>
              </w:rPr>
            </w:pPr>
            <w:r w:rsidRPr="00A04243">
              <w:rPr>
                <w:rFonts w:eastAsia="Calibri"/>
                <w:bCs/>
                <w:sz w:val="20"/>
              </w:rPr>
              <w:t>112,9</w:t>
            </w:r>
          </w:p>
        </w:tc>
      </w:tr>
    </w:tbl>
    <w:p w14:paraId="440B3266" w14:textId="77777777" w:rsidR="00732BED" w:rsidRDefault="00732BED" w:rsidP="00732BED">
      <w:pPr>
        <w:tabs>
          <w:tab w:val="left" w:pos="567"/>
        </w:tabs>
        <w:ind w:firstLine="426"/>
      </w:pPr>
    </w:p>
    <w:p w14:paraId="7C993F07" w14:textId="48559C20" w:rsidR="00732BED" w:rsidRPr="00173E0E" w:rsidRDefault="00591AB7" w:rsidP="00732BED">
      <w:pPr>
        <w:tabs>
          <w:tab w:val="left" w:pos="567"/>
        </w:tabs>
        <w:ind w:firstLine="426"/>
        <w:rPr>
          <w:szCs w:val="24"/>
          <w:shd w:val="clear" w:color="auto" w:fill="FFFFFF"/>
        </w:rPr>
      </w:pPr>
      <w:r>
        <w:rPr>
          <w:szCs w:val="24"/>
          <w:shd w:val="clear" w:color="auto" w:fill="FFFFFF"/>
        </w:rPr>
        <w:t xml:space="preserve">        </w:t>
      </w:r>
      <w:r w:rsidR="00732BED">
        <w:rPr>
          <w:szCs w:val="24"/>
          <w:shd w:val="clear" w:color="auto" w:fill="FFFFFF"/>
        </w:rPr>
        <w:t>Seniūnijos buhalterinė apskaita ir metinės finansinės ataskaitos rengiamos vadovaujantis Lietuvos Respublikos Viešojo sektoriaus atskaitomybės įstatymu, Viešojo sektoriaus apskaitos ir finansinės atskaitomybės standartais (toliau – VSAFAS), kitais teisės aktais.</w:t>
      </w:r>
    </w:p>
    <w:p w14:paraId="1E13F6CA" w14:textId="2E933880" w:rsidR="00732BED" w:rsidRDefault="00591AB7" w:rsidP="00732BED">
      <w:pPr>
        <w:tabs>
          <w:tab w:val="left" w:pos="567"/>
        </w:tabs>
        <w:ind w:firstLine="426"/>
      </w:pPr>
      <w:r>
        <w:rPr>
          <w:szCs w:val="24"/>
        </w:rPr>
        <w:t xml:space="preserve">         </w:t>
      </w:r>
      <w:r w:rsidR="00732BED" w:rsidRPr="00397CB7">
        <w:rPr>
          <w:szCs w:val="24"/>
        </w:rPr>
        <w:t>Medingėnų</w:t>
      </w:r>
      <w:r w:rsidR="00732BED">
        <w:t xml:space="preserve"> seniūnijos gyvenvietė ir kaimai išsidėstę 7475,103 ha</w:t>
      </w:r>
      <w:r w:rsidR="00732BED" w:rsidRPr="00397CB7">
        <w:t xml:space="preserve"> </w:t>
      </w:r>
      <w:r w:rsidR="00732BED">
        <w:t>plote, kuriame yra 16 kaimų.</w:t>
      </w:r>
      <w:r w:rsidR="00732BED" w:rsidRPr="00894F97">
        <w:t xml:space="preserve"> </w:t>
      </w:r>
      <w:r w:rsidR="00732BED">
        <w:t xml:space="preserve">2019 m. rugsėjo 20 d. Rietavo savivaldybės mero potvarkiu Nr. MV-28 ,,Dėl Rietavo savivaldybės seniūnijų gyvenamųjų vietovių ar jų dalių suskirstymo į seniūnaitijas patvirtinimo“ seniūnijos teritorija suskirstyta į </w:t>
      </w:r>
      <w:r w:rsidR="00732BED">
        <w:rPr>
          <w:szCs w:val="24"/>
        </w:rPr>
        <w:t>dvi seniūnaitijas:</w:t>
      </w:r>
      <w:r w:rsidR="00732BED">
        <w:t xml:space="preserve"> Medingėnų ir Užpelių, išrinkti seniūnaičiai.</w:t>
      </w:r>
    </w:p>
    <w:p w14:paraId="68E09567" w14:textId="4EDA7148" w:rsidR="00732BED" w:rsidRDefault="00591AB7" w:rsidP="00732BED">
      <w:pPr>
        <w:tabs>
          <w:tab w:val="left" w:pos="567"/>
        </w:tabs>
        <w:ind w:firstLine="426"/>
        <w:rPr>
          <w:szCs w:val="24"/>
        </w:rPr>
      </w:pPr>
      <w:r>
        <w:t xml:space="preserve">         </w:t>
      </w:r>
      <w:r w:rsidR="00732BED">
        <w:t>Seniūnijoje dirba 7 darbuotojai, patvirtinta 6,75 etato.</w:t>
      </w:r>
    </w:p>
    <w:p w14:paraId="0AD07354" w14:textId="05771302" w:rsidR="00732BED" w:rsidRDefault="00591AB7" w:rsidP="00732BED">
      <w:pPr>
        <w:tabs>
          <w:tab w:val="left" w:pos="567"/>
        </w:tabs>
        <w:ind w:firstLine="426"/>
        <w:rPr>
          <w:szCs w:val="24"/>
        </w:rPr>
      </w:pPr>
      <w:r>
        <w:rPr>
          <w:szCs w:val="24"/>
        </w:rPr>
        <w:t xml:space="preserve">         </w:t>
      </w:r>
      <w:r w:rsidR="00732BED">
        <w:rPr>
          <w:szCs w:val="24"/>
        </w:rPr>
        <w:t>Įgyvendinant 2021 metų planą buvo užtikrinamas priskirtos teritorijos visuomenės viešųjų poreikių ir interesų tenkinimas ir seniūnijos funkcijų vykdymas. Seniūnija atsakingai planavo ir efektyviai naudojo finansinius, žmogiškuosius ir materialinius išteklius.</w:t>
      </w:r>
    </w:p>
    <w:p w14:paraId="79E507FF" w14:textId="63100CC6" w:rsidR="00732BED" w:rsidRDefault="00591AB7" w:rsidP="00732BED">
      <w:pPr>
        <w:tabs>
          <w:tab w:val="left" w:pos="567"/>
        </w:tabs>
        <w:ind w:firstLine="426"/>
        <w:rPr>
          <w:szCs w:val="24"/>
        </w:rPr>
      </w:pPr>
      <w:r>
        <w:rPr>
          <w:szCs w:val="24"/>
        </w:rPr>
        <w:t xml:space="preserve">         </w:t>
      </w:r>
      <w:r w:rsidR="00732BED">
        <w:rPr>
          <w:szCs w:val="24"/>
        </w:rPr>
        <w:t>Įgyvendinant Medingėnų seniūnijos 2021 metų veiklos plane iškeltus uždavinius ir tikslus, vykdant savarankiškas ir valstybės deleguotas funkcijas, seniūnijos gyventojai buvo aptarnaujami laiku ir kokybiškai, suteikiama reikalinga informacija, išduotos pažymos, suteikiama reikalinga socialinė pagalba, deklaruojama gyvenamoji vieta ir kita. Seniūnijoje kuriama saugi ir švari aplinka.</w:t>
      </w:r>
    </w:p>
    <w:p w14:paraId="6270C176" w14:textId="38F5BAF3" w:rsidR="00732BED" w:rsidRDefault="00591AB7" w:rsidP="00732BED">
      <w:pPr>
        <w:tabs>
          <w:tab w:val="left" w:pos="567"/>
        </w:tabs>
        <w:ind w:firstLine="426"/>
        <w:rPr>
          <w:szCs w:val="24"/>
        </w:rPr>
      </w:pPr>
      <w:r>
        <w:rPr>
          <w:szCs w:val="24"/>
        </w:rPr>
        <w:t xml:space="preserve">          </w:t>
      </w:r>
      <w:r w:rsidR="00732BED">
        <w:rPr>
          <w:szCs w:val="24"/>
        </w:rPr>
        <w:t>Seniūnija vykdo Savivaldybės priskirtas funkcijas: prižiūri vietinės reikšmės kelius ir gatves, veikiančias ir nebenaudojamas kapines, kultūros paveldo objektus, viešąsias erdves, organizuoja visuomenei naudingus darbus ir juos dirbančių žmonių darbo apskaitą, vykdo įvairias numatytas socialinės paramos priemones, priskirtas žemės ūkio funkcijas, teikia gyventojų gyvenamosios vietos deklaravimo, gyventojų priėmimo, konsultavimo įvairiais klausimais paslaugas.</w:t>
      </w:r>
    </w:p>
    <w:p w14:paraId="1ABAC794" w14:textId="77777777" w:rsidR="00732BED" w:rsidRDefault="00732BED" w:rsidP="00732BED">
      <w:pPr>
        <w:ind w:firstLine="0"/>
        <w:jc w:val="center"/>
        <w:rPr>
          <w:b/>
        </w:rPr>
      </w:pPr>
    </w:p>
    <w:p w14:paraId="0A8727F9" w14:textId="3AAEA36D" w:rsidR="00732BED" w:rsidRDefault="00732BED" w:rsidP="00732BED">
      <w:pPr>
        <w:ind w:firstLine="0"/>
        <w:jc w:val="center"/>
        <w:rPr>
          <w:b/>
        </w:rPr>
      </w:pPr>
      <w:r>
        <w:rPr>
          <w:b/>
        </w:rPr>
        <w:t>D</w:t>
      </w:r>
      <w:r w:rsidR="002E587C">
        <w:rPr>
          <w:b/>
        </w:rPr>
        <w:t>okumentų valdymas</w:t>
      </w:r>
    </w:p>
    <w:p w14:paraId="7E153F90" w14:textId="77777777" w:rsidR="00732BED" w:rsidRDefault="00732BED" w:rsidP="00732BED">
      <w:pPr>
        <w:ind w:firstLine="0"/>
        <w:jc w:val="center"/>
      </w:pPr>
    </w:p>
    <w:p w14:paraId="10347BCA" w14:textId="6BBC7A08" w:rsidR="00732BED" w:rsidRDefault="00591AB7" w:rsidP="00732BED">
      <w:pPr>
        <w:tabs>
          <w:tab w:val="left" w:pos="567"/>
        </w:tabs>
        <w:ind w:firstLine="426"/>
        <w:rPr>
          <w:szCs w:val="24"/>
        </w:rPr>
      </w:pPr>
      <w:r>
        <w:rPr>
          <w:szCs w:val="24"/>
        </w:rPr>
        <w:t xml:space="preserve">            </w:t>
      </w:r>
      <w:r w:rsidR="00732BED">
        <w:rPr>
          <w:szCs w:val="24"/>
        </w:rPr>
        <w:t>Seniūnijos administracija tvarko ir valdo dokumentus nuo jų rengimo ar gavimo iki atrinkimo saugoti ar naikinti. Vadovaujantis Lietuvos Respublikos notariato įstatymo 27(1) straipsniu atliekami notariniai veiksmai.</w:t>
      </w:r>
    </w:p>
    <w:p w14:paraId="4DAADD01" w14:textId="77777777" w:rsidR="002B026C" w:rsidRDefault="00591AB7" w:rsidP="00732BED">
      <w:pPr>
        <w:tabs>
          <w:tab w:val="left" w:pos="567"/>
        </w:tabs>
        <w:ind w:firstLine="426"/>
        <w:rPr>
          <w:rFonts w:eastAsia="Calibri"/>
          <w:szCs w:val="24"/>
        </w:rPr>
      </w:pPr>
      <w:r>
        <w:rPr>
          <w:rFonts w:eastAsia="Calibri"/>
          <w:szCs w:val="24"/>
        </w:rPr>
        <w:t xml:space="preserve">            </w:t>
      </w:r>
    </w:p>
    <w:p w14:paraId="5F5D8A3A" w14:textId="77777777" w:rsidR="002B026C" w:rsidRDefault="002B026C" w:rsidP="00732BED">
      <w:pPr>
        <w:tabs>
          <w:tab w:val="left" w:pos="567"/>
        </w:tabs>
        <w:ind w:firstLine="426"/>
        <w:rPr>
          <w:rFonts w:eastAsia="Calibri"/>
          <w:szCs w:val="24"/>
        </w:rPr>
      </w:pPr>
    </w:p>
    <w:p w14:paraId="487DAD41" w14:textId="2A11792B" w:rsidR="00732BED" w:rsidRDefault="002B026C" w:rsidP="00732BED">
      <w:pPr>
        <w:tabs>
          <w:tab w:val="left" w:pos="567"/>
        </w:tabs>
        <w:ind w:firstLine="426"/>
        <w:rPr>
          <w:rFonts w:eastAsia="Calibri"/>
          <w:szCs w:val="24"/>
        </w:rPr>
      </w:pPr>
      <w:r>
        <w:rPr>
          <w:rFonts w:eastAsia="Calibri"/>
          <w:szCs w:val="24"/>
        </w:rPr>
        <w:t xml:space="preserve">            </w:t>
      </w:r>
      <w:r w:rsidR="00732BED">
        <w:rPr>
          <w:rFonts w:eastAsia="Calibri"/>
          <w:szCs w:val="24"/>
        </w:rPr>
        <w:t>Seniūnijoje parengiami ir gaunami su jos veikla susiję dokumentai yra registruojami, tvarkomi ir saugomi. Raštvedybos priežiūrą ir kontrolę vykdo Klaipėdos regiono valstybės archyvo Telšių filialas.</w:t>
      </w:r>
    </w:p>
    <w:p w14:paraId="186C6B49" w14:textId="54151A2D" w:rsidR="00732BED" w:rsidRPr="00CB1C99" w:rsidRDefault="00591AB7" w:rsidP="00732BED">
      <w:pPr>
        <w:tabs>
          <w:tab w:val="left" w:pos="567"/>
        </w:tabs>
        <w:ind w:firstLine="426"/>
        <w:rPr>
          <w:szCs w:val="24"/>
        </w:rPr>
      </w:pPr>
      <w:r>
        <w:rPr>
          <w:rFonts w:eastAsia="Calibri"/>
          <w:szCs w:val="24"/>
        </w:rPr>
        <w:t xml:space="preserve">            </w:t>
      </w:r>
      <w:r w:rsidR="00732BED" w:rsidRPr="002047C1">
        <w:rPr>
          <w:rFonts w:eastAsia="Calibri"/>
          <w:szCs w:val="24"/>
        </w:rPr>
        <w:t>Medingėnų seniūnijos 2018–2021 m. dokumentų registro suvestinė</w:t>
      </w:r>
      <w:r w:rsidR="00732BED">
        <w:rPr>
          <w:rFonts w:eastAsia="Calibri"/>
          <w:szCs w:val="24"/>
        </w:rPr>
        <w:t>.</w:t>
      </w:r>
      <w:r w:rsidR="00732BED" w:rsidRPr="002047C1">
        <w:rPr>
          <w:rFonts w:eastAsia="Calibri"/>
          <w:szCs w:val="24"/>
        </w:rPr>
        <w:t xml:space="preserve"> </w:t>
      </w:r>
    </w:p>
    <w:p w14:paraId="125C8CBD" w14:textId="77777777" w:rsidR="00732BED" w:rsidRDefault="00732BED" w:rsidP="00732BED">
      <w:pPr>
        <w:ind w:firstLine="0"/>
        <w:rPr>
          <w:rFonts w:eastAsia="Calibri"/>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94"/>
        <w:gridCol w:w="1095"/>
        <w:gridCol w:w="1095"/>
        <w:gridCol w:w="1095"/>
        <w:gridCol w:w="1095"/>
        <w:gridCol w:w="1095"/>
        <w:gridCol w:w="1095"/>
        <w:gridCol w:w="1095"/>
        <w:gridCol w:w="1095"/>
      </w:tblGrid>
      <w:tr w:rsidR="00732BED" w14:paraId="2D68453A" w14:textId="77777777" w:rsidTr="00CB3CE0">
        <w:trPr>
          <w:cantSplit/>
          <w:trHeight w:val="2324"/>
        </w:trPr>
        <w:tc>
          <w:tcPr>
            <w:tcW w:w="1094" w:type="dxa"/>
            <w:tcBorders>
              <w:bottom w:val="single" w:sz="12" w:space="0" w:color="000000"/>
            </w:tcBorders>
            <w:vAlign w:val="center"/>
            <w:hideMark/>
          </w:tcPr>
          <w:p w14:paraId="038FF180" w14:textId="77777777" w:rsidR="00732BED" w:rsidRPr="002047C1" w:rsidRDefault="00732BED" w:rsidP="00CB3CE0">
            <w:pPr>
              <w:spacing w:line="276" w:lineRule="auto"/>
              <w:ind w:firstLine="0"/>
              <w:jc w:val="center"/>
              <w:rPr>
                <w:rFonts w:eastAsia="Calibri"/>
                <w:b/>
                <w:szCs w:val="22"/>
              </w:rPr>
            </w:pPr>
            <w:r w:rsidRPr="002047C1">
              <w:rPr>
                <w:rFonts w:eastAsia="Calibri"/>
                <w:b/>
                <w:sz w:val="22"/>
                <w:szCs w:val="22"/>
              </w:rPr>
              <w:t>Metai</w:t>
            </w:r>
          </w:p>
        </w:tc>
        <w:tc>
          <w:tcPr>
            <w:tcW w:w="1095" w:type="dxa"/>
            <w:tcBorders>
              <w:bottom w:val="single" w:sz="12" w:space="0" w:color="000000"/>
            </w:tcBorders>
            <w:textDirection w:val="btLr"/>
            <w:vAlign w:val="center"/>
            <w:hideMark/>
          </w:tcPr>
          <w:p w14:paraId="44306FE0" w14:textId="77777777" w:rsidR="00732BED" w:rsidRPr="002047C1" w:rsidRDefault="00732BED" w:rsidP="00CB3CE0">
            <w:pPr>
              <w:spacing w:line="276" w:lineRule="auto"/>
              <w:ind w:left="113" w:right="113" w:firstLine="0"/>
              <w:jc w:val="left"/>
              <w:rPr>
                <w:rFonts w:eastAsia="Calibri"/>
                <w:b/>
                <w:szCs w:val="22"/>
              </w:rPr>
            </w:pPr>
            <w:r w:rsidRPr="002047C1">
              <w:rPr>
                <w:rFonts w:eastAsia="Calibri"/>
                <w:b/>
                <w:sz w:val="22"/>
                <w:szCs w:val="22"/>
              </w:rPr>
              <w:t>Išduota pažymų</w:t>
            </w:r>
          </w:p>
        </w:tc>
        <w:tc>
          <w:tcPr>
            <w:tcW w:w="1095" w:type="dxa"/>
            <w:tcBorders>
              <w:bottom w:val="single" w:sz="12" w:space="0" w:color="000000"/>
            </w:tcBorders>
            <w:textDirection w:val="btLr"/>
            <w:vAlign w:val="center"/>
            <w:hideMark/>
          </w:tcPr>
          <w:p w14:paraId="1140BCF2" w14:textId="77777777" w:rsidR="00732BED" w:rsidRPr="002047C1" w:rsidRDefault="00732BED" w:rsidP="00CB3CE0">
            <w:pPr>
              <w:spacing w:line="276" w:lineRule="auto"/>
              <w:ind w:left="113" w:right="113" w:firstLine="0"/>
              <w:jc w:val="left"/>
              <w:rPr>
                <w:rFonts w:eastAsia="Calibri"/>
                <w:b/>
                <w:szCs w:val="22"/>
              </w:rPr>
            </w:pPr>
            <w:r w:rsidRPr="002047C1">
              <w:rPr>
                <w:rFonts w:eastAsia="Calibri"/>
                <w:b/>
                <w:sz w:val="22"/>
                <w:szCs w:val="22"/>
              </w:rPr>
              <w:t>Gauta dokumentų, raštų</w:t>
            </w:r>
          </w:p>
        </w:tc>
        <w:tc>
          <w:tcPr>
            <w:tcW w:w="1095" w:type="dxa"/>
            <w:tcBorders>
              <w:bottom w:val="single" w:sz="12" w:space="0" w:color="000000"/>
            </w:tcBorders>
            <w:textDirection w:val="btLr"/>
            <w:vAlign w:val="center"/>
            <w:hideMark/>
          </w:tcPr>
          <w:p w14:paraId="7B9D37D9" w14:textId="77777777" w:rsidR="00732BED" w:rsidRPr="002047C1" w:rsidRDefault="00732BED" w:rsidP="00CB3CE0">
            <w:pPr>
              <w:spacing w:line="276" w:lineRule="auto"/>
              <w:ind w:left="113" w:right="113" w:firstLine="0"/>
              <w:jc w:val="left"/>
              <w:rPr>
                <w:rFonts w:eastAsia="Calibri"/>
                <w:b/>
                <w:szCs w:val="22"/>
              </w:rPr>
            </w:pPr>
            <w:r w:rsidRPr="002047C1">
              <w:rPr>
                <w:rFonts w:eastAsia="Calibri"/>
                <w:b/>
                <w:sz w:val="22"/>
                <w:szCs w:val="22"/>
              </w:rPr>
              <w:t>Išsiųsta raštų</w:t>
            </w:r>
          </w:p>
        </w:tc>
        <w:tc>
          <w:tcPr>
            <w:tcW w:w="1095" w:type="dxa"/>
            <w:tcBorders>
              <w:bottom w:val="single" w:sz="12" w:space="0" w:color="000000"/>
            </w:tcBorders>
            <w:textDirection w:val="btLr"/>
            <w:vAlign w:val="center"/>
            <w:hideMark/>
          </w:tcPr>
          <w:p w14:paraId="597478EA" w14:textId="77777777" w:rsidR="00732BED" w:rsidRPr="002047C1" w:rsidRDefault="00732BED" w:rsidP="00CB3CE0">
            <w:pPr>
              <w:spacing w:line="276" w:lineRule="auto"/>
              <w:ind w:left="113" w:right="113" w:firstLine="0"/>
              <w:jc w:val="left"/>
              <w:rPr>
                <w:rFonts w:eastAsia="Calibri"/>
                <w:b/>
                <w:szCs w:val="22"/>
              </w:rPr>
            </w:pPr>
            <w:r w:rsidRPr="002047C1">
              <w:rPr>
                <w:rFonts w:eastAsia="Calibri"/>
                <w:b/>
                <w:sz w:val="22"/>
                <w:szCs w:val="22"/>
              </w:rPr>
              <w:t>Įsakymai veiklos klausimais</w:t>
            </w:r>
          </w:p>
        </w:tc>
        <w:tc>
          <w:tcPr>
            <w:tcW w:w="1095" w:type="dxa"/>
            <w:tcBorders>
              <w:bottom w:val="single" w:sz="12" w:space="0" w:color="000000"/>
            </w:tcBorders>
            <w:textDirection w:val="btLr"/>
            <w:vAlign w:val="center"/>
            <w:hideMark/>
          </w:tcPr>
          <w:p w14:paraId="644F973A" w14:textId="77777777" w:rsidR="00732BED" w:rsidRPr="002047C1" w:rsidRDefault="00732BED" w:rsidP="00CB3CE0">
            <w:pPr>
              <w:spacing w:line="276" w:lineRule="auto"/>
              <w:ind w:left="113" w:right="113" w:firstLine="0"/>
              <w:jc w:val="left"/>
              <w:rPr>
                <w:rFonts w:eastAsia="Calibri"/>
                <w:b/>
                <w:szCs w:val="22"/>
              </w:rPr>
            </w:pPr>
            <w:r w:rsidRPr="002047C1">
              <w:rPr>
                <w:rFonts w:eastAsia="Calibri"/>
                <w:b/>
                <w:sz w:val="22"/>
                <w:szCs w:val="22"/>
              </w:rPr>
              <w:t>Įsakymai atostogų, komandiruočių klausimais</w:t>
            </w:r>
          </w:p>
        </w:tc>
        <w:tc>
          <w:tcPr>
            <w:tcW w:w="1095" w:type="dxa"/>
            <w:tcBorders>
              <w:bottom w:val="single" w:sz="12" w:space="0" w:color="000000"/>
            </w:tcBorders>
            <w:textDirection w:val="btLr"/>
            <w:vAlign w:val="center"/>
            <w:hideMark/>
          </w:tcPr>
          <w:p w14:paraId="5C696D53" w14:textId="77777777" w:rsidR="00732BED" w:rsidRPr="002047C1" w:rsidRDefault="00732BED" w:rsidP="00CB3CE0">
            <w:pPr>
              <w:spacing w:line="276" w:lineRule="auto"/>
              <w:ind w:left="113" w:right="113" w:firstLine="0"/>
              <w:jc w:val="left"/>
              <w:rPr>
                <w:rFonts w:eastAsia="Calibri"/>
                <w:b/>
                <w:szCs w:val="22"/>
              </w:rPr>
            </w:pPr>
            <w:r w:rsidRPr="002047C1">
              <w:rPr>
                <w:rFonts w:eastAsia="Calibri"/>
                <w:b/>
                <w:sz w:val="22"/>
                <w:szCs w:val="22"/>
              </w:rPr>
              <w:t>Įsakymai personalo klausimais</w:t>
            </w:r>
          </w:p>
        </w:tc>
        <w:tc>
          <w:tcPr>
            <w:tcW w:w="1095" w:type="dxa"/>
            <w:tcBorders>
              <w:bottom w:val="single" w:sz="12" w:space="0" w:color="000000"/>
            </w:tcBorders>
            <w:textDirection w:val="btLr"/>
            <w:vAlign w:val="center"/>
          </w:tcPr>
          <w:p w14:paraId="53940083" w14:textId="77777777" w:rsidR="00732BED" w:rsidRPr="002047C1" w:rsidRDefault="00732BED" w:rsidP="00CB3CE0">
            <w:pPr>
              <w:spacing w:line="276" w:lineRule="auto"/>
              <w:ind w:left="113" w:right="113" w:firstLine="0"/>
              <w:jc w:val="left"/>
              <w:rPr>
                <w:rFonts w:eastAsia="Calibri"/>
                <w:b/>
                <w:szCs w:val="22"/>
              </w:rPr>
            </w:pPr>
            <w:r w:rsidRPr="002047C1">
              <w:rPr>
                <w:rFonts w:eastAsia="Calibri"/>
                <w:b/>
                <w:sz w:val="22"/>
                <w:szCs w:val="22"/>
              </w:rPr>
              <w:t>Atlikta notarinių veiksmų</w:t>
            </w:r>
          </w:p>
        </w:tc>
        <w:tc>
          <w:tcPr>
            <w:tcW w:w="1095" w:type="dxa"/>
            <w:tcBorders>
              <w:bottom w:val="single" w:sz="12" w:space="0" w:color="000000"/>
            </w:tcBorders>
            <w:textDirection w:val="btLr"/>
            <w:vAlign w:val="center"/>
          </w:tcPr>
          <w:p w14:paraId="6FE488FD" w14:textId="77777777" w:rsidR="00732BED" w:rsidRPr="002047C1" w:rsidRDefault="00732BED" w:rsidP="00CB3CE0">
            <w:pPr>
              <w:spacing w:line="276" w:lineRule="auto"/>
              <w:ind w:left="113" w:right="113" w:firstLine="0"/>
              <w:jc w:val="left"/>
              <w:rPr>
                <w:rFonts w:eastAsia="Calibri"/>
                <w:b/>
                <w:szCs w:val="22"/>
              </w:rPr>
            </w:pPr>
            <w:r w:rsidRPr="002047C1">
              <w:rPr>
                <w:rFonts w:eastAsia="Calibri"/>
                <w:b/>
                <w:sz w:val="22"/>
                <w:szCs w:val="22"/>
              </w:rPr>
              <w:t>Išduota įvairių leidimų</w:t>
            </w:r>
          </w:p>
        </w:tc>
      </w:tr>
      <w:tr w:rsidR="00732BED" w:rsidRPr="002047C1" w14:paraId="4BF27F3A" w14:textId="77777777" w:rsidTr="00CB3CE0">
        <w:tc>
          <w:tcPr>
            <w:tcW w:w="1094" w:type="dxa"/>
            <w:tcBorders>
              <w:bottom w:val="single" w:sz="2" w:space="0" w:color="000000"/>
            </w:tcBorders>
            <w:vAlign w:val="center"/>
            <w:hideMark/>
          </w:tcPr>
          <w:p w14:paraId="14348A87" w14:textId="77777777" w:rsidR="00732BED" w:rsidRPr="002047C1" w:rsidRDefault="00732BED" w:rsidP="00CB3CE0">
            <w:pPr>
              <w:spacing w:line="276" w:lineRule="auto"/>
              <w:ind w:firstLine="0"/>
              <w:jc w:val="center"/>
              <w:rPr>
                <w:rFonts w:eastAsia="Calibri"/>
                <w:b/>
                <w:sz w:val="22"/>
                <w:szCs w:val="22"/>
              </w:rPr>
            </w:pPr>
            <w:r w:rsidRPr="002047C1">
              <w:rPr>
                <w:rFonts w:eastAsia="Calibri"/>
                <w:b/>
                <w:sz w:val="22"/>
                <w:szCs w:val="22"/>
              </w:rPr>
              <w:t>2018</w:t>
            </w:r>
          </w:p>
        </w:tc>
        <w:tc>
          <w:tcPr>
            <w:tcW w:w="1095" w:type="dxa"/>
            <w:tcBorders>
              <w:bottom w:val="single" w:sz="2" w:space="0" w:color="000000"/>
            </w:tcBorders>
            <w:vAlign w:val="center"/>
            <w:hideMark/>
          </w:tcPr>
          <w:p w14:paraId="3EB32952"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13</w:t>
            </w:r>
          </w:p>
        </w:tc>
        <w:tc>
          <w:tcPr>
            <w:tcW w:w="1095" w:type="dxa"/>
            <w:tcBorders>
              <w:bottom w:val="single" w:sz="2" w:space="0" w:color="000000"/>
            </w:tcBorders>
            <w:vAlign w:val="center"/>
            <w:hideMark/>
          </w:tcPr>
          <w:p w14:paraId="7A45052E"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103</w:t>
            </w:r>
          </w:p>
        </w:tc>
        <w:tc>
          <w:tcPr>
            <w:tcW w:w="1095" w:type="dxa"/>
            <w:tcBorders>
              <w:bottom w:val="single" w:sz="2" w:space="0" w:color="000000"/>
            </w:tcBorders>
            <w:vAlign w:val="center"/>
            <w:hideMark/>
          </w:tcPr>
          <w:p w14:paraId="44E4A01C"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37</w:t>
            </w:r>
          </w:p>
        </w:tc>
        <w:tc>
          <w:tcPr>
            <w:tcW w:w="1095" w:type="dxa"/>
            <w:tcBorders>
              <w:bottom w:val="single" w:sz="2" w:space="0" w:color="000000"/>
            </w:tcBorders>
            <w:vAlign w:val="center"/>
            <w:hideMark/>
          </w:tcPr>
          <w:p w14:paraId="11DF2951"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10</w:t>
            </w:r>
          </w:p>
        </w:tc>
        <w:tc>
          <w:tcPr>
            <w:tcW w:w="1095" w:type="dxa"/>
            <w:tcBorders>
              <w:bottom w:val="single" w:sz="2" w:space="0" w:color="000000"/>
            </w:tcBorders>
            <w:vAlign w:val="center"/>
            <w:hideMark/>
          </w:tcPr>
          <w:p w14:paraId="3940C56B"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4</w:t>
            </w:r>
          </w:p>
        </w:tc>
        <w:tc>
          <w:tcPr>
            <w:tcW w:w="1095" w:type="dxa"/>
            <w:tcBorders>
              <w:bottom w:val="single" w:sz="2" w:space="0" w:color="000000"/>
            </w:tcBorders>
            <w:vAlign w:val="center"/>
            <w:hideMark/>
          </w:tcPr>
          <w:p w14:paraId="04E26E2B"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4</w:t>
            </w:r>
          </w:p>
        </w:tc>
        <w:tc>
          <w:tcPr>
            <w:tcW w:w="1095" w:type="dxa"/>
            <w:tcBorders>
              <w:bottom w:val="single" w:sz="2" w:space="0" w:color="000000"/>
            </w:tcBorders>
            <w:vAlign w:val="center"/>
          </w:tcPr>
          <w:p w14:paraId="7DA9285B"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16</w:t>
            </w:r>
          </w:p>
        </w:tc>
        <w:tc>
          <w:tcPr>
            <w:tcW w:w="1095" w:type="dxa"/>
            <w:tcBorders>
              <w:bottom w:val="single" w:sz="2" w:space="0" w:color="000000"/>
            </w:tcBorders>
            <w:vAlign w:val="center"/>
          </w:tcPr>
          <w:p w14:paraId="5D7E28DD"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7</w:t>
            </w:r>
          </w:p>
        </w:tc>
      </w:tr>
      <w:tr w:rsidR="00732BED" w:rsidRPr="002047C1" w14:paraId="5C91BAA0" w14:textId="77777777" w:rsidTr="00732BED">
        <w:tc>
          <w:tcPr>
            <w:tcW w:w="1094" w:type="dxa"/>
            <w:tcBorders>
              <w:top w:val="single" w:sz="2" w:space="0" w:color="000000"/>
              <w:bottom w:val="single" w:sz="2" w:space="0" w:color="000000"/>
            </w:tcBorders>
            <w:shd w:val="clear" w:color="auto" w:fill="D9D9D9"/>
            <w:vAlign w:val="center"/>
            <w:hideMark/>
          </w:tcPr>
          <w:p w14:paraId="31079EDA" w14:textId="77777777" w:rsidR="00732BED" w:rsidRPr="002047C1" w:rsidRDefault="00732BED" w:rsidP="00CB3CE0">
            <w:pPr>
              <w:spacing w:line="276" w:lineRule="auto"/>
              <w:ind w:firstLine="0"/>
              <w:jc w:val="center"/>
              <w:rPr>
                <w:rFonts w:eastAsia="Calibri"/>
                <w:b/>
                <w:sz w:val="22"/>
                <w:szCs w:val="22"/>
              </w:rPr>
            </w:pPr>
            <w:r w:rsidRPr="002047C1">
              <w:rPr>
                <w:rFonts w:eastAsia="Calibri"/>
                <w:b/>
                <w:sz w:val="22"/>
                <w:szCs w:val="22"/>
              </w:rPr>
              <w:t>2019</w:t>
            </w:r>
          </w:p>
        </w:tc>
        <w:tc>
          <w:tcPr>
            <w:tcW w:w="1095" w:type="dxa"/>
            <w:tcBorders>
              <w:top w:val="single" w:sz="2" w:space="0" w:color="000000"/>
              <w:bottom w:val="single" w:sz="2" w:space="0" w:color="000000"/>
            </w:tcBorders>
            <w:shd w:val="clear" w:color="auto" w:fill="D9D9D9"/>
            <w:vAlign w:val="center"/>
            <w:hideMark/>
          </w:tcPr>
          <w:p w14:paraId="0C65CF50"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6</w:t>
            </w:r>
          </w:p>
        </w:tc>
        <w:tc>
          <w:tcPr>
            <w:tcW w:w="1095" w:type="dxa"/>
            <w:tcBorders>
              <w:top w:val="single" w:sz="2" w:space="0" w:color="000000"/>
              <w:bottom w:val="single" w:sz="2" w:space="0" w:color="000000"/>
            </w:tcBorders>
            <w:shd w:val="clear" w:color="auto" w:fill="D9D9D9"/>
            <w:vAlign w:val="center"/>
            <w:hideMark/>
          </w:tcPr>
          <w:p w14:paraId="38CEF9CB"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135</w:t>
            </w:r>
          </w:p>
        </w:tc>
        <w:tc>
          <w:tcPr>
            <w:tcW w:w="1095" w:type="dxa"/>
            <w:tcBorders>
              <w:top w:val="single" w:sz="2" w:space="0" w:color="000000"/>
              <w:bottom w:val="single" w:sz="2" w:space="0" w:color="000000"/>
            </w:tcBorders>
            <w:shd w:val="clear" w:color="auto" w:fill="D9D9D9"/>
            <w:vAlign w:val="center"/>
            <w:hideMark/>
          </w:tcPr>
          <w:p w14:paraId="7751B064"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48</w:t>
            </w:r>
          </w:p>
        </w:tc>
        <w:tc>
          <w:tcPr>
            <w:tcW w:w="1095" w:type="dxa"/>
            <w:tcBorders>
              <w:top w:val="single" w:sz="2" w:space="0" w:color="000000"/>
              <w:bottom w:val="single" w:sz="2" w:space="0" w:color="000000"/>
            </w:tcBorders>
            <w:shd w:val="clear" w:color="auto" w:fill="D9D9D9"/>
            <w:vAlign w:val="center"/>
            <w:hideMark/>
          </w:tcPr>
          <w:p w14:paraId="13E8EFC1"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10</w:t>
            </w:r>
          </w:p>
        </w:tc>
        <w:tc>
          <w:tcPr>
            <w:tcW w:w="1095" w:type="dxa"/>
            <w:tcBorders>
              <w:top w:val="single" w:sz="2" w:space="0" w:color="000000"/>
              <w:bottom w:val="single" w:sz="2" w:space="0" w:color="000000"/>
            </w:tcBorders>
            <w:shd w:val="clear" w:color="auto" w:fill="D9D9D9"/>
            <w:vAlign w:val="center"/>
            <w:hideMark/>
          </w:tcPr>
          <w:p w14:paraId="6A4289AA"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5</w:t>
            </w:r>
          </w:p>
        </w:tc>
        <w:tc>
          <w:tcPr>
            <w:tcW w:w="1095" w:type="dxa"/>
            <w:tcBorders>
              <w:top w:val="single" w:sz="2" w:space="0" w:color="000000"/>
              <w:bottom w:val="single" w:sz="2" w:space="0" w:color="000000"/>
            </w:tcBorders>
            <w:shd w:val="clear" w:color="auto" w:fill="D9D9D9"/>
            <w:vAlign w:val="center"/>
            <w:hideMark/>
          </w:tcPr>
          <w:p w14:paraId="15A834B3"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3</w:t>
            </w:r>
          </w:p>
        </w:tc>
        <w:tc>
          <w:tcPr>
            <w:tcW w:w="1095" w:type="dxa"/>
            <w:tcBorders>
              <w:top w:val="single" w:sz="2" w:space="0" w:color="000000"/>
              <w:bottom w:val="single" w:sz="2" w:space="0" w:color="000000"/>
            </w:tcBorders>
            <w:shd w:val="clear" w:color="auto" w:fill="D9D9D9"/>
            <w:vAlign w:val="center"/>
          </w:tcPr>
          <w:p w14:paraId="70FA66C1"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9</w:t>
            </w:r>
          </w:p>
        </w:tc>
        <w:tc>
          <w:tcPr>
            <w:tcW w:w="1095" w:type="dxa"/>
            <w:tcBorders>
              <w:top w:val="single" w:sz="2" w:space="0" w:color="000000"/>
              <w:bottom w:val="single" w:sz="2" w:space="0" w:color="000000"/>
            </w:tcBorders>
            <w:shd w:val="clear" w:color="auto" w:fill="D9D9D9"/>
            <w:vAlign w:val="center"/>
          </w:tcPr>
          <w:p w14:paraId="5144EF00"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13</w:t>
            </w:r>
          </w:p>
        </w:tc>
      </w:tr>
      <w:tr w:rsidR="00732BED" w:rsidRPr="002047C1" w14:paraId="19033D27" w14:textId="77777777" w:rsidTr="00CB3CE0">
        <w:tc>
          <w:tcPr>
            <w:tcW w:w="1094" w:type="dxa"/>
            <w:tcBorders>
              <w:top w:val="single" w:sz="2" w:space="0" w:color="000000"/>
              <w:bottom w:val="single" w:sz="2" w:space="0" w:color="000000"/>
            </w:tcBorders>
            <w:vAlign w:val="center"/>
            <w:hideMark/>
          </w:tcPr>
          <w:p w14:paraId="5DB16DFB" w14:textId="77777777" w:rsidR="00732BED" w:rsidRPr="002047C1" w:rsidRDefault="00732BED" w:rsidP="00CB3CE0">
            <w:pPr>
              <w:spacing w:line="276" w:lineRule="auto"/>
              <w:ind w:firstLine="0"/>
              <w:jc w:val="center"/>
              <w:rPr>
                <w:rFonts w:eastAsia="Calibri"/>
                <w:b/>
                <w:sz w:val="22"/>
                <w:szCs w:val="22"/>
              </w:rPr>
            </w:pPr>
            <w:r w:rsidRPr="002047C1">
              <w:rPr>
                <w:rFonts w:eastAsia="Calibri"/>
                <w:b/>
                <w:sz w:val="22"/>
                <w:szCs w:val="22"/>
              </w:rPr>
              <w:t>2020</w:t>
            </w:r>
          </w:p>
        </w:tc>
        <w:tc>
          <w:tcPr>
            <w:tcW w:w="1095" w:type="dxa"/>
            <w:tcBorders>
              <w:top w:val="single" w:sz="2" w:space="0" w:color="000000"/>
              <w:bottom w:val="single" w:sz="2" w:space="0" w:color="000000"/>
            </w:tcBorders>
            <w:vAlign w:val="center"/>
            <w:hideMark/>
          </w:tcPr>
          <w:p w14:paraId="7AD51890"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4</w:t>
            </w:r>
          </w:p>
        </w:tc>
        <w:tc>
          <w:tcPr>
            <w:tcW w:w="1095" w:type="dxa"/>
            <w:tcBorders>
              <w:top w:val="single" w:sz="2" w:space="0" w:color="000000"/>
              <w:bottom w:val="single" w:sz="2" w:space="0" w:color="000000"/>
            </w:tcBorders>
            <w:vAlign w:val="center"/>
            <w:hideMark/>
          </w:tcPr>
          <w:p w14:paraId="5C1C391B"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150</w:t>
            </w:r>
          </w:p>
        </w:tc>
        <w:tc>
          <w:tcPr>
            <w:tcW w:w="1095" w:type="dxa"/>
            <w:tcBorders>
              <w:top w:val="single" w:sz="2" w:space="0" w:color="000000"/>
              <w:bottom w:val="single" w:sz="2" w:space="0" w:color="000000"/>
            </w:tcBorders>
            <w:vAlign w:val="center"/>
            <w:hideMark/>
          </w:tcPr>
          <w:p w14:paraId="41C7B71F"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39</w:t>
            </w:r>
          </w:p>
        </w:tc>
        <w:tc>
          <w:tcPr>
            <w:tcW w:w="1095" w:type="dxa"/>
            <w:tcBorders>
              <w:top w:val="single" w:sz="2" w:space="0" w:color="000000"/>
              <w:bottom w:val="single" w:sz="2" w:space="0" w:color="000000"/>
            </w:tcBorders>
            <w:vAlign w:val="center"/>
            <w:hideMark/>
          </w:tcPr>
          <w:p w14:paraId="25C8F2D6"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4</w:t>
            </w:r>
          </w:p>
        </w:tc>
        <w:tc>
          <w:tcPr>
            <w:tcW w:w="1095" w:type="dxa"/>
            <w:tcBorders>
              <w:top w:val="single" w:sz="2" w:space="0" w:color="000000"/>
              <w:bottom w:val="single" w:sz="2" w:space="0" w:color="000000"/>
            </w:tcBorders>
            <w:vAlign w:val="center"/>
            <w:hideMark/>
          </w:tcPr>
          <w:p w14:paraId="2918B5AA"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9</w:t>
            </w:r>
          </w:p>
        </w:tc>
        <w:tc>
          <w:tcPr>
            <w:tcW w:w="1095" w:type="dxa"/>
            <w:tcBorders>
              <w:top w:val="single" w:sz="2" w:space="0" w:color="000000"/>
              <w:bottom w:val="single" w:sz="2" w:space="0" w:color="000000"/>
            </w:tcBorders>
            <w:vAlign w:val="center"/>
            <w:hideMark/>
          </w:tcPr>
          <w:p w14:paraId="33FDFDE5"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3</w:t>
            </w:r>
          </w:p>
        </w:tc>
        <w:tc>
          <w:tcPr>
            <w:tcW w:w="1095" w:type="dxa"/>
            <w:tcBorders>
              <w:top w:val="single" w:sz="2" w:space="0" w:color="000000"/>
              <w:bottom w:val="single" w:sz="2" w:space="0" w:color="000000"/>
            </w:tcBorders>
            <w:vAlign w:val="center"/>
          </w:tcPr>
          <w:p w14:paraId="32020A71"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7</w:t>
            </w:r>
          </w:p>
        </w:tc>
        <w:tc>
          <w:tcPr>
            <w:tcW w:w="1095" w:type="dxa"/>
            <w:tcBorders>
              <w:top w:val="single" w:sz="2" w:space="0" w:color="000000"/>
              <w:bottom w:val="single" w:sz="2" w:space="0" w:color="000000"/>
            </w:tcBorders>
            <w:vAlign w:val="center"/>
          </w:tcPr>
          <w:p w14:paraId="13575923"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14</w:t>
            </w:r>
          </w:p>
        </w:tc>
      </w:tr>
      <w:tr w:rsidR="00732BED" w:rsidRPr="002047C1" w14:paraId="02C66A1E" w14:textId="77777777" w:rsidTr="00732BED">
        <w:tc>
          <w:tcPr>
            <w:tcW w:w="1094" w:type="dxa"/>
            <w:tcBorders>
              <w:top w:val="single" w:sz="2" w:space="0" w:color="000000"/>
            </w:tcBorders>
            <w:shd w:val="clear" w:color="auto" w:fill="D9D9D9"/>
            <w:vAlign w:val="center"/>
          </w:tcPr>
          <w:p w14:paraId="2C4DC5CE" w14:textId="77777777" w:rsidR="00732BED" w:rsidRPr="002047C1" w:rsidRDefault="00732BED" w:rsidP="00CB3CE0">
            <w:pPr>
              <w:spacing w:line="276" w:lineRule="auto"/>
              <w:ind w:firstLine="0"/>
              <w:jc w:val="center"/>
              <w:rPr>
                <w:rFonts w:eastAsia="Calibri"/>
                <w:b/>
                <w:sz w:val="22"/>
                <w:szCs w:val="22"/>
              </w:rPr>
            </w:pPr>
            <w:r w:rsidRPr="002047C1">
              <w:rPr>
                <w:rFonts w:eastAsia="Calibri"/>
                <w:b/>
                <w:sz w:val="22"/>
                <w:szCs w:val="22"/>
              </w:rPr>
              <w:t>2021</w:t>
            </w:r>
          </w:p>
        </w:tc>
        <w:tc>
          <w:tcPr>
            <w:tcW w:w="1095" w:type="dxa"/>
            <w:tcBorders>
              <w:top w:val="single" w:sz="2" w:space="0" w:color="000000"/>
            </w:tcBorders>
            <w:shd w:val="clear" w:color="auto" w:fill="D9D9D9"/>
            <w:vAlign w:val="center"/>
          </w:tcPr>
          <w:p w14:paraId="3EAA31FF"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4</w:t>
            </w:r>
          </w:p>
        </w:tc>
        <w:tc>
          <w:tcPr>
            <w:tcW w:w="1095" w:type="dxa"/>
            <w:tcBorders>
              <w:top w:val="single" w:sz="2" w:space="0" w:color="000000"/>
            </w:tcBorders>
            <w:shd w:val="clear" w:color="auto" w:fill="D9D9D9"/>
            <w:vAlign w:val="center"/>
          </w:tcPr>
          <w:p w14:paraId="224CEC63"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128</w:t>
            </w:r>
          </w:p>
        </w:tc>
        <w:tc>
          <w:tcPr>
            <w:tcW w:w="1095" w:type="dxa"/>
            <w:tcBorders>
              <w:top w:val="single" w:sz="2" w:space="0" w:color="000000"/>
            </w:tcBorders>
            <w:shd w:val="clear" w:color="auto" w:fill="D9D9D9"/>
            <w:vAlign w:val="center"/>
          </w:tcPr>
          <w:p w14:paraId="7C156941"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41</w:t>
            </w:r>
          </w:p>
        </w:tc>
        <w:tc>
          <w:tcPr>
            <w:tcW w:w="1095" w:type="dxa"/>
            <w:tcBorders>
              <w:top w:val="single" w:sz="2" w:space="0" w:color="000000"/>
            </w:tcBorders>
            <w:shd w:val="clear" w:color="auto" w:fill="D9D9D9"/>
            <w:vAlign w:val="center"/>
          </w:tcPr>
          <w:p w14:paraId="5C73D3E7"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13</w:t>
            </w:r>
          </w:p>
        </w:tc>
        <w:tc>
          <w:tcPr>
            <w:tcW w:w="1095" w:type="dxa"/>
            <w:tcBorders>
              <w:top w:val="single" w:sz="2" w:space="0" w:color="000000"/>
            </w:tcBorders>
            <w:shd w:val="clear" w:color="auto" w:fill="D9D9D9"/>
            <w:vAlign w:val="center"/>
          </w:tcPr>
          <w:p w14:paraId="62953755"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9</w:t>
            </w:r>
          </w:p>
        </w:tc>
        <w:tc>
          <w:tcPr>
            <w:tcW w:w="1095" w:type="dxa"/>
            <w:tcBorders>
              <w:top w:val="single" w:sz="2" w:space="0" w:color="000000"/>
            </w:tcBorders>
            <w:shd w:val="clear" w:color="auto" w:fill="D9D9D9"/>
            <w:vAlign w:val="center"/>
          </w:tcPr>
          <w:p w14:paraId="11789FBC"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6</w:t>
            </w:r>
          </w:p>
        </w:tc>
        <w:tc>
          <w:tcPr>
            <w:tcW w:w="1095" w:type="dxa"/>
            <w:tcBorders>
              <w:top w:val="single" w:sz="2" w:space="0" w:color="000000"/>
            </w:tcBorders>
            <w:shd w:val="clear" w:color="auto" w:fill="D9D9D9"/>
            <w:vAlign w:val="center"/>
          </w:tcPr>
          <w:p w14:paraId="5B949955"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18</w:t>
            </w:r>
          </w:p>
        </w:tc>
        <w:tc>
          <w:tcPr>
            <w:tcW w:w="1095" w:type="dxa"/>
            <w:tcBorders>
              <w:top w:val="single" w:sz="2" w:space="0" w:color="000000"/>
            </w:tcBorders>
            <w:shd w:val="clear" w:color="auto" w:fill="D9D9D9"/>
            <w:vAlign w:val="center"/>
          </w:tcPr>
          <w:p w14:paraId="6ECB27E5" w14:textId="77777777" w:rsidR="00732BED" w:rsidRPr="002047C1" w:rsidRDefault="00732BED" w:rsidP="00CB3CE0">
            <w:pPr>
              <w:spacing w:line="276" w:lineRule="auto"/>
              <w:ind w:firstLine="0"/>
              <w:jc w:val="center"/>
              <w:rPr>
                <w:rFonts w:eastAsia="Calibri"/>
                <w:sz w:val="22"/>
                <w:szCs w:val="22"/>
              </w:rPr>
            </w:pPr>
            <w:r w:rsidRPr="002047C1">
              <w:rPr>
                <w:rFonts w:eastAsia="Calibri"/>
                <w:sz w:val="22"/>
                <w:szCs w:val="22"/>
              </w:rPr>
              <w:t>8</w:t>
            </w:r>
          </w:p>
        </w:tc>
      </w:tr>
    </w:tbl>
    <w:p w14:paraId="44B16666" w14:textId="77777777" w:rsidR="00902022" w:rsidRDefault="00902022" w:rsidP="00732BED">
      <w:pPr>
        <w:tabs>
          <w:tab w:val="left" w:pos="1247"/>
        </w:tabs>
        <w:ind w:firstLine="0"/>
      </w:pPr>
    </w:p>
    <w:p w14:paraId="233D8876" w14:textId="25F99A59" w:rsidR="003E6380" w:rsidRDefault="00732BED" w:rsidP="00215440">
      <w:pPr>
        <w:tabs>
          <w:tab w:val="left" w:pos="567"/>
        </w:tabs>
        <w:ind w:firstLine="0"/>
        <w:jc w:val="center"/>
        <w:rPr>
          <w:b/>
        </w:rPr>
      </w:pPr>
      <w:r>
        <w:rPr>
          <w:b/>
        </w:rPr>
        <w:t>G</w:t>
      </w:r>
      <w:r w:rsidR="002E587C">
        <w:rPr>
          <w:b/>
        </w:rPr>
        <w:t>yvenamosios vietos deklaravimas</w:t>
      </w:r>
    </w:p>
    <w:p w14:paraId="12B51F19" w14:textId="77777777" w:rsidR="00215440" w:rsidRPr="00215440" w:rsidRDefault="00215440" w:rsidP="00215440">
      <w:pPr>
        <w:tabs>
          <w:tab w:val="left" w:pos="567"/>
        </w:tabs>
        <w:ind w:firstLine="0"/>
        <w:jc w:val="center"/>
        <w:rPr>
          <w:b/>
        </w:rPr>
      </w:pPr>
    </w:p>
    <w:p w14:paraId="27B75925" w14:textId="06C5A3BB" w:rsidR="00732BED" w:rsidRDefault="003E6380" w:rsidP="00732BED">
      <w:pPr>
        <w:tabs>
          <w:tab w:val="left" w:pos="567"/>
        </w:tabs>
        <w:ind w:firstLine="426"/>
        <w:rPr>
          <w:rFonts w:eastAsia="Calibri"/>
          <w:szCs w:val="24"/>
        </w:rPr>
      </w:pPr>
      <w:r>
        <w:rPr>
          <w:szCs w:val="24"/>
        </w:rPr>
        <w:t xml:space="preserve">           </w:t>
      </w:r>
      <w:r w:rsidR="00732BED" w:rsidRPr="00431F93">
        <w:rPr>
          <w:szCs w:val="24"/>
        </w:rPr>
        <w:t>Pagal</w:t>
      </w:r>
      <w:r w:rsidR="00732BED">
        <w:rPr>
          <w:rFonts w:eastAsia="Calibri"/>
          <w:szCs w:val="24"/>
        </w:rPr>
        <w:t xml:space="preserve"> kompetenciją vykdoma gyvenamosios vietos deklaravimo duomenų ir gyvenamosios vietos neturinčių asmenų apskaita. Per 2021 m. gyvenamąją vietą deklaravo 25 gyventojai, išvykimą – 3.  Išduotos 8 pažymos apie asmens gyvenamąją vietą. Priimtas 1 gyventojas dėl deklaruotos gyvenamosios vietos adreso pakeitimo.</w:t>
      </w:r>
    </w:p>
    <w:p w14:paraId="3FE3A095" w14:textId="6873B3E3" w:rsidR="00732BED" w:rsidRDefault="00591AB7" w:rsidP="00732BED">
      <w:pPr>
        <w:tabs>
          <w:tab w:val="left" w:pos="567"/>
        </w:tabs>
        <w:ind w:firstLine="426"/>
        <w:rPr>
          <w:rFonts w:eastAsia="Calibri"/>
          <w:szCs w:val="24"/>
        </w:rPr>
      </w:pPr>
      <w:r>
        <w:rPr>
          <w:rFonts w:eastAsia="Calibri"/>
          <w:szCs w:val="24"/>
        </w:rPr>
        <w:t xml:space="preserve">            </w:t>
      </w:r>
      <w:r w:rsidR="00732BED">
        <w:rPr>
          <w:rFonts w:eastAsia="Calibri"/>
          <w:szCs w:val="24"/>
        </w:rPr>
        <w:t>Medingėnų seniūnijos gyventojų skaičiaus kitimas 2018–2021 metais.</w:t>
      </w:r>
    </w:p>
    <w:p w14:paraId="1A943A31" w14:textId="77777777" w:rsidR="00732BED" w:rsidRDefault="00732BED" w:rsidP="00732BED">
      <w:pPr>
        <w:tabs>
          <w:tab w:val="left" w:pos="567"/>
        </w:tabs>
        <w:ind w:firstLine="426"/>
        <w:rPr>
          <w:rFonts w:eastAsia="Calibri"/>
          <w:szCs w:val="24"/>
        </w:rPr>
      </w:pPr>
    </w:p>
    <w:tbl>
      <w:tblPr>
        <w:tblStyle w:val="Lentelstinklelis"/>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24"/>
        <w:gridCol w:w="1886"/>
        <w:gridCol w:w="1886"/>
        <w:gridCol w:w="1886"/>
        <w:gridCol w:w="1886"/>
      </w:tblGrid>
      <w:tr w:rsidR="00732BED" w14:paraId="7819FCAF" w14:textId="77777777" w:rsidTr="00CB3CE0">
        <w:trPr>
          <w:trHeight w:val="521"/>
        </w:trPr>
        <w:tc>
          <w:tcPr>
            <w:tcW w:w="1970" w:type="dxa"/>
            <w:tcBorders>
              <w:tl2br w:val="single" w:sz="2" w:space="0" w:color="auto"/>
            </w:tcBorders>
          </w:tcPr>
          <w:p w14:paraId="438916E8" w14:textId="77777777" w:rsidR="00732BED" w:rsidRDefault="00732BED" w:rsidP="00CB3CE0">
            <w:pPr>
              <w:tabs>
                <w:tab w:val="left" w:pos="567"/>
              </w:tabs>
              <w:ind w:firstLine="0"/>
              <w:rPr>
                <w:rFonts w:eastAsia="Calibri"/>
                <w:szCs w:val="24"/>
              </w:rPr>
            </w:pPr>
          </w:p>
        </w:tc>
        <w:tc>
          <w:tcPr>
            <w:tcW w:w="1971" w:type="dxa"/>
            <w:vAlign w:val="center"/>
          </w:tcPr>
          <w:p w14:paraId="7D40A974" w14:textId="77777777" w:rsidR="00732BED" w:rsidRPr="00523985" w:rsidRDefault="00732BED" w:rsidP="00CB3CE0">
            <w:pPr>
              <w:tabs>
                <w:tab w:val="left" w:pos="567"/>
              </w:tabs>
              <w:ind w:firstLine="0"/>
              <w:jc w:val="center"/>
              <w:rPr>
                <w:rFonts w:eastAsia="Calibri"/>
                <w:b/>
                <w:szCs w:val="24"/>
              </w:rPr>
            </w:pPr>
            <w:r w:rsidRPr="00523985">
              <w:rPr>
                <w:rFonts w:eastAsia="Calibri"/>
                <w:b/>
                <w:szCs w:val="24"/>
              </w:rPr>
              <w:t>2018 m.</w:t>
            </w:r>
          </w:p>
        </w:tc>
        <w:tc>
          <w:tcPr>
            <w:tcW w:w="1971" w:type="dxa"/>
            <w:vAlign w:val="center"/>
          </w:tcPr>
          <w:p w14:paraId="34B1CBEA" w14:textId="77777777" w:rsidR="00732BED" w:rsidRPr="00523985" w:rsidRDefault="00732BED" w:rsidP="00CB3CE0">
            <w:pPr>
              <w:tabs>
                <w:tab w:val="left" w:pos="567"/>
              </w:tabs>
              <w:ind w:firstLine="0"/>
              <w:jc w:val="center"/>
              <w:rPr>
                <w:rFonts w:eastAsia="Calibri"/>
                <w:b/>
                <w:szCs w:val="24"/>
              </w:rPr>
            </w:pPr>
            <w:r w:rsidRPr="00523985">
              <w:rPr>
                <w:rFonts w:eastAsia="Calibri"/>
                <w:b/>
                <w:szCs w:val="24"/>
              </w:rPr>
              <w:t>2019 m.</w:t>
            </w:r>
          </w:p>
        </w:tc>
        <w:tc>
          <w:tcPr>
            <w:tcW w:w="1971" w:type="dxa"/>
            <w:vAlign w:val="center"/>
          </w:tcPr>
          <w:p w14:paraId="23E8A4C1" w14:textId="77777777" w:rsidR="00732BED" w:rsidRPr="00523985" w:rsidRDefault="00732BED" w:rsidP="00CB3CE0">
            <w:pPr>
              <w:tabs>
                <w:tab w:val="left" w:pos="567"/>
              </w:tabs>
              <w:ind w:firstLine="0"/>
              <w:jc w:val="center"/>
              <w:rPr>
                <w:rFonts w:eastAsia="Calibri"/>
                <w:b/>
                <w:szCs w:val="24"/>
              </w:rPr>
            </w:pPr>
            <w:r w:rsidRPr="00523985">
              <w:rPr>
                <w:rFonts w:eastAsia="Calibri"/>
                <w:b/>
                <w:szCs w:val="24"/>
              </w:rPr>
              <w:t>2020 m.</w:t>
            </w:r>
          </w:p>
        </w:tc>
        <w:tc>
          <w:tcPr>
            <w:tcW w:w="1971" w:type="dxa"/>
            <w:vAlign w:val="center"/>
          </w:tcPr>
          <w:p w14:paraId="2F05444D" w14:textId="77777777" w:rsidR="00732BED" w:rsidRPr="00523985" w:rsidRDefault="00732BED" w:rsidP="00CB3CE0">
            <w:pPr>
              <w:tabs>
                <w:tab w:val="left" w:pos="567"/>
              </w:tabs>
              <w:ind w:firstLine="0"/>
              <w:jc w:val="center"/>
              <w:rPr>
                <w:rFonts w:eastAsia="Calibri"/>
                <w:b/>
                <w:szCs w:val="24"/>
              </w:rPr>
            </w:pPr>
            <w:r w:rsidRPr="00523985">
              <w:rPr>
                <w:rFonts w:eastAsia="Calibri"/>
                <w:b/>
                <w:szCs w:val="24"/>
              </w:rPr>
              <w:t>2021 m.</w:t>
            </w:r>
          </w:p>
        </w:tc>
      </w:tr>
      <w:tr w:rsidR="00732BED" w14:paraId="2D70A3A5" w14:textId="77777777" w:rsidTr="00732BED">
        <w:tc>
          <w:tcPr>
            <w:tcW w:w="1970" w:type="dxa"/>
            <w:shd w:val="clear" w:color="auto" w:fill="D9D9D9"/>
            <w:vAlign w:val="center"/>
          </w:tcPr>
          <w:p w14:paraId="17FFC70E" w14:textId="77777777" w:rsidR="00732BED" w:rsidRPr="00523985" w:rsidRDefault="00732BED" w:rsidP="00CB3CE0">
            <w:pPr>
              <w:tabs>
                <w:tab w:val="left" w:pos="567"/>
              </w:tabs>
              <w:ind w:firstLine="0"/>
              <w:jc w:val="center"/>
              <w:rPr>
                <w:rFonts w:eastAsia="Calibri"/>
                <w:b/>
                <w:szCs w:val="24"/>
              </w:rPr>
            </w:pPr>
            <w:r>
              <w:rPr>
                <w:rFonts w:eastAsia="Calibri"/>
                <w:b/>
                <w:szCs w:val="24"/>
              </w:rPr>
              <w:t>G</w:t>
            </w:r>
            <w:r w:rsidRPr="00523985">
              <w:rPr>
                <w:rFonts w:eastAsia="Calibri"/>
                <w:b/>
                <w:szCs w:val="24"/>
              </w:rPr>
              <w:t>yventojų skaičius</w:t>
            </w:r>
          </w:p>
        </w:tc>
        <w:tc>
          <w:tcPr>
            <w:tcW w:w="1971" w:type="dxa"/>
            <w:shd w:val="clear" w:color="auto" w:fill="D9D9D9"/>
            <w:vAlign w:val="center"/>
          </w:tcPr>
          <w:p w14:paraId="4A8412C4" w14:textId="77777777" w:rsidR="00732BED" w:rsidRDefault="00732BED" w:rsidP="00CB3CE0">
            <w:pPr>
              <w:tabs>
                <w:tab w:val="left" w:pos="567"/>
              </w:tabs>
              <w:ind w:firstLine="0"/>
              <w:jc w:val="center"/>
              <w:rPr>
                <w:rFonts w:eastAsia="Calibri"/>
                <w:szCs w:val="24"/>
              </w:rPr>
            </w:pPr>
            <w:r>
              <w:rPr>
                <w:rFonts w:eastAsia="Calibri"/>
                <w:szCs w:val="24"/>
              </w:rPr>
              <w:t>492</w:t>
            </w:r>
          </w:p>
        </w:tc>
        <w:tc>
          <w:tcPr>
            <w:tcW w:w="1971" w:type="dxa"/>
            <w:shd w:val="clear" w:color="auto" w:fill="D9D9D9"/>
            <w:vAlign w:val="center"/>
          </w:tcPr>
          <w:p w14:paraId="47D0C943" w14:textId="77777777" w:rsidR="00732BED" w:rsidRDefault="00732BED" w:rsidP="00CB3CE0">
            <w:pPr>
              <w:tabs>
                <w:tab w:val="left" w:pos="567"/>
              </w:tabs>
              <w:ind w:firstLine="0"/>
              <w:jc w:val="center"/>
              <w:rPr>
                <w:rFonts w:eastAsia="Calibri"/>
                <w:szCs w:val="24"/>
              </w:rPr>
            </w:pPr>
            <w:r>
              <w:rPr>
                <w:rFonts w:eastAsia="Calibri"/>
                <w:szCs w:val="24"/>
              </w:rPr>
              <w:t>478</w:t>
            </w:r>
          </w:p>
        </w:tc>
        <w:tc>
          <w:tcPr>
            <w:tcW w:w="1971" w:type="dxa"/>
            <w:shd w:val="clear" w:color="auto" w:fill="D9D9D9"/>
            <w:vAlign w:val="center"/>
          </w:tcPr>
          <w:p w14:paraId="2FC5E3EF" w14:textId="77777777" w:rsidR="00732BED" w:rsidRDefault="00732BED" w:rsidP="00CB3CE0">
            <w:pPr>
              <w:tabs>
                <w:tab w:val="left" w:pos="567"/>
              </w:tabs>
              <w:ind w:firstLine="0"/>
              <w:jc w:val="center"/>
              <w:rPr>
                <w:rFonts w:eastAsia="Calibri"/>
                <w:szCs w:val="24"/>
              </w:rPr>
            </w:pPr>
            <w:r>
              <w:rPr>
                <w:rFonts w:eastAsia="Calibri"/>
                <w:szCs w:val="24"/>
              </w:rPr>
              <w:t>459</w:t>
            </w:r>
          </w:p>
        </w:tc>
        <w:tc>
          <w:tcPr>
            <w:tcW w:w="1971" w:type="dxa"/>
            <w:shd w:val="clear" w:color="auto" w:fill="D9D9D9"/>
            <w:vAlign w:val="center"/>
          </w:tcPr>
          <w:p w14:paraId="55C6246F" w14:textId="77777777" w:rsidR="00732BED" w:rsidRDefault="00732BED" w:rsidP="00CB3CE0">
            <w:pPr>
              <w:tabs>
                <w:tab w:val="left" w:pos="567"/>
              </w:tabs>
              <w:ind w:firstLine="0"/>
              <w:jc w:val="center"/>
              <w:rPr>
                <w:rFonts w:eastAsia="Calibri"/>
                <w:szCs w:val="24"/>
              </w:rPr>
            </w:pPr>
            <w:r>
              <w:rPr>
                <w:rFonts w:eastAsia="Calibri"/>
                <w:szCs w:val="24"/>
              </w:rPr>
              <w:t>460</w:t>
            </w:r>
          </w:p>
        </w:tc>
      </w:tr>
    </w:tbl>
    <w:p w14:paraId="7E7E4B6B" w14:textId="77777777" w:rsidR="00732BED" w:rsidRDefault="00732BED" w:rsidP="00215440">
      <w:pPr>
        <w:ind w:firstLine="0"/>
        <w:rPr>
          <w:b/>
        </w:rPr>
      </w:pPr>
    </w:p>
    <w:p w14:paraId="4E205124" w14:textId="3498FE1D" w:rsidR="00732BED" w:rsidRDefault="00732BED" w:rsidP="00732BED">
      <w:pPr>
        <w:jc w:val="center"/>
      </w:pPr>
      <w:r>
        <w:rPr>
          <w:b/>
        </w:rPr>
        <w:t>K</w:t>
      </w:r>
      <w:r w:rsidR="002E587C">
        <w:rPr>
          <w:b/>
        </w:rPr>
        <w:t>omunalinio ūkio plėtra</w:t>
      </w:r>
    </w:p>
    <w:p w14:paraId="48D5A2ED" w14:textId="77777777" w:rsidR="00732BED" w:rsidRDefault="00732BED" w:rsidP="00732BED">
      <w:pPr>
        <w:ind w:firstLine="0"/>
        <w:rPr>
          <w:b/>
        </w:rPr>
      </w:pPr>
    </w:p>
    <w:p w14:paraId="6FD86481" w14:textId="3BE11F81" w:rsidR="00732BED" w:rsidRPr="00591AB7" w:rsidRDefault="00591AB7" w:rsidP="00591AB7">
      <w:pPr>
        <w:tabs>
          <w:tab w:val="left" w:pos="567"/>
        </w:tabs>
        <w:ind w:firstLine="426"/>
      </w:pPr>
      <w:r>
        <w:t xml:space="preserve">              </w:t>
      </w:r>
      <w:r w:rsidR="00732BED" w:rsidRPr="00AC6751">
        <w:t xml:space="preserve">Per visus metus buvo palaikoma švara miestelyje, tvarkomos viešosios prieigos gyvenvietėse, prižiūrimos kapinės, senkapiai, priešgaisrinis tvenkinys, paplūdimio teritorija, šienaujamos pakelės, prižiūrimi gėlynai, ruošiamos </w:t>
      </w:r>
      <w:r w:rsidR="00732BED">
        <w:t>malkos seniūnijai, žiemą valomas</w:t>
      </w:r>
      <w:r w:rsidR="00732BED" w:rsidRPr="00AC6751">
        <w:t xml:space="preserve"> sniegas nuo pėsčiųjų takų.</w:t>
      </w:r>
      <w:r w:rsidR="00732BED">
        <w:t xml:space="preserve"> Visi darbai atliekami</w:t>
      </w:r>
      <w:r w:rsidR="00732BED" w:rsidRPr="00AC6751">
        <w:t xml:space="preserve"> seniū</w:t>
      </w:r>
      <w:r w:rsidR="00732BED">
        <w:t>nijos darbuotojų.</w:t>
      </w:r>
    </w:p>
    <w:p w14:paraId="5B9496DB" w14:textId="1006743F" w:rsidR="00732BED" w:rsidRPr="00173E0E" w:rsidRDefault="00591AB7" w:rsidP="00732BED">
      <w:pPr>
        <w:tabs>
          <w:tab w:val="left" w:pos="567"/>
        </w:tabs>
        <w:ind w:firstLine="426"/>
        <w:rPr>
          <w:szCs w:val="24"/>
        </w:rPr>
      </w:pPr>
      <w:r>
        <w:rPr>
          <w:szCs w:val="24"/>
        </w:rPr>
        <w:t xml:space="preserve">               </w:t>
      </w:r>
      <w:r w:rsidR="00732BED">
        <w:rPr>
          <w:szCs w:val="24"/>
        </w:rPr>
        <w:t>Prie veikiančių Medingėnų k. kapinių šiukšlės rūšiuojamos, atskiriamos biologiškai skaidžios atliekos, kurios dedamos į kompostavimo aikštelę.</w:t>
      </w:r>
    </w:p>
    <w:p w14:paraId="6E6C4245" w14:textId="0D8E12EF" w:rsidR="00732BED" w:rsidRDefault="00591AB7" w:rsidP="00732BED">
      <w:pPr>
        <w:tabs>
          <w:tab w:val="left" w:pos="567"/>
        </w:tabs>
        <w:ind w:firstLine="426"/>
        <w:rPr>
          <w:rFonts w:eastAsia="Calibri"/>
          <w:szCs w:val="24"/>
        </w:rPr>
      </w:pPr>
      <w:r>
        <w:rPr>
          <w:rFonts w:eastAsia="Calibri"/>
          <w:szCs w:val="24"/>
        </w:rPr>
        <w:t xml:space="preserve">               </w:t>
      </w:r>
      <w:r w:rsidR="00732BED">
        <w:rPr>
          <w:rFonts w:eastAsia="Calibri"/>
          <w:szCs w:val="24"/>
        </w:rPr>
        <w:t>2021 m. seniūnija už 5052,65 Eur įsigijo žoliapjovę-traktoriuką bei jo priedus: šepetį sniego valymui – 1467 Eur ir barstytuvą – 420 Eur.</w:t>
      </w:r>
    </w:p>
    <w:p w14:paraId="4A3754CA" w14:textId="7833D82B" w:rsidR="00732BED" w:rsidRDefault="00591AB7" w:rsidP="00732BED">
      <w:pPr>
        <w:tabs>
          <w:tab w:val="left" w:pos="567"/>
        </w:tabs>
        <w:ind w:firstLine="426"/>
      </w:pPr>
      <w:r>
        <w:rPr>
          <w:szCs w:val="24"/>
        </w:rPr>
        <w:t xml:space="preserve">               </w:t>
      </w:r>
      <w:r w:rsidR="00732BED">
        <w:rPr>
          <w:szCs w:val="24"/>
        </w:rPr>
        <w:t xml:space="preserve">Seniūnija </w:t>
      </w:r>
      <w:r w:rsidR="00732BED" w:rsidRPr="00072D67">
        <w:t>nuomoja</w:t>
      </w:r>
      <w:r w:rsidR="00732BED">
        <w:rPr>
          <w:szCs w:val="24"/>
        </w:rPr>
        <w:t xml:space="preserve"> gyvenamuosius būstus, administruoja gautas pajamas. Iš surinktų lėšų kasmet gerinamos gyvenimo sąlygos.</w:t>
      </w:r>
      <w:r w:rsidR="00732BED">
        <w:t xml:space="preserve"> </w:t>
      </w:r>
    </w:p>
    <w:p w14:paraId="47BCAFCF" w14:textId="1B5A48A9" w:rsidR="00732BED" w:rsidRDefault="00591AB7" w:rsidP="00732BED">
      <w:pPr>
        <w:tabs>
          <w:tab w:val="left" w:pos="567"/>
        </w:tabs>
        <w:ind w:firstLine="426"/>
        <w:rPr>
          <w:szCs w:val="24"/>
        </w:rPr>
      </w:pPr>
      <w:r>
        <w:rPr>
          <w:szCs w:val="24"/>
        </w:rPr>
        <w:t xml:space="preserve">               </w:t>
      </w:r>
      <w:r w:rsidR="00732BED">
        <w:rPr>
          <w:szCs w:val="24"/>
        </w:rPr>
        <w:t>Buitinių atliekų išvežimą seniūnijos įstaigoms ir gyventojams organizuoja UAB „Telšių regiono atliekų tvarkymo centras“, paslaugas teikia UAB „Valda“. Elektros ūkiui ir katilinėms prižiūrėti sudaryta sutartis su UAB „Rietavo komunalinis ūkis“.</w:t>
      </w:r>
    </w:p>
    <w:p w14:paraId="2CB17DA7" w14:textId="08741C2F" w:rsidR="00732BED" w:rsidRPr="00173E0E" w:rsidRDefault="00591AB7" w:rsidP="00732BED">
      <w:pPr>
        <w:tabs>
          <w:tab w:val="left" w:pos="567"/>
        </w:tabs>
        <w:ind w:firstLine="426"/>
        <w:rPr>
          <w:szCs w:val="24"/>
        </w:rPr>
      </w:pPr>
      <w:r>
        <w:rPr>
          <w:szCs w:val="24"/>
        </w:rPr>
        <w:t xml:space="preserve">               </w:t>
      </w:r>
      <w:r w:rsidR="00732BED" w:rsidRPr="00173E0E">
        <w:rPr>
          <w:szCs w:val="24"/>
        </w:rPr>
        <w:t>Seniūnijos vietinių kelių tinklą sudaro: keliai su žvyro danga ir grunto keliai – 44,792 km, asfaltuoti keliai ir gatvės – 7,47 km. Bendras kelių ilgis – 52,262 km. Nuolat vertinama kelių ir gatvių būklė, organizuojama jų priežiūra. Vietinių kelių ir gatvių priežiūrai 2021 m. iš kelių priežiūros programos buvo skirta 16</w:t>
      </w:r>
      <w:r w:rsidR="00001DB9">
        <w:rPr>
          <w:szCs w:val="24"/>
        </w:rPr>
        <w:t xml:space="preserve"> </w:t>
      </w:r>
      <w:r w:rsidR="00732BED" w:rsidRPr="00173E0E">
        <w:rPr>
          <w:szCs w:val="24"/>
        </w:rPr>
        <w:t>125 Eur.</w:t>
      </w:r>
    </w:p>
    <w:p w14:paraId="302E4743" w14:textId="77777777" w:rsidR="00732BED" w:rsidRDefault="00732BED" w:rsidP="00732BED">
      <w:pPr>
        <w:ind w:firstLine="0"/>
      </w:pPr>
    </w:p>
    <w:tbl>
      <w:tblPr>
        <w:tblW w:w="985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639"/>
        <w:gridCol w:w="1841"/>
        <w:gridCol w:w="1943"/>
        <w:gridCol w:w="1841"/>
        <w:gridCol w:w="1590"/>
      </w:tblGrid>
      <w:tr w:rsidR="00732BED" w14:paraId="5B79A195" w14:textId="77777777" w:rsidTr="00CB3CE0">
        <w:tc>
          <w:tcPr>
            <w:tcW w:w="2639" w:type="dxa"/>
            <w:tcBorders>
              <w:tl2br w:val="single" w:sz="2" w:space="0" w:color="000000"/>
            </w:tcBorders>
          </w:tcPr>
          <w:p w14:paraId="7A7095C6" w14:textId="77777777" w:rsidR="00732BED" w:rsidRDefault="00732BED" w:rsidP="00CB3CE0">
            <w:pPr>
              <w:spacing w:line="276" w:lineRule="auto"/>
              <w:ind w:firstLine="0"/>
              <w:jc w:val="center"/>
              <w:rPr>
                <w:rFonts w:eastAsia="Calibri"/>
                <w:szCs w:val="22"/>
              </w:rPr>
            </w:pPr>
          </w:p>
        </w:tc>
        <w:tc>
          <w:tcPr>
            <w:tcW w:w="1841" w:type="dxa"/>
            <w:vAlign w:val="center"/>
          </w:tcPr>
          <w:p w14:paraId="4C2ED539" w14:textId="77777777" w:rsidR="00732BED" w:rsidRPr="00130A8B" w:rsidRDefault="00732BED" w:rsidP="00CB3CE0">
            <w:pPr>
              <w:spacing w:line="276" w:lineRule="auto"/>
              <w:ind w:firstLine="0"/>
              <w:jc w:val="center"/>
              <w:rPr>
                <w:rFonts w:eastAsia="Calibri"/>
                <w:b/>
                <w:szCs w:val="22"/>
              </w:rPr>
            </w:pPr>
            <w:r w:rsidRPr="00130A8B">
              <w:rPr>
                <w:rFonts w:eastAsia="Calibri"/>
                <w:b/>
                <w:szCs w:val="22"/>
              </w:rPr>
              <w:t>2018 m.</w:t>
            </w:r>
          </w:p>
        </w:tc>
        <w:tc>
          <w:tcPr>
            <w:tcW w:w="1943" w:type="dxa"/>
            <w:vAlign w:val="center"/>
          </w:tcPr>
          <w:p w14:paraId="3BB6D522" w14:textId="77777777" w:rsidR="00732BED" w:rsidRPr="00130A8B" w:rsidRDefault="00732BED" w:rsidP="00CB3CE0">
            <w:pPr>
              <w:spacing w:line="276" w:lineRule="auto"/>
              <w:ind w:firstLine="0"/>
              <w:jc w:val="center"/>
              <w:rPr>
                <w:rFonts w:eastAsia="Calibri"/>
                <w:b/>
                <w:szCs w:val="22"/>
              </w:rPr>
            </w:pPr>
            <w:r w:rsidRPr="00130A8B">
              <w:rPr>
                <w:rFonts w:eastAsia="Calibri"/>
                <w:b/>
                <w:szCs w:val="22"/>
              </w:rPr>
              <w:t>2019 m.</w:t>
            </w:r>
          </w:p>
        </w:tc>
        <w:tc>
          <w:tcPr>
            <w:tcW w:w="1841" w:type="dxa"/>
            <w:vAlign w:val="center"/>
          </w:tcPr>
          <w:p w14:paraId="701B42A1" w14:textId="77777777" w:rsidR="00732BED" w:rsidRPr="00130A8B" w:rsidRDefault="00732BED" w:rsidP="00CB3CE0">
            <w:pPr>
              <w:spacing w:line="276" w:lineRule="auto"/>
              <w:ind w:firstLine="0"/>
              <w:jc w:val="center"/>
              <w:rPr>
                <w:rFonts w:eastAsia="Calibri"/>
                <w:b/>
                <w:szCs w:val="22"/>
              </w:rPr>
            </w:pPr>
            <w:r w:rsidRPr="00130A8B">
              <w:rPr>
                <w:rFonts w:eastAsia="Calibri"/>
                <w:b/>
                <w:szCs w:val="22"/>
              </w:rPr>
              <w:t>2020 m.</w:t>
            </w:r>
          </w:p>
        </w:tc>
        <w:tc>
          <w:tcPr>
            <w:tcW w:w="1590" w:type="dxa"/>
            <w:vAlign w:val="center"/>
          </w:tcPr>
          <w:p w14:paraId="60D80D0D" w14:textId="77777777" w:rsidR="00732BED" w:rsidRPr="00130A8B" w:rsidRDefault="00732BED" w:rsidP="00CB3CE0">
            <w:pPr>
              <w:spacing w:line="276" w:lineRule="auto"/>
              <w:ind w:firstLine="0"/>
              <w:jc w:val="center"/>
              <w:rPr>
                <w:rFonts w:eastAsia="Calibri"/>
                <w:b/>
                <w:szCs w:val="22"/>
              </w:rPr>
            </w:pPr>
            <w:r w:rsidRPr="00130A8B">
              <w:rPr>
                <w:rFonts w:eastAsia="Calibri"/>
                <w:b/>
                <w:szCs w:val="22"/>
              </w:rPr>
              <w:t>2021 m.</w:t>
            </w:r>
          </w:p>
        </w:tc>
      </w:tr>
      <w:tr w:rsidR="00732BED" w14:paraId="27E3A0DC" w14:textId="77777777" w:rsidTr="00732BED">
        <w:tc>
          <w:tcPr>
            <w:tcW w:w="2639" w:type="dxa"/>
            <w:shd w:val="clear" w:color="auto" w:fill="D9D9D9"/>
          </w:tcPr>
          <w:p w14:paraId="6438C69D" w14:textId="77777777" w:rsidR="00732BED" w:rsidRPr="00130A8B" w:rsidRDefault="00732BED" w:rsidP="00CB3CE0">
            <w:pPr>
              <w:spacing w:line="276" w:lineRule="auto"/>
              <w:ind w:firstLine="0"/>
              <w:jc w:val="center"/>
              <w:rPr>
                <w:rFonts w:eastAsia="Calibri"/>
                <w:b/>
                <w:szCs w:val="22"/>
              </w:rPr>
            </w:pPr>
            <w:r w:rsidRPr="00130A8B">
              <w:rPr>
                <w:rFonts w:eastAsia="Calibri"/>
                <w:b/>
                <w:szCs w:val="22"/>
              </w:rPr>
              <w:t>Lėšos gautos iš KPP vietinių kelių ir gatvių priežiūrai (Eur)</w:t>
            </w:r>
          </w:p>
        </w:tc>
        <w:tc>
          <w:tcPr>
            <w:tcW w:w="1841" w:type="dxa"/>
            <w:shd w:val="clear" w:color="auto" w:fill="D9D9D9"/>
            <w:vAlign w:val="center"/>
          </w:tcPr>
          <w:p w14:paraId="71286E0B" w14:textId="6969DDE3" w:rsidR="00732BED" w:rsidRDefault="00732BED" w:rsidP="00CB3CE0">
            <w:pPr>
              <w:spacing w:line="276" w:lineRule="auto"/>
              <w:ind w:firstLine="0"/>
              <w:jc w:val="center"/>
              <w:rPr>
                <w:rFonts w:eastAsia="Calibri"/>
                <w:szCs w:val="22"/>
              </w:rPr>
            </w:pPr>
            <w:r>
              <w:rPr>
                <w:rFonts w:eastAsia="Calibri"/>
                <w:szCs w:val="22"/>
              </w:rPr>
              <w:t>12</w:t>
            </w:r>
            <w:r w:rsidR="00001DB9">
              <w:rPr>
                <w:rFonts w:eastAsia="Calibri"/>
                <w:szCs w:val="22"/>
              </w:rPr>
              <w:t xml:space="preserve"> </w:t>
            </w:r>
            <w:r>
              <w:rPr>
                <w:rFonts w:eastAsia="Calibri"/>
                <w:szCs w:val="22"/>
              </w:rPr>
              <w:t>224</w:t>
            </w:r>
          </w:p>
        </w:tc>
        <w:tc>
          <w:tcPr>
            <w:tcW w:w="1943" w:type="dxa"/>
            <w:shd w:val="clear" w:color="auto" w:fill="D9D9D9"/>
            <w:vAlign w:val="center"/>
          </w:tcPr>
          <w:p w14:paraId="37128340" w14:textId="1D722AC1" w:rsidR="00732BED" w:rsidRDefault="00732BED" w:rsidP="00CB3CE0">
            <w:pPr>
              <w:spacing w:line="276" w:lineRule="auto"/>
              <w:ind w:firstLine="0"/>
              <w:jc w:val="center"/>
              <w:rPr>
                <w:rFonts w:eastAsia="Calibri"/>
                <w:szCs w:val="22"/>
              </w:rPr>
            </w:pPr>
            <w:r>
              <w:rPr>
                <w:rFonts w:eastAsia="Calibri"/>
                <w:szCs w:val="22"/>
              </w:rPr>
              <w:t>15</w:t>
            </w:r>
            <w:r w:rsidR="00001DB9">
              <w:rPr>
                <w:rFonts w:eastAsia="Calibri"/>
                <w:szCs w:val="22"/>
              </w:rPr>
              <w:t xml:space="preserve"> </w:t>
            </w:r>
            <w:r>
              <w:rPr>
                <w:rFonts w:eastAsia="Calibri"/>
                <w:szCs w:val="22"/>
              </w:rPr>
              <w:t>650</w:t>
            </w:r>
          </w:p>
        </w:tc>
        <w:tc>
          <w:tcPr>
            <w:tcW w:w="1841" w:type="dxa"/>
            <w:shd w:val="clear" w:color="auto" w:fill="D9D9D9"/>
            <w:vAlign w:val="center"/>
          </w:tcPr>
          <w:p w14:paraId="5C41ED6A" w14:textId="3FDEE70F" w:rsidR="00732BED" w:rsidRDefault="00732BED" w:rsidP="00CB3CE0">
            <w:pPr>
              <w:spacing w:line="276" w:lineRule="auto"/>
              <w:ind w:firstLine="0"/>
              <w:jc w:val="center"/>
              <w:rPr>
                <w:rFonts w:eastAsia="Calibri"/>
                <w:szCs w:val="22"/>
              </w:rPr>
            </w:pPr>
            <w:r>
              <w:rPr>
                <w:rFonts w:eastAsia="Calibri"/>
                <w:szCs w:val="22"/>
              </w:rPr>
              <w:t>15</w:t>
            </w:r>
            <w:r w:rsidR="00001DB9">
              <w:rPr>
                <w:rFonts w:eastAsia="Calibri"/>
                <w:szCs w:val="22"/>
              </w:rPr>
              <w:t xml:space="preserve"> </w:t>
            </w:r>
            <w:r>
              <w:rPr>
                <w:rFonts w:eastAsia="Calibri"/>
                <w:szCs w:val="22"/>
              </w:rPr>
              <w:t>785</w:t>
            </w:r>
          </w:p>
        </w:tc>
        <w:tc>
          <w:tcPr>
            <w:tcW w:w="1590" w:type="dxa"/>
            <w:shd w:val="clear" w:color="auto" w:fill="D9D9D9"/>
            <w:vAlign w:val="center"/>
          </w:tcPr>
          <w:p w14:paraId="683DDA11" w14:textId="65530616" w:rsidR="00732BED" w:rsidRDefault="00732BED" w:rsidP="00CB3CE0">
            <w:pPr>
              <w:spacing w:line="276" w:lineRule="auto"/>
              <w:ind w:firstLine="0"/>
              <w:jc w:val="center"/>
              <w:rPr>
                <w:rFonts w:eastAsia="Calibri"/>
                <w:szCs w:val="22"/>
              </w:rPr>
            </w:pPr>
            <w:r>
              <w:rPr>
                <w:rFonts w:eastAsia="Calibri"/>
                <w:szCs w:val="22"/>
              </w:rPr>
              <w:t>16</w:t>
            </w:r>
            <w:r w:rsidR="00001DB9">
              <w:rPr>
                <w:rFonts w:eastAsia="Calibri"/>
                <w:szCs w:val="22"/>
              </w:rPr>
              <w:t xml:space="preserve"> </w:t>
            </w:r>
            <w:r>
              <w:rPr>
                <w:rFonts w:eastAsia="Calibri"/>
                <w:szCs w:val="22"/>
              </w:rPr>
              <w:t>125</w:t>
            </w:r>
          </w:p>
        </w:tc>
      </w:tr>
    </w:tbl>
    <w:p w14:paraId="629ED3DD" w14:textId="77777777" w:rsidR="00732BED" w:rsidRPr="00732BED" w:rsidRDefault="00732BED" w:rsidP="00732BED">
      <w:pPr>
        <w:tabs>
          <w:tab w:val="left" w:pos="1247"/>
        </w:tabs>
        <w:ind w:firstLine="0"/>
        <w:rPr>
          <w:color w:val="ED7D31"/>
        </w:rPr>
      </w:pPr>
    </w:p>
    <w:p w14:paraId="0232AB1E" w14:textId="1975959B" w:rsidR="00732BED" w:rsidRDefault="00591AB7" w:rsidP="00732BED">
      <w:pPr>
        <w:tabs>
          <w:tab w:val="left" w:pos="567"/>
        </w:tabs>
        <w:ind w:firstLine="426"/>
        <w:rPr>
          <w:szCs w:val="24"/>
        </w:rPr>
      </w:pPr>
      <w:r>
        <w:rPr>
          <w:szCs w:val="24"/>
        </w:rPr>
        <w:t xml:space="preserve">                </w:t>
      </w:r>
      <w:r w:rsidR="00732BED">
        <w:rPr>
          <w:szCs w:val="24"/>
        </w:rPr>
        <w:t>Prižiūrint vietinės reikšmės kelius, pagal galimybes greideriuojami žvyrkeliai, atnaujinami grioviai, tvarkomos pakelės, pralaidos, užtaisomos asfalto duobės, žiemą valomas sniegas nuo kelių,</w:t>
      </w:r>
      <w:r w:rsidR="00732BED" w:rsidRPr="00DB745F">
        <w:rPr>
          <w:szCs w:val="24"/>
        </w:rPr>
        <w:t xml:space="preserve"> </w:t>
      </w:r>
      <w:r w:rsidR="00732BED">
        <w:rPr>
          <w:szCs w:val="24"/>
        </w:rPr>
        <w:t>užtikrinamos saugaus eismo sąlygos. Dėl eismo sąlygų užtikrinimo kreipiamasi į kelius prižiūrinčias įmones.</w:t>
      </w:r>
    </w:p>
    <w:p w14:paraId="6A121952" w14:textId="4FDB7002" w:rsidR="00902022" w:rsidRPr="00001DB9" w:rsidRDefault="00591AB7" w:rsidP="00001DB9">
      <w:pPr>
        <w:tabs>
          <w:tab w:val="left" w:pos="567"/>
        </w:tabs>
        <w:ind w:firstLine="426"/>
        <w:rPr>
          <w:rFonts w:eastAsia="Calibri"/>
          <w:szCs w:val="24"/>
        </w:rPr>
      </w:pPr>
      <w:r>
        <w:rPr>
          <w:rFonts w:eastAsia="Calibri"/>
          <w:szCs w:val="24"/>
        </w:rPr>
        <w:t xml:space="preserve">                </w:t>
      </w:r>
      <w:r w:rsidR="00732BED">
        <w:rPr>
          <w:rFonts w:eastAsia="Calibri"/>
          <w:szCs w:val="24"/>
        </w:rPr>
        <w:t>Iš seniūnijai skirtų biudžeto lėšų</w:t>
      </w:r>
      <w:r w:rsidR="00732BED">
        <w:rPr>
          <w:rFonts w:eastAsia="Calibri"/>
          <w:szCs w:val="24"/>
          <w:lang w:eastAsia="lt-LT"/>
        </w:rPr>
        <w:t xml:space="preserve"> kelių ir žaliųjų plotų priežiūros darbams (pakelių ir žaliųjų plotų šienavimas, krūmų iškirtimas ir kt.) panaudota 416,15 </w:t>
      </w:r>
      <w:r w:rsidR="00001DB9">
        <w:rPr>
          <w:rFonts w:eastAsia="Calibri"/>
          <w:szCs w:val="24"/>
          <w:lang w:eastAsia="lt-LT"/>
        </w:rPr>
        <w:t>E</w:t>
      </w:r>
      <w:r w:rsidR="00732BED">
        <w:rPr>
          <w:rFonts w:eastAsia="Calibri"/>
          <w:szCs w:val="24"/>
          <w:lang w:eastAsia="lt-LT"/>
        </w:rPr>
        <w:t>ur, gatvių apšvietimui – 1000,00 Eur</w:t>
      </w:r>
      <w:r w:rsidR="00732BED">
        <w:rPr>
          <w:rFonts w:eastAsia="Calibri"/>
          <w:b/>
          <w:szCs w:val="24"/>
        </w:rPr>
        <w:t>.</w:t>
      </w:r>
    </w:p>
    <w:p w14:paraId="003F03D0" w14:textId="77777777" w:rsidR="00902022" w:rsidRDefault="00902022" w:rsidP="00732BED">
      <w:pPr>
        <w:tabs>
          <w:tab w:val="left" w:pos="567"/>
        </w:tabs>
        <w:ind w:firstLine="0"/>
        <w:jc w:val="center"/>
        <w:rPr>
          <w:b/>
        </w:rPr>
      </w:pPr>
    </w:p>
    <w:p w14:paraId="248D8EAC" w14:textId="3C9989F6" w:rsidR="00732BED" w:rsidRDefault="00732BED" w:rsidP="00732BED">
      <w:pPr>
        <w:tabs>
          <w:tab w:val="left" w:pos="567"/>
        </w:tabs>
        <w:ind w:firstLine="0"/>
        <w:jc w:val="center"/>
        <w:rPr>
          <w:b/>
        </w:rPr>
      </w:pPr>
      <w:r>
        <w:rPr>
          <w:b/>
        </w:rPr>
        <w:t>S</w:t>
      </w:r>
      <w:r w:rsidR="002E587C">
        <w:rPr>
          <w:b/>
        </w:rPr>
        <w:t>ocialinis darbas</w:t>
      </w:r>
    </w:p>
    <w:p w14:paraId="65A72B28" w14:textId="77777777" w:rsidR="00732BED" w:rsidRDefault="00732BED" w:rsidP="00732BED">
      <w:pPr>
        <w:tabs>
          <w:tab w:val="left" w:pos="567"/>
        </w:tabs>
        <w:ind w:firstLine="0"/>
        <w:jc w:val="center"/>
        <w:rPr>
          <w:b/>
        </w:rPr>
      </w:pPr>
    </w:p>
    <w:p w14:paraId="592F9318" w14:textId="239579B1" w:rsidR="00732BED" w:rsidRPr="0088576F" w:rsidRDefault="00591AB7" w:rsidP="00902022">
      <w:pPr>
        <w:tabs>
          <w:tab w:val="left" w:pos="567"/>
        </w:tabs>
        <w:ind w:firstLine="426"/>
        <w:rPr>
          <w:szCs w:val="24"/>
        </w:rPr>
      </w:pPr>
      <w:r>
        <w:t xml:space="preserve">                  </w:t>
      </w:r>
      <w:r w:rsidR="00732BED">
        <w:t xml:space="preserve">Per </w:t>
      </w:r>
      <w:r w:rsidR="00732BED">
        <w:rPr>
          <w:szCs w:val="24"/>
        </w:rPr>
        <w:t>2021</w:t>
      </w:r>
      <w:r w:rsidR="00732BED">
        <w:t xml:space="preserve"> m. s</w:t>
      </w:r>
      <w:r w:rsidR="00732BED">
        <w:rPr>
          <w:szCs w:val="24"/>
        </w:rPr>
        <w:t>eniūnijos specialistė, vykdanti socialinį darbą</w:t>
      </w:r>
      <w:r w:rsidR="00001DB9">
        <w:rPr>
          <w:szCs w:val="24"/>
        </w:rPr>
        <w:t>,</w:t>
      </w:r>
      <w:r w:rsidR="00732BED">
        <w:rPr>
          <w:szCs w:val="24"/>
        </w:rPr>
        <w:t xml:space="preserve"> priėmė 114 gyventojų prašymus. Iš jų: socialinei pašalpai, kompensacijai už kietą kurą – 52, vienkartinei išmokai nėščia</w:t>
      </w:r>
      <w:r w:rsidR="00092CFD">
        <w:rPr>
          <w:szCs w:val="24"/>
        </w:rPr>
        <w:t>jai</w:t>
      </w:r>
      <w:r w:rsidR="00732BED">
        <w:rPr>
          <w:szCs w:val="24"/>
        </w:rPr>
        <w:t xml:space="preserve"> arba gimus vaikui – 1, išmokos vaikams – 10, socialinės paramos mokiniams – 9, ES paramos maisto produktais nepasiturinčioms šeimoms – 42, užpildyti veiklos ir gebėjimo dalyvauti įvertinimo klausimynai  – 8.</w:t>
      </w:r>
    </w:p>
    <w:p w14:paraId="112AD956" w14:textId="77777777" w:rsidR="00732BED" w:rsidRDefault="00732BED" w:rsidP="00732BED">
      <w:pPr>
        <w:spacing w:line="360" w:lineRule="auto"/>
        <w:ind w:firstLine="0"/>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238"/>
        <w:gridCol w:w="1138"/>
        <w:gridCol w:w="1843"/>
        <w:gridCol w:w="1559"/>
        <w:gridCol w:w="1134"/>
        <w:gridCol w:w="1560"/>
        <w:gridCol w:w="1276"/>
      </w:tblGrid>
      <w:tr w:rsidR="00732BED" w14:paraId="71091212" w14:textId="77777777" w:rsidTr="00CB3CE0">
        <w:trPr>
          <w:trHeight w:val="1336"/>
        </w:trPr>
        <w:tc>
          <w:tcPr>
            <w:tcW w:w="1238" w:type="dxa"/>
            <w:tcBorders>
              <w:bottom w:val="single" w:sz="12" w:space="0" w:color="000000"/>
            </w:tcBorders>
          </w:tcPr>
          <w:p w14:paraId="33E07503" w14:textId="77777777" w:rsidR="00732BED" w:rsidRDefault="00732BED" w:rsidP="00CB3CE0">
            <w:pPr>
              <w:spacing w:line="276" w:lineRule="auto"/>
              <w:ind w:firstLine="0"/>
              <w:jc w:val="center"/>
              <w:rPr>
                <w:rFonts w:eastAsia="Calibri"/>
                <w:szCs w:val="22"/>
              </w:rPr>
            </w:pPr>
          </w:p>
        </w:tc>
        <w:tc>
          <w:tcPr>
            <w:tcW w:w="1138" w:type="dxa"/>
            <w:tcBorders>
              <w:bottom w:val="single" w:sz="12" w:space="0" w:color="000000"/>
            </w:tcBorders>
            <w:vAlign w:val="center"/>
            <w:hideMark/>
          </w:tcPr>
          <w:p w14:paraId="44F5B37B" w14:textId="77777777" w:rsidR="00732BED" w:rsidRPr="00573B2F" w:rsidRDefault="00732BED" w:rsidP="00CB3CE0">
            <w:pPr>
              <w:spacing w:line="276" w:lineRule="auto"/>
              <w:ind w:firstLine="0"/>
              <w:jc w:val="center"/>
              <w:rPr>
                <w:rFonts w:eastAsia="Calibri"/>
                <w:b/>
                <w:szCs w:val="22"/>
              </w:rPr>
            </w:pPr>
            <w:r w:rsidRPr="00573B2F">
              <w:rPr>
                <w:rFonts w:eastAsia="Calibri"/>
                <w:b/>
                <w:sz w:val="22"/>
                <w:szCs w:val="22"/>
              </w:rPr>
              <w:t>Iš viso gauta</w:t>
            </w:r>
          </w:p>
          <w:p w14:paraId="20F342C9" w14:textId="77777777" w:rsidR="00732BED" w:rsidRPr="00573B2F" w:rsidRDefault="00732BED" w:rsidP="00CB3CE0">
            <w:pPr>
              <w:spacing w:line="276" w:lineRule="auto"/>
              <w:ind w:firstLine="0"/>
              <w:jc w:val="center"/>
              <w:rPr>
                <w:rFonts w:eastAsia="Calibri"/>
                <w:b/>
                <w:szCs w:val="22"/>
              </w:rPr>
            </w:pPr>
            <w:r w:rsidRPr="00573B2F">
              <w:rPr>
                <w:rFonts w:eastAsia="Calibri"/>
                <w:b/>
                <w:sz w:val="22"/>
                <w:szCs w:val="22"/>
              </w:rPr>
              <w:t>prašymų</w:t>
            </w:r>
          </w:p>
        </w:tc>
        <w:tc>
          <w:tcPr>
            <w:tcW w:w="1843" w:type="dxa"/>
            <w:tcBorders>
              <w:bottom w:val="single" w:sz="12" w:space="0" w:color="000000"/>
            </w:tcBorders>
            <w:vAlign w:val="center"/>
            <w:hideMark/>
          </w:tcPr>
          <w:p w14:paraId="2F55EF57" w14:textId="77777777" w:rsidR="00732BED" w:rsidRPr="00573B2F" w:rsidRDefault="00732BED" w:rsidP="00CB3CE0">
            <w:pPr>
              <w:spacing w:line="276" w:lineRule="auto"/>
              <w:ind w:firstLine="0"/>
              <w:jc w:val="center"/>
              <w:rPr>
                <w:rFonts w:eastAsia="Calibri"/>
                <w:b/>
                <w:szCs w:val="22"/>
              </w:rPr>
            </w:pPr>
            <w:r w:rsidRPr="00573B2F">
              <w:rPr>
                <w:rFonts w:eastAsia="Calibri"/>
                <w:b/>
                <w:sz w:val="22"/>
                <w:szCs w:val="22"/>
              </w:rPr>
              <w:t>Socialinei pašalpai,  kompensacijai už kietą kurą</w:t>
            </w:r>
          </w:p>
        </w:tc>
        <w:tc>
          <w:tcPr>
            <w:tcW w:w="1559" w:type="dxa"/>
            <w:tcBorders>
              <w:bottom w:val="single" w:sz="12" w:space="0" w:color="000000"/>
            </w:tcBorders>
            <w:vAlign w:val="center"/>
            <w:hideMark/>
          </w:tcPr>
          <w:p w14:paraId="0ECB99AD" w14:textId="170D5982" w:rsidR="00732BED" w:rsidRPr="00573B2F" w:rsidRDefault="00732BED" w:rsidP="00CB3CE0">
            <w:pPr>
              <w:spacing w:line="276" w:lineRule="auto"/>
              <w:ind w:firstLine="0"/>
              <w:jc w:val="center"/>
              <w:rPr>
                <w:rFonts w:eastAsia="Calibri"/>
                <w:b/>
                <w:szCs w:val="22"/>
              </w:rPr>
            </w:pPr>
            <w:r w:rsidRPr="00573B2F">
              <w:rPr>
                <w:rFonts w:eastAsia="Calibri"/>
                <w:b/>
                <w:sz w:val="22"/>
                <w:szCs w:val="22"/>
              </w:rPr>
              <w:t>Vienkartinei išmokai nėščia</w:t>
            </w:r>
            <w:r w:rsidR="00092CFD">
              <w:rPr>
                <w:rFonts w:eastAsia="Calibri"/>
                <w:b/>
                <w:sz w:val="22"/>
                <w:szCs w:val="22"/>
              </w:rPr>
              <w:t>jai</w:t>
            </w:r>
            <w:r w:rsidRPr="00573B2F">
              <w:rPr>
                <w:rFonts w:eastAsia="Calibri"/>
                <w:b/>
                <w:sz w:val="22"/>
                <w:szCs w:val="22"/>
              </w:rPr>
              <w:t xml:space="preserve"> arba gimus vaikui</w:t>
            </w:r>
          </w:p>
        </w:tc>
        <w:tc>
          <w:tcPr>
            <w:tcW w:w="1134" w:type="dxa"/>
            <w:tcBorders>
              <w:bottom w:val="single" w:sz="12" w:space="0" w:color="000000"/>
            </w:tcBorders>
            <w:vAlign w:val="center"/>
            <w:hideMark/>
          </w:tcPr>
          <w:p w14:paraId="33D336C0" w14:textId="77777777" w:rsidR="00732BED" w:rsidRPr="00573B2F" w:rsidRDefault="00732BED" w:rsidP="00CB3CE0">
            <w:pPr>
              <w:spacing w:line="276" w:lineRule="auto"/>
              <w:ind w:firstLine="0"/>
              <w:jc w:val="center"/>
              <w:rPr>
                <w:rFonts w:eastAsia="Calibri"/>
                <w:b/>
                <w:szCs w:val="22"/>
              </w:rPr>
            </w:pPr>
            <w:r w:rsidRPr="00573B2F">
              <w:rPr>
                <w:rFonts w:eastAsia="Calibri"/>
                <w:b/>
                <w:sz w:val="22"/>
                <w:szCs w:val="22"/>
              </w:rPr>
              <w:t>Išmokos vaikams</w:t>
            </w:r>
          </w:p>
        </w:tc>
        <w:tc>
          <w:tcPr>
            <w:tcW w:w="1560" w:type="dxa"/>
            <w:tcBorders>
              <w:bottom w:val="single" w:sz="12" w:space="0" w:color="000000"/>
            </w:tcBorders>
            <w:vAlign w:val="center"/>
            <w:hideMark/>
          </w:tcPr>
          <w:p w14:paraId="48E8205E" w14:textId="77777777" w:rsidR="00732BED" w:rsidRPr="00573B2F" w:rsidRDefault="00732BED" w:rsidP="00CB3CE0">
            <w:pPr>
              <w:spacing w:line="276" w:lineRule="auto"/>
              <w:ind w:firstLine="0"/>
              <w:jc w:val="center"/>
              <w:rPr>
                <w:rFonts w:eastAsia="Calibri"/>
                <w:b/>
                <w:szCs w:val="22"/>
              </w:rPr>
            </w:pPr>
            <w:r w:rsidRPr="00573B2F">
              <w:rPr>
                <w:rFonts w:eastAsia="Calibri"/>
                <w:b/>
                <w:sz w:val="22"/>
                <w:szCs w:val="22"/>
              </w:rPr>
              <w:t>ES paramos maisto produktais nepasiturinčioms šeimoms</w:t>
            </w:r>
          </w:p>
        </w:tc>
        <w:tc>
          <w:tcPr>
            <w:tcW w:w="1276" w:type="dxa"/>
            <w:tcBorders>
              <w:bottom w:val="single" w:sz="12" w:space="0" w:color="000000"/>
            </w:tcBorders>
            <w:vAlign w:val="center"/>
            <w:hideMark/>
          </w:tcPr>
          <w:p w14:paraId="0C2E8DF8" w14:textId="77777777" w:rsidR="00732BED" w:rsidRPr="00573B2F" w:rsidRDefault="00732BED" w:rsidP="00CB3CE0">
            <w:pPr>
              <w:spacing w:line="276" w:lineRule="auto"/>
              <w:ind w:firstLine="0"/>
              <w:jc w:val="center"/>
              <w:rPr>
                <w:rFonts w:eastAsia="Calibri"/>
                <w:b/>
                <w:szCs w:val="22"/>
              </w:rPr>
            </w:pPr>
            <w:r w:rsidRPr="00573B2F">
              <w:rPr>
                <w:rFonts w:eastAsia="Calibri"/>
                <w:b/>
                <w:sz w:val="22"/>
                <w:szCs w:val="22"/>
              </w:rPr>
              <w:t>Socialinė parama mokiniams</w:t>
            </w:r>
          </w:p>
        </w:tc>
      </w:tr>
      <w:tr w:rsidR="00732BED" w14:paraId="76F2CAAE" w14:textId="77777777" w:rsidTr="00732BED">
        <w:tc>
          <w:tcPr>
            <w:tcW w:w="1238" w:type="dxa"/>
            <w:tcBorders>
              <w:bottom w:val="single" w:sz="2" w:space="0" w:color="000000"/>
            </w:tcBorders>
            <w:shd w:val="clear" w:color="auto" w:fill="D9D9D9"/>
            <w:vAlign w:val="center"/>
            <w:hideMark/>
          </w:tcPr>
          <w:p w14:paraId="04073879" w14:textId="77777777" w:rsidR="00732BED" w:rsidRPr="00573B2F" w:rsidRDefault="00732BED" w:rsidP="00CB3CE0">
            <w:pPr>
              <w:spacing w:line="276" w:lineRule="auto"/>
              <w:ind w:firstLine="0"/>
              <w:jc w:val="center"/>
              <w:rPr>
                <w:rFonts w:eastAsia="Calibri"/>
                <w:b/>
                <w:szCs w:val="22"/>
              </w:rPr>
            </w:pPr>
            <w:r w:rsidRPr="00573B2F">
              <w:rPr>
                <w:rFonts w:eastAsia="Calibri"/>
                <w:b/>
                <w:sz w:val="22"/>
                <w:szCs w:val="22"/>
              </w:rPr>
              <w:t>2018 m.</w:t>
            </w:r>
          </w:p>
        </w:tc>
        <w:tc>
          <w:tcPr>
            <w:tcW w:w="1138" w:type="dxa"/>
            <w:tcBorders>
              <w:bottom w:val="single" w:sz="2" w:space="0" w:color="000000"/>
            </w:tcBorders>
            <w:shd w:val="clear" w:color="auto" w:fill="D9D9D9"/>
            <w:vAlign w:val="center"/>
            <w:hideMark/>
          </w:tcPr>
          <w:p w14:paraId="240E3E38" w14:textId="77777777" w:rsidR="00732BED" w:rsidRDefault="00732BED" w:rsidP="00CB3CE0">
            <w:pPr>
              <w:spacing w:line="276" w:lineRule="auto"/>
              <w:ind w:firstLine="0"/>
              <w:jc w:val="center"/>
              <w:rPr>
                <w:rFonts w:eastAsia="Calibri"/>
                <w:szCs w:val="22"/>
              </w:rPr>
            </w:pPr>
            <w:r>
              <w:rPr>
                <w:rFonts w:eastAsia="Calibri"/>
                <w:sz w:val="22"/>
                <w:szCs w:val="22"/>
              </w:rPr>
              <w:t>209</w:t>
            </w:r>
          </w:p>
        </w:tc>
        <w:tc>
          <w:tcPr>
            <w:tcW w:w="1843" w:type="dxa"/>
            <w:tcBorders>
              <w:bottom w:val="single" w:sz="2" w:space="0" w:color="000000"/>
            </w:tcBorders>
            <w:shd w:val="clear" w:color="auto" w:fill="D9D9D9"/>
            <w:vAlign w:val="center"/>
            <w:hideMark/>
          </w:tcPr>
          <w:p w14:paraId="5175B007" w14:textId="77777777" w:rsidR="00732BED" w:rsidRDefault="00732BED" w:rsidP="00CB3CE0">
            <w:pPr>
              <w:spacing w:line="276" w:lineRule="auto"/>
              <w:ind w:firstLine="0"/>
              <w:jc w:val="center"/>
              <w:rPr>
                <w:rFonts w:eastAsia="Calibri"/>
                <w:szCs w:val="22"/>
              </w:rPr>
            </w:pPr>
            <w:r>
              <w:rPr>
                <w:rFonts w:eastAsia="Calibri"/>
                <w:sz w:val="22"/>
                <w:szCs w:val="22"/>
              </w:rPr>
              <w:t>85</w:t>
            </w:r>
          </w:p>
        </w:tc>
        <w:tc>
          <w:tcPr>
            <w:tcW w:w="1559" w:type="dxa"/>
            <w:tcBorders>
              <w:bottom w:val="single" w:sz="2" w:space="0" w:color="000000"/>
            </w:tcBorders>
            <w:shd w:val="clear" w:color="auto" w:fill="D9D9D9"/>
            <w:vAlign w:val="center"/>
            <w:hideMark/>
          </w:tcPr>
          <w:p w14:paraId="2AEED389" w14:textId="77777777" w:rsidR="00732BED" w:rsidRDefault="00732BED" w:rsidP="00CB3CE0">
            <w:pPr>
              <w:spacing w:line="276" w:lineRule="auto"/>
              <w:ind w:firstLine="0"/>
              <w:jc w:val="center"/>
              <w:rPr>
                <w:rFonts w:eastAsia="Calibri"/>
                <w:szCs w:val="22"/>
              </w:rPr>
            </w:pPr>
            <w:r>
              <w:rPr>
                <w:rFonts w:eastAsia="Calibri"/>
                <w:sz w:val="22"/>
                <w:szCs w:val="22"/>
              </w:rPr>
              <w:t>9</w:t>
            </w:r>
          </w:p>
        </w:tc>
        <w:tc>
          <w:tcPr>
            <w:tcW w:w="1134" w:type="dxa"/>
            <w:tcBorders>
              <w:bottom w:val="single" w:sz="2" w:space="0" w:color="000000"/>
            </w:tcBorders>
            <w:shd w:val="clear" w:color="auto" w:fill="D9D9D9"/>
            <w:vAlign w:val="center"/>
            <w:hideMark/>
          </w:tcPr>
          <w:p w14:paraId="27360431" w14:textId="77777777" w:rsidR="00732BED" w:rsidRDefault="00732BED" w:rsidP="00CB3CE0">
            <w:pPr>
              <w:spacing w:line="276" w:lineRule="auto"/>
              <w:ind w:firstLine="0"/>
              <w:jc w:val="center"/>
              <w:rPr>
                <w:rFonts w:eastAsia="Calibri"/>
                <w:szCs w:val="22"/>
              </w:rPr>
            </w:pPr>
            <w:r>
              <w:rPr>
                <w:rFonts w:eastAsia="Calibri"/>
                <w:sz w:val="22"/>
                <w:szCs w:val="22"/>
              </w:rPr>
              <w:t>52</w:t>
            </w:r>
          </w:p>
        </w:tc>
        <w:tc>
          <w:tcPr>
            <w:tcW w:w="1560" w:type="dxa"/>
            <w:tcBorders>
              <w:bottom w:val="single" w:sz="2" w:space="0" w:color="000000"/>
            </w:tcBorders>
            <w:shd w:val="clear" w:color="auto" w:fill="D9D9D9"/>
            <w:vAlign w:val="center"/>
            <w:hideMark/>
          </w:tcPr>
          <w:p w14:paraId="5E4B81F9" w14:textId="77777777" w:rsidR="00732BED" w:rsidRDefault="00732BED" w:rsidP="00CB3CE0">
            <w:pPr>
              <w:spacing w:line="276" w:lineRule="auto"/>
              <w:ind w:firstLine="0"/>
              <w:jc w:val="center"/>
              <w:rPr>
                <w:rFonts w:eastAsia="Calibri"/>
                <w:szCs w:val="22"/>
              </w:rPr>
            </w:pPr>
            <w:r>
              <w:rPr>
                <w:rFonts w:eastAsia="Calibri"/>
                <w:sz w:val="22"/>
                <w:szCs w:val="22"/>
              </w:rPr>
              <w:t>51</w:t>
            </w:r>
          </w:p>
        </w:tc>
        <w:tc>
          <w:tcPr>
            <w:tcW w:w="1276" w:type="dxa"/>
            <w:tcBorders>
              <w:bottom w:val="single" w:sz="2" w:space="0" w:color="000000"/>
            </w:tcBorders>
            <w:shd w:val="clear" w:color="auto" w:fill="D9D9D9"/>
            <w:vAlign w:val="center"/>
            <w:hideMark/>
          </w:tcPr>
          <w:p w14:paraId="11C613D0" w14:textId="77777777" w:rsidR="00732BED" w:rsidRDefault="00732BED" w:rsidP="00CB3CE0">
            <w:pPr>
              <w:spacing w:line="276" w:lineRule="auto"/>
              <w:ind w:firstLine="0"/>
              <w:jc w:val="center"/>
              <w:rPr>
                <w:rFonts w:eastAsia="Calibri"/>
                <w:szCs w:val="22"/>
              </w:rPr>
            </w:pPr>
            <w:r>
              <w:rPr>
                <w:rFonts w:eastAsia="Calibri"/>
                <w:sz w:val="22"/>
                <w:szCs w:val="22"/>
              </w:rPr>
              <w:t>12</w:t>
            </w:r>
          </w:p>
        </w:tc>
      </w:tr>
      <w:tr w:rsidR="00732BED" w14:paraId="09CE480E" w14:textId="77777777" w:rsidTr="00CB3CE0">
        <w:tc>
          <w:tcPr>
            <w:tcW w:w="1238" w:type="dxa"/>
            <w:tcBorders>
              <w:top w:val="single" w:sz="2" w:space="0" w:color="000000"/>
              <w:bottom w:val="single" w:sz="2" w:space="0" w:color="000000"/>
            </w:tcBorders>
            <w:vAlign w:val="center"/>
            <w:hideMark/>
          </w:tcPr>
          <w:p w14:paraId="5B567749" w14:textId="77777777" w:rsidR="00732BED" w:rsidRPr="00573B2F" w:rsidRDefault="00732BED" w:rsidP="00CB3CE0">
            <w:pPr>
              <w:spacing w:line="276" w:lineRule="auto"/>
              <w:ind w:firstLine="0"/>
              <w:jc w:val="center"/>
              <w:rPr>
                <w:rFonts w:eastAsia="Calibri"/>
                <w:b/>
                <w:szCs w:val="22"/>
              </w:rPr>
            </w:pPr>
            <w:r w:rsidRPr="00573B2F">
              <w:rPr>
                <w:rFonts w:eastAsia="Calibri"/>
                <w:b/>
                <w:sz w:val="22"/>
                <w:szCs w:val="22"/>
              </w:rPr>
              <w:t>2019 m.</w:t>
            </w:r>
          </w:p>
        </w:tc>
        <w:tc>
          <w:tcPr>
            <w:tcW w:w="1138" w:type="dxa"/>
            <w:tcBorders>
              <w:top w:val="single" w:sz="2" w:space="0" w:color="000000"/>
              <w:bottom w:val="single" w:sz="2" w:space="0" w:color="000000"/>
            </w:tcBorders>
            <w:vAlign w:val="center"/>
            <w:hideMark/>
          </w:tcPr>
          <w:p w14:paraId="1F2B11F3" w14:textId="77777777" w:rsidR="00732BED" w:rsidRDefault="00732BED" w:rsidP="00CB3CE0">
            <w:pPr>
              <w:spacing w:line="276" w:lineRule="auto"/>
              <w:ind w:firstLine="0"/>
              <w:jc w:val="center"/>
              <w:rPr>
                <w:rFonts w:eastAsia="Calibri"/>
                <w:szCs w:val="22"/>
              </w:rPr>
            </w:pPr>
            <w:r>
              <w:rPr>
                <w:rFonts w:eastAsia="Calibri"/>
                <w:sz w:val="22"/>
                <w:szCs w:val="22"/>
              </w:rPr>
              <w:t>135</w:t>
            </w:r>
          </w:p>
        </w:tc>
        <w:tc>
          <w:tcPr>
            <w:tcW w:w="1843" w:type="dxa"/>
            <w:tcBorders>
              <w:top w:val="single" w:sz="2" w:space="0" w:color="000000"/>
              <w:bottom w:val="single" w:sz="2" w:space="0" w:color="000000"/>
            </w:tcBorders>
            <w:vAlign w:val="center"/>
            <w:hideMark/>
          </w:tcPr>
          <w:p w14:paraId="525C565E" w14:textId="77777777" w:rsidR="00732BED" w:rsidRDefault="00732BED" w:rsidP="00CB3CE0">
            <w:pPr>
              <w:spacing w:line="276" w:lineRule="auto"/>
              <w:ind w:firstLine="0"/>
              <w:jc w:val="center"/>
              <w:rPr>
                <w:rFonts w:eastAsia="Calibri"/>
                <w:szCs w:val="22"/>
              </w:rPr>
            </w:pPr>
            <w:r>
              <w:rPr>
                <w:rFonts w:eastAsia="Calibri"/>
                <w:sz w:val="22"/>
                <w:szCs w:val="22"/>
              </w:rPr>
              <w:t>72</w:t>
            </w:r>
          </w:p>
        </w:tc>
        <w:tc>
          <w:tcPr>
            <w:tcW w:w="1559" w:type="dxa"/>
            <w:tcBorders>
              <w:top w:val="single" w:sz="2" w:space="0" w:color="000000"/>
              <w:bottom w:val="single" w:sz="2" w:space="0" w:color="000000"/>
            </w:tcBorders>
            <w:vAlign w:val="center"/>
            <w:hideMark/>
          </w:tcPr>
          <w:p w14:paraId="3B6A2BBD" w14:textId="77777777" w:rsidR="00732BED" w:rsidRDefault="00732BED" w:rsidP="00CB3CE0">
            <w:pPr>
              <w:spacing w:line="276" w:lineRule="auto"/>
              <w:ind w:firstLine="0"/>
              <w:jc w:val="center"/>
              <w:rPr>
                <w:rFonts w:eastAsia="Calibri"/>
                <w:szCs w:val="22"/>
              </w:rPr>
            </w:pPr>
            <w:r>
              <w:rPr>
                <w:rFonts w:eastAsia="Calibri"/>
                <w:sz w:val="22"/>
                <w:szCs w:val="22"/>
              </w:rPr>
              <w:t>5</w:t>
            </w:r>
          </w:p>
        </w:tc>
        <w:tc>
          <w:tcPr>
            <w:tcW w:w="1134" w:type="dxa"/>
            <w:tcBorders>
              <w:top w:val="single" w:sz="2" w:space="0" w:color="000000"/>
              <w:bottom w:val="single" w:sz="2" w:space="0" w:color="000000"/>
            </w:tcBorders>
            <w:vAlign w:val="center"/>
            <w:hideMark/>
          </w:tcPr>
          <w:p w14:paraId="731CD875" w14:textId="77777777" w:rsidR="00732BED" w:rsidRDefault="00732BED" w:rsidP="00CB3CE0">
            <w:pPr>
              <w:spacing w:line="276" w:lineRule="auto"/>
              <w:ind w:firstLine="0"/>
              <w:jc w:val="center"/>
              <w:rPr>
                <w:rFonts w:eastAsia="Calibri"/>
                <w:szCs w:val="22"/>
              </w:rPr>
            </w:pPr>
            <w:r>
              <w:rPr>
                <w:rFonts w:eastAsia="Calibri"/>
                <w:sz w:val="22"/>
                <w:szCs w:val="22"/>
              </w:rPr>
              <w:t>7</w:t>
            </w:r>
          </w:p>
        </w:tc>
        <w:tc>
          <w:tcPr>
            <w:tcW w:w="1560" w:type="dxa"/>
            <w:tcBorders>
              <w:top w:val="single" w:sz="2" w:space="0" w:color="000000"/>
              <w:bottom w:val="single" w:sz="2" w:space="0" w:color="000000"/>
            </w:tcBorders>
            <w:vAlign w:val="center"/>
            <w:hideMark/>
          </w:tcPr>
          <w:p w14:paraId="34A908CD" w14:textId="77777777" w:rsidR="00732BED" w:rsidRDefault="00732BED" w:rsidP="00CB3CE0">
            <w:pPr>
              <w:spacing w:line="276" w:lineRule="auto"/>
              <w:ind w:firstLine="0"/>
              <w:jc w:val="center"/>
              <w:rPr>
                <w:rFonts w:eastAsia="Calibri"/>
                <w:szCs w:val="22"/>
              </w:rPr>
            </w:pPr>
            <w:r>
              <w:rPr>
                <w:rFonts w:eastAsia="Calibri"/>
                <w:sz w:val="22"/>
                <w:szCs w:val="22"/>
              </w:rPr>
              <w:t>42</w:t>
            </w:r>
          </w:p>
        </w:tc>
        <w:tc>
          <w:tcPr>
            <w:tcW w:w="1276" w:type="dxa"/>
            <w:tcBorders>
              <w:top w:val="single" w:sz="2" w:space="0" w:color="000000"/>
              <w:bottom w:val="single" w:sz="2" w:space="0" w:color="000000"/>
            </w:tcBorders>
            <w:vAlign w:val="center"/>
            <w:hideMark/>
          </w:tcPr>
          <w:p w14:paraId="53C36388" w14:textId="77777777" w:rsidR="00732BED" w:rsidRDefault="00732BED" w:rsidP="00CB3CE0">
            <w:pPr>
              <w:spacing w:line="276" w:lineRule="auto"/>
              <w:ind w:firstLine="0"/>
              <w:jc w:val="center"/>
              <w:rPr>
                <w:rFonts w:eastAsia="Calibri"/>
                <w:szCs w:val="22"/>
              </w:rPr>
            </w:pPr>
            <w:r>
              <w:rPr>
                <w:rFonts w:eastAsia="Calibri"/>
                <w:sz w:val="22"/>
                <w:szCs w:val="22"/>
              </w:rPr>
              <w:t>9</w:t>
            </w:r>
          </w:p>
        </w:tc>
      </w:tr>
      <w:tr w:rsidR="00732BED" w14:paraId="4BE4271B" w14:textId="77777777" w:rsidTr="00732BED">
        <w:tc>
          <w:tcPr>
            <w:tcW w:w="1238" w:type="dxa"/>
            <w:tcBorders>
              <w:top w:val="single" w:sz="2" w:space="0" w:color="000000"/>
              <w:bottom w:val="single" w:sz="2" w:space="0" w:color="000000"/>
            </w:tcBorders>
            <w:shd w:val="clear" w:color="auto" w:fill="D9D9D9"/>
            <w:vAlign w:val="center"/>
            <w:hideMark/>
          </w:tcPr>
          <w:p w14:paraId="49AEE6ED" w14:textId="77777777" w:rsidR="00732BED" w:rsidRPr="00573B2F" w:rsidRDefault="00732BED" w:rsidP="00CB3CE0">
            <w:pPr>
              <w:spacing w:line="276" w:lineRule="auto"/>
              <w:ind w:firstLine="0"/>
              <w:jc w:val="center"/>
              <w:rPr>
                <w:rFonts w:eastAsia="Calibri"/>
                <w:b/>
                <w:szCs w:val="22"/>
              </w:rPr>
            </w:pPr>
            <w:r w:rsidRPr="00573B2F">
              <w:rPr>
                <w:rFonts w:eastAsia="Calibri"/>
                <w:b/>
                <w:sz w:val="22"/>
                <w:szCs w:val="22"/>
              </w:rPr>
              <w:t>2020 m.</w:t>
            </w:r>
          </w:p>
        </w:tc>
        <w:tc>
          <w:tcPr>
            <w:tcW w:w="1138" w:type="dxa"/>
            <w:tcBorders>
              <w:top w:val="single" w:sz="2" w:space="0" w:color="000000"/>
              <w:bottom w:val="single" w:sz="2" w:space="0" w:color="000000"/>
            </w:tcBorders>
            <w:shd w:val="clear" w:color="auto" w:fill="D9D9D9"/>
            <w:vAlign w:val="center"/>
            <w:hideMark/>
          </w:tcPr>
          <w:p w14:paraId="55DDE185" w14:textId="77777777" w:rsidR="00732BED" w:rsidRDefault="00732BED" w:rsidP="00CB3CE0">
            <w:pPr>
              <w:spacing w:line="276" w:lineRule="auto"/>
              <w:ind w:firstLine="0"/>
              <w:jc w:val="center"/>
              <w:rPr>
                <w:rFonts w:eastAsia="Calibri"/>
                <w:szCs w:val="22"/>
              </w:rPr>
            </w:pPr>
            <w:r>
              <w:rPr>
                <w:rFonts w:eastAsia="Calibri"/>
                <w:sz w:val="22"/>
                <w:szCs w:val="22"/>
              </w:rPr>
              <w:t>134</w:t>
            </w:r>
          </w:p>
        </w:tc>
        <w:tc>
          <w:tcPr>
            <w:tcW w:w="1843" w:type="dxa"/>
            <w:tcBorders>
              <w:top w:val="single" w:sz="2" w:space="0" w:color="000000"/>
              <w:bottom w:val="single" w:sz="2" w:space="0" w:color="000000"/>
            </w:tcBorders>
            <w:shd w:val="clear" w:color="auto" w:fill="D9D9D9"/>
            <w:vAlign w:val="center"/>
            <w:hideMark/>
          </w:tcPr>
          <w:p w14:paraId="3C2199D6" w14:textId="77777777" w:rsidR="00732BED" w:rsidRDefault="00732BED" w:rsidP="00CB3CE0">
            <w:pPr>
              <w:spacing w:line="276" w:lineRule="auto"/>
              <w:ind w:firstLine="0"/>
              <w:jc w:val="center"/>
              <w:rPr>
                <w:rFonts w:eastAsia="Calibri"/>
                <w:szCs w:val="22"/>
              </w:rPr>
            </w:pPr>
            <w:r>
              <w:rPr>
                <w:rFonts w:eastAsia="Calibri"/>
                <w:sz w:val="22"/>
                <w:szCs w:val="22"/>
              </w:rPr>
              <w:t>70</w:t>
            </w:r>
          </w:p>
        </w:tc>
        <w:tc>
          <w:tcPr>
            <w:tcW w:w="1559" w:type="dxa"/>
            <w:tcBorders>
              <w:top w:val="single" w:sz="2" w:space="0" w:color="000000"/>
              <w:bottom w:val="single" w:sz="2" w:space="0" w:color="000000"/>
            </w:tcBorders>
            <w:shd w:val="clear" w:color="auto" w:fill="D9D9D9"/>
            <w:vAlign w:val="center"/>
            <w:hideMark/>
          </w:tcPr>
          <w:p w14:paraId="70177D82" w14:textId="77777777" w:rsidR="00732BED" w:rsidRDefault="00732BED" w:rsidP="00CB3CE0">
            <w:pPr>
              <w:spacing w:line="276" w:lineRule="auto"/>
              <w:ind w:firstLine="0"/>
              <w:jc w:val="center"/>
              <w:rPr>
                <w:rFonts w:eastAsia="Calibri"/>
                <w:szCs w:val="22"/>
              </w:rPr>
            </w:pPr>
            <w:r>
              <w:rPr>
                <w:rFonts w:eastAsia="Calibri"/>
                <w:sz w:val="22"/>
                <w:szCs w:val="22"/>
              </w:rPr>
              <w:t>1</w:t>
            </w:r>
          </w:p>
        </w:tc>
        <w:tc>
          <w:tcPr>
            <w:tcW w:w="1134" w:type="dxa"/>
            <w:tcBorders>
              <w:top w:val="single" w:sz="2" w:space="0" w:color="000000"/>
              <w:bottom w:val="single" w:sz="2" w:space="0" w:color="000000"/>
            </w:tcBorders>
            <w:shd w:val="clear" w:color="auto" w:fill="D9D9D9"/>
            <w:vAlign w:val="center"/>
            <w:hideMark/>
          </w:tcPr>
          <w:p w14:paraId="5036CB1A" w14:textId="77777777" w:rsidR="00732BED" w:rsidRDefault="00732BED" w:rsidP="00CB3CE0">
            <w:pPr>
              <w:spacing w:line="276" w:lineRule="auto"/>
              <w:ind w:firstLine="0"/>
              <w:jc w:val="center"/>
              <w:rPr>
                <w:rFonts w:eastAsia="Calibri"/>
                <w:szCs w:val="22"/>
              </w:rPr>
            </w:pPr>
            <w:r>
              <w:rPr>
                <w:rFonts w:eastAsia="Calibri"/>
                <w:sz w:val="22"/>
                <w:szCs w:val="22"/>
              </w:rPr>
              <w:t>7</w:t>
            </w:r>
          </w:p>
        </w:tc>
        <w:tc>
          <w:tcPr>
            <w:tcW w:w="1560" w:type="dxa"/>
            <w:tcBorders>
              <w:top w:val="single" w:sz="2" w:space="0" w:color="000000"/>
              <w:bottom w:val="single" w:sz="2" w:space="0" w:color="000000"/>
            </w:tcBorders>
            <w:shd w:val="clear" w:color="auto" w:fill="D9D9D9"/>
            <w:vAlign w:val="center"/>
            <w:hideMark/>
          </w:tcPr>
          <w:p w14:paraId="611A8D6B" w14:textId="77777777" w:rsidR="00732BED" w:rsidRDefault="00732BED" w:rsidP="00CB3CE0">
            <w:pPr>
              <w:spacing w:line="276" w:lineRule="auto"/>
              <w:ind w:firstLine="0"/>
              <w:jc w:val="center"/>
              <w:rPr>
                <w:rFonts w:eastAsia="Calibri"/>
                <w:szCs w:val="22"/>
              </w:rPr>
            </w:pPr>
            <w:r>
              <w:rPr>
                <w:rFonts w:eastAsia="Calibri"/>
                <w:sz w:val="22"/>
                <w:szCs w:val="22"/>
              </w:rPr>
              <w:t>42</w:t>
            </w:r>
          </w:p>
        </w:tc>
        <w:tc>
          <w:tcPr>
            <w:tcW w:w="1276" w:type="dxa"/>
            <w:tcBorders>
              <w:top w:val="single" w:sz="2" w:space="0" w:color="000000"/>
              <w:bottom w:val="single" w:sz="2" w:space="0" w:color="000000"/>
            </w:tcBorders>
            <w:shd w:val="clear" w:color="auto" w:fill="D9D9D9"/>
            <w:vAlign w:val="center"/>
            <w:hideMark/>
          </w:tcPr>
          <w:p w14:paraId="52B02E11" w14:textId="77777777" w:rsidR="00732BED" w:rsidRDefault="00732BED" w:rsidP="00CB3CE0">
            <w:pPr>
              <w:spacing w:line="276" w:lineRule="auto"/>
              <w:ind w:firstLine="0"/>
              <w:jc w:val="center"/>
              <w:rPr>
                <w:rFonts w:eastAsia="Calibri"/>
                <w:szCs w:val="22"/>
              </w:rPr>
            </w:pPr>
            <w:r>
              <w:rPr>
                <w:rFonts w:eastAsia="Calibri"/>
                <w:sz w:val="22"/>
                <w:szCs w:val="22"/>
              </w:rPr>
              <w:t>14</w:t>
            </w:r>
          </w:p>
        </w:tc>
      </w:tr>
      <w:tr w:rsidR="00732BED" w14:paraId="6F3C9D04" w14:textId="77777777" w:rsidTr="00CB3CE0">
        <w:tc>
          <w:tcPr>
            <w:tcW w:w="1238" w:type="dxa"/>
            <w:tcBorders>
              <w:top w:val="single" w:sz="2" w:space="0" w:color="000000"/>
            </w:tcBorders>
            <w:vAlign w:val="center"/>
          </w:tcPr>
          <w:p w14:paraId="0ABD03FD" w14:textId="77777777" w:rsidR="00732BED" w:rsidRPr="00573B2F" w:rsidRDefault="00732BED" w:rsidP="00CB3CE0">
            <w:pPr>
              <w:spacing w:line="276" w:lineRule="auto"/>
              <w:ind w:firstLine="0"/>
              <w:jc w:val="center"/>
              <w:rPr>
                <w:rFonts w:eastAsia="Calibri"/>
                <w:b/>
                <w:sz w:val="22"/>
                <w:szCs w:val="22"/>
              </w:rPr>
            </w:pPr>
            <w:r w:rsidRPr="00573B2F">
              <w:rPr>
                <w:rFonts w:eastAsia="Calibri"/>
                <w:b/>
                <w:sz w:val="22"/>
                <w:szCs w:val="22"/>
              </w:rPr>
              <w:t>2021 m.</w:t>
            </w:r>
          </w:p>
        </w:tc>
        <w:tc>
          <w:tcPr>
            <w:tcW w:w="1138" w:type="dxa"/>
            <w:tcBorders>
              <w:top w:val="single" w:sz="2" w:space="0" w:color="000000"/>
            </w:tcBorders>
            <w:vAlign w:val="center"/>
          </w:tcPr>
          <w:p w14:paraId="104EB7D6" w14:textId="77777777" w:rsidR="00732BED" w:rsidRDefault="00732BED" w:rsidP="00CB3CE0">
            <w:pPr>
              <w:spacing w:line="276" w:lineRule="auto"/>
              <w:ind w:firstLine="0"/>
              <w:jc w:val="center"/>
              <w:rPr>
                <w:rFonts w:eastAsia="Calibri"/>
                <w:sz w:val="22"/>
                <w:szCs w:val="22"/>
              </w:rPr>
            </w:pPr>
            <w:r>
              <w:rPr>
                <w:rFonts w:eastAsia="Calibri"/>
                <w:sz w:val="22"/>
                <w:szCs w:val="22"/>
              </w:rPr>
              <w:t>114</w:t>
            </w:r>
          </w:p>
        </w:tc>
        <w:tc>
          <w:tcPr>
            <w:tcW w:w="1843" w:type="dxa"/>
            <w:tcBorders>
              <w:top w:val="single" w:sz="2" w:space="0" w:color="000000"/>
            </w:tcBorders>
            <w:vAlign w:val="center"/>
          </w:tcPr>
          <w:p w14:paraId="36EF45B0" w14:textId="77777777" w:rsidR="00732BED" w:rsidRDefault="00732BED" w:rsidP="00CB3CE0">
            <w:pPr>
              <w:spacing w:line="276" w:lineRule="auto"/>
              <w:ind w:firstLine="0"/>
              <w:jc w:val="center"/>
              <w:rPr>
                <w:rFonts w:eastAsia="Calibri"/>
                <w:sz w:val="22"/>
                <w:szCs w:val="22"/>
              </w:rPr>
            </w:pPr>
            <w:r>
              <w:rPr>
                <w:rFonts w:eastAsia="Calibri"/>
                <w:sz w:val="22"/>
                <w:szCs w:val="22"/>
              </w:rPr>
              <w:t>52</w:t>
            </w:r>
          </w:p>
        </w:tc>
        <w:tc>
          <w:tcPr>
            <w:tcW w:w="1559" w:type="dxa"/>
            <w:tcBorders>
              <w:top w:val="single" w:sz="2" w:space="0" w:color="000000"/>
            </w:tcBorders>
            <w:vAlign w:val="center"/>
          </w:tcPr>
          <w:p w14:paraId="14514C94" w14:textId="77777777" w:rsidR="00732BED" w:rsidRDefault="00732BED" w:rsidP="00CB3CE0">
            <w:pPr>
              <w:spacing w:line="276" w:lineRule="auto"/>
              <w:ind w:firstLine="0"/>
              <w:jc w:val="center"/>
              <w:rPr>
                <w:rFonts w:eastAsia="Calibri"/>
                <w:sz w:val="22"/>
                <w:szCs w:val="22"/>
              </w:rPr>
            </w:pPr>
            <w:r>
              <w:rPr>
                <w:rFonts w:eastAsia="Calibri"/>
                <w:sz w:val="22"/>
                <w:szCs w:val="22"/>
              </w:rPr>
              <w:t>1</w:t>
            </w:r>
          </w:p>
        </w:tc>
        <w:tc>
          <w:tcPr>
            <w:tcW w:w="1134" w:type="dxa"/>
            <w:tcBorders>
              <w:top w:val="single" w:sz="2" w:space="0" w:color="000000"/>
            </w:tcBorders>
            <w:vAlign w:val="center"/>
          </w:tcPr>
          <w:p w14:paraId="0DF382DD" w14:textId="77777777" w:rsidR="00732BED" w:rsidRDefault="00732BED" w:rsidP="00CB3CE0">
            <w:pPr>
              <w:spacing w:line="276" w:lineRule="auto"/>
              <w:ind w:firstLine="0"/>
              <w:jc w:val="center"/>
              <w:rPr>
                <w:rFonts w:eastAsia="Calibri"/>
                <w:sz w:val="22"/>
                <w:szCs w:val="22"/>
              </w:rPr>
            </w:pPr>
            <w:r>
              <w:rPr>
                <w:rFonts w:eastAsia="Calibri"/>
                <w:sz w:val="22"/>
                <w:szCs w:val="22"/>
              </w:rPr>
              <w:t>10</w:t>
            </w:r>
          </w:p>
        </w:tc>
        <w:tc>
          <w:tcPr>
            <w:tcW w:w="1560" w:type="dxa"/>
            <w:tcBorders>
              <w:top w:val="single" w:sz="2" w:space="0" w:color="000000"/>
            </w:tcBorders>
            <w:vAlign w:val="center"/>
          </w:tcPr>
          <w:p w14:paraId="51F01B7F" w14:textId="77777777" w:rsidR="00732BED" w:rsidRDefault="00732BED" w:rsidP="00CB3CE0">
            <w:pPr>
              <w:spacing w:line="276" w:lineRule="auto"/>
              <w:ind w:firstLine="0"/>
              <w:jc w:val="center"/>
              <w:rPr>
                <w:rFonts w:eastAsia="Calibri"/>
                <w:sz w:val="22"/>
                <w:szCs w:val="22"/>
              </w:rPr>
            </w:pPr>
            <w:r>
              <w:rPr>
                <w:rFonts w:eastAsia="Calibri"/>
                <w:sz w:val="22"/>
                <w:szCs w:val="22"/>
              </w:rPr>
              <w:t>42</w:t>
            </w:r>
          </w:p>
        </w:tc>
        <w:tc>
          <w:tcPr>
            <w:tcW w:w="1276" w:type="dxa"/>
            <w:tcBorders>
              <w:top w:val="single" w:sz="2" w:space="0" w:color="000000"/>
            </w:tcBorders>
            <w:vAlign w:val="center"/>
          </w:tcPr>
          <w:p w14:paraId="035BAE5B" w14:textId="77777777" w:rsidR="00732BED" w:rsidRDefault="00732BED" w:rsidP="00CB3CE0">
            <w:pPr>
              <w:spacing w:line="276" w:lineRule="auto"/>
              <w:ind w:firstLine="0"/>
              <w:jc w:val="center"/>
              <w:rPr>
                <w:rFonts w:eastAsia="Calibri"/>
                <w:sz w:val="22"/>
                <w:szCs w:val="22"/>
              </w:rPr>
            </w:pPr>
            <w:r>
              <w:rPr>
                <w:rFonts w:eastAsia="Calibri"/>
                <w:sz w:val="22"/>
                <w:szCs w:val="22"/>
              </w:rPr>
              <w:t>9</w:t>
            </w:r>
          </w:p>
        </w:tc>
      </w:tr>
    </w:tbl>
    <w:p w14:paraId="2BDA098A" w14:textId="77777777" w:rsidR="00732BED" w:rsidRDefault="00732BED" w:rsidP="00092CFD">
      <w:pPr>
        <w:ind w:firstLine="0"/>
        <w:outlineLvl w:val="0"/>
        <w:rPr>
          <w:b/>
          <w:szCs w:val="24"/>
        </w:rPr>
      </w:pPr>
    </w:p>
    <w:p w14:paraId="66ACAEA0" w14:textId="6E603633" w:rsidR="00732BED" w:rsidRDefault="00732BED" w:rsidP="00732BED">
      <w:pPr>
        <w:ind w:firstLine="0"/>
        <w:jc w:val="center"/>
        <w:outlineLvl w:val="0"/>
      </w:pPr>
      <w:r>
        <w:rPr>
          <w:b/>
          <w:szCs w:val="24"/>
        </w:rPr>
        <w:t>Ž</w:t>
      </w:r>
      <w:r w:rsidR="00905F64">
        <w:rPr>
          <w:b/>
          <w:szCs w:val="24"/>
        </w:rPr>
        <w:t>emės ūkis</w:t>
      </w:r>
    </w:p>
    <w:p w14:paraId="6DB1115C" w14:textId="77777777" w:rsidR="00C34B21" w:rsidRDefault="00C34B21" w:rsidP="00C34B21">
      <w:pPr>
        <w:tabs>
          <w:tab w:val="left" w:pos="567"/>
        </w:tabs>
        <w:ind w:firstLine="0"/>
        <w:rPr>
          <w:szCs w:val="24"/>
        </w:rPr>
      </w:pPr>
      <w:r>
        <w:rPr>
          <w:szCs w:val="24"/>
        </w:rPr>
        <w:t xml:space="preserve"> </w:t>
      </w:r>
    </w:p>
    <w:p w14:paraId="3D2FE258" w14:textId="42005D9C" w:rsidR="00732BED" w:rsidRPr="00591AB7" w:rsidRDefault="00C34B21" w:rsidP="00C34B21">
      <w:pPr>
        <w:tabs>
          <w:tab w:val="left" w:pos="567"/>
        </w:tabs>
        <w:ind w:firstLine="0"/>
        <w:rPr>
          <w:szCs w:val="24"/>
        </w:rPr>
      </w:pPr>
      <w:r>
        <w:rPr>
          <w:szCs w:val="24"/>
        </w:rPr>
        <w:t xml:space="preserve">       </w:t>
      </w:r>
      <w:r w:rsidR="00591AB7">
        <w:t xml:space="preserve">         </w:t>
      </w:r>
      <w:r w:rsidR="00732BED" w:rsidRPr="00072D67">
        <w:t>Dalyvaujama</w:t>
      </w:r>
      <w:r w:rsidR="00732BED">
        <w:rPr>
          <w:szCs w:val="24"/>
        </w:rPr>
        <w:t xml:space="preserve"> rengiant ir įgyvendinant kaimo plėtros programas. Vykdant  valstybės savivaldybei žemės ūkio srityje perduotas funkcijas, iš ūkininkų buvo priiminėjamos paraiškos tiesioginėms išmokoms už deklaruotus žemės ūkio naudmenų ir pasėlių plotus gauti, registruotos žemės valdos ir atnaujinami duomenys Žemės ūkio ir kaimo valdų registre. Norintiems dalyvauti 2014</w:t>
      </w:r>
      <w:r w:rsidR="00092CFD">
        <w:rPr>
          <w:szCs w:val="24"/>
          <w:lang w:eastAsia="lt-LT"/>
        </w:rPr>
        <w:t>–</w:t>
      </w:r>
      <w:r w:rsidR="00732BED">
        <w:rPr>
          <w:szCs w:val="24"/>
        </w:rPr>
        <w:t>2020 m. KPP programose, buvo teikiamos konsultacijos  subsidijų už gyvulius, žemės deklaravimo, išmokų už pasėlius klausimais. Informacija buvo skelbiama skelbimų lentoje. Interesantams buvo teikiama įvairi informacija apie paramą žemės ūkiui ir kaimo plėtrai, jų įgyvendinimo ir panaudojimo galimybes ir tvarką. Ūkininkams sudaromos sąlygos dalyvauti rengiamuose mokymuose, seminaruose, kvalifikacijos kėlimo kursuose.</w:t>
      </w:r>
      <w:r w:rsidR="00591AB7">
        <w:rPr>
          <w:szCs w:val="24"/>
        </w:rPr>
        <w:t xml:space="preserve">           </w:t>
      </w:r>
    </w:p>
    <w:p w14:paraId="710B1C89" w14:textId="45B70DCB" w:rsidR="00732BED" w:rsidRDefault="00591AB7" w:rsidP="00732BED">
      <w:pPr>
        <w:tabs>
          <w:tab w:val="left" w:pos="567"/>
        </w:tabs>
        <w:ind w:firstLine="426"/>
      </w:pPr>
      <w:r>
        <w:t xml:space="preserve">         </w:t>
      </w:r>
      <w:r w:rsidR="00732BED">
        <w:t xml:space="preserve">Vykdant priskirtas žemės ūkio funkcijas, 2021 m. bendras Medingėnų seniūnijoje deklaruotas plotas – </w:t>
      </w:r>
      <w:r w:rsidR="00732BED" w:rsidRPr="00FD274B">
        <w:t>1163 ha</w:t>
      </w:r>
      <w:r w:rsidR="00732BED">
        <w:t xml:space="preserve">. </w:t>
      </w:r>
    </w:p>
    <w:p w14:paraId="5252BA6A" w14:textId="77777777" w:rsidR="00732BED" w:rsidRDefault="00732BED" w:rsidP="00732BED">
      <w:pPr>
        <w:tabs>
          <w:tab w:val="left" w:pos="567"/>
        </w:tabs>
        <w:ind w:firstLine="0"/>
      </w:pPr>
    </w:p>
    <w:tbl>
      <w:tblPr>
        <w:tblStyle w:val="Lentelstinklelis"/>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2"/>
        <w:gridCol w:w="3378"/>
        <w:gridCol w:w="2311"/>
        <w:gridCol w:w="2311"/>
      </w:tblGrid>
      <w:tr w:rsidR="00732BED" w14:paraId="2EBDEBA2" w14:textId="77777777" w:rsidTr="00CB3CE0">
        <w:trPr>
          <w:jc w:val="center"/>
        </w:trPr>
        <w:tc>
          <w:tcPr>
            <w:tcW w:w="1242" w:type="dxa"/>
            <w:tcBorders>
              <w:bottom w:val="single" w:sz="12" w:space="0" w:color="auto"/>
            </w:tcBorders>
          </w:tcPr>
          <w:p w14:paraId="4AC65E15" w14:textId="77777777" w:rsidR="00732BED" w:rsidRDefault="00732BED" w:rsidP="00CB3CE0">
            <w:pPr>
              <w:ind w:firstLine="0"/>
              <w:rPr>
                <w:rFonts w:eastAsia="Calibri"/>
              </w:rPr>
            </w:pPr>
          </w:p>
        </w:tc>
        <w:tc>
          <w:tcPr>
            <w:tcW w:w="3378" w:type="dxa"/>
            <w:tcBorders>
              <w:bottom w:val="single" w:sz="12" w:space="0" w:color="auto"/>
            </w:tcBorders>
            <w:vAlign w:val="center"/>
          </w:tcPr>
          <w:p w14:paraId="371422D9" w14:textId="77777777" w:rsidR="00732BED" w:rsidRPr="009B3A77" w:rsidRDefault="00732BED" w:rsidP="00CB3CE0">
            <w:pPr>
              <w:tabs>
                <w:tab w:val="left" w:pos="567"/>
              </w:tabs>
              <w:ind w:firstLine="0"/>
              <w:jc w:val="center"/>
              <w:rPr>
                <w:b/>
              </w:rPr>
            </w:pPr>
            <w:r w:rsidRPr="009B3A77">
              <w:rPr>
                <w:b/>
              </w:rPr>
              <w:t>Priimtos paraiškos</w:t>
            </w:r>
          </w:p>
          <w:p w14:paraId="1A89A2CB" w14:textId="77777777" w:rsidR="00732BED" w:rsidRPr="009B3A77" w:rsidRDefault="00732BED" w:rsidP="00CB3CE0">
            <w:pPr>
              <w:tabs>
                <w:tab w:val="left" w:pos="567"/>
              </w:tabs>
              <w:ind w:firstLine="0"/>
              <w:jc w:val="center"/>
              <w:rPr>
                <w:b/>
              </w:rPr>
            </w:pPr>
            <w:r w:rsidRPr="009B3A77">
              <w:rPr>
                <w:b/>
              </w:rPr>
              <w:t>už deklaruotus žemės plotus tiesioginėms išmokoms gauti</w:t>
            </w:r>
          </w:p>
          <w:p w14:paraId="2D3715EC" w14:textId="77777777" w:rsidR="00732BED" w:rsidRPr="009B3A77" w:rsidRDefault="00732BED" w:rsidP="00CB3CE0">
            <w:pPr>
              <w:tabs>
                <w:tab w:val="left" w:pos="567"/>
              </w:tabs>
              <w:ind w:firstLine="0"/>
              <w:jc w:val="center"/>
              <w:rPr>
                <w:b/>
              </w:rPr>
            </w:pPr>
          </w:p>
        </w:tc>
        <w:tc>
          <w:tcPr>
            <w:tcW w:w="2311" w:type="dxa"/>
            <w:tcBorders>
              <w:bottom w:val="single" w:sz="12" w:space="0" w:color="auto"/>
            </w:tcBorders>
            <w:vAlign w:val="center"/>
            <w:hideMark/>
          </w:tcPr>
          <w:p w14:paraId="3550BFD9" w14:textId="77777777" w:rsidR="00732BED" w:rsidRPr="009B3A77" w:rsidRDefault="00732BED" w:rsidP="00CB3CE0">
            <w:pPr>
              <w:tabs>
                <w:tab w:val="left" w:pos="567"/>
              </w:tabs>
              <w:ind w:firstLine="0"/>
              <w:jc w:val="center"/>
              <w:rPr>
                <w:b/>
              </w:rPr>
            </w:pPr>
            <w:r w:rsidRPr="009B3A77">
              <w:rPr>
                <w:b/>
              </w:rPr>
              <w:t>Priimta prašymų žemės ūkio valdų</w:t>
            </w:r>
          </w:p>
          <w:p w14:paraId="75DCBBC0" w14:textId="77777777" w:rsidR="00732BED" w:rsidRPr="009B3A77" w:rsidRDefault="00732BED" w:rsidP="00CB3CE0">
            <w:pPr>
              <w:tabs>
                <w:tab w:val="left" w:pos="567"/>
              </w:tabs>
              <w:ind w:firstLine="0"/>
              <w:jc w:val="center"/>
              <w:rPr>
                <w:b/>
              </w:rPr>
            </w:pPr>
            <w:r w:rsidRPr="009B3A77">
              <w:rPr>
                <w:b/>
              </w:rPr>
              <w:t>atnaujinimui LR ŽŪKVC registre</w:t>
            </w:r>
          </w:p>
        </w:tc>
        <w:tc>
          <w:tcPr>
            <w:tcW w:w="2311" w:type="dxa"/>
            <w:tcBorders>
              <w:bottom w:val="single" w:sz="12" w:space="0" w:color="auto"/>
            </w:tcBorders>
            <w:vAlign w:val="center"/>
            <w:hideMark/>
          </w:tcPr>
          <w:p w14:paraId="301B9F60" w14:textId="77777777" w:rsidR="00732BED" w:rsidRPr="009B3A77" w:rsidRDefault="00732BED" w:rsidP="00CB3CE0">
            <w:pPr>
              <w:tabs>
                <w:tab w:val="left" w:pos="567"/>
              </w:tabs>
              <w:ind w:firstLine="0"/>
              <w:jc w:val="center"/>
              <w:rPr>
                <w:b/>
              </w:rPr>
            </w:pPr>
            <w:r w:rsidRPr="009B3A77">
              <w:rPr>
                <w:b/>
              </w:rPr>
              <w:t>Priimta prašymų ūkininkų ūkio duomenų atnaujinimui LR ŽŪKVC registre</w:t>
            </w:r>
          </w:p>
        </w:tc>
      </w:tr>
      <w:tr w:rsidR="00732BED" w14:paraId="25600A80" w14:textId="77777777" w:rsidTr="00732BED">
        <w:trPr>
          <w:jc w:val="center"/>
        </w:trPr>
        <w:tc>
          <w:tcPr>
            <w:tcW w:w="1242" w:type="dxa"/>
            <w:tcBorders>
              <w:bottom w:val="single" w:sz="2" w:space="0" w:color="auto"/>
            </w:tcBorders>
            <w:shd w:val="clear" w:color="auto" w:fill="D9D9D9"/>
            <w:hideMark/>
          </w:tcPr>
          <w:p w14:paraId="470583D0" w14:textId="77777777" w:rsidR="00732BED" w:rsidRPr="009B3A77" w:rsidRDefault="00732BED" w:rsidP="00CB3CE0">
            <w:pPr>
              <w:tabs>
                <w:tab w:val="left" w:pos="567"/>
              </w:tabs>
              <w:ind w:firstLine="0"/>
              <w:jc w:val="center"/>
              <w:rPr>
                <w:b/>
              </w:rPr>
            </w:pPr>
            <w:r w:rsidRPr="009B3A77">
              <w:rPr>
                <w:b/>
              </w:rPr>
              <w:lastRenderedPageBreak/>
              <w:t xml:space="preserve">2018 m. </w:t>
            </w:r>
          </w:p>
        </w:tc>
        <w:tc>
          <w:tcPr>
            <w:tcW w:w="3378" w:type="dxa"/>
            <w:tcBorders>
              <w:bottom w:val="single" w:sz="2" w:space="0" w:color="auto"/>
            </w:tcBorders>
            <w:shd w:val="clear" w:color="auto" w:fill="D9D9D9"/>
            <w:hideMark/>
          </w:tcPr>
          <w:p w14:paraId="399E93DC" w14:textId="77777777" w:rsidR="00732BED" w:rsidRDefault="00732BED" w:rsidP="00CB3CE0">
            <w:pPr>
              <w:tabs>
                <w:tab w:val="left" w:pos="567"/>
              </w:tabs>
              <w:ind w:firstLine="0"/>
              <w:jc w:val="center"/>
            </w:pPr>
            <w:r>
              <w:t>139</w:t>
            </w:r>
          </w:p>
        </w:tc>
        <w:tc>
          <w:tcPr>
            <w:tcW w:w="2311" w:type="dxa"/>
            <w:tcBorders>
              <w:bottom w:val="single" w:sz="2" w:space="0" w:color="auto"/>
            </w:tcBorders>
            <w:shd w:val="clear" w:color="auto" w:fill="D9D9D9"/>
            <w:hideMark/>
          </w:tcPr>
          <w:p w14:paraId="139B3BD6" w14:textId="77777777" w:rsidR="00732BED" w:rsidRDefault="00732BED" w:rsidP="00CB3CE0">
            <w:pPr>
              <w:tabs>
                <w:tab w:val="left" w:pos="567"/>
              </w:tabs>
              <w:ind w:firstLine="0"/>
              <w:jc w:val="center"/>
            </w:pPr>
            <w:r>
              <w:t>155</w:t>
            </w:r>
          </w:p>
        </w:tc>
        <w:tc>
          <w:tcPr>
            <w:tcW w:w="2311" w:type="dxa"/>
            <w:tcBorders>
              <w:bottom w:val="single" w:sz="2" w:space="0" w:color="auto"/>
            </w:tcBorders>
            <w:shd w:val="clear" w:color="auto" w:fill="D9D9D9"/>
            <w:hideMark/>
          </w:tcPr>
          <w:p w14:paraId="45533D36" w14:textId="77777777" w:rsidR="00732BED" w:rsidRDefault="00732BED" w:rsidP="00CB3CE0">
            <w:pPr>
              <w:tabs>
                <w:tab w:val="left" w:pos="567"/>
              </w:tabs>
              <w:ind w:firstLine="0"/>
              <w:jc w:val="center"/>
            </w:pPr>
            <w:r>
              <w:t>75</w:t>
            </w:r>
          </w:p>
        </w:tc>
      </w:tr>
      <w:tr w:rsidR="00732BED" w14:paraId="7E32B43F" w14:textId="77777777" w:rsidTr="00732BED">
        <w:trPr>
          <w:jc w:val="center"/>
        </w:trPr>
        <w:tc>
          <w:tcPr>
            <w:tcW w:w="1242" w:type="dxa"/>
            <w:tcBorders>
              <w:top w:val="single" w:sz="2" w:space="0" w:color="auto"/>
              <w:bottom w:val="single" w:sz="2" w:space="0" w:color="auto"/>
            </w:tcBorders>
            <w:shd w:val="clear" w:color="auto" w:fill="FFFFFF"/>
            <w:hideMark/>
          </w:tcPr>
          <w:p w14:paraId="707F87B8" w14:textId="77777777" w:rsidR="00732BED" w:rsidRPr="009B3A77" w:rsidRDefault="00732BED" w:rsidP="00CB3CE0">
            <w:pPr>
              <w:tabs>
                <w:tab w:val="left" w:pos="567"/>
              </w:tabs>
              <w:ind w:firstLine="0"/>
              <w:jc w:val="center"/>
              <w:rPr>
                <w:b/>
              </w:rPr>
            </w:pPr>
            <w:r w:rsidRPr="009B3A77">
              <w:rPr>
                <w:b/>
              </w:rPr>
              <w:t>2019 m.</w:t>
            </w:r>
          </w:p>
        </w:tc>
        <w:tc>
          <w:tcPr>
            <w:tcW w:w="3378" w:type="dxa"/>
            <w:tcBorders>
              <w:top w:val="single" w:sz="2" w:space="0" w:color="auto"/>
              <w:bottom w:val="single" w:sz="2" w:space="0" w:color="auto"/>
            </w:tcBorders>
            <w:shd w:val="clear" w:color="auto" w:fill="FFFFFF"/>
            <w:hideMark/>
          </w:tcPr>
          <w:p w14:paraId="67869906" w14:textId="77777777" w:rsidR="00732BED" w:rsidRDefault="00732BED" w:rsidP="00CB3CE0">
            <w:pPr>
              <w:tabs>
                <w:tab w:val="left" w:pos="567"/>
              </w:tabs>
              <w:ind w:firstLine="0"/>
              <w:jc w:val="center"/>
            </w:pPr>
            <w:r>
              <w:t>134</w:t>
            </w:r>
          </w:p>
        </w:tc>
        <w:tc>
          <w:tcPr>
            <w:tcW w:w="2311" w:type="dxa"/>
            <w:tcBorders>
              <w:top w:val="single" w:sz="2" w:space="0" w:color="auto"/>
              <w:bottom w:val="single" w:sz="2" w:space="0" w:color="auto"/>
            </w:tcBorders>
            <w:shd w:val="clear" w:color="auto" w:fill="FFFFFF"/>
            <w:hideMark/>
          </w:tcPr>
          <w:p w14:paraId="31A96CB2" w14:textId="77777777" w:rsidR="00732BED" w:rsidRDefault="00732BED" w:rsidP="00CB3CE0">
            <w:pPr>
              <w:tabs>
                <w:tab w:val="left" w:pos="567"/>
              </w:tabs>
              <w:ind w:firstLine="0"/>
              <w:jc w:val="center"/>
            </w:pPr>
            <w:r>
              <w:t>142</w:t>
            </w:r>
          </w:p>
        </w:tc>
        <w:tc>
          <w:tcPr>
            <w:tcW w:w="2311" w:type="dxa"/>
            <w:tcBorders>
              <w:top w:val="single" w:sz="2" w:space="0" w:color="auto"/>
              <w:bottom w:val="single" w:sz="2" w:space="0" w:color="auto"/>
            </w:tcBorders>
            <w:shd w:val="clear" w:color="auto" w:fill="FFFFFF"/>
            <w:hideMark/>
          </w:tcPr>
          <w:p w14:paraId="4BBBC99F" w14:textId="77777777" w:rsidR="00732BED" w:rsidRDefault="00732BED" w:rsidP="00CB3CE0">
            <w:pPr>
              <w:tabs>
                <w:tab w:val="left" w:pos="567"/>
              </w:tabs>
              <w:ind w:firstLine="0"/>
              <w:jc w:val="center"/>
            </w:pPr>
            <w:r>
              <w:t>71</w:t>
            </w:r>
          </w:p>
        </w:tc>
      </w:tr>
      <w:tr w:rsidR="00732BED" w14:paraId="13308F69" w14:textId="77777777" w:rsidTr="00732BED">
        <w:trPr>
          <w:jc w:val="center"/>
        </w:trPr>
        <w:tc>
          <w:tcPr>
            <w:tcW w:w="1242" w:type="dxa"/>
            <w:tcBorders>
              <w:top w:val="single" w:sz="2" w:space="0" w:color="auto"/>
              <w:bottom w:val="single" w:sz="2" w:space="0" w:color="auto"/>
            </w:tcBorders>
            <w:shd w:val="clear" w:color="auto" w:fill="D9D9D9"/>
            <w:hideMark/>
          </w:tcPr>
          <w:p w14:paraId="7A39CCC5" w14:textId="77777777" w:rsidR="00732BED" w:rsidRPr="009B3A77" w:rsidRDefault="00732BED" w:rsidP="00CB3CE0">
            <w:pPr>
              <w:tabs>
                <w:tab w:val="left" w:pos="567"/>
              </w:tabs>
              <w:ind w:firstLine="0"/>
              <w:jc w:val="center"/>
              <w:rPr>
                <w:b/>
              </w:rPr>
            </w:pPr>
            <w:r w:rsidRPr="009B3A77">
              <w:rPr>
                <w:b/>
              </w:rPr>
              <w:t>2020 m.</w:t>
            </w:r>
          </w:p>
        </w:tc>
        <w:tc>
          <w:tcPr>
            <w:tcW w:w="3378" w:type="dxa"/>
            <w:tcBorders>
              <w:top w:val="single" w:sz="2" w:space="0" w:color="auto"/>
              <w:bottom w:val="single" w:sz="2" w:space="0" w:color="auto"/>
            </w:tcBorders>
            <w:shd w:val="clear" w:color="auto" w:fill="D9D9D9"/>
            <w:hideMark/>
          </w:tcPr>
          <w:p w14:paraId="16719363" w14:textId="77777777" w:rsidR="00732BED" w:rsidRDefault="00732BED" w:rsidP="00CB3CE0">
            <w:pPr>
              <w:tabs>
                <w:tab w:val="left" w:pos="567"/>
              </w:tabs>
              <w:ind w:firstLine="0"/>
              <w:jc w:val="center"/>
            </w:pPr>
            <w:r>
              <w:t>133</w:t>
            </w:r>
          </w:p>
        </w:tc>
        <w:tc>
          <w:tcPr>
            <w:tcW w:w="2311" w:type="dxa"/>
            <w:tcBorders>
              <w:top w:val="single" w:sz="2" w:space="0" w:color="auto"/>
              <w:bottom w:val="single" w:sz="2" w:space="0" w:color="auto"/>
            </w:tcBorders>
            <w:shd w:val="clear" w:color="auto" w:fill="D9D9D9"/>
            <w:hideMark/>
          </w:tcPr>
          <w:p w14:paraId="1E2FED25" w14:textId="77777777" w:rsidR="00732BED" w:rsidRDefault="00732BED" w:rsidP="00CB3CE0">
            <w:pPr>
              <w:tabs>
                <w:tab w:val="left" w:pos="567"/>
              </w:tabs>
              <w:ind w:firstLine="0"/>
              <w:jc w:val="center"/>
            </w:pPr>
            <w:r>
              <w:t>139</w:t>
            </w:r>
          </w:p>
        </w:tc>
        <w:tc>
          <w:tcPr>
            <w:tcW w:w="2311" w:type="dxa"/>
            <w:tcBorders>
              <w:top w:val="single" w:sz="2" w:space="0" w:color="auto"/>
              <w:bottom w:val="single" w:sz="2" w:space="0" w:color="auto"/>
            </w:tcBorders>
            <w:shd w:val="clear" w:color="auto" w:fill="D9D9D9"/>
            <w:hideMark/>
          </w:tcPr>
          <w:p w14:paraId="2FA9766A" w14:textId="77777777" w:rsidR="00732BED" w:rsidRDefault="00732BED" w:rsidP="00CB3CE0">
            <w:pPr>
              <w:tabs>
                <w:tab w:val="left" w:pos="567"/>
              </w:tabs>
              <w:ind w:firstLine="0"/>
              <w:jc w:val="center"/>
            </w:pPr>
            <w:r>
              <w:t>70</w:t>
            </w:r>
          </w:p>
        </w:tc>
      </w:tr>
      <w:tr w:rsidR="00732BED" w14:paraId="09E00D10" w14:textId="77777777" w:rsidTr="00732BED">
        <w:trPr>
          <w:jc w:val="center"/>
        </w:trPr>
        <w:tc>
          <w:tcPr>
            <w:tcW w:w="1242" w:type="dxa"/>
            <w:tcBorders>
              <w:top w:val="single" w:sz="2" w:space="0" w:color="auto"/>
            </w:tcBorders>
            <w:shd w:val="clear" w:color="auto" w:fill="FFFFFF"/>
          </w:tcPr>
          <w:p w14:paraId="48FA6CE3" w14:textId="77777777" w:rsidR="00732BED" w:rsidRPr="009B3A77" w:rsidRDefault="00732BED" w:rsidP="00CB3CE0">
            <w:pPr>
              <w:tabs>
                <w:tab w:val="left" w:pos="567"/>
              </w:tabs>
              <w:ind w:firstLine="0"/>
              <w:jc w:val="center"/>
              <w:rPr>
                <w:b/>
              </w:rPr>
            </w:pPr>
            <w:r w:rsidRPr="009B3A77">
              <w:rPr>
                <w:b/>
              </w:rPr>
              <w:t>2021 m.</w:t>
            </w:r>
          </w:p>
        </w:tc>
        <w:tc>
          <w:tcPr>
            <w:tcW w:w="3378" w:type="dxa"/>
            <w:tcBorders>
              <w:top w:val="single" w:sz="2" w:space="0" w:color="auto"/>
            </w:tcBorders>
            <w:shd w:val="clear" w:color="auto" w:fill="FFFFFF"/>
          </w:tcPr>
          <w:p w14:paraId="4A300DB7" w14:textId="77777777" w:rsidR="00732BED" w:rsidRDefault="00732BED" w:rsidP="00CB3CE0">
            <w:pPr>
              <w:tabs>
                <w:tab w:val="left" w:pos="567"/>
              </w:tabs>
              <w:ind w:firstLine="0"/>
              <w:jc w:val="center"/>
            </w:pPr>
            <w:r>
              <w:t>117</w:t>
            </w:r>
          </w:p>
        </w:tc>
        <w:tc>
          <w:tcPr>
            <w:tcW w:w="2311" w:type="dxa"/>
            <w:tcBorders>
              <w:top w:val="single" w:sz="2" w:space="0" w:color="auto"/>
            </w:tcBorders>
            <w:shd w:val="clear" w:color="auto" w:fill="FFFFFF"/>
          </w:tcPr>
          <w:p w14:paraId="308B09BC" w14:textId="77777777" w:rsidR="00732BED" w:rsidRDefault="00732BED" w:rsidP="00CB3CE0">
            <w:pPr>
              <w:tabs>
                <w:tab w:val="left" w:pos="567"/>
              </w:tabs>
              <w:ind w:firstLine="0"/>
              <w:jc w:val="center"/>
            </w:pPr>
            <w:r>
              <w:t>144</w:t>
            </w:r>
          </w:p>
        </w:tc>
        <w:tc>
          <w:tcPr>
            <w:tcW w:w="2311" w:type="dxa"/>
            <w:tcBorders>
              <w:top w:val="single" w:sz="2" w:space="0" w:color="auto"/>
            </w:tcBorders>
            <w:shd w:val="clear" w:color="auto" w:fill="FFFFFF"/>
          </w:tcPr>
          <w:p w14:paraId="61014C7C" w14:textId="77777777" w:rsidR="00732BED" w:rsidRDefault="00732BED" w:rsidP="00CB3CE0">
            <w:pPr>
              <w:tabs>
                <w:tab w:val="left" w:pos="567"/>
              </w:tabs>
              <w:ind w:firstLine="0"/>
              <w:jc w:val="center"/>
            </w:pPr>
            <w:r>
              <w:t>70</w:t>
            </w:r>
          </w:p>
        </w:tc>
      </w:tr>
    </w:tbl>
    <w:p w14:paraId="7361D462" w14:textId="77777777" w:rsidR="00732BED" w:rsidRDefault="00732BED" w:rsidP="00732BED">
      <w:pPr>
        <w:tabs>
          <w:tab w:val="left" w:pos="567"/>
        </w:tabs>
        <w:ind w:firstLine="0"/>
      </w:pPr>
    </w:p>
    <w:p w14:paraId="6DAE11B8" w14:textId="493FF26D" w:rsidR="00591AB7" w:rsidRDefault="00591AB7" w:rsidP="0088576F">
      <w:pPr>
        <w:tabs>
          <w:tab w:val="left" w:pos="567"/>
        </w:tabs>
        <w:ind w:firstLine="426"/>
      </w:pPr>
      <w:r>
        <w:t xml:space="preserve">        </w:t>
      </w:r>
      <w:r w:rsidR="00732BED">
        <w:t>Seniūnijoje vyrauja mišrūs augalininkystės-gyvulininkystės ūkiai. Ekologiškai ūkininkaujančių ūkininkų yra, tačiau jų ūkiai kaip ekologiniai – neįregistruoti.</w:t>
      </w:r>
      <w:r>
        <w:t xml:space="preserve"> </w:t>
      </w:r>
    </w:p>
    <w:p w14:paraId="0CCCE011" w14:textId="4DE88034" w:rsidR="00732BED" w:rsidRDefault="00591AB7" w:rsidP="00732BED">
      <w:pPr>
        <w:tabs>
          <w:tab w:val="left" w:pos="567"/>
        </w:tabs>
        <w:ind w:firstLine="426"/>
      </w:pPr>
      <w:r>
        <w:t xml:space="preserve">        </w:t>
      </w:r>
      <w:r w:rsidR="00732BED">
        <w:t>Stambiausias Medingėnų seniūnijos ūkis</w:t>
      </w:r>
      <w:r w:rsidR="009C193D">
        <w:t xml:space="preserve"> </w:t>
      </w:r>
      <w:r w:rsidR="00732BED">
        <w:t>valdo 105,74 ha žemės ūkio naudmenų.</w:t>
      </w:r>
    </w:p>
    <w:p w14:paraId="2ABCAC77" w14:textId="77777777" w:rsidR="00732BED" w:rsidRDefault="00732BED" w:rsidP="00732BED">
      <w:pPr>
        <w:tabs>
          <w:tab w:val="left" w:pos="1247"/>
        </w:tabs>
        <w:ind w:firstLine="0"/>
      </w:pPr>
      <w:r>
        <w:tab/>
      </w:r>
    </w:p>
    <w:p w14:paraId="06ECAB32" w14:textId="4B6EE008" w:rsidR="002B47BB" w:rsidRDefault="00905F64" w:rsidP="009C193D">
      <w:pPr>
        <w:tabs>
          <w:tab w:val="left" w:pos="1247"/>
        </w:tabs>
        <w:ind w:firstLine="0"/>
        <w:jc w:val="center"/>
      </w:pPr>
      <w:r>
        <w:rPr>
          <w:rFonts w:eastAsia="Calibri"/>
          <w:b/>
          <w:szCs w:val="24"/>
        </w:rPr>
        <w:t>Visuomeninė-kultūrinė veikla</w:t>
      </w:r>
    </w:p>
    <w:p w14:paraId="325C1806" w14:textId="77777777" w:rsidR="002B47BB" w:rsidRDefault="002B47BB" w:rsidP="00732BED">
      <w:pPr>
        <w:tabs>
          <w:tab w:val="left" w:pos="1247"/>
        </w:tabs>
        <w:ind w:firstLine="0"/>
      </w:pPr>
    </w:p>
    <w:p w14:paraId="0BA53D26" w14:textId="7F43A9A8" w:rsidR="00893942" w:rsidRDefault="00591AB7" w:rsidP="00893942">
      <w:pPr>
        <w:tabs>
          <w:tab w:val="left" w:pos="567"/>
        </w:tabs>
        <w:ind w:firstLine="426"/>
      </w:pPr>
      <w:r>
        <w:t xml:space="preserve">       </w:t>
      </w:r>
      <w:r w:rsidR="00732BED">
        <w:t xml:space="preserve">Metinė kultūrinė </w:t>
      </w:r>
      <w:r w:rsidR="00732BED" w:rsidRPr="00FD2FF9">
        <w:t>veikla praside</w:t>
      </w:r>
      <w:r w:rsidR="00732BED">
        <w:t>da nuo plano sudarymo, renginiai</w:t>
      </w:r>
      <w:r w:rsidR="00732BED" w:rsidRPr="00FD2FF9">
        <w:t xml:space="preserve"> pla</w:t>
      </w:r>
      <w:r w:rsidR="00732BED">
        <w:t xml:space="preserve">nuojami, organizuojami kartu su Rietavo kultūros centro Medingėnų </w:t>
      </w:r>
      <w:r w:rsidR="00732BED" w:rsidRPr="00173E0E">
        <w:rPr>
          <w:rFonts w:eastAsia="Calibri"/>
          <w:szCs w:val="24"/>
        </w:rPr>
        <w:t>filialu, seniūnaičiais,</w:t>
      </w:r>
      <w:r w:rsidR="00732BED">
        <w:t xml:space="preserve"> biblioteka, </w:t>
      </w:r>
      <w:r w:rsidR="00732BED" w:rsidRPr="00FD2FF9">
        <w:t>bendruomenės atstovais, mokykla.</w:t>
      </w:r>
    </w:p>
    <w:p w14:paraId="7C629B87" w14:textId="77777777" w:rsidR="00C34B21" w:rsidRDefault="00591AB7" w:rsidP="00893942">
      <w:pPr>
        <w:tabs>
          <w:tab w:val="left" w:pos="567"/>
        </w:tabs>
        <w:ind w:firstLine="0"/>
      </w:pPr>
      <w:r>
        <w:t xml:space="preserve">              </w:t>
      </w:r>
      <w:r w:rsidR="00732BED">
        <w:t>2021 metais buvo organizuojama</w:t>
      </w:r>
      <w:r w:rsidR="00732BED" w:rsidRPr="00FD2FF9">
        <w:t xml:space="preserve"> ūkių, sodybų apži</w:t>
      </w:r>
      <w:r w:rsidR="00732BED">
        <w:t>ūra, šventinės vakaronės „Po rudens darbų“ metu pasveikinti nominantai.</w:t>
      </w:r>
      <w:r w:rsidR="00732BED" w:rsidRPr="00FD2FF9">
        <w:t xml:space="preserve"> </w:t>
      </w:r>
      <w:r w:rsidR="00732BED">
        <w:t>Paminėjome valstybines švente</w:t>
      </w:r>
      <w:r w:rsidR="00732BED" w:rsidRPr="00FD2FF9">
        <w:t>s</w:t>
      </w:r>
      <w:r w:rsidR="00732BED">
        <w:t>: Vasario 16-ąją</w:t>
      </w:r>
      <w:r w:rsidR="00732BED" w:rsidRPr="00490A3F">
        <w:t xml:space="preserve"> </w:t>
      </w:r>
      <w:r w:rsidR="00732BED">
        <w:t xml:space="preserve">– </w:t>
      </w:r>
      <w:r w:rsidR="00732BED" w:rsidRPr="00490A3F">
        <w:t>Lietuvos valstybės atkūrimo dieną,</w:t>
      </w:r>
      <w:r w:rsidR="00732BED" w:rsidRPr="00456F6B">
        <w:t xml:space="preserve"> </w:t>
      </w:r>
      <w:r w:rsidR="00732BED">
        <w:t>Kovo 11-ąją –</w:t>
      </w:r>
      <w:r w:rsidR="00732BED" w:rsidRPr="00490A3F">
        <w:t xml:space="preserve"> Lietuvos nepriklausomybės atkūrimo dieną,</w:t>
      </w:r>
      <w:r w:rsidR="00732BED">
        <w:t xml:space="preserve"> Liepos 6-ąją</w:t>
      </w:r>
      <w:r w:rsidR="00732BED" w:rsidRPr="00490A3F">
        <w:t xml:space="preserve"> </w:t>
      </w:r>
    </w:p>
    <w:p w14:paraId="465EB323" w14:textId="6EFD9A0B" w:rsidR="00732BED" w:rsidRDefault="00732BED" w:rsidP="00893942">
      <w:pPr>
        <w:tabs>
          <w:tab w:val="left" w:pos="567"/>
        </w:tabs>
        <w:ind w:firstLine="0"/>
      </w:pPr>
      <w:r>
        <w:t>– Valstybės (</w:t>
      </w:r>
      <w:r w:rsidRPr="00490A3F">
        <w:t>Lietuvo</w:t>
      </w:r>
      <w:r>
        <w:t>s karaliaus Mindaugo karūnavimo)</w:t>
      </w:r>
      <w:r w:rsidRPr="00490A3F">
        <w:t xml:space="preserve"> dieną</w:t>
      </w:r>
      <w:r>
        <w:t xml:space="preserve"> </w:t>
      </w:r>
      <w:r w:rsidRPr="00490A3F">
        <w:t xml:space="preserve">tautiškos giesmės </w:t>
      </w:r>
      <w:r>
        <w:t>giedojimu</w:t>
      </w:r>
      <w:r w:rsidRPr="00490A3F">
        <w:t xml:space="preserve"> Vytauto Didžiojo aikštėje.</w:t>
      </w:r>
      <w:r w:rsidRPr="00051E81">
        <w:t xml:space="preserve"> </w:t>
      </w:r>
      <w:r>
        <w:t xml:space="preserve">Kartu su bendruomenės nariais pasipuošėme Medingėnuose Kalėdų eglutę bei seniūniją, prisidėjome prie Kalėdų eglutės Medingėnuose įžiebimo šventės. Aplankėme 15 Medingėnų seniūnijos vienišų, turinčių didelių specialiųjų poreikių, neįgaliųjų asmenų ir pamaloninome juos kalėdinėmis dovanėlėmis. </w:t>
      </w:r>
      <w:r w:rsidRPr="00FD2FF9">
        <w:t>Šv. Kryži</w:t>
      </w:r>
      <w:r>
        <w:t>aus išaukštinimo atlaidų šventė ir Mykolinių šventė</w:t>
      </w:r>
      <w:r w:rsidRPr="00490A3F">
        <w:t xml:space="preserve"> Rietave</w:t>
      </w:r>
      <w:r>
        <w:t xml:space="preserve"> </w:t>
      </w:r>
      <w:r w:rsidR="00F92A65">
        <w:t>šie</w:t>
      </w:r>
      <w:r>
        <w:t>met neįvyko.</w:t>
      </w:r>
    </w:p>
    <w:p w14:paraId="3A0B179D" w14:textId="6B87CB88" w:rsidR="00732BED" w:rsidRPr="00FD2FF9" w:rsidRDefault="00893942" w:rsidP="00893942">
      <w:pPr>
        <w:tabs>
          <w:tab w:val="left" w:pos="567"/>
        </w:tabs>
        <w:ind w:firstLine="0"/>
      </w:pPr>
      <w:r>
        <w:t xml:space="preserve"> </w:t>
      </w:r>
      <w:r w:rsidR="00591AB7">
        <w:t xml:space="preserve">             </w:t>
      </w:r>
      <w:r w:rsidR="00732BED" w:rsidRPr="00FD2FF9">
        <w:t>Medingėnų biblioteka prieinama visiems bendruomenės nariams. Bibliotekoje yra kompiuterių, interneto ryšys, kuriuo gali pasinaudoti kiekvienas gyventojas. Bibliotekoje vyksta parodos, popietės.</w:t>
      </w:r>
    </w:p>
    <w:p w14:paraId="5695A9F7" w14:textId="77777777" w:rsidR="00732BED" w:rsidRDefault="00732BED" w:rsidP="00732BED">
      <w:pPr>
        <w:tabs>
          <w:tab w:val="left" w:pos="1247"/>
        </w:tabs>
        <w:ind w:firstLine="0"/>
        <w:rPr>
          <w:i/>
        </w:rPr>
      </w:pPr>
      <w:r w:rsidRPr="00FD2FF9">
        <w:rPr>
          <w:i/>
        </w:rPr>
        <w:tab/>
      </w:r>
    </w:p>
    <w:p w14:paraId="7CA2EFBA" w14:textId="77777777" w:rsidR="00442512" w:rsidRPr="00297B3A" w:rsidRDefault="00442512" w:rsidP="00FB7524">
      <w:pPr>
        <w:tabs>
          <w:tab w:val="left" w:pos="1247"/>
        </w:tabs>
        <w:ind w:firstLine="0"/>
        <w:jc w:val="center"/>
        <w:rPr>
          <w:b/>
          <w:szCs w:val="24"/>
        </w:rPr>
      </w:pPr>
      <w:r w:rsidRPr="00297B3A">
        <w:rPr>
          <w:b/>
          <w:szCs w:val="24"/>
        </w:rPr>
        <w:t>TVERŲ SENIŪNIJA</w:t>
      </w:r>
    </w:p>
    <w:p w14:paraId="11D3BFAA" w14:textId="77777777" w:rsidR="00442512" w:rsidRPr="009929C0" w:rsidRDefault="00442512" w:rsidP="00442512">
      <w:pPr>
        <w:ind w:firstLine="0"/>
        <w:rPr>
          <w:b/>
          <w:i/>
          <w:sz w:val="16"/>
          <w:szCs w:val="16"/>
        </w:rPr>
      </w:pPr>
    </w:p>
    <w:p w14:paraId="3ADD64E0" w14:textId="3929F383" w:rsidR="00591AB7" w:rsidRPr="00BF2AF2" w:rsidRDefault="00893942" w:rsidP="00591AB7">
      <w:pPr>
        <w:tabs>
          <w:tab w:val="left" w:pos="567"/>
        </w:tabs>
        <w:ind w:firstLine="0"/>
      </w:pPr>
      <w:r>
        <w:t xml:space="preserve">                   </w:t>
      </w:r>
      <w:r w:rsidR="00591AB7" w:rsidRPr="00375021">
        <w:t>Tverų s</w:t>
      </w:r>
      <w:r w:rsidR="00591AB7">
        <w:t xml:space="preserve">eniūnijos plotas 14200 ha, kuriame išsidėstę </w:t>
      </w:r>
      <w:r w:rsidR="00591AB7" w:rsidRPr="00C14215">
        <w:t>36</w:t>
      </w:r>
      <w:r w:rsidR="00591AB7" w:rsidRPr="00CB185E">
        <w:rPr>
          <w:color w:val="FF0000"/>
        </w:rPr>
        <w:t xml:space="preserve"> </w:t>
      </w:r>
      <w:r w:rsidR="00591AB7" w:rsidRPr="00BF2AF2">
        <w:t>kaimai</w:t>
      </w:r>
      <w:r w:rsidR="00591AB7">
        <w:t>. Seniūnija suskirstyta</w:t>
      </w:r>
      <w:r w:rsidR="00591AB7" w:rsidRPr="00BF2AF2">
        <w:t xml:space="preserve"> į </w:t>
      </w:r>
      <w:r w:rsidR="00591AB7" w:rsidRPr="00BF2AF2">
        <w:rPr>
          <w:szCs w:val="24"/>
        </w:rPr>
        <w:t>šešias seniūnaitijas.</w:t>
      </w:r>
      <w:r w:rsidR="00591AB7" w:rsidRPr="00BF2AF2">
        <w:t xml:space="preserve"> </w:t>
      </w:r>
    </w:p>
    <w:p w14:paraId="5A73C788" w14:textId="6CE33992" w:rsidR="00591AB7" w:rsidRPr="002055E5" w:rsidRDefault="00591AB7" w:rsidP="00591AB7">
      <w:pPr>
        <w:tabs>
          <w:tab w:val="left" w:pos="567"/>
        </w:tabs>
        <w:ind w:firstLine="0"/>
        <w:rPr>
          <w:szCs w:val="24"/>
        </w:rPr>
      </w:pPr>
      <w:r>
        <w:rPr>
          <w:szCs w:val="24"/>
        </w:rPr>
        <w:t xml:space="preserve">         </w:t>
      </w:r>
      <w:r w:rsidR="00893942">
        <w:rPr>
          <w:szCs w:val="24"/>
        </w:rPr>
        <w:t xml:space="preserve">          </w:t>
      </w:r>
      <w:r w:rsidRPr="002055E5">
        <w:rPr>
          <w:sz w:val="23"/>
          <w:szCs w:val="23"/>
        </w:rPr>
        <w:t>Seniūnija vykdo savivaldybės priskirtas funkcijas: prižiūri vietinės reikšmės kelius bei gatves, veikiančias ir nebenaudojamas kapines, kultūros paveldo objektus, viešąsias erdves</w:t>
      </w:r>
      <w:r>
        <w:rPr>
          <w:sz w:val="23"/>
          <w:szCs w:val="23"/>
        </w:rPr>
        <w:t>.</w:t>
      </w:r>
      <w:r w:rsidRPr="002055E5">
        <w:rPr>
          <w:sz w:val="23"/>
          <w:szCs w:val="23"/>
        </w:rPr>
        <w:t xml:space="preserve"> Vykdo įvairias numatytas socialinės paramos priemones, priskirtas žemės ūkio funkcijas, teikia gyventojų gyvenamosios vietos deklaravimo, gyventojų priėmimo, konsultavimo įvairiais klausimais paslaugas, įgyvendina seniūnijos vietos bendruomenių tarybos numatytas veiklas.</w:t>
      </w:r>
    </w:p>
    <w:p w14:paraId="26BA844D" w14:textId="1E4924CE" w:rsidR="00591AB7" w:rsidRPr="006535F1" w:rsidRDefault="00591AB7" w:rsidP="00591AB7">
      <w:pPr>
        <w:ind w:firstLine="0"/>
      </w:pPr>
      <w:r w:rsidRPr="00341D08">
        <w:rPr>
          <w:szCs w:val="24"/>
        </w:rPr>
        <w:t xml:space="preserve">       </w:t>
      </w:r>
      <w:r w:rsidRPr="00341D08">
        <w:t xml:space="preserve"> </w:t>
      </w:r>
      <w:r w:rsidR="00893942">
        <w:t xml:space="preserve">           </w:t>
      </w:r>
      <w:r w:rsidRPr="00341D08">
        <w:rPr>
          <w:szCs w:val="24"/>
        </w:rPr>
        <w:t>Seniūnijoje dirba 10 darbuotojų</w:t>
      </w:r>
      <w:r>
        <w:rPr>
          <w:szCs w:val="24"/>
        </w:rPr>
        <w:t xml:space="preserve">, </w:t>
      </w:r>
      <w:r w:rsidRPr="006535F1">
        <w:rPr>
          <w:szCs w:val="24"/>
        </w:rPr>
        <w:t>patvirtinta 10,1 etato.</w:t>
      </w:r>
      <w:r w:rsidRPr="006535F1">
        <w:t xml:space="preserve"> </w:t>
      </w:r>
    </w:p>
    <w:p w14:paraId="5C7233EB" w14:textId="1AE3F57B" w:rsidR="00591AB7" w:rsidRDefault="00591AB7" w:rsidP="00591AB7">
      <w:pPr>
        <w:tabs>
          <w:tab w:val="left" w:pos="567"/>
        </w:tabs>
        <w:ind w:firstLine="0"/>
        <w:rPr>
          <w:szCs w:val="24"/>
          <w:shd w:val="clear" w:color="auto" w:fill="FFFFFF"/>
        </w:rPr>
      </w:pPr>
      <w:r w:rsidRPr="00341D08">
        <w:rPr>
          <w:szCs w:val="24"/>
          <w:shd w:val="clear" w:color="auto" w:fill="FFFFFF"/>
        </w:rPr>
        <w:t xml:space="preserve">        </w:t>
      </w:r>
      <w:r w:rsidR="00893942">
        <w:rPr>
          <w:szCs w:val="24"/>
          <w:shd w:val="clear" w:color="auto" w:fill="FFFFFF"/>
        </w:rPr>
        <w:t xml:space="preserve">          </w:t>
      </w:r>
      <w:r w:rsidRPr="00341D08">
        <w:rPr>
          <w:szCs w:val="24"/>
          <w:shd w:val="clear" w:color="auto" w:fill="FFFFFF"/>
        </w:rPr>
        <w:t xml:space="preserve"> Seniūnijos buhalterinė apskaita ir metinės finansinės ataskaitos rengiamos vadovaujantis Lietuvos Respublikos Viešojo sektoriaus atskaitomybės įstatymu, Viešojo sektoriaus apskaitos ir finansinės atskaitomybės standartais (toliau – VSAFAS) bei kitais teisės aktais.</w:t>
      </w:r>
    </w:p>
    <w:p w14:paraId="14DFED90" w14:textId="45771A17" w:rsidR="00591AB7" w:rsidRDefault="00591AB7" w:rsidP="00BC49AA">
      <w:pPr>
        <w:tabs>
          <w:tab w:val="left" w:pos="567"/>
        </w:tabs>
        <w:ind w:firstLine="0"/>
        <w:rPr>
          <w:color w:val="FF0000"/>
          <w:szCs w:val="24"/>
        </w:rPr>
      </w:pPr>
      <w:r>
        <w:rPr>
          <w:szCs w:val="24"/>
          <w:shd w:val="clear" w:color="auto" w:fill="FFFFFF"/>
        </w:rPr>
        <w:t xml:space="preserve">       </w:t>
      </w:r>
      <w:r w:rsidR="00893942">
        <w:rPr>
          <w:szCs w:val="24"/>
          <w:shd w:val="clear" w:color="auto" w:fill="FFFFFF"/>
        </w:rPr>
        <w:t xml:space="preserve">          </w:t>
      </w:r>
      <w:r>
        <w:rPr>
          <w:szCs w:val="24"/>
          <w:shd w:val="clear" w:color="auto" w:fill="FFFFFF"/>
        </w:rPr>
        <w:t xml:space="preserve"> </w:t>
      </w:r>
      <w:r>
        <w:rPr>
          <w:szCs w:val="24"/>
        </w:rPr>
        <w:t xml:space="preserve">Tverų seniūnijos 2021 m. biudžetas buvo 168,0 tūkst. </w:t>
      </w:r>
      <w:r w:rsidR="0061343B">
        <w:rPr>
          <w:szCs w:val="24"/>
        </w:rPr>
        <w:t>Eur</w:t>
      </w:r>
      <w:r>
        <w:rPr>
          <w:szCs w:val="24"/>
        </w:rPr>
        <w:t xml:space="preserve">. </w:t>
      </w:r>
    </w:p>
    <w:p w14:paraId="6DA96189" w14:textId="77777777" w:rsidR="00591AB7" w:rsidRDefault="00591AB7" w:rsidP="00591AB7">
      <w:pPr>
        <w:ind w:firstLine="0"/>
        <w:jc w:val="center"/>
        <w:rPr>
          <w:sz w:val="20"/>
        </w:rPr>
      </w:pPr>
      <w:r>
        <w:rPr>
          <w:sz w:val="20"/>
        </w:rPr>
        <w:t xml:space="preserve">                                                                                                                                               </w:t>
      </w:r>
    </w:p>
    <w:tbl>
      <w:tblPr>
        <w:tblStyle w:val="Lentelstinklelis"/>
        <w:tblW w:w="8865" w:type="dxa"/>
        <w:jc w:val="center"/>
        <w:tblLayout w:type="fixed"/>
        <w:tblLook w:val="04A0" w:firstRow="1" w:lastRow="0" w:firstColumn="1" w:lastColumn="0" w:noHBand="0" w:noVBand="1"/>
      </w:tblPr>
      <w:tblGrid>
        <w:gridCol w:w="1102"/>
        <w:gridCol w:w="710"/>
        <w:gridCol w:w="568"/>
        <w:gridCol w:w="568"/>
        <w:gridCol w:w="567"/>
        <w:gridCol w:w="530"/>
        <w:gridCol w:w="567"/>
        <w:gridCol w:w="567"/>
        <w:gridCol w:w="709"/>
        <w:gridCol w:w="770"/>
        <w:gridCol w:w="789"/>
        <w:gridCol w:w="709"/>
        <w:gridCol w:w="709"/>
      </w:tblGrid>
      <w:tr w:rsidR="00591AB7" w:rsidRPr="0061343B" w14:paraId="10F04A5C" w14:textId="77777777" w:rsidTr="0061343B">
        <w:trPr>
          <w:cantSplit/>
          <w:trHeight w:val="1811"/>
          <w:jc w:val="center"/>
        </w:trPr>
        <w:tc>
          <w:tcPr>
            <w:tcW w:w="1102" w:type="dxa"/>
            <w:tcBorders>
              <w:top w:val="single" w:sz="4" w:space="0" w:color="000000"/>
              <w:left w:val="single" w:sz="4" w:space="0" w:color="000000"/>
              <w:bottom w:val="single" w:sz="4" w:space="0" w:color="000000"/>
              <w:right w:val="single" w:sz="4" w:space="0" w:color="000000"/>
            </w:tcBorders>
          </w:tcPr>
          <w:p w14:paraId="160FB5C4" w14:textId="77777777" w:rsidR="00591AB7" w:rsidRPr="0061343B" w:rsidRDefault="00591AB7" w:rsidP="00CB3CE0">
            <w:pPr>
              <w:ind w:firstLine="0"/>
              <w:jc w:val="center"/>
              <w:rPr>
                <w:sz w:val="18"/>
                <w:szCs w:val="18"/>
              </w:rPr>
            </w:pPr>
          </w:p>
          <w:p w14:paraId="73BCD061" w14:textId="77777777" w:rsidR="00591AB7" w:rsidRPr="0061343B" w:rsidRDefault="00591AB7" w:rsidP="00CB3CE0">
            <w:pPr>
              <w:ind w:firstLine="0"/>
              <w:jc w:val="center"/>
              <w:rPr>
                <w:sz w:val="18"/>
                <w:szCs w:val="18"/>
              </w:rPr>
            </w:pPr>
          </w:p>
          <w:p w14:paraId="2D931193" w14:textId="77777777" w:rsidR="00591AB7" w:rsidRPr="0061343B" w:rsidRDefault="00591AB7" w:rsidP="00CB3CE0">
            <w:pPr>
              <w:ind w:firstLine="0"/>
              <w:jc w:val="center"/>
              <w:rPr>
                <w:sz w:val="18"/>
                <w:szCs w:val="18"/>
              </w:rPr>
            </w:pPr>
          </w:p>
          <w:p w14:paraId="7E160373" w14:textId="77777777" w:rsidR="00591AB7" w:rsidRPr="0061343B" w:rsidRDefault="00591AB7" w:rsidP="00CB3CE0">
            <w:pPr>
              <w:ind w:firstLine="0"/>
              <w:jc w:val="center"/>
              <w:rPr>
                <w:sz w:val="18"/>
                <w:szCs w:val="18"/>
              </w:rPr>
            </w:pPr>
          </w:p>
          <w:p w14:paraId="2D8F44D2" w14:textId="77777777" w:rsidR="00591AB7" w:rsidRPr="0061343B" w:rsidRDefault="00591AB7" w:rsidP="00CB3CE0">
            <w:pPr>
              <w:ind w:firstLine="0"/>
              <w:jc w:val="center"/>
              <w:rPr>
                <w:sz w:val="18"/>
                <w:szCs w:val="18"/>
              </w:rPr>
            </w:pPr>
            <w:r w:rsidRPr="0061343B">
              <w:rPr>
                <w:sz w:val="18"/>
                <w:szCs w:val="18"/>
              </w:rPr>
              <w:t>Ekonominė klasifikacija</w:t>
            </w:r>
          </w:p>
        </w:tc>
        <w:tc>
          <w:tcPr>
            <w:tcW w:w="710" w:type="dxa"/>
            <w:tcBorders>
              <w:top w:val="single" w:sz="4" w:space="0" w:color="000000"/>
              <w:left w:val="single" w:sz="4" w:space="0" w:color="000000"/>
              <w:bottom w:val="single" w:sz="4" w:space="0" w:color="000000"/>
              <w:right w:val="single" w:sz="4" w:space="0" w:color="000000"/>
            </w:tcBorders>
            <w:textDirection w:val="btLr"/>
            <w:vAlign w:val="center"/>
            <w:hideMark/>
          </w:tcPr>
          <w:p w14:paraId="6C4FF172" w14:textId="77777777" w:rsidR="00591AB7" w:rsidRPr="0061343B" w:rsidRDefault="00591AB7" w:rsidP="00CB3CE0">
            <w:pPr>
              <w:ind w:left="113" w:right="113" w:firstLine="0"/>
              <w:jc w:val="left"/>
              <w:rPr>
                <w:sz w:val="18"/>
                <w:szCs w:val="18"/>
              </w:rPr>
            </w:pPr>
            <w:r w:rsidRPr="0061343B">
              <w:rPr>
                <w:sz w:val="18"/>
                <w:szCs w:val="18"/>
              </w:rPr>
              <w:t>Valdymas</w:t>
            </w:r>
          </w:p>
        </w:tc>
        <w:tc>
          <w:tcPr>
            <w:tcW w:w="568" w:type="dxa"/>
            <w:tcBorders>
              <w:top w:val="single" w:sz="4" w:space="0" w:color="000000"/>
              <w:left w:val="single" w:sz="4" w:space="0" w:color="000000"/>
              <w:bottom w:val="single" w:sz="4" w:space="0" w:color="000000"/>
              <w:right w:val="single" w:sz="4" w:space="0" w:color="000000"/>
            </w:tcBorders>
            <w:textDirection w:val="btLr"/>
            <w:vAlign w:val="center"/>
            <w:hideMark/>
          </w:tcPr>
          <w:p w14:paraId="51EE955A" w14:textId="77777777" w:rsidR="00591AB7" w:rsidRPr="0061343B" w:rsidRDefault="00591AB7" w:rsidP="00CB3CE0">
            <w:pPr>
              <w:ind w:left="113" w:right="113" w:firstLine="0"/>
              <w:jc w:val="left"/>
              <w:rPr>
                <w:sz w:val="18"/>
                <w:szCs w:val="18"/>
              </w:rPr>
            </w:pPr>
            <w:r w:rsidRPr="0061343B">
              <w:rPr>
                <w:sz w:val="18"/>
                <w:szCs w:val="18"/>
              </w:rPr>
              <w:t>Komunalinio ūkio plėtra</w:t>
            </w:r>
          </w:p>
        </w:tc>
        <w:tc>
          <w:tcPr>
            <w:tcW w:w="568" w:type="dxa"/>
            <w:tcBorders>
              <w:top w:val="single" w:sz="4" w:space="0" w:color="000000"/>
              <w:left w:val="single" w:sz="4" w:space="0" w:color="000000"/>
              <w:bottom w:val="single" w:sz="4" w:space="0" w:color="000000"/>
              <w:right w:val="single" w:sz="4" w:space="0" w:color="000000"/>
            </w:tcBorders>
            <w:textDirection w:val="btLr"/>
            <w:vAlign w:val="center"/>
            <w:hideMark/>
          </w:tcPr>
          <w:p w14:paraId="48E4901C" w14:textId="77777777" w:rsidR="00591AB7" w:rsidRPr="0061343B" w:rsidRDefault="00591AB7" w:rsidP="00CB3CE0">
            <w:pPr>
              <w:ind w:left="113" w:right="113" w:firstLine="0"/>
              <w:jc w:val="left"/>
              <w:rPr>
                <w:sz w:val="18"/>
                <w:szCs w:val="18"/>
              </w:rPr>
            </w:pPr>
            <w:r w:rsidRPr="0061343B">
              <w:rPr>
                <w:sz w:val="18"/>
                <w:szCs w:val="18"/>
              </w:rPr>
              <w:t>Mokinių pavėžėjimas</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14:paraId="03796A07" w14:textId="77777777" w:rsidR="00591AB7" w:rsidRPr="0061343B" w:rsidRDefault="00591AB7" w:rsidP="00CB3CE0">
            <w:pPr>
              <w:ind w:left="113" w:right="113" w:firstLine="0"/>
              <w:jc w:val="left"/>
              <w:rPr>
                <w:sz w:val="18"/>
                <w:szCs w:val="18"/>
              </w:rPr>
            </w:pPr>
            <w:r w:rsidRPr="0061343B">
              <w:rPr>
                <w:sz w:val="18"/>
                <w:szCs w:val="18"/>
              </w:rPr>
              <w:t>Žemės ūkio administravimas</w:t>
            </w:r>
          </w:p>
        </w:tc>
        <w:tc>
          <w:tcPr>
            <w:tcW w:w="530" w:type="dxa"/>
            <w:tcBorders>
              <w:top w:val="single" w:sz="4" w:space="0" w:color="000000"/>
              <w:left w:val="single" w:sz="4" w:space="0" w:color="000000"/>
              <w:bottom w:val="single" w:sz="4" w:space="0" w:color="000000"/>
              <w:right w:val="single" w:sz="4" w:space="0" w:color="000000"/>
            </w:tcBorders>
            <w:textDirection w:val="btLr"/>
            <w:vAlign w:val="center"/>
            <w:hideMark/>
          </w:tcPr>
          <w:p w14:paraId="63E53893" w14:textId="77777777" w:rsidR="00591AB7" w:rsidRPr="0061343B" w:rsidRDefault="00591AB7" w:rsidP="00CB3CE0">
            <w:pPr>
              <w:ind w:left="113" w:right="113" w:firstLine="0"/>
              <w:jc w:val="left"/>
              <w:rPr>
                <w:sz w:val="18"/>
                <w:szCs w:val="18"/>
              </w:rPr>
            </w:pPr>
            <w:r w:rsidRPr="0061343B">
              <w:rPr>
                <w:sz w:val="18"/>
                <w:szCs w:val="18"/>
              </w:rPr>
              <w:t>Biblioteka</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14:paraId="6BB85BC8" w14:textId="77777777" w:rsidR="00591AB7" w:rsidRPr="0061343B" w:rsidRDefault="00591AB7" w:rsidP="00CB3CE0">
            <w:pPr>
              <w:ind w:left="113" w:right="113" w:firstLine="0"/>
              <w:jc w:val="left"/>
              <w:rPr>
                <w:sz w:val="18"/>
                <w:szCs w:val="18"/>
              </w:rPr>
            </w:pPr>
            <w:r w:rsidRPr="0061343B">
              <w:rPr>
                <w:sz w:val="18"/>
                <w:szCs w:val="18"/>
              </w:rPr>
              <w:t>Kultūros namai</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14:paraId="1AA5F594" w14:textId="77777777" w:rsidR="00591AB7" w:rsidRPr="0061343B" w:rsidRDefault="00591AB7" w:rsidP="00CB3CE0">
            <w:pPr>
              <w:ind w:left="113" w:right="113" w:firstLine="0"/>
              <w:jc w:val="left"/>
              <w:rPr>
                <w:sz w:val="18"/>
                <w:szCs w:val="18"/>
              </w:rPr>
            </w:pPr>
            <w:r w:rsidRPr="0061343B">
              <w:rPr>
                <w:sz w:val="18"/>
                <w:szCs w:val="18"/>
              </w:rPr>
              <w:t>Gatvių apšvietimas</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6BCAF439" w14:textId="77777777" w:rsidR="00591AB7" w:rsidRPr="0061343B" w:rsidRDefault="00591AB7" w:rsidP="00CB3CE0">
            <w:pPr>
              <w:ind w:left="113" w:right="113" w:firstLine="0"/>
              <w:jc w:val="left"/>
              <w:rPr>
                <w:sz w:val="18"/>
                <w:szCs w:val="18"/>
              </w:rPr>
            </w:pPr>
            <w:r w:rsidRPr="0061343B">
              <w:rPr>
                <w:sz w:val="18"/>
                <w:szCs w:val="18"/>
              </w:rPr>
              <w:t>Aplinkos apsauga</w:t>
            </w:r>
          </w:p>
        </w:tc>
        <w:tc>
          <w:tcPr>
            <w:tcW w:w="770" w:type="dxa"/>
            <w:tcBorders>
              <w:top w:val="single" w:sz="4" w:space="0" w:color="000000"/>
              <w:left w:val="single" w:sz="4" w:space="0" w:color="000000"/>
              <w:bottom w:val="single" w:sz="4" w:space="0" w:color="000000"/>
              <w:right w:val="single" w:sz="4" w:space="0" w:color="000000"/>
            </w:tcBorders>
            <w:textDirection w:val="btLr"/>
            <w:vAlign w:val="center"/>
            <w:hideMark/>
          </w:tcPr>
          <w:p w14:paraId="64081728" w14:textId="77777777" w:rsidR="00591AB7" w:rsidRPr="0061343B" w:rsidRDefault="00591AB7" w:rsidP="00CB3CE0">
            <w:pPr>
              <w:ind w:left="113" w:right="113" w:firstLine="0"/>
              <w:jc w:val="left"/>
              <w:rPr>
                <w:sz w:val="18"/>
                <w:szCs w:val="18"/>
              </w:rPr>
            </w:pPr>
            <w:r w:rsidRPr="0061343B">
              <w:rPr>
                <w:sz w:val="18"/>
                <w:szCs w:val="18"/>
              </w:rPr>
              <w:t>Pajamos už teikiamas paslaugas ir patalpų nuomą (likučiai)</w:t>
            </w:r>
          </w:p>
        </w:tc>
        <w:tc>
          <w:tcPr>
            <w:tcW w:w="789" w:type="dxa"/>
            <w:tcBorders>
              <w:top w:val="single" w:sz="4" w:space="0" w:color="000000"/>
              <w:left w:val="single" w:sz="4" w:space="0" w:color="000000"/>
              <w:bottom w:val="single" w:sz="4" w:space="0" w:color="000000"/>
              <w:right w:val="single" w:sz="4" w:space="0" w:color="000000"/>
            </w:tcBorders>
            <w:textDirection w:val="btLr"/>
            <w:vAlign w:val="center"/>
            <w:hideMark/>
          </w:tcPr>
          <w:p w14:paraId="256D3B77" w14:textId="77777777" w:rsidR="00591AB7" w:rsidRPr="0061343B" w:rsidRDefault="00591AB7" w:rsidP="00CB3CE0">
            <w:pPr>
              <w:ind w:left="113" w:right="113" w:firstLine="0"/>
              <w:jc w:val="left"/>
              <w:rPr>
                <w:sz w:val="18"/>
                <w:szCs w:val="18"/>
              </w:rPr>
            </w:pPr>
            <w:r w:rsidRPr="0061343B">
              <w:rPr>
                <w:sz w:val="18"/>
                <w:szCs w:val="18"/>
              </w:rPr>
              <w:t>Pajamos už teikiamas paslaugas ir patalpų nuomą</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6A8F0737" w14:textId="77777777" w:rsidR="00591AB7" w:rsidRPr="0061343B" w:rsidRDefault="00591AB7" w:rsidP="00CB3CE0">
            <w:pPr>
              <w:ind w:left="113" w:right="113" w:firstLine="0"/>
              <w:jc w:val="left"/>
              <w:rPr>
                <w:sz w:val="18"/>
                <w:szCs w:val="18"/>
              </w:rPr>
            </w:pPr>
            <w:r w:rsidRPr="0061343B">
              <w:rPr>
                <w:sz w:val="18"/>
                <w:szCs w:val="18"/>
              </w:rPr>
              <w:t>Pašalpų administravimas</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hideMark/>
          </w:tcPr>
          <w:p w14:paraId="0C14B1A9" w14:textId="210482F4" w:rsidR="00591AB7" w:rsidRPr="0061343B" w:rsidRDefault="00591AB7" w:rsidP="00CB3CE0">
            <w:pPr>
              <w:ind w:left="113" w:right="113" w:firstLine="0"/>
              <w:jc w:val="left"/>
              <w:rPr>
                <w:sz w:val="18"/>
                <w:szCs w:val="18"/>
              </w:rPr>
            </w:pPr>
            <w:r w:rsidRPr="0061343B">
              <w:rPr>
                <w:sz w:val="18"/>
                <w:szCs w:val="18"/>
              </w:rPr>
              <w:t>VISO</w:t>
            </w:r>
          </w:p>
        </w:tc>
      </w:tr>
      <w:tr w:rsidR="00591AB7" w:rsidRPr="0061343B" w14:paraId="3FBA9504" w14:textId="77777777" w:rsidTr="0061343B">
        <w:trPr>
          <w:jc w:val="center"/>
        </w:trPr>
        <w:tc>
          <w:tcPr>
            <w:tcW w:w="1102" w:type="dxa"/>
            <w:tcBorders>
              <w:top w:val="single" w:sz="4" w:space="0" w:color="000000"/>
              <w:left w:val="single" w:sz="4" w:space="0" w:color="000000"/>
              <w:bottom w:val="single" w:sz="4" w:space="0" w:color="000000"/>
              <w:right w:val="single" w:sz="4" w:space="0" w:color="000000"/>
            </w:tcBorders>
            <w:vAlign w:val="center"/>
            <w:hideMark/>
          </w:tcPr>
          <w:p w14:paraId="6D61541B" w14:textId="65EEDCE8" w:rsidR="00591AB7" w:rsidRPr="0061343B" w:rsidRDefault="00591AB7" w:rsidP="00CB3CE0">
            <w:pPr>
              <w:ind w:firstLine="0"/>
              <w:jc w:val="left"/>
              <w:rPr>
                <w:sz w:val="18"/>
                <w:szCs w:val="18"/>
              </w:rPr>
            </w:pP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49E481D9" w14:textId="77777777" w:rsidR="00591AB7" w:rsidRPr="0061343B" w:rsidRDefault="00591AB7" w:rsidP="00CB3CE0">
            <w:pPr>
              <w:ind w:firstLine="0"/>
              <w:jc w:val="center"/>
              <w:rPr>
                <w:sz w:val="18"/>
                <w:szCs w:val="18"/>
              </w:rPr>
            </w:pPr>
            <w:r w:rsidRPr="0061343B">
              <w:rPr>
                <w:sz w:val="18"/>
                <w:szCs w:val="18"/>
              </w:rPr>
              <w:t>65,8</w:t>
            </w:r>
          </w:p>
        </w:tc>
        <w:tc>
          <w:tcPr>
            <w:tcW w:w="568" w:type="dxa"/>
            <w:tcBorders>
              <w:top w:val="single" w:sz="4" w:space="0" w:color="000000"/>
              <w:left w:val="single" w:sz="4" w:space="0" w:color="000000"/>
              <w:bottom w:val="single" w:sz="4" w:space="0" w:color="000000"/>
              <w:right w:val="single" w:sz="4" w:space="0" w:color="000000"/>
            </w:tcBorders>
            <w:vAlign w:val="center"/>
            <w:hideMark/>
          </w:tcPr>
          <w:p w14:paraId="5E564D5A" w14:textId="77777777" w:rsidR="00591AB7" w:rsidRPr="0061343B" w:rsidRDefault="00591AB7" w:rsidP="00CB3CE0">
            <w:pPr>
              <w:ind w:firstLine="0"/>
              <w:jc w:val="center"/>
              <w:rPr>
                <w:sz w:val="18"/>
                <w:szCs w:val="18"/>
              </w:rPr>
            </w:pPr>
            <w:r w:rsidRPr="0061343B">
              <w:rPr>
                <w:sz w:val="18"/>
                <w:szCs w:val="18"/>
              </w:rPr>
              <w:t>19,7</w:t>
            </w:r>
          </w:p>
        </w:tc>
        <w:tc>
          <w:tcPr>
            <w:tcW w:w="568" w:type="dxa"/>
            <w:tcBorders>
              <w:top w:val="single" w:sz="4" w:space="0" w:color="000000"/>
              <w:left w:val="single" w:sz="4" w:space="0" w:color="000000"/>
              <w:bottom w:val="single" w:sz="4" w:space="0" w:color="000000"/>
              <w:right w:val="single" w:sz="4" w:space="0" w:color="000000"/>
            </w:tcBorders>
            <w:vAlign w:val="center"/>
            <w:hideMark/>
          </w:tcPr>
          <w:p w14:paraId="2FE268A3" w14:textId="77777777" w:rsidR="00591AB7" w:rsidRPr="0061343B" w:rsidRDefault="00591AB7" w:rsidP="00CB3CE0">
            <w:pPr>
              <w:ind w:firstLine="0"/>
              <w:jc w:val="center"/>
              <w:rPr>
                <w:sz w:val="18"/>
                <w:szCs w:val="18"/>
              </w:rPr>
            </w:pPr>
            <w:r w:rsidRPr="0061343B">
              <w:rPr>
                <w:sz w:val="18"/>
                <w:szCs w:val="18"/>
              </w:rPr>
              <w:t>8,8</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BD5011F" w14:textId="77777777" w:rsidR="00591AB7" w:rsidRPr="0061343B" w:rsidRDefault="00591AB7" w:rsidP="00CB3CE0">
            <w:pPr>
              <w:ind w:firstLine="0"/>
              <w:rPr>
                <w:sz w:val="18"/>
                <w:szCs w:val="18"/>
              </w:rPr>
            </w:pPr>
            <w:r w:rsidRPr="0061343B">
              <w:rPr>
                <w:sz w:val="18"/>
                <w:szCs w:val="18"/>
              </w:rPr>
              <w:t>11,1</w:t>
            </w:r>
          </w:p>
        </w:tc>
        <w:tc>
          <w:tcPr>
            <w:tcW w:w="530" w:type="dxa"/>
            <w:tcBorders>
              <w:top w:val="single" w:sz="4" w:space="0" w:color="000000"/>
              <w:left w:val="single" w:sz="4" w:space="0" w:color="000000"/>
              <w:bottom w:val="single" w:sz="4" w:space="0" w:color="000000"/>
              <w:right w:val="single" w:sz="4" w:space="0" w:color="000000"/>
            </w:tcBorders>
            <w:vAlign w:val="center"/>
          </w:tcPr>
          <w:p w14:paraId="5598B5D0" w14:textId="77777777" w:rsidR="00591AB7" w:rsidRPr="0061343B" w:rsidRDefault="00591AB7" w:rsidP="00CB3CE0">
            <w:pPr>
              <w:ind w:firstLine="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E83C533" w14:textId="77777777" w:rsidR="00591AB7" w:rsidRPr="0061343B" w:rsidRDefault="00591AB7" w:rsidP="00CB3CE0">
            <w:pPr>
              <w:ind w:firstLine="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031312A" w14:textId="77777777" w:rsidR="00591AB7" w:rsidRPr="0061343B" w:rsidRDefault="00591AB7" w:rsidP="00CB3CE0">
            <w:pPr>
              <w:ind w:firstLine="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A37C07E" w14:textId="77777777" w:rsidR="00591AB7" w:rsidRPr="0061343B" w:rsidRDefault="00591AB7" w:rsidP="00CB3CE0">
            <w:pPr>
              <w:ind w:firstLine="0"/>
              <w:rPr>
                <w:sz w:val="18"/>
                <w:szCs w:val="18"/>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47E0905E" w14:textId="77777777" w:rsidR="00591AB7" w:rsidRPr="0061343B" w:rsidRDefault="00591AB7" w:rsidP="00CB3CE0">
            <w:pPr>
              <w:ind w:firstLine="0"/>
              <w:jc w:val="center"/>
              <w:rPr>
                <w:sz w:val="18"/>
                <w:szCs w:val="18"/>
              </w:rPr>
            </w:pPr>
          </w:p>
        </w:tc>
        <w:tc>
          <w:tcPr>
            <w:tcW w:w="789" w:type="dxa"/>
            <w:tcBorders>
              <w:top w:val="single" w:sz="4" w:space="0" w:color="000000"/>
              <w:left w:val="single" w:sz="4" w:space="0" w:color="000000"/>
              <w:bottom w:val="single" w:sz="4" w:space="0" w:color="000000"/>
              <w:right w:val="single" w:sz="4" w:space="0" w:color="000000"/>
            </w:tcBorders>
            <w:vAlign w:val="center"/>
          </w:tcPr>
          <w:p w14:paraId="0D0F5246" w14:textId="77777777" w:rsidR="00591AB7" w:rsidRPr="0061343B" w:rsidRDefault="00591AB7" w:rsidP="00CB3CE0">
            <w:pPr>
              <w:ind w:firstLine="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FD3FF07" w14:textId="77777777" w:rsidR="00591AB7" w:rsidRPr="0061343B" w:rsidRDefault="00591AB7" w:rsidP="00CB3CE0">
            <w:pPr>
              <w:ind w:firstLine="0"/>
              <w:jc w:val="center"/>
              <w:rPr>
                <w:sz w:val="18"/>
                <w:szCs w:val="18"/>
              </w:rPr>
            </w:pPr>
            <w:r w:rsidRPr="0061343B">
              <w:rPr>
                <w:sz w:val="18"/>
                <w:szCs w:val="18"/>
              </w:rPr>
              <w:t>12,7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2EB80D8" w14:textId="77777777" w:rsidR="00591AB7" w:rsidRPr="0061343B" w:rsidRDefault="00591AB7" w:rsidP="00CB3CE0">
            <w:pPr>
              <w:ind w:firstLine="0"/>
              <w:jc w:val="center"/>
              <w:rPr>
                <w:sz w:val="18"/>
                <w:szCs w:val="18"/>
              </w:rPr>
            </w:pPr>
            <w:r w:rsidRPr="0061343B">
              <w:rPr>
                <w:sz w:val="18"/>
                <w:szCs w:val="18"/>
              </w:rPr>
              <w:t>118,1</w:t>
            </w:r>
          </w:p>
        </w:tc>
      </w:tr>
      <w:tr w:rsidR="00591AB7" w:rsidRPr="0061343B" w14:paraId="13094B31" w14:textId="77777777" w:rsidTr="0061343B">
        <w:trPr>
          <w:jc w:val="center"/>
        </w:trPr>
        <w:tc>
          <w:tcPr>
            <w:tcW w:w="1102" w:type="dxa"/>
            <w:tcBorders>
              <w:top w:val="single" w:sz="4" w:space="0" w:color="000000"/>
              <w:left w:val="single" w:sz="4" w:space="0" w:color="000000"/>
              <w:bottom w:val="single" w:sz="4" w:space="0" w:color="000000"/>
              <w:right w:val="single" w:sz="4" w:space="0" w:color="000000"/>
            </w:tcBorders>
            <w:vAlign w:val="center"/>
            <w:hideMark/>
          </w:tcPr>
          <w:p w14:paraId="73F39D48" w14:textId="77777777" w:rsidR="00591AB7" w:rsidRPr="0061343B" w:rsidRDefault="00591AB7" w:rsidP="00CB3CE0">
            <w:pPr>
              <w:ind w:firstLine="0"/>
              <w:jc w:val="left"/>
              <w:rPr>
                <w:sz w:val="18"/>
                <w:szCs w:val="18"/>
              </w:rPr>
            </w:pPr>
            <w:r w:rsidRPr="0061343B">
              <w:rPr>
                <w:sz w:val="18"/>
                <w:szCs w:val="18"/>
              </w:rPr>
              <w:t>Socialinis draudimas</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63E5C366" w14:textId="77777777" w:rsidR="00591AB7" w:rsidRPr="0061343B" w:rsidRDefault="00591AB7" w:rsidP="00CB3CE0">
            <w:pPr>
              <w:ind w:firstLine="0"/>
              <w:jc w:val="center"/>
              <w:rPr>
                <w:sz w:val="18"/>
                <w:szCs w:val="18"/>
              </w:rPr>
            </w:pPr>
            <w:r w:rsidRPr="0061343B">
              <w:rPr>
                <w:sz w:val="18"/>
                <w:szCs w:val="18"/>
              </w:rPr>
              <w:t>1,0</w:t>
            </w:r>
          </w:p>
        </w:tc>
        <w:tc>
          <w:tcPr>
            <w:tcW w:w="568" w:type="dxa"/>
            <w:tcBorders>
              <w:top w:val="single" w:sz="4" w:space="0" w:color="000000"/>
              <w:left w:val="single" w:sz="4" w:space="0" w:color="000000"/>
              <w:bottom w:val="single" w:sz="4" w:space="0" w:color="000000"/>
              <w:right w:val="single" w:sz="4" w:space="0" w:color="000000"/>
            </w:tcBorders>
            <w:vAlign w:val="center"/>
            <w:hideMark/>
          </w:tcPr>
          <w:p w14:paraId="0085FDCB" w14:textId="77777777" w:rsidR="00591AB7" w:rsidRPr="0061343B" w:rsidRDefault="00591AB7" w:rsidP="00CB3CE0">
            <w:pPr>
              <w:ind w:firstLine="0"/>
              <w:jc w:val="center"/>
              <w:rPr>
                <w:sz w:val="18"/>
                <w:szCs w:val="18"/>
              </w:rPr>
            </w:pPr>
            <w:r w:rsidRPr="0061343B">
              <w:rPr>
                <w:sz w:val="18"/>
                <w:szCs w:val="18"/>
              </w:rPr>
              <w:t>0,3</w:t>
            </w:r>
          </w:p>
        </w:tc>
        <w:tc>
          <w:tcPr>
            <w:tcW w:w="568" w:type="dxa"/>
            <w:tcBorders>
              <w:top w:val="single" w:sz="4" w:space="0" w:color="000000"/>
              <w:left w:val="single" w:sz="4" w:space="0" w:color="000000"/>
              <w:bottom w:val="single" w:sz="4" w:space="0" w:color="000000"/>
              <w:right w:val="single" w:sz="4" w:space="0" w:color="000000"/>
            </w:tcBorders>
            <w:vAlign w:val="center"/>
            <w:hideMark/>
          </w:tcPr>
          <w:p w14:paraId="2F661124" w14:textId="77777777" w:rsidR="00591AB7" w:rsidRPr="0061343B" w:rsidRDefault="00591AB7" w:rsidP="00CB3CE0">
            <w:pPr>
              <w:ind w:firstLine="0"/>
              <w:jc w:val="center"/>
              <w:rPr>
                <w:sz w:val="18"/>
                <w:szCs w:val="18"/>
              </w:rPr>
            </w:pPr>
            <w:r w:rsidRPr="0061343B">
              <w:rPr>
                <w:sz w:val="18"/>
                <w:szCs w:val="18"/>
              </w:rPr>
              <w:t>0,1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9AC54FD" w14:textId="77777777" w:rsidR="00591AB7" w:rsidRPr="0061343B" w:rsidRDefault="00591AB7" w:rsidP="00CB3CE0">
            <w:pPr>
              <w:ind w:firstLine="0"/>
              <w:jc w:val="center"/>
              <w:rPr>
                <w:sz w:val="18"/>
                <w:szCs w:val="18"/>
              </w:rPr>
            </w:pPr>
            <w:r w:rsidRPr="0061343B">
              <w:rPr>
                <w:sz w:val="18"/>
                <w:szCs w:val="18"/>
              </w:rPr>
              <w:t>0,2</w:t>
            </w:r>
          </w:p>
        </w:tc>
        <w:tc>
          <w:tcPr>
            <w:tcW w:w="530" w:type="dxa"/>
            <w:tcBorders>
              <w:top w:val="single" w:sz="4" w:space="0" w:color="000000"/>
              <w:left w:val="single" w:sz="4" w:space="0" w:color="000000"/>
              <w:bottom w:val="single" w:sz="4" w:space="0" w:color="000000"/>
              <w:right w:val="single" w:sz="4" w:space="0" w:color="000000"/>
            </w:tcBorders>
            <w:vAlign w:val="center"/>
          </w:tcPr>
          <w:p w14:paraId="63455B1E" w14:textId="77777777" w:rsidR="00591AB7" w:rsidRPr="0061343B" w:rsidRDefault="00591AB7" w:rsidP="00CB3CE0">
            <w:pPr>
              <w:ind w:firstLine="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6C57107" w14:textId="77777777" w:rsidR="00591AB7" w:rsidRPr="0061343B" w:rsidRDefault="00591AB7" w:rsidP="00CB3CE0">
            <w:pPr>
              <w:ind w:firstLine="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F8DFF4D" w14:textId="77777777" w:rsidR="00591AB7" w:rsidRPr="0061343B" w:rsidRDefault="00591AB7" w:rsidP="00CB3CE0">
            <w:pPr>
              <w:ind w:firstLine="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587D3DC" w14:textId="77777777" w:rsidR="00591AB7" w:rsidRPr="0061343B" w:rsidRDefault="00591AB7" w:rsidP="00CB3CE0">
            <w:pPr>
              <w:ind w:firstLine="0"/>
              <w:jc w:val="center"/>
              <w:rPr>
                <w:sz w:val="18"/>
                <w:szCs w:val="18"/>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56D7832D" w14:textId="77777777" w:rsidR="00591AB7" w:rsidRPr="0061343B" w:rsidRDefault="00591AB7" w:rsidP="00CB3CE0">
            <w:pPr>
              <w:ind w:firstLine="0"/>
              <w:jc w:val="center"/>
              <w:rPr>
                <w:sz w:val="18"/>
                <w:szCs w:val="18"/>
              </w:rPr>
            </w:pPr>
          </w:p>
        </w:tc>
        <w:tc>
          <w:tcPr>
            <w:tcW w:w="789" w:type="dxa"/>
            <w:tcBorders>
              <w:top w:val="single" w:sz="4" w:space="0" w:color="000000"/>
              <w:left w:val="single" w:sz="4" w:space="0" w:color="000000"/>
              <w:bottom w:val="single" w:sz="4" w:space="0" w:color="000000"/>
              <w:right w:val="single" w:sz="4" w:space="0" w:color="000000"/>
            </w:tcBorders>
            <w:vAlign w:val="center"/>
          </w:tcPr>
          <w:p w14:paraId="24D0308A" w14:textId="77777777" w:rsidR="00591AB7" w:rsidRPr="0061343B" w:rsidRDefault="00591AB7" w:rsidP="00CB3CE0">
            <w:pPr>
              <w:ind w:firstLine="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1E2D3C8" w14:textId="77777777" w:rsidR="00591AB7" w:rsidRPr="0061343B" w:rsidRDefault="00591AB7" w:rsidP="00CB3CE0">
            <w:pPr>
              <w:ind w:firstLine="0"/>
              <w:jc w:val="center"/>
              <w:rPr>
                <w:sz w:val="18"/>
                <w:szCs w:val="18"/>
              </w:rPr>
            </w:pPr>
            <w:r w:rsidRPr="0061343B">
              <w:rPr>
                <w:sz w:val="18"/>
                <w:szCs w:val="18"/>
              </w:rPr>
              <w:t>0,2</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5E37B98" w14:textId="77777777" w:rsidR="00591AB7" w:rsidRPr="0061343B" w:rsidRDefault="00591AB7" w:rsidP="00CB3CE0">
            <w:pPr>
              <w:ind w:firstLine="0"/>
              <w:jc w:val="center"/>
              <w:rPr>
                <w:sz w:val="18"/>
                <w:szCs w:val="18"/>
              </w:rPr>
            </w:pPr>
            <w:r w:rsidRPr="0061343B">
              <w:rPr>
                <w:sz w:val="18"/>
                <w:szCs w:val="18"/>
              </w:rPr>
              <w:t>1,8</w:t>
            </w:r>
          </w:p>
        </w:tc>
      </w:tr>
      <w:tr w:rsidR="00591AB7" w:rsidRPr="0061343B" w14:paraId="37EAEFF4" w14:textId="77777777" w:rsidTr="0061343B">
        <w:trPr>
          <w:jc w:val="center"/>
        </w:trPr>
        <w:tc>
          <w:tcPr>
            <w:tcW w:w="1102" w:type="dxa"/>
            <w:tcBorders>
              <w:top w:val="single" w:sz="4" w:space="0" w:color="000000"/>
              <w:left w:val="single" w:sz="4" w:space="0" w:color="000000"/>
              <w:bottom w:val="single" w:sz="4" w:space="0" w:color="000000"/>
              <w:right w:val="single" w:sz="4" w:space="0" w:color="000000"/>
            </w:tcBorders>
            <w:vAlign w:val="center"/>
            <w:hideMark/>
          </w:tcPr>
          <w:p w14:paraId="66964986" w14:textId="77777777" w:rsidR="00591AB7" w:rsidRPr="0061343B" w:rsidRDefault="00591AB7" w:rsidP="00CB3CE0">
            <w:pPr>
              <w:ind w:firstLine="0"/>
              <w:jc w:val="left"/>
              <w:rPr>
                <w:sz w:val="18"/>
                <w:szCs w:val="18"/>
              </w:rPr>
            </w:pPr>
            <w:r w:rsidRPr="0061343B">
              <w:rPr>
                <w:sz w:val="18"/>
                <w:szCs w:val="18"/>
              </w:rPr>
              <w:t>Prekių ir paslaugų išlaidos</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2E8F98C2" w14:textId="77777777" w:rsidR="00591AB7" w:rsidRPr="0061343B" w:rsidRDefault="00591AB7" w:rsidP="00CB3CE0">
            <w:pPr>
              <w:ind w:firstLine="0"/>
              <w:jc w:val="center"/>
              <w:rPr>
                <w:sz w:val="18"/>
                <w:szCs w:val="18"/>
              </w:rPr>
            </w:pPr>
            <w:r w:rsidRPr="0061343B">
              <w:rPr>
                <w:sz w:val="18"/>
                <w:szCs w:val="18"/>
              </w:rPr>
              <w:t>8,9</w:t>
            </w:r>
          </w:p>
        </w:tc>
        <w:tc>
          <w:tcPr>
            <w:tcW w:w="568" w:type="dxa"/>
            <w:tcBorders>
              <w:top w:val="single" w:sz="4" w:space="0" w:color="000000"/>
              <w:left w:val="single" w:sz="4" w:space="0" w:color="000000"/>
              <w:bottom w:val="single" w:sz="4" w:space="0" w:color="000000"/>
              <w:right w:val="single" w:sz="4" w:space="0" w:color="000000"/>
            </w:tcBorders>
            <w:vAlign w:val="center"/>
            <w:hideMark/>
          </w:tcPr>
          <w:p w14:paraId="55E426B6" w14:textId="77777777" w:rsidR="00591AB7" w:rsidRPr="0061343B" w:rsidRDefault="00591AB7" w:rsidP="00CB3CE0">
            <w:pPr>
              <w:ind w:firstLine="0"/>
              <w:jc w:val="center"/>
              <w:rPr>
                <w:sz w:val="18"/>
                <w:szCs w:val="18"/>
              </w:rPr>
            </w:pPr>
            <w:r w:rsidRPr="0061343B">
              <w:rPr>
                <w:sz w:val="18"/>
                <w:szCs w:val="18"/>
              </w:rPr>
              <w:t>12,6</w:t>
            </w:r>
          </w:p>
        </w:tc>
        <w:tc>
          <w:tcPr>
            <w:tcW w:w="568" w:type="dxa"/>
            <w:tcBorders>
              <w:top w:val="single" w:sz="4" w:space="0" w:color="000000"/>
              <w:left w:val="single" w:sz="4" w:space="0" w:color="000000"/>
              <w:bottom w:val="single" w:sz="4" w:space="0" w:color="000000"/>
              <w:right w:val="single" w:sz="4" w:space="0" w:color="000000"/>
            </w:tcBorders>
            <w:vAlign w:val="center"/>
            <w:hideMark/>
          </w:tcPr>
          <w:p w14:paraId="2CAE04F6" w14:textId="77777777" w:rsidR="00591AB7" w:rsidRPr="0061343B" w:rsidRDefault="00591AB7" w:rsidP="00CB3CE0">
            <w:pPr>
              <w:ind w:firstLine="0"/>
              <w:jc w:val="center"/>
              <w:rPr>
                <w:sz w:val="18"/>
                <w:szCs w:val="18"/>
              </w:rPr>
            </w:pPr>
            <w:r w:rsidRPr="0061343B">
              <w:rPr>
                <w:sz w:val="18"/>
                <w:szCs w:val="18"/>
              </w:rPr>
              <w:t>4,4</w:t>
            </w:r>
          </w:p>
        </w:tc>
        <w:tc>
          <w:tcPr>
            <w:tcW w:w="567" w:type="dxa"/>
            <w:tcBorders>
              <w:top w:val="single" w:sz="4" w:space="0" w:color="000000"/>
              <w:left w:val="single" w:sz="4" w:space="0" w:color="000000"/>
              <w:bottom w:val="single" w:sz="4" w:space="0" w:color="000000"/>
              <w:right w:val="single" w:sz="4" w:space="0" w:color="000000"/>
            </w:tcBorders>
            <w:vAlign w:val="center"/>
          </w:tcPr>
          <w:p w14:paraId="2B0119F9" w14:textId="77777777" w:rsidR="00591AB7" w:rsidRPr="0061343B" w:rsidRDefault="00591AB7" w:rsidP="00CB3CE0">
            <w:pPr>
              <w:ind w:firstLine="0"/>
              <w:jc w:val="center"/>
              <w:rPr>
                <w:sz w:val="18"/>
                <w:szCs w:val="18"/>
              </w:rPr>
            </w:pPr>
          </w:p>
        </w:tc>
        <w:tc>
          <w:tcPr>
            <w:tcW w:w="530" w:type="dxa"/>
            <w:tcBorders>
              <w:top w:val="single" w:sz="4" w:space="0" w:color="000000"/>
              <w:left w:val="single" w:sz="4" w:space="0" w:color="000000"/>
              <w:bottom w:val="single" w:sz="4" w:space="0" w:color="000000"/>
              <w:right w:val="single" w:sz="4" w:space="0" w:color="000000"/>
            </w:tcBorders>
            <w:vAlign w:val="center"/>
            <w:hideMark/>
          </w:tcPr>
          <w:p w14:paraId="644E3FAB" w14:textId="77777777" w:rsidR="00591AB7" w:rsidRPr="0061343B" w:rsidRDefault="00591AB7" w:rsidP="00CB3CE0">
            <w:pPr>
              <w:ind w:firstLine="0"/>
              <w:jc w:val="center"/>
              <w:rPr>
                <w:sz w:val="18"/>
                <w:szCs w:val="18"/>
              </w:rPr>
            </w:pPr>
            <w:r w:rsidRPr="0061343B">
              <w:rPr>
                <w:sz w:val="18"/>
                <w:szCs w:val="18"/>
              </w:rPr>
              <w:t>0,1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8ED77A3" w14:textId="77777777" w:rsidR="00591AB7" w:rsidRPr="0061343B" w:rsidRDefault="00591AB7" w:rsidP="00CB3CE0">
            <w:pPr>
              <w:ind w:firstLine="0"/>
              <w:jc w:val="center"/>
              <w:rPr>
                <w:sz w:val="18"/>
                <w:szCs w:val="18"/>
              </w:rPr>
            </w:pPr>
            <w:r w:rsidRPr="0061343B">
              <w:rPr>
                <w:sz w:val="18"/>
                <w:szCs w:val="18"/>
              </w:rPr>
              <w:t>2,0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9136D00" w14:textId="77777777" w:rsidR="00591AB7" w:rsidRPr="0061343B" w:rsidRDefault="00591AB7" w:rsidP="00CB3CE0">
            <w:pPr>
              <w:ind w:firstLine="0"/>
              <w:jc w:val="center"/>
              <w:rPr>
                <w:sz w:val="18"/>
                <w:szCs w:val="18"/>
              </w:rPr>
            </w:pPr>
            <w:r w:rsidRPr="0061343B">
              <w:rPr>
                <w:sz w:val="18"/>
                <w:szCs w:val="18"/>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9496919" w14:textId="77777777" w:rsidR="00591AB7" w:rsidRPr="0061343B" w:rsidRDefault="00591AB7" w:rsidP="00CB3CE0">
            <w:pPr>
              <w:ind w:firstLine="0"/>
              <w:jc w:val="center"/>
              <w:rPr>
                <w:sz w:val="18"/>
                <w:szCs w:val="18"/>
              </w:rPr>
            </w:pPr>
            <w:r w:rsidRPr="0061343B">
              <w:rPr>
                <w:sz w:val="18"/>
                <w:szCs w:val="18"/>
              </w:rPr>
              <w:t>2,9</w:t>
            </w:r>
          </w:p>
        </w:tc>
        <w:tc>
          <w:tcPr>
            <w:tcW w:w="770" w:type="dxa"/>
            <w:tcBorders>
              <w:top w:val="single" w:sz="4" w:space="0" w:color="000000"/>
              <w:left w:val="single" w:sz="4" w:space="0" w:color="000000"/>
              <w:bottom w:val="single" w:sz="4" w:space="0" w:color="000000"/>
              <w:right w:val="single" w:sz="4" w:space="0" w:color="000000"/>
            </w:tcBorders>
            <w:vAlign w:val="center"/>
            <w:hideMark/>
          </w:tcPr>
          <w:p w14:paraId="5051C497" w14:textId="77777777" w:rsidR="00591AB7" w:rsidRPr="0061343B" w:rsidRDefault="00591AB7" w:rsidP="00CB3CE0">
            <w:pPr>
              <w:ind w:firstLine="0"/>
              <w:jc w:val="center"/>
              <w:rPr>
                <w:sz w:val="18"/>
                <w:szCs w:val="18"/>
              </w:rPr>
            </w:pPr>
            <w:r w:rsidRPr="0061343B">
              <w:rPr>
                <w:sz w:val="18"/>
                <w:szCs w:val="18"/>
              </w:rPr>
              <w:t>0,1</w:t>
            </w:r>
          </w:p>
        </w:tc>
        <w:tc>
          <w:tcPr>
            <w:tcW w:w="789" w:type="dxa"/>
            <w:tcBorders>
              <w:top w:val="single" w:sz="4" w:space="0" w:color="000000"/>
              <w:left w:val="single" w:sz="4" w:space="0" w:color="000000"/>
              <w:bottom w:val="single" w:sz="4" w:space="0" w:color="000000"/>
              <w:right w:val="single" w:sz="4" w:space="0" w:color="000000"/>
            </w:tcBorders>
            <w:vAlign w:val="center"/>
            <w:hideMark/>
          </w:tcPr>
          <w:p w14:paraId="6BEFACE5" w14:textId="77777777" w:rsidR="00591AB7" w:rsidRPr="0061343B" w:rsidRDefault="00591AB7" w:rsidP="00CB3CE0">
            <w:pPr>
              <w:ind w:firstLine="0"/>
              <w:jc w:val="center"/>
              <w:rPr>
                <w:sz w:val="18"/>
                <w:szCs w:val="18"/>
              </w:rPr>
            </w:pPr>
            <w:r w:rsidRPr="0061343B">
              <w:rPr>
                <w:sz w:val="18"/>
                <w:szCs w:val="18"/>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64C8B770" w14:textId="77777777" w:rsidR="00591AB7" w:rsidRPr="0061343B" w:rsidRDefault="00591AB7" w:rsidP="00CB3CE0">
            <w:pPr>
              <w:ind w:firstLine="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3323369" w14:textId="77777777" w:rsidR="00591AB7" w:rsidRPr="0061343B" w:rsidRDefault="00591AB7" w:rsidP="00CB3CE0">
            <w:pPr>
              <w:ind w:firstLine="0"/>
              <w:jc w:val="center"/>
              <w:rPr>
                <w:sz w:val="18"/>
                <w:szCs w:val="18"/>
              </w:rPr>
            </w:pPr>
            <w:r w:rsidRPr="0061343B">
              <w:rPr>
                <w:sz w:val="18"/>
                <w:szCs w:val="18"/>
              </w:rPr>
              <w:t>33,9</w:t>
            </w:r>
          </w:p>
        </w:tc>
      </w:tr>
      <w:tr w:rsidR="00591AB7" w:rsidRPr="0061343B" w14:paraId="72534EBC" w14:textId="77777777" w:rsidTr="0061343B">
        <w:trPr>
          <w:jc w:val="center"/>
        </w:trPr>
        <w:tc>
          <w:tcPr>
            <w:tcW w:w="1102" w:type="dxa"/>
            <w:tcBorders>
              <w:top w:val="single" w:sz="4" w:space="0" w:color="000000"/>
              <w:left w:val="single" w:sz="4" w:space="0" w:color="000000"/>
              <w:bottom w:val="single" w:sz="4" w:space="0" w:color="000000"/>
              <w:right w:val="single" w:sz="4" w:space="0" w:color="000000"/>
            </w:tcBorders>
            <w:vAlign w:val="center"/>
            <w:hideMark/>
          </w:tcPr>
          <w:p w14:paraId="4B042EF2" w14:textId="77777777" w:rsidR="00591AB7" w:rsidRPr="0061343B" w:rsidRDefault="00591AB7" w:rsidP="00CB3CE0">
            <w:pPr>
              <w:ind w:firstLine="0"/>
              <w:jc w:val="left"/>
              <w:rPr>
                <w:sz w:val="18"/>
                <w:szCs w:val="18"/>
              </w:rPr>
            </w:pPr>
            <w:r w:rsidRPr="0061343B">
              <w:rPr>
                <w:sz w:val="18"/>
                <w:szCs w:val="18"/>
              </w:rPr>
              <w:lastRenderedPageBreak/>
              <w:t>Darbdavio socialinė parama pinigais</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7A89D972" w14:textId="77777777" w:rsidR="00591AB7" w:rsidRPr="0061343B" w:rsidRDefault="00591AB7" w:rsidP="00CB3CE0">
            <w:pPr>
              <w:ind w:firstLine="0"/>
              <w:jc w:val="center"/>
              <w:rPr>
                <w:sz w:val="18"/>
                <w:szCs w:val="18"/>
              </w:rPr>
            </w:pPr>
            <w:r w:rsidRPr="0061343B">
              <w:rPr>
                <w:sz w:val="18"/>
                <w:szCs w:val="18"/>
              </w:rPr>
              <w:t>0,642</w:t>
            </w:r>
          </w:p>
        </w:tc>
        <w:tc>
          <w:tcPr>
            <w:tcW w:w="568" w:type="dxa"/>
            <w:tcBorders>
              <w:top w:val="single" w:sz="4" w:space="0" w:color="000000"/>
              <w:left w:val="single" w:sz="4" w:space="0" w:color="000000"/>
              <w:bottom w:val="single" w:sz="4" w:space="0" w:color="000000"/>
              <w:right w:val="single" w:sz="4" w:space="0" w:color="000000"/>
            </w:tcBorders>
            <w:vAlign w:val="center"/>
          </w:tcPr>
          <w:p w14:paraId="1567DAF6" w14:textId="77777777" w:rsidR="00591AB7" w:rsidRPr="0061343B" w:rsidRDefault="00591AB7" w:rsidP="00CB3CE0">
            <w:pPr>
              <w:ind w:firstLine="0"/>
              <w:jc w:val="center"/>
              <w:rPr>
                <w:sz w:val="18"/>
                <w:szCs w:val="18"/>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4C47BC40" w14:textId="77777777" w:rsidR="00591AB7" w:rsidRPr="0061343B" w:rsidRDefault="00591AB7" w:rsidP="00CB3CE0">
            <w:pPr>
              <w:ind w:firstLine="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70DB585" w14:textId="77777777" w:rsidR="00591AB7" w:rsidRPr="0061343B" w:rsidRDefault="00591AB7" w:rsidP="00CB3CE0">
            <w:pPr>
              <w:ind w:firstLine="0"/>
              <w:jc w:val="center"/>
              <w:rPr>
                <w:sz w:val="18"/>
                <w:szCs w:val="18"/>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63F99A16" w14:textId="77777777" w:rsidR="00591AB7" w:rsidRPr="0061343B" w:rsidRDefault="00591AB7" w:rsidP="00CB3CE0">
            <w:pPr>
              <w:ind w:firstLine="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99380C" w14:textId="77777777" w:rsidR="00591AB7" w:rsidRPr="0061343B" w:rsidRDefault="00591AB7" w:rsidP="00CB3CE0">
            <w:pPr>
              <w:ind w:firstLine="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6082072" w14:textId="77777777" w:rsidR="00591AB7" w:rsidRPr="0061343B" w:rsidRDefault="00591AB7" w:rsidP="00CB3CE0">
            <w:pPr>
              <w:ind w:firstLine="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D1611A" w14:textId="77777777" w:rsidR="00591AB7" w:rsidRPr="0061343B" w:rsidRDefault="00591AB7" w:rsidP="00CB3CE0">
            <w:pPr>
              <w:ind w:firstLine="0"/>
              <w:jc w:val="center"/>
              <w:rPr>
                <w:sz w:val="18"/>
                <w:szCs w:val="18"/>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7B86D1F2" w14:textId="77777777" w:rsidR="00591AB7" w:rsidRPr="0061343B" w:rsidRDefault="00591AB7" w:rsidP="00CB3CE0">
            <w:pPr>
              <w:ind w:firstLine="0"/>
              <w:jc w:val="center"/>
              <w:rPr>
                <w:sz w:val="18"/>
                <w:szCs w:val="18"/>
              </w:rPr>
            </w:pPr>
          </w:p>
        </w:tc>
        <w:tc>
          <w:tcPr>
            <w:tcW w:w="789" w:type="dxa"/>
            <w:tcBorders>
              <w:top w:val="single" w:sz="4" w:space="0" w:color="000000"/>
              <w:left w:val="single" w:sz="4" w:space="0" w:color="000000"/>
              <w:bottom w:val="single" w:sz="4" w:space="0" w:color="000000"/>
              <w:right w:val="single" w:sz="4" w:space="0" w:color="000000"/>
            </w:tcBorders>
            <w:vAlign w:val="center"/>
          </w:tcPr>
          <w:p w14:paraId="7E313742" w14:textId="77777777" w:rsidR="00591AB7" w:rsidRPr="0061343B" w:rsidRDefault="00591AB7" w:rsidP="00CB3CE0">
            <w:pPr>
              <w:ind w:firstLine="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21DE94" w14:textId="77777777" w:rsidR="00591AB7" w:rsidRPr="0061343B" w:rsidRDefault="00591AB7" w:rsidP="00CB3CE0">
            <w:pPr>
              <w:ind w:firstLine="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B64BA7E" w14:textId="77777777" w:rsidR="00591AB7" w:rsidRPr="0061343B" w:rsidRDefault="00591AB7" w:rsidP="00CB3CE0">
            <w:pPr>
              <w:ind w:firstLine="0"/>
              <w:jc w:val="center"/>
              <w:rPr>
                <w:sz w:val="18"/>
                <w:szCs w:val="18"/>
              </w:rPr>
            </w:pPr>
            <w:r w:rsidRPr="0061343B">
              <w:rPr>
                <w:sz w:val="18"/>
                <w:szCs w:val="18"/>
              </w:rPr>
              <w:t>0,642</w:t>
            </w:r>
          </w:p>
        </w:tc>
      </w:tr>
      <w:tr w:rsidR="00591AB7" w:rsidRPr="0061343B" w14:paraId="5ECBCCCC" w14:textId="77777777" w:rsidTr="0061343B">
        <w:trPr>
          <w:jc w:val="center"/>
        </w:trPr>
        <w:tc>
          <w:tcPr>
            <w:tcW w:w="1102" w:type="dxa"/>
            <w:tcBorders>
              <w:top w:val="single" w:sz="4" w:space="0" w:color="000000"/>
              <w:left w:val="single" w:sz="4" w:space="0" w:color="000000"/>
              <w:bottom w:val="single" w:sz="4" w:space="0" w:color="000000"/>
              <w:right w:val="single" w:sz="4" w:space="0" w:color="000000"/>
            </w:tcBorders>
            <w:vAlign w:val="center"/>
            <w:hideMark/>
          </w:tcPr>
          <w:p w14:paraId="01006FC5" w14:textId="77777777" w:rsidR="00591AB7" w:rsidRPr="0061343B" w:rsidRDefault="00591AB7" w:rsidP="00CB3CE0">
            <w:pPr>
              <w:ind w:firstLine="0"/>
              <w:jc w:val="left"/>
              <w:rPr>
                <w:sz w:val="18"/>
                <w:szCs w:val="18"/>
              </w:rPr>
            </w:pPr>
            <w:r w:rsidRPr="0061343B">
              <w:rPr>
                <w:sz w:val="18"/>
                <w:szCs w:val="18"/>
              </w:rPr>
              <w:t>Ilgalaikis turtas</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08CC9A95" w14:textId="77777777" w:rsidR="00591AB7" w:rsidRPr="0061343B" w:rsidRDefault="00591AB7" w:rsidP="00CB3CE0">
            <w:pPr>
              <w:ind w:firstLine="11"/>
              <w:jc w:val="center"/>
              <w:rPr>
                <w:sz w:val="18"/>
                <w:szCs w:val="18"/>
              </w:rPr>
            </w:pPr>
            <w:r w:rsidRPr="0061343B">
              <w:rPr>
                <w:sz w:val="18"/>
                <w:szCs w:val="18"/>
              </w:rPr>
              <w:t>0,7</w:t>
            </w:r>
          </w:p>
        </w:tc>
        <w:tc>
          <w:tcPr>
            <w:tcW w:w="568" w:type="dxa"/>
            <w:tcBorders>
              <w:top w:val="single" w:sz="4" w:space="0" w:color="000000"/>
              <w:left w:val="single" w:sz="4" w:space="0" w:color="000000"/>
              <w:bottom w:val="single" w:sz="4" w:space="0" w:color="000000"/>
              <w:right w:val="single" w:sz="4" w:space="0" w:color="000000"/>
            </w:tcBorders>
            <w:vAlign w:val="center"/>
            <w:hideMark/>
          </w:tcPr>
          <w:p w14:paraId="2C52FA95" w14:textId="77777777" w:rsidR="00591AB7" w:rsidRPr="0061343B" w:rsidRDefault="00591AB7" w:rsidP="00CB3CE0">
            <w:pPr>
              <w:ind w:firstLine="0"/>
              <w:jc w:val="center"/>
              <w:rPr>
                <w:sz w:val="18"/>
                <w:szCs w:val="18"/>
              </w:rPr>
            </w:pPr>
            <w:r w:rsidRPr="0061343B">
              <w:rPr>
                <w:sz w:val="18"/>
                <w:szCs w:val="18"/>
              </w:rPr>
              <w:t>12,9</w:t>
            </w:r>
          </w:p>
        </w:tc>
        <w:tc>
          <w:tcPr>
            <w:tcW w:w="568" w:type="dxa"/>
            <w:tcBorders>
              <w:top w:val="single" w:sz="4" w:space="0" w:color="000000"/>
              <w:left w:val="single" w:sz="4" w:space="0" w:color="000000"/>
              <w:bottom w:val="single" w:sz="4" w:space="0" w:color="000000"/>
              <w:right w:val="single" w:sz="4" w:space="0" w:color="000000"/>
            </w:tcBorders>
            <w:vAlign w:val="center"/>
          </w:tcPr>
          <w:p w14:paraId="0663EACE" w14:textId="77777777" w:rsidR="00591AB7" w:rsidRPr="0061343B" w:rsidRDefault="00591AB7" w:rsidP="00CB3CE0">
            <w:pPr>
              <w:ind w:firstLine="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33934D" w14:textId="77777777" w:rsidR="00591AB7" w:rsidRPr="0061343B" w:rsidRDefault="00591AB7" w:rsidP="00CB3CE0">
            <w:pPr>
              <w:ind w:firstLine="0"/>
              <w:jc w:val="center"/>
              <w:rPr>
                <w:sz w:val="18"/>
                <w:szCs w:val="18"/>
              </w:rPr>
            </w:pPr>
          </w:p>
        </w:tc>
        <w:tc>
          <w:tcPr>
            <w:tcW w:w="530" w:type="dxa"/>
            <w:tcBorders>
              <w:top w:val="single" w:sz="4" w:space="0" w:color="000000"/>
              <w:left w:val="single" w:sz="4" w:space="0" w:color="000000"/>
              <w:bottom w:val="single" w:sz="4" w:space="0" w:color="000000"/>
              <w:right w:val="single" w:sz="4" w:space="0" w:color="000000"/>
            </w:tcBorders>
            <w:vAlign w:val="center"/>
          </w:tcPr>
          <w:p w14:paraId="4FA6C47B" w14:textId="77777777" w:rsidR="00591AB7" w:rsidRPr="0061343B" w:rsidRDefault="00591AB7" w:rsidP="00CB3CE0">
            <w:pPr>
              <w:ind w:firstLine="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BCC7A33" w14:textId="77777777" w:rsidR="00591AB7" w:rsidRPr="0061343B" w:rsidRDefault="00591AB7" w:rsidP="00CB3CE0">
            <w:pPr>
              <w:ind w:firstLine="0"/>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E78D65B" w14:textId="77777777" w:rsidR="00591AB7" w:rsidRPr="0061343B" w:rsidRDefault="00591AB7" w:rsidP="00CB3CE0">
            <w:pPr>
              <w:ind w:firstLine="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C46D79" w14:textId="77777777" w:rsidR="00591AB7" w:rsidRPr="0061343B" w:rsidRDefault="00591AB7" w:rsidP="00CB3CE0">
            <w:pPr>
              <w:ind w:firstLine="0"/>
              <w:jc w:val="center"/>
              <w:rPr>
                <w:sz w:val="18"/>
                <w:szCs w:val="18"/>
              </w:rPr>
            </w:pPr>
          </w:p>
        </w:tc>
        <w:tc>
          <w:tcPr>
            <w:tcW w:w="770" w:type="dxa"/>
            <w:tcBorders>
              <w:top w:val="single" w:sz="4" w:space="0" w:color="000000"/>
              <w:left w:val="single" w:sz="4" w:space="0" w:color="000000"/>
              <w:bottom w:val="single" w:sz="4" w:space="0" w:color="000000"/>
              <w:right w:val="single" w:sz="4" w:space="0" w:color="000000"/>
            </w:tcBorders>
            <w:vAlign w:val="center"/>
          </w:tcPr>
          <w:p w14:paraId="16A8A416" w14:textId="77777777" w:rsidR="00591AB7" w:rsidRPr="0061343B" w:rsidRDefault="00591AB7" w:rsidP="00CB3CE0">
            <w:pPr>
              <w:ind w:firstLine="0"/>
              <w:jc w:val="center"/>
              <w:rPr>
                <w:sz w:val="18"/>
                <w:szCs w:val="18"/>
              </w:rPr>
            </w:pPr>
          </w:p>
        </w:tc>
        <w:tc>
          <w:tcPr>
            <w:tcW w:w="789" w:type="dxa"/>
            <w:tcBorders>
              <w:top w:val="single" w:sz="4" w:space="0" w:color="000000"/>
              <w:left w:val="single" w:sz="4" w:space="0" w:color="000000"/>
              <w:bottom w:val="single" w:sz="4" w:space="0" w:color="000000"/>
              <w:right w:val="single" w:sz="4" w:space="0" w:color="000000"/>
            </w:tcBorders>
            <w:vAlign w:val="center"/>
          </w:tcPr>
          <w:p w14:paraId="5EAB8D79" w14:textId="77777777" w:rsidR="00591AB7" w:rsidRPr="0061343B" w:rsidRDefault="00591AB7" w:rsidP="00CB3CE0">
            <w:pPr>
              <w:ind w:firstLine="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5F3E9C" w14:textId="77777777" w:rsidR="00591AB7" w:rsidRPr="0061343B" w:rsidRDefault="00591AB7" w:rsidP="00CB3CE0">
            <w:pPr>
              <w:ind w:firstLine="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EF1D6D7" w14:textId="77777777" w:rsidR="00591AB7" w:rsidRPr="0061343B" w:rsidRDefault="00591AB7" w:rsidP="00CB3CE0">
            <w:pPr>
              <w:ind w:firstLine="0"/>
              <w:jc w:val="center"/>
              <w:rPr>
                <w:sz w:val="18"/>
                <w:szCs w:val="18"/>
              </w:rPr>
            </w:pPr>
            <w:r w:rsidRPr="0061343B">
              <w:rPr>
                <w:sz w:val="18"/>
                <w:szCs w:val="18"/>
              </w:rPr>
              <w:t>13,6</w:t>
            </w:r>
          </w:p>
        </w:tc>
      </w:tr>
      <w:tr w:rsidR="00591AB7" w14:paraId="59F6AC61" w14:textId="77777777" w:rsidTr="0061343B">
        <w:trPr>
          <w:jc w:val="center"/>
        </w:trPr>
        <w:tc>
          <w:tcPr>
            <w:tcW w:w="1102" w:type="dxa"/>
            <w:tcBorders>
              <w:top w:val="single" w:sz="4" w:space="0" w:color="000000"/>
              <w:left w:val="single" w:sz="4" w:space="0" w:color="000000"/>
              <w:bottom w:val="single" w:sz="4" w:space="0" w:color="000000"/>
              <w:right w:val="single" w:sz="4" w:space="0" w:color="000000"/>
            </w:tcBorders>
            <w:vAlign w:val="center"/>
            <w:hideMark/>
          </w:tcPr>
          <w:p w14:paraId="4B7C8E04" w14:textId="179D9536" w:rsidR="00591AB7" w:rsidRDefault="00591AB7" w:rsidP="00CB3CE0">
            <w:pPr>
              <w:ind w:firstLine="0"/>
              <w:jc w:val="left"/>
              <w:rPr>
                <w:sz w:val="18"/>
                <w:szCs w:val="18"/>
                <w:lang w:val="en-US"/>
              </w:rPr>
            </w:pPr>
            <w:r>
              <w:rPr>
                <w:sz w:val="18"/>
                <w:szCs w:val="18"/>
                <w:lang w:val="en-US"/>
              </w:rPr>
              <w:t>VISO</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04611C7A" w14:textId="77777777" w:rsidR="00591AB7" w:rsidRDefault="00591AB7" w:rsidP="00CB3CE0">
            <w:pPr>
              <w:ind w:firstLine="0"/>
              <w:jc w:val="center"/>
              <w:rPr>
                <w:b/>
                <w:sz w:val="18"/>
                <w:szCs w:val="18"/>
                <w:lang w:val="en-US"/>
              </w:rPr>
            </w:pPr>
            <w:r>
              <w:rPr>
                <w:b/>
                <w:sz w:val="18"/>
                <w:szCs w:val="18"/>
                <w:lang w:val="en-US"/>
              </w:rPr>
              <w:t>77,0</w:t>
            </w:r>
          </w:p>
        </w:tc>
        <w:tc>
          <w:tcPr>
            <w:tcW w:w="568" w:type="dxa"/>
            <w:tcBorders>
              <w:top w:val="single" w:sz="4" w:space="0" w:color="000000"/>
              <w:left w:val="single" w:sz="4" w:space="0" w:color="000000"/>
              <w:bottom w:val="single" w:sz="4" w:space="0" w:color="000000"/>
              <w:right w:val="single" w:sz="4" w:space="0" w:color="000000"/>
            </w:tcBorders>
            <w:vAlign w:val="center"/>
            <w:hideMark/>
          </w:tcPr>
          <w:p w14:paraId="1C8E32D0" w14:textId="77777777" w:rsidR="00591AB7" w:rsidRDefault="00591AB7" w:rsidP="00CB3CE0">
            <w:pPr>
              <w:ind w:firstLine="0"/>
              <w:jc w:val="center"/>
              <w:rPr>
                <w:b/>
                <w:sz w:val="18"/>
                <w:szCs w:val="18"/>
                <w:lang w:val="en-US"/>
              </w:rPr>
            </w:pPr>
            <w:r>
              <w:rPr>
                <w:b/>
                <w:sz w:val="18"/>
                <w:szCs w:val="18"/>
                <w:lang w:val="en-US"/>
              </w:rPr>
              <w:t>45,5</w:t>
            </w:r>
          </w:p>
        </w:tc>
        <w:tc>
          <w:tcPr>
            <w:tcW w:w="568" w:type="dxa"/>
            <w:tcBorders>
              <w:top w:val="single" w:sz="4" w:space="0" w:color="000000"/>
              <w:left w:val="single" w:sz="4" w:space="0" w:color="000000"/>
              <w:bottom w:val="single" w:sz="4" w:space="0" w:color="000000"/>
              <w:right w:val="single" w:sz="4" w:space="0" w:color="000000"/>
            </w:tcBorders>
            <w:vAlign w:val="center"/>
            <w:hideMark/>
          </w:tcPr>
          <w:p w14:paraId="16401BC6" w14:textId="77777777" w:rsidR="00591AB7" w:rsidRDefault="00591AB7" w:rsidP="00CB3CE0">
            <w:pPr>
              <w:ind w:firstLine="0"/>
              <w:jc w:val="center"/>
              <w:rPr>
                <w:b/>
                <w:sz w:val="18"/>
                <w:szCs w:val="18"/>
                <w:lang w:val="en-US"/>
              </w:rPr>
            </w:pPr>
            <w:r>
              <w:rPr>
                <w:b/>
                <w:sz w:val="18"/>
                <w:szCs w:val="18"/>
                <w:lang w:val="en-US"/>
              </w:rPr>
              <w:t>13,4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47635F9" w14:textId="77777777" w:rsidR="00591AB7" w:rsidRDefault="00591AB7" w:rsidP="00CB3CE0">
            <w:pPr>
              <w:ind w:firstLine="0"/>
              <w:jc w:val="center"/>
              <w:rPr>
                <w:b/>
                <w:sz w:val="18"/>
                <w:szCs w:val="18"/>
                <w:lang w:val="en-US"/>
              </w:rPr>
            </w:pPr>
            <w:r>
              <w:rPr>
                <w:b/>
                <w:sz w:val="18"/>
                <w:szCs w:val="18"/>
                <w:lang w:val="en-US"/>
              </w:rPr>
              <w:t>11,3</w:t>
            </w:r>
          </w:p>
        </w:tc>
        <w:tc>
          <w:tcPr>
            <w:tcW w:w="530" w:type="dxa"/>
            <w:tcBorders>
              <w:top w:val="single" w:sz="4" w:space="0" w:color="000000"/>
              <w:left w:val="single" w:sz="4" w:space="0" w:color="000000"/>
              <w:bottom w:val="single" w:sz="4" w:space="0" w:color="000000"/>
              <w:right w:val="single" w:sz="4" w:space="0" w:color="000000"/>
            </w:tcBorders>
            <w:vAlign w:val="center"/>
            <w:hideMark/>
          </w:tcPr>
          <w:p w14:paraId="36017064" w14:textId="77777777" w:rsidR="00591AB7" w:rsidRDefault="00591AB7" w:rsidP="00CB3CE0">
            <w:pPr>
              <w:ind w:firstLine="0"/>
              <w:jc w:val="center"/>
              <w:rPr>
                <w:b/>
                <w:sz w:val="18"/>
                <w:szCs w:val="18"/>
                <w:lang w:val="en-US"/>
              </w:rPr>
            </w:pPr>
            <w:r>
              <w:rPr>
                <w:b/>
                <w:sz w:val="18"/>
                <w:szCs w:val="18"/>
                <w:lang w:val="en-US"/>
              </w:rPr>
              <w:t>0,1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0418B7C" w14:textId="77777777" w:rsidR="00591AB7" w:rsidRDefault="00591AB7" w:rsidP="00CB3CE0">
            <w:pPr>
              <w:ind w:firstLine="0"/>
              <w:jc w:val="center"/>
              <w:rPr>
                <w:b/>
                <w:sz w:val="18"/>
                <w:szCs w:val="18"/>
                <w:lang w:val="en-US"/>
              </w:rPr>
            </w:pPr>
            <w:r>
              <w:rPr>
                <w:b/>
                <w:sz w:val="18"/>
                <w:szCs w:val="18"/>
                <w:lang w:val="en-US"/>
              </w:rPr>
              <w:t>2,0</w:t>
            </w:r>
          </w:p>
        </w:tc>
        <w:tc>
          <w:tcPr>
            <w:tcW w:w="567" w:type="dxa"/>
            <w:tcBorders>
              <w:top w:val="single" w:sz="4" w:space="0" w:color="000000"/>
              <w:left w:val="single" w:sz="4" w:space="0" w:color="000000"/>
              <w:bottom w:val="single" w:sz="4" w:space="0" w:color="000000"/>
              <w:right w:val="single" w:sz="4" w:space="0" w:color="000000"/>
            </w:tcBorders>
            <w:hideMark/>
          </w:tcPr>
          <w:p w14:paraId="1D91081D" w14:textId="77777777" w:rsidR="00591AB7" w:rsidRDefault="00591AB7" w:rsidP="00CB3CE0">
            <w:pPr>
              <w:ind w:firstLine="0"/>
              <w:jc w:val="center"/>
              <w:rPr>
                <w:b/>
                <w:sz w:val="18"/>
                <w:szCs w:val="18"/>
                <w:lang w:val="en-US"/>
              </w:rPr>
            </w:pPr>
            <w:r>
              <w:rPr>
                <w:b/>
                <w:sz w:val="18"/>
                <w:szCs w:val="18"/>
                <w:lang w:val="en-US"/>
              </w:rPr>
              <w:t>1,7</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FF101F2" w14:textId="77777777" w:rsidR="00591AB7" w:rsidRDefault="00591AB7" w:rsidP="00CB3CE0">
            <w:pPr>
              <w:ind w:firstLine="0"/>
              <w:jc w:val="center"/>
              <w:rPr>
                <w:b/>
                <w:sz w:val="18"/>
                <w:szCs w:val="18"/>
                <w:lang w:val="en-US"/>
              </w:rPr>
            </w:pPr>
            <w:r>
              <w:rPr>
                <w:b/>
                <w:sz w:val="18"/>
                <w:szCs w:val="18"/>
                <w:lang w:val="en-US"/>
              </w:rPr>
              <w:t>2,9</w:t>
            </w:r>
          </w:p>
        </w:tc>
        <w:tc>
          <w:tcPr>
            <w:tcW w:w="770" w:type="dxa"/>
            <w:tcBorders>
              <w:top w:val="single" w:sz="4" w:space="0" w:color="000000"/>
              <w:left w:val="single" w:sz="4" w:space="0" w:color="000000"/>
              <w:bottom w:val="single" w:sz="4" w:space="0" w:color="000000"/>
              <w:right w:val="single" w:sz="4" w:space="0" w:color="000000"/>
            </w:tcBorders>
            <w:vAlign w:val="center"/>
            <w:hideMark/>
          </w:tcPr>
          <w:p w14:paraId="3BE490B5" w14:textId="77777777" w:rsidR="00591AB7" w:rsidRDefault="00591AB7" w:rsidP="00CB3CE0">
            <w:pPr>
              <w:ind w:firstLine="0"/>
              <w:jc w:val="center"/>
              <w:rPr>
                <w:b/>
                <w:sz w:val="18"/>
                <w:szCs w:val="18"/>
                <w:lang w:val="en-US"/>
              </w:rPr>
            </w:pPr>
            <w:r>
              <w:rPr>
                <w:b/>
                <w:sz w:val="18"/>
                <w:szCs w:val="18"/>
                <w:lang w:val="en-US"/>
              </w:rPr>
              <w:t>0,1</w:t>
            </w:r>
          </w:p>
        </w:tc>
        <w:tc>
          <w:tcPr>
            <w:tcW w:w="789" w:type="dxa"/>
            <w:tcBorders>
              <w:top w:val="single" w:sz="4" w:space="0" w:color="000000"/>
              <w:left w:val="single" w:sz="4" w:space="0" w:color="000000"/>
              <w:bottom w:val="single" w:sz="4" w:space="0" w:color="000000"/>
              <w:right w:val="single" w:sz="4" w:space="0" w:color="000000"/>
            </w:tcBorders>
            <w:vAlign w:val="center"/>
            <w:hideMark/>
          </w:tcPr>
          <w:p w14:paraId="4A9049E4" w14:textId="77777777" w:rsidR="00591AB7" w:rsidRDefault="00591AB7" w:rsidP="00CB3CE0">
            <w:pPr>
              <w:ind w:firstLine="0"/>
              <w:jc w:val="center"/>
              <w:rPr>
                <w:b/>
                <w:sz w:val="18"/>
                <w:szCs w:val="18"/>
                <w:lang w:val="en-US"/>
              </w:rPr>
            </w:pPr>
            <w:r>
              <w:rPr>
                <w:b/>
                <w:sz w:val="18"/>
                <w:szCs w:val="18"/>
                <w:lang w:val="en-US"/>
              </w:rPr>
              <w:t>1,2</w:t>
            </w:r>
          </w:p>
        </w:tc>
        <w:tc>
          <w:tcPr>
            <w:tcW w:w="709" w:type="dxa"/>
            <w:tcBorders>
              <w:top w:val="single" w:sz="4" w:space="0" w:color="000000"/>
              <w:left w:val="single" w:sz="4" w:space="0" w:color="000000"/>
              <w:bottom w:val="single" w:sz="4" w:space="0" w:color="000000"/>
              <w:right w:val="single" w:sz="4" w:space="0" w:color="000000"/>
            </w:tcBorders>
            <w:hideMark/>
          </w:tcPr>
          <w:p w14:paraId="1C6F9D60" w14:textId="77777777" w:rsidR="00591AB7" w:rsidRDefault="00591AB7" w:rsidP="00CB3CE0">
            <w:pPr>
              <w:ind w:firstLine="0"/>
              <w:jc w:val="center"/>
              <w:rPr>
                <w:b/>
                <w:sz w:val="18"/>
                <w:szCs w:val="18"/>
                <w:lang w:val="en-US"/>
              </w:rPr>
            </w:pPr>
            <w:r>
              <w:rPr>
                <w:b/>
                <w:sz w:val="18"/>
                <w:szCs w:val="18"/>
                <w:lang w:val="en-US"/>
              </w:rPr>
              <w:t>12,9</w:t>
            </w:r>
          </w:p>
        </w:tc>
        <w:tc>
          <w:tcPr>
            <w:tcW w:w="709" w:type="dxa"/>
            <w:tcBorders>
              <w:top w:val="single" w:sz="4" w:space="0" w:color="000000"/>
              <w:left w:val="single" w:sz="4" w:space="0" w:color="000000"/>
              <w:bottom w:val="single" w:sz="4" w:space="0" w:color="000000"/>
              <w:right w:val="single" w:sz="4" w:space="0" w:color="000000"/>
            </w:tcBorders>
            <w:hideMark/>
          </w:tcPr>
          <w:p w14:paraId="00F534C9" w14:textId="77777777" w:rsidR="00591AB7" w:rsidRDefault="00591AB7" w:rsidP="00CB3CE0">
            <w:pPr>
              <w:ind w:firstLine="0"/>
              <w:jc w:val="center"/>
              <w:rPr>
                <w:b/>
                <w:sz w:val="18"/>
                <w:szCs w:val="18"/>
                <w:lang w:val="en-US"/>
              </w:rPr>
            </w:pPr>
            <w:r>
              <w:rPr>
                <w:b/>
                <w:sz w:val="18"/>
                <w:szCs w:val="18"/>
                <w:lang w:val="en-US"/>
              </w:rPr>
              <w:t>168,0</w:t>
            </w:r>
          </w:p>
        </w:tc>
      </w:tr>
    </w:tbl>
    <w:p w14:paraId="673FE944" w14:textId="77777777" w:rsidR="00591AB7" w:rsidRPr="00503979" w:rsidRDefault="00591AB7" w:rsidP="00591AB7">
      <w:pPr>
        <w:tabs>
          <w:tab w:val="right" w:pos="9639"/>
        </w:tabs>
        <w:ind w:firstLine="0"/>
        <w:rPr>
          <w:color w:val="FF0000"/>
          <w:szCs w:val="24"/>
        </w:rPr>
      </w:pPr>
    </w:p>
    <w:p w14:paraId="19E4CDD1" w14:textId="2B26F5A0" w:rsidR="00591AB7" w:rsidRPr="0061343B" w:rsidRDefault="00591AB7" w:rsidP="00591AB7">
      <w:pPr>
        <w:tabs>
          <w:tab w:val="left" w:pos="567"/>
        </w:tabs>
        <w:ind w:firstLine="0"/>
        <w:rPr>
          <w:color w:val="0D0A0A"/>
          <w:szCs w:val="24"/>
        </w:rPr>
      </w:pPr>
      <w:r>
        <w:rPr>
          <w:sz w:val="20"/>
        </w:rPr>
        <w:t xml:space="preserve">        </w:t>
      </w:r>
      <w:r>
        <w:rPr>
          <w:szCs w:val="24"/>
        </w:rPr>
        <w:t xml:space="preserve"> </w:t>
      </w:r>
      <w:r w:rsidR="00893942">
        <w:rPr>
          <w:szCs w:val="24"/>
        </w:rPr>
        <w:t xml:space="preserve">               </w:t>
      </w:r>
      <w:r>
        <w:rPr>
          <w:szCs w:val="24"/>
        </w:rPr>
        <w:t xml:space="preserve">Siekdami užtikrinti visuomenės viešųjų poreikių ir interesų tenkinimą, seniūnijos gyventojai buvo  </w:t>
      </w:r>
      <w:r w:rsidRPr="00C017D9">
        <w:rPr>
          <w:szCs w:val="24"/>
        </w:rPr>
        <w:t>aptarnaujami laiku ir kokybiškai, suteikiama reikalinga informacija,</w:t>
      </w:r>
      <w:r>
        <w:rPr>
          <w:szCs w:val="24"/>
        </w:rPr>
        <w:t xml:space="preserve"> </w:t>
      </w:r>
      <w:r w:rsidRPr="00C017D9">
        <w:rPr>
          <w:szCs w:val="24"/>
        </w:rPr>
        <w:t>socialinė pagalba, išduotos pažymos, deklaru</w:t>
      </w:r>
      <w:r>
        <w:rPr>
          <w:szCs w:val="24"/>
        </w:rPr>
        <w:t xml:space="preserve">ojama gyvenamoji vieta ir kita. </w:t>
      </w:r>
      <w:r>
        <w:rPr>
          <w:color w:val="0D0A0A"/>
          <w:szCs w:val="24"/>
        </w:rPr>
        <w:t xml:space="preserve">Didelių problemų turintiems asmenims, kurie nesugeba patys susitvarkyti su iškilusiomis problemomis, padedama susitvarkyti asmens dokumentus, </w:t>
      </w:r>
      <w:r w:rsidRPr="0012256B">
        <w:rPr>
          <w:szCs w:val="24"/>
        </w:rPr>
        <w:t>pasitikrinti sveikatą ar atsigulti į slaugos ligoninę, užsiregistruoti užimtumo tarnyboje, gauti socialinę paramą ar socialines paslaugas. Seniūnijoje kuriama saugi ir švari aplinka.</w:t>
      </w:r>
    </w:p>
    <w:p w14:paraId="7B26EA71" w14:textId="035FA6A6" w:rsidR="00C34B21" w:rsidRDefault="00591AB7" w:rsidP="002B47BB">
      <w:pPr>
        <w:tabs>
          <w:tab w:val="left" w:pos="567"/>
        </w:tabs>
        <w:ind w:firstLine="0"/>
        <w:rPr>
          <w:b/>
        </w:rPr>
      </w:pPr>
      <w:r>
        <w:rPr>
          <w:szCs w:val="24"/>
        </w:rPr>
        <w:t xml:space="preserve">         </w:t>
      </w:r>
      <w:r w:rsidR="00C34B21">
        <w:rPr>
          <w:b/>
        </w:rPr>
        <w:t xml:space="preserve">                                       </w:t>
      </w:r>
    </w:p>
    <w:p w14:paraId="36D01BD7" w14:textId="3CE22078" w:rsidR="00591AB7" w:rsidRPr="00A1328A" w:rsidRDefault="00591AB7" w:rsidP="00C34B21">
      <w:pPr>
        <w:tabs>
          <w:tab w:val="left" w:pos="567"/>
        </w:tabs>
        <w:ind w:firstLine="0"/>
        <w:jc w:val="center"/>
        <w:rPr>
          <w:b/>
        </w:rPr>
      </w:pPr>
      <w:r w:rsidRPr="00A1328A">
        <w:rPr>
          <w:b/>
        </w:rPr>
        <w:t>D</w:t>
      </w:r>
      <w:r w:rsidR="002E587C">
        <w:rPr>
          <w:b/>
        </w:rPr>
        <w:t>okumentų valdymas</w:t>
      </w:r>
    </w:p>
    <w:p w14:paraId="68C8D34E" w14:textId="77777777" w:rsidR="00591AB7" w:rsidRDefault="00591AB7" w:rsidP="00591AB7">
      <w:pPr>
        <w:ind w:firstLine="0"/>
        <w:jc w:val="center"/>
      </w:pPr>
    </w:p>
    <w:p w14:paraId="390BAB80" w14:textId="75197E2E" w:rsidR="00591AB7" w:rsidRPr="0012256B" w:rsidRDefault="00591AB7" w:rsidP="00BC49AA">
      <w:pPr>
        <w:tabs>
          <w:tab w:val="left" w:pos="567"/>
        </w:tabs>
        <w:ind w:firstLine="0"/>
        <w:rPr>
          <w:szCs w:val="24"/>
        </w:rPr>
      </w:pPr>
      <w:r>
        <w:t xml:space="preserve">       </w:t>
      </w:r>
      <w:r w:rsidR="00893942">
        <w:t xml:space="preserve">            </w:t>
      </w:r>
      <w:r>
        <w:t xml:space="preserve">  </w:t>
      </w:r>
      <w:r w:rsidRPr="002055E5">
        <w:t>Seniūnijos administracija tvarko ir valdo dokumentus nuo jų rengimo ar gavimo iki atrinkimo saugoti ar naikinti. Vadovaujantis Lietuvos Respublikos notariato įstatymo 27(1) straipsniu atliekami notariniai veiksmai.</w:t>
      </w:r>
      <w:r>
        <w:t xml:space="preserve"> </w:t>
      </w:r>
      <w:r w:rsidRPr="002055E5">
        <w:rPr>
          <w:szCs w:val="24"/>
        </w:rPr>
        <w:t>Raštvedybos priežiūrą ir kontrolę vykdo Klaipėdos regiono valstybės archyvo Telšių filialas.</w:t>
      </w:r>
      <w:r>
        <w:t xml:space="preserve"> </w:t>
      </w:r>
      <w:r w:rsidRPr="002055E5">
        <w:rPr>
          <w:szCs w:val="24"/>
        </w:rPr>
        <w:t>Seniūnijoje</w:t>
      </w:r>
      <w:r>
        <w:rPr>
          <w:szCs w:val="24"/>
        </w:rPr>
        <w:t xml:space="preserve"> </w:t>
      </w:r>
      <w:r w:rsidRPr="0012256B">
        <w:rPr>
          <w:szCs w:val="24"/>
        </w:rPr>
        <w:t>parengti ir gauti</w:t>
      </w:r>
      <w:r w:rsidRPr="002055E5">
        <w:rPr>
          <w:szCs w:val="24"/>
        </w:rPr>
        <w:t xml:space="preserve"> su jos veikla susiję dokumentai yra registruojami, tvarkomi ir saugomi. </w:t>
      </w:r>
    </w:p>
    <w:p w14:paraId="0FBF14FC" w14:textId="77777777" w:rsidR="00591AB7" w:rsidRPr="0024751C" w:rsidRDefault="00591AB7" w:rsidP="00591AB7">
      <w:pPr>
        <w:pStyle w:val="Betarp"/>
        <w:tabs>
          <w:tab w:val="left" w:pos="567"/>
        </w:tabs>
        <w:jc w:val="both"/>
        <w:rPr>
          <w:color w:val="FF0000"/>
        </w:rPr>
      </w:pPr>
    </w:p>
    <w:tbl>
      <w:tblPr>
        <w:tblStyle w:val="Lentelstinklelis"/>
        <w:tblW w:w="0" w:type="auto"/>
        <w:tblInd w:w="108" w:type="dxa"/>
        <w:tblLook w:val="04A0" w:firstRow="1" w:lastRow="0" w:firstColumn="1" w:lastColumn="0" w:noHBand="0" w:noVBand="1"/>
      </w:tblPr>
      <w:tblGrid>
        <w:gridCol w:w="803"/>
        <w:gridCol w:w="978"/>
        <w:gridCol w:w="1356"/>
        <w:gridCol w:w="962"/>
        <w:gridCol w:w="1243"/>
        <w:gridCol w:w="1670"/>
        <w:gridCol w:w="1264"/>
        <w:gridCol w:w="1104"/>
      </w:tblGrid>
      <w:tr w:rsidR="00591AB7" w:rsidRPr="0061343B" w14:paraId="1D75618E" w14:textId="77777777" w:rsidTr="00CB3CE0">
        <w:tc>
          <w:tcPr>
            <w:tcW w:w="993" w:type="dxa"/>
          </w:tcPr>
          <w:p w14:paraId="3094C5F7" w14:textId="77777777" w:rsidR="00591AB7" w:rsidRPr="0061343B" w:rsidRDefault="00591AB7" w:rsidP="00893942">
            <w:pPr>
              <w:pStyle w:val="Betarp"/>
              <w:ind w:firstLine="0"/>
              <w:rPr>
                <w:szCs w:val="24"/>
              </w:rPr>
            </w:pPr>
            <w:r w:rsidRPr="0061343B">
              <w:rPr>
                <w:szCs w:val="24"/>
              </w:rPr>
              <w:t xml:space="preserve">Metai </w:t>
            </w:r>
          </w:p>
        </w:tc>
        <w:tc>
          <w:tcPr>
            <w:tcW w:w="992" w:type="dxa"/>
          </w:tcPr>
          <w:p w14:paraId="567B53F8" w14:textId="77777777" w:rsidR="00591AB7" w:rsidRPr="0061343B" w:rsidRDefault="00591AB7" w:rsidP="00893942">
            <w:pPr>
              <w:pStyle w:val="Betarp"/>
              <w:ind w:firstLine="0"/>
              <w:rPr>
                <w:szCs w:val="24"/>
              </w:rPr>
            </w:pPr>
            <w:r w:rsidRPr="0061343B">
              <w:rPr>
                <w:szCs w:val="24"/>
              </w:rPr>
              <w:t>Išduota pažymų</w:t>
            </w:r>
          </w:p>
        </w:tc>
        <w:tc>
          <w:tcPr>
            <w:tcW w:w="1276" w:type="dxa"/>
          </w:tcPr>
          <w:p w14:paraId="5451369F" w14:textId="77777777" w:rsidR="00591AB7" w:rsidRPr="0061343B" w:rsidRDefault="00591AB7" w:rsidP="00893942">
            <w:pPr>
              <w:pStyle w:val="Betarp"/>
              <w:ind w:firstLine="0"/>
              <w:rPr>
                <w:szCs w:val="24"/>
              </w:rPr>
            </w:pPr>
            <w:r w:rsidRPr="0061343B">
              <w:rPr>
                <w:szCs w:val="24"/>
              </w:rPr>
              <w:t>Gauta dokumentų, raštų</w:t>
            </w:r>
          </w:p>
        </w:tc>
        <w:tc>
          <w:tcPr>
            <w:tcW w:w="1134" w:type="dxa"/>
          </w:tcPr>
          <w:p w14:paraId="4AA95052" w14:textId="77777777" w:rsidR="00591AB7" w:rsidRPr="0061343B" w:rsidRDefault="00591AB7" w:rsidP="00893942">
            <w:pPr>
              <w:pStyle w:val="Betarp"/>
              <w:ind w:firstLine="0"/>
              <w:rPr>
                <w:szCs w:val="24"/>
              </w:rPr>
            </w:pPr>
            <w:r w:rsidRPr="0061343B">
              <w:rPr>
                <w:szCs w:val="24"/>
              </w:rPr>
              <w:t>Išsiųsta raštų</w:t>
            </w:r>
          </w:p>
        </w:tc>
        <w:tc>
          <w:tcPr>
            <w:tcW w:w="1158" w:type="dxa"/>
          </w:tcPr>
          <w:p w14:paraId="5C7B3C78" w14:textId="77777777" w:rsidR="00591AB7" w:rsidRPr="0061343B" w:rsidRDefault="00591AB7" w:rsidP="00893942">
            <w:pPr>
              <w:pStyle w:val="Betarp"/>
              <w:ind w:firstLine="0"/>
              <w:rPr>
                <w:szCs w:val="24"/>
              </w:rPr>
            </w:pPr>
            <w:r w:rsidRPr="0061343B">
              <w:rPr>
                <w:szCs w:val="24"/>
              </w:rPr>
              <w:t>Įsakymai veiklos klausimais</w:t>
            </w:r>
          </w:p>
        </w:tc>
        <w:tc>
          <w:tcPr>
            <w:tcW w:w="1548" w:type="dxa"/>
          </w:tcPr>
          <w:p w14:paraId="7ECBA9E5" w14:textId="77777777" w:rsidR="00591AB7" w:rsidRPr="0061343B" w:rsidRDefault="00591AB7" w:rsidP="00893942">
            <w:pPr>
              <w:pStyle w:val="Betarp"/>
              <w:ind w:firstLine="0"/>
              <w:rPr>
                <w:szCs w:val="24"/>
              </w:rPr>
            </w:pPr>
            <w:r w:rsidRPr="0061343B">
              <w:rPr>
                <w:szCs w:val="24"/>
              </w:rPr>
              <w:t>Įsakymai atostogų, komandiruočių klausimais</w:t>
            </w:r>
          </w:p>
        </w:tc>
        <w:tc>
          <w:tcPr>
            <w:tcW w:w="1404" w:type="dxa"/>
          </w:tcPr>
          <w:p w14:paraId="6641C261" w14:textId="77777777" w:rsidR="00591AB7" w:rsidRPr="0061343B" w:rsidRDefault="00591AB7" w:rsidP="00893942">
            <w:pPr>
              <w:pStyle w:val="Betarp"/>
              <w:ind w:firstLine="0"/>
              <w:rPr>
                <w:szCs w:val="24"/>
              </w:rPr>
            </w:pPr>
            <w:r w:rsidRPr="0061343B">
              <w:rPr>
                <w:szCs w:val="24"/>
              </w:rPr>
              <w:t>Įsakymai personalo klausimais</w:t>
            </w:r>
          </w:p>
        </w:tc>
        <w:tc>
          <w:tcPr>
            <w:tcW w:w="1242" w:type="dxa"/>
          </w:tcPr>
          <w:p w14:paraId="03CAFDC0" w14:textId="77777777" w:rsidR="00591AB7" w:rsidRPr="0061343B" w:rsidRDefault="00591AB7" w:rsidP="00893942">
            <w:pPr>
              <w:pStyle w:val="Betarp"/>
              <w:ind w:firstLine="0"/>
              <w:rPr>
                <w:szCs w:val="24"/>
              </w:rPr>
            </w:pPr>
            <w:r w:rsidRPr="0061343B">
              <w:rPr>
                <w:szCs w:val="24"/>
              </w:rPr>
              <w:t>Atlikta notarinių veiksmų</w:t>
            </w:r>
          </w:p>
        </w:tc>
      </w:tr>
      <w:tr w:rsidR="00591AB7" w:rsidRPr="0024751C" w14:paraId="02D4F5BB" w14:textId="77777777" w:rsidTr="00CB3CE0">
        <w:tc>
          <w:tcPr>
            <w:tcW w:w="993" w:type="dxa"/>
          </w:tcPr>
          <w:p w14:paraId="3B2C3DE8" w14:textId="77777777" w:rsidR="00591AB7" w:rsidRPr="00537BBD" w:rsidRDefault="00591AB7" w:rsidP="00893942">
            <w:pPr>
              <w:pStyle w:val="Betarp"/>
              <w:ind w:firstLine="0"/>
              <w:jc w:val="left"/>
            </w:pPr>
            <w:r w:rsidRPr="00537BBD">
              <w:t>2019 m.</w:t>
            </w:r>
          </w:p>
        </w:tc>
        <w:tc>
          <w:tcPr>
            <w:tcW w:w="992" w:type="dxa"/>
          </w:tcPr>
          <w:p w14:paraId="2B4FC566" w14:textId="77777777" w:rsidR="00591AB7" w:rsidRPr="00537BBD" w:rsidRDefault="00591AB7" w:rsidP="00893942">
            <w:pPr>
              <w:pStyle w:val="Betarp"/>
              <w:ind w:firstLine="0"/>
              <w:jc w:val="left"/>
            </w:pPr>
            <w:r w:rsidRPr="00537BBD">
              <w:t>34</w:t>
            </w:r>
          </w:p>
        </w:tc>
        <w:tc>
          <w:tcPr>
            <w:tcW w:w="1276" w:type="dxa"/>
          </w:tcPr>
          <w:p w14:paraId="2E54A4E9" w14:textId="77777777" w:rsidR="00591AB7" w:rsidRPr="00537BBD" w:rsidRDefault="00591AB7" w:rsidP="00893942">
            <w:pPr>
              <w:pStyle w:val="Betarp"/>
              <w:ind w:firstLine="0"/>
              <w:jc w:val="left"/>
            </w:pPr>
            <w:r w:rsidRPr="00537BBD">
              <w:t>257</w:t>
            </w:r>
          </w:p>
        </w:tc>
        <w:tc>
          <w:tcPr>
            <w:tcW w:w="1134" w:type="dxa"/>
          </w:tcPr>
          <w:p w14:paraId="004743BC" w14:textId="77777777" w:rsidR="00591AB7" w:rsidRPr="00537BBD" w:rsidRDefault="00591AB7" w:rsidP="00893942">
            <w:pPr>
              <w:pStyle w:val="Betarp"/>
              <w:ind w:firstLine="0"/>
              <w:jc w:val="left"/>
            </w:pPr>
            <w:r w:rsidRPr="00537BBD">
              <w:t>145</w:t>
            </w:r>
          </w:p>
        </w:tc>
        <w:tc>
          <w:tcPr>
            <w:tcW w:w="1158" w:type="dxa"/>
          </w:tcPr>
          <w:p w14:paraId="48FE228B" w14:textId="77777777" w:rsidR="00591AB7" w:rsidRPr="00537BBD" w:rsidRDefault="00591AB7" w:rsidP="00893942">
            <w:pPr>
              <w:pStyle w:val="Betarp"/>
              <w:ind w:firstLine="0"/>
              <w:jc w:val="left"/>
            </w:pPr>
            <w:r w:rsidRPr="00537BBD">
              <w:t>53</w:t>
            </w:r>
          </w:p>
        </w:tc>
        <w:tc>
          <w:tcPr>
            <w:tcW w:w="1548" w:type="dxa"/>
          </w:tcPr>
          <w:p w14:paraId="587FFE85" w14:textId="77777777" w:rsidR="00591AB7" w:rsidRPr="00537BBD" w:rsidRDefault="00591AB7" w:rsidP="00893942">
            <w:pPr>
              <w:pStyle w:val="Betarp"/>
              <w:ind w:firstLine="0"/>
              <w:jc w:val="left"/>
            </w:pPr>
            <w:r w:rsidRPr="00537BBD">
              <w:t>19</w:t>
            </w:r>
          </w:p>
        </w:tc>
        <w:tc>
          <w:tcPr>
            <w:tcW w:w="1404" w:type="dxa"/>
          </w:tcPr>
          <w:p w14:paraId="41541C3E" w14:textId="77777777" w:rsidR="00591AB7" w:rsidRPr="00537BBD" w:rsidRDefault="00591AB7" w:rsidP="00893942">
            <w:pPr>
              <w:pStyle w:val="Betarp"/>
              <w:ind w:firstLine="0"/>
              <w:jc w:val="left"/>
            </w:pPr>
            <w:r w:rsidRPr="00537BBD">
              <w:t>20</w:t>
            </w:r>
          </w:p>
        </w:tc>
        <w:tc>
          <w:tcPr>
            <w:tcW w:w="1242" w:type="dxa"/>
          </w:tcPr>
          <w:p w14:paraId="52CC4DE4" w14:textId="77777777" w:rsidR="00591AB7" w:rsidRPr="00537BBD" w:rsidRDefault="00591AB7" w:rsidP="00893942">
            <w:pPr>
              <w:pStyle w:val="Betarp"/>
              <w:ind w:firstLine="0"/>
              <w:jc w:val="left"/>
            </w:pPr>
            <w:r>
              <w:t>18</w:t>
            </w:r>
          </w:p>
        </w:tc>
      </w:tr>
      <w:tr w:rsidR="00591AB7" w:rsidRPr="0024751C" w14:paraId="06A85990" w14:textId="77777777" w:rsidTr="00CB3CE0">
        <w:tc>
          <w:tcPr>
            <w:tcW w:w="993" w:type="dxa"/>
          </w:tcPr>
          <w:p w14:paraId="3EE3A880" w14:textId="77777777" w:rsidR="00591AB7" w:rsidRPr="00537BBD" w:rsidRDefault="00591AB7" w:rsidP="00893942">
            <w:pPr>
              <w:pStyle w:val="Betarp"/>
              <w:ind w:firstLine="0"/>
              <w:jc w:val="left"/>
            </w:pPr>
            <w:r w:rsidRPr="00537BBD">
              <w:t>2020 m.</w:t>
            </w:r>
          </w:p>
        </w:tc>
        <w:tc>
          <w:tcPr>
            <w:tcW w:w="992" w:type="dxa"/>
          </w:tcPr>
          <w:p w14:paraId="3EC41EBA" w14:textId="77777777" w:rsidR="00591AB7" w:rsidRPr="00537BBD" w:rsidRDefault="00591AB7" w:rsidP="00893942">
            <w:pPr>
              <w:pStyle w:val="Betarp"/>
              <w:ind w:firstLine="0"/>
              <w:jc w:val="left"/>
            </w:pPr>
            <w:r w:rsidRPr="00537BBD">
              <w:t>18</w:t>
            </w:r>
          </w:p>
        </w:tc>
        <w:tc>
          <w:tcPr>
            <w:tcW w:w="1276" w:type="dxa"/>
          </w:tcPr>
          <w:p w14:paraId="04DBA974" w14:textId="77777777" w:rsidR="00591AB7" w:rsidRPr="00537BBD" w:rsidRDefault="00591AB7" w:rsidP="00893942">
            <w:pPr>
              <w:pStyle w:val="Betarp"/>
              <w:ind w:firstLine="0"/>
              <w:jc w:val="left"/>
            </w:pPr>
            <w:r w:rsidRPr="00537BBD">
              <w:t>189</w:t>
            </w:r>
          </w:p>
        </w:tc>
        <w:tc>
          <w:tcPr>
            <w:tcW w:w="1134" w:type="dxa"/>
          </w:tcPr>
          <w:p w14:paraId="7A007F7C" w14:textId="77777777" w:rsidR="00591AB7" w:rsidRPr="00537BBD" w:rsidRDefault="00591AB7" w:rsidP="00893942">
            <w:pPr>
              <w:pStyle w:val="Betarp"/>
              <w:ind w:firstLine="0"/>
              <w:jc w:val="left"/>
            </w:pPr>
            <w:r w:rsidRPr="00537BBD">
              <w:t>56</w:t>
            </w:r>
          </w:p>
        </w:tc>
        <w:tc>
          <w:tcPr>
            <w:tcW w:w="1158" w:type="dxa"/>
          </w:tcPr>
          <w:p w14:paraId="0027A8AB" w14:textId="77777777" w:rsidR="00591AB7" w:rsidRPr="00537BBD" w:rsidRDefault="00591AB7" w:rsidP="00893942">
            <w:pPr>
              <w:pStyle w:val="Betarp"/>
              <w:ind w:firstLine="0"/>
              <w:jc w:val="left"/>
            </w:pPr>
            <w:r w:rsidRPr="00537BBD">
              <w:t>28</w:t>
            </w:r>
          </w:p>
        </w:tc>
        <w:tc>
          <w:tcPr>
            <w:tcW w:w="1548" w:type="dxa"/>
          </w:tcPr>
          <w:p w14:paraId="0C7E5BE6" w14:textId="77777777" w:rsidR="00591AB7" w:rsidRPr="00537BBD" w:rsidRDefault="00591AB7" w:rsidP="00893942">
            <w:pPr>
              <w:pStyle w:val="Betarp"/>
              <w:ind w:firstLine="0"/>
              <w:jc w:val="left"/>
            </w:pPr>
            <w:r w:rsidRPr="00537BBD">
              <w:t>17</w:t>
            </w:r>
          </w:p>
        </w:tc>
        <w:tc>
          <w:tcPr>
            <w:tcW w:w="1404" w:type="dxa"/>
          </w:tcPr>
          <w:p w14:paraId="66984DBC" w14:textId="77777777" w:rsidR="00591AB7" w:rsidRPr="00537BBD" w:rsidRDefault="00591AB7" w:rsidP="00893942">
            <w:pPr>
              <w:pStyle w:val="Betarp"/>
              <w:ind w:firstLine="0"/>
              <w:jc w:val="left"/>
            </w:pPr>
            <w:r>
              <w:t>24</w:t>
            </w:r>
          </w:p>
        </w:tc>
        <w:tc>
          <w:tcPr>
            <w:tcW w:w="1242" w:type="dxa"/>
          </w:tcPr>
          <w:p w14:paraId="7BEB22F0" w14:textId="77777777" w:rsidR="00591AB7" w:rsidRPr="00537BBD" w:rsidRDefault="00591AB7" w:rsidP="00893942">
            <w:pPr>
              <w:pStyle w:val="Betarp"/>
              <w:ind w:firstLine="0"/>
              <w:jc w:val="left"/>
            </w:pPr>
            <w:r>
              <w:t>35</w:t>
            </w:r>
          </w:p>
        </w:tc>
      </w:tr>
      <w:tr w:rsidR="00591AB7" w:rsidRPr="0024751C" w14:paraId="39E9C53B" w14:textId="77777777" w:rsidTr="00CB3CE0">
        <w:tc>
          <w:tcPr>
            <w:tcW w:w="993" w:type="dxa"/>
          </w:tcPr>
          <w:p w14:paraId="03808CE8" w14:textId="77777777" w:rsidR="00591AB7" w:rsidRPr="00537BBD" w:rsidRDefault="00591AB7" w:rsidP="00893942">
            <w:pPr>
              <w:pStyle w:val="Betarp"/>
              <w:ind w:firstLine="0"/>
              <w:jc w:val="left"/>
            </w:pPr>
            <w:r>
              <w:t>2021 m.</w:t>
            </w:r>
          </w:p>
        </w:tc>
        <w:tc>
          <w:tcPr>
            <w:tcW w:w="992" w:type="dxa"/>
          </w:tcPr>
          <w:p w14:paraId="75AA5E78" w14:textId="77777777" w:rsidR="00591AB7" w:rsidRPr="00537BBD" w:rsidRDefault="00591AB7" w:rsidP="00893942">
            <w:pPr>
              <w:pStyle w:val="Betarp"/>
              <w:ind w:firstLine="0"/>
              <w:jc w:val="left"/>
            </w:pPr>
            <w:r>
              <w:t>16</w:t>
            </w:r>
          </w:p>
        </w:tc>
        <w:tc>
          <w:tcPr>
            <w:tcW w:w="1276" w:type="dxa"/>
          </w:tcPr>
          <w:p w14:paraId="23F718A8" w14:textId="77777777" w:rsidR="00591AB7" w:rsidRPr="00537BBD" w:rsidRDefault="00591AB7" w:rsidP="00893942">
            <w:pPr>
              <w:pStyle w:val="Betarp"/>
              <w:ind w:firstLine="0"/>
              <w:jc w:val="left"/>
            </w:pPr>
            <w:r>
              <w:t>136</w:t>
            </w:r>
          </w:p>
        </w:tc>
        <w:tc>
          <w:tcPr>
            <w:tcW w:w="1134" w:type="dxa"/>
          </w:tcPr>
          <w:p w14:paraId="5979B0A2" w14:textId="77777777" w:rsidR="00591AB7" w:rsidRPr="00537BBD" w:rsidRDefault="00591AB7" w:rsidP="00893942">
            <w:pPr>
              <w:pStyle w:val="Betarp"/>
              <w:ind w:firstLine="0"/>
              <w:jc w:val="left"/>
            </w:pPr>
            <w:r>
              <w:t>38</w:t>
            </w:r>
          </w:p>
        </w:tc>
        <w:tc>
          <w:tcPr>
            <w:tcW w:w="1158" w:type="dxa"/>
          </w:tcPr>
          <w:p w14:paraId="2C7A1B42" w14:textId="77777777" w:rsidR="00591AB7" w:rsidRPr="00537BBD" w:rsidRDefault="00591AB7" w:rsidP="00893942">
            <w:pPr>
              <w:pStyle w:val="Betarp"/>
              <w:ind w:firstLine="0"/>
              <w:jc w:val="left"/>
            </w:pPr>
            <w:r>
              <w:t>32</w:t>
            </w:r>
          </w:p>
        </w:tc>
        <w:tc>
          <w:tcPr>
            <w:tcW w:w="1548" w:type="dxa"/>
          </w:tcPr>
          <w:p w14:paraId="637475BC" w14:textId="77777777" w:rsidR="00591AB7" w:rsidRPr="00537BBD" w:rsidRDefault="00591AB7" w:rsidP="00893942">
            <w:pPr>
              <w:pStyle w:val="Betarp"/>
              <w:ind w:firstLine="0"/>
              <w:jc w:val="left"/>
            </w:pPr>
            <w:r>
              <w:t>15</w:t>
            </w:r>
          </w:p>
        </w:tc>
        <w:tc>
          <w:tcPr>
            <w:tcW w:w="1404" w:type="dxa"/>
          </w:tcPr>
          <w:p w14:paraId="05D5A76F" w14:textId="77777777" w:rsidR="00591AB7" w:rsidRPr="00537BBD" w:rsidRDefault="00591AB7" w:rsidP="00893942">
            <w:pPr>
              <w:pStyle w:val="Betarp"/>
              <w:ind w:firstLine="0"/>
              <w:jc w:val="left"/>
            </w:pPr>
            <w:r>
              <w:t>24</w:t>
            </w:r>
          </w:p>
        </w:tc>
        <w:tc>
          <w:tcPr>
            <w:tcW w:w="1242" w:type="dxa"/>
          </w:tcPr>
          <w:p w14:paraId="708503A5" w14:textId="77777777" w:rsidR="00591AB7" w:rsidRDefault="00591AB7" w:rsidP="00893942">
            <w:pPr>
              <w:pStyle w:val="Betarp"/>
              <w:ind w:firstLine="0"/>
              <w:jc w:val="left"/>
            </w:pPr>
            <w:r>
              <w:t>46</w:t>
            </w:r>
          </w:p>
        </w:tc>
      </w:tr>
    </w:tbl>
    <w:p w14:paraId="58403EAD" w14:textId="77777777" w:rsidR="00591AB7" w:rsidRPr="0024751C" w:rsidRDefault="00591AB7" w:rsidP="00591AB7">
      <w:pPr>
        <w:pStyle w:val="Betarp"/>
        <w:rPr>
          <w:color w:val="FF0000"/>
        </w:rPr>
      </w:pPr>
    </w:p>
    <w:p w14:paraId="343C6915" w14:textId="3397D96C" w:rsidR="00591AB7" w:rsidRPr="0012256B" w:rsidRDefault="00591AB7" w:rsidP="00767CA2">
      <w:pPr>
        <w:pStyle w:val="Betarp"/>
        <w:tabs>
          <w:tab w:val="left" w:pos="567"/>
        </w:tabs>
        <w:jc w:val="both"/>
        <w:rPr>
          <w:szCs w:val="24"/>
        </w:rPr>
      </w:pPr>
      <w:r w:rsidRPr="00976ABB">
        <w:rPr>
          <w:szCs w:val="24"/>
        </w:rPr>
        <w:t xml:space="preserve">         </w:t>
      </w:r>
      <w:r w:rsidR="00893942">
        <w:rPr>
          <w:szCs w:val="24"/>
        </w:rPr>
        <w:t xml:space="preserve">               </w:t>
      </w:r>
      <w:r w:rsidRPr="00976ABB">
        <w:rPr>
          <w:szCs w:val="24"/>
        </w:rPr>
        <w:t xml:space="preserve">Gauti ir išnagrinėti 23 gyventojų prašymai. </w:t>
      </w:r>
      <w:r w:rsidRPr="00537BBD">
        <w:rPr>
          <w:szCs w:val="24"/>
        </w:rPr>
        <w:t>Pagal kompetenciją vykdom</w:t>
      </w:r>
      <w:r>
        <w:rPr>
          <w:szCs w:val="24"/>
        </w:rPr>
        <w:t>a</w:t>
      </w:r>
      <w:r w:rsidRPr="00537BBD">
        <w:rPr>
          <w:szCs w:val="24"/>
        </w:rPr>
        <w:t xml:space="preserve"> gyvenamosios vietos deklaravimo duomenų ir gyvenamosios vietos neturinčių asmenų apskait</w:t>
      </w:r>
      <w:r>
        <w:rPr>
          <w:szCs w:val="24"/>
        </w:rPr>
        <w:t>a</w:t>
      </w:r>
      <w:r w:rsidRPr="00537BBD">
        <w:rPr>
          <w:szCs w:val="24"/>
        </w:rPr>
        <w:t>. Tverų seniūnijoje 202</w:t>
      </w:r>
      <w:r>
        <w:rPr>
          <w:szCs w:val="24"/>
        </w:rPr>
        <w:t>2</w:t>
      </w:r>
      <w:r w:rsidRPr="00537BBD">
        <w:rPr>
          <w:szCs w:val="24"/>
        </w:rPr>
        <w:t xml:space="preserve"> m. sausio 1 d. duomenimis gyvenamąją vietą buvo deklaravę</w:t>
      </w:r>
      <w:r w:rsidRPr="00591AB7">
        <w:rPr>
          <w:color w:val="000000"/>
          <w:szCs w:val="24"/>
        </w:rPr>
        <w:t xml:space="preserve"> 1</w:t>
      </w:r>
      <w:r w:rsidR="0061343B">
        <w:rPr>
          <w:color w:val="000000"/>
          <w:szCs w:val="24"/>
        </w:rPr>
        <w:t xml:space="preserve"> </w:t>
      </w:r>
      <w:r w:rsidRPr="00591AB7">
        <w:rPr>
          <w:color w:val="000000"/>
          <w:szCs w:val="24"/>
        </w:rPr>
        <w:t xml:space="preserve">170 </w:t>
      </w:r>
      <w:r w:rsidRPr="00537BBD">
        <w:rPr>
          <w:szCs w:val="24"/>
        </w:rPr>
        <w:t>gyventoj</w:t>
      </w:r>
      <w:r>
        <w:rPr>
          <w:szCs w:val="24"/>
        </w:rPr>
        <w:t>ų</w:t>
      </w:r>
      <w:r w:rsidRPr="00537BBD">
        <w:rPr>
          <w:szCs w:val="24"/>
        </w:rPr>
        <w:t>. Palyginus su 20</w:t>
      </w:r>
      <w:r>
        <w:rPr>
          <w:szCs w:val="24"/>
        </w:rPr>
        <w:t>20</w:t>
      </w:r>
      <w:r w:rsidRPr="00537BBD">
        <w:rPr>
          <w:szCs w:val="24"/>
        </w:rPr>
        <w:t xml:space="preserve"> metais gyventojų skaičius sumažėjo 2,</w:t>
      </w:r>
      <w:r>
        <w:rPr>
          <w:szCs w:val="24"/>
        </w:rPr>
        <w:t>82</w:t>
      </w:r>
      <w:r w:rsidRPr="00537BBD">
        <w:rPr>
          <w:szCs w:val="24"/>
        </w:rPr>
        <w:t xml:space="preserve"> %.</w:t>
      </w:r>
      <w:r>
        <w:rPr>
          <w:szCs w:val="24"/>
        </w:rPr>
        <w:t xml:space="preserve"> </w:t>
      </w:r>
      <w:r w:rsidRPr="00537BBD">
        <w:rPr>
          <w:szCs w:val="24"/>
        </w:rPr>
        <w:t>202</w:t>
      </w:r>
      <w:r>
        <w:rPr>
          <w:szCs w:val="24"/>
        </w:rPr>
        <w:t>1</w:t>
      </w:r>
      <w:r w:rsidRPr="00537BBD">
        <w:rPr>
          <w:szCs w:val="24"/>
        </w:rPr>
        <w:t xml:space="preserve"> metais gimė </w:t>
      </w:r>
      <w:r w:rsidR="0061343B">
        <w:rPr>
          <w:szCs w:val="24"/>
        </w:rPr>
        <w:t>–</w:t>
      </w:r>
      <w:r>
        <w:rPr>
          <w:szCs w:val="24"/>
        </w:rPr>
        <w:t>10</w:t>
      </w:r>
      <w:r w:rsidRPr="00537BBD">
        <w:rPr>
          <w:szCs w:val="24"/>
        </w:rPr>
        <w:t xml:space="preserve">, mirė </w:t>
      </w:r>
      <w:r>
        <w:rPr>
          <w:szCs w:val="24"/>
        </w:rPr>
        <w:t>–</w:t>
      </w:r>
      <w:r w:rsidR="00BC49AA">
        <w:rPr>
          <w:szCs w:val="24"/>
        </w:rPr>
        <w:t xml:space="preserve"> </w:t>
      </w:r>
      <w:r>
        <w:rPr>
          <w:szCs w:val="24"/>
        </w:rPr>
        <w:t>29</w:t>
      </w:r>
      <w:r w:rsidRPr="00537BBD">
        <w:rPr>
          <w:szCs w:val="24"/>
        </w:rPr>
        <w:t xml:space="preserve"> </w:t>
      </w:r>
      <w:r>
        <w:rPr>
          <w:szCs w:val="24"/>
        </w:rPr>
        <w:t>žmonės</w:t>
      </w:r>
      <w:r w:rsidR="00767CA2">
        <w:rPr>
          <w:szCs w:val="24"/>
        </w:rPr>
        <w:t>.</w:t>
      </w:r>
    </w:p>
    <w:p w14:paraId="0C982D3D" w14:textId="77777777" w:rsidR="00591AB7" w:rsidRPr="0024751C" w:rsidRDefault="00591AB7" w:rsidP="00591AB7">
      <w:pPr>
        <w:pStyle w:val="Betarp"/>
        <w:jc w:val="both"/>
        <w:rPr>
          <w:color w:val="FF0000"/>
          <w:szCs w:val="24"/>
        </w:rPr>
      </w:pPr>
    </w:p>
    <w:tbl>
      <w:tblPr>
        <w:tblStyle w:val="Lentelstinklelis"/>
        <w:tblW w:w="0" w:type="auto"/>
        <w:tblInd w:w="108" w:type="dxa"/>
        <w:tblLook w:val="04A0" w:firstRow="1" w:lastRow="0" w:firstColumn="1" w:lastColumn="0" w:noHBand="0" w:noVBand="1"/>
      </w:tblPr>
      <w:tblGrid>
        <w:gridCol w:w="1059"/>
        <w:gridCol w:w="1645"/>
        <w:gridCol w:w="2280"/>
        <w:gridCol w:w="2198"/>
        <w:gridCol w:w="2198"/>
      </w:tblGrid>
      <w:tr w:rsidR="00591AB7" w:rsidRPr="0024751C" w14:paraId="1B228B75" w14:textId="77777777" w:rsidTr="00CB3CE0">
        <w:tc>
          <w:tcPr>
            <w:tcW w:w="1090" w:type="dxa"/>
          </w:tcPr>
          <w:p w14:paraId="7FEC2C4C" w14:textId="77777777" w:rsidR="00591AB7" w:rsidRPr="0061343B" w:rsidRDefault="00591AB7" w:rsidP="00893942">
            <w:pPr>
              <w:pStyle w:val="Betarp"/>
              <w:ind w:firstLine="0"/>
              <w:jc w:val="left"/>
              <w:rPr>
                <w:szCs w:val="24"/>
              </w:rPr>
            </w:pPr>
            <w:r w:rsidRPr="0061343B">
              <w:rPr>
                <w:szCs w:val="24"/>
              </w:rPr>
              <w:t>Metai</w:t>
            </w:r>
          </w:p>
        </w:tc>
        <w:tc>
          <w:tcPr>
            <w:tcW w:w="1671" w:type="dxa"/>
          </w:tcPr>
          <w:p w14:paraId="226C59AB" w14:textId="77777777" w:rsidR="00591AB7" w:rsidRPr="0061343B" w:rsidRDefault="00591AB7" w:rsidP="00893942">
            <w:pPr>
              <w:pStyle w:val="Betarp"/>
              <w:ind w:firstLine="0"/>
              <w:jc w:val="left"/>
              <w:rPr>
                <w:szCs w:val="24"/>
              </w:rPr>
            </w:pPr>
            <w:r w:rsidRPr="0061343B">
              <w:rPr>
                <w:szCs w:val="24"/>
              </w:rPr>
              <w:t>Gyventojų skaičius</w:t>
            </w:r>
          </w:p>
        </w:tc>
        <w:tc>
          <w:tcPr>
            <w:tcW w:w="2358" w:type="dxa"/>
          </w:tcPr>
          <w:p w14:paraId="31B8CAEA" w14:textId="77777777" w:rsidR="00591AB7" w:rsidRPr="0061343B" w:rsidRDefault="00591AB7" w:rsidP="00893942">
            <w:pPr>
              <w:pStyle w:val="Betarp"/>
              <w:ind w:firstLine="0"/>
              <w:jc w:val="left"/>
              <w:rPr>
                <w:szCs w:val="24"/>
              </w:rPr>
            </w:pPr>
            <w:r w:rsidRPr="0061343B">
              <w:rPr>
                <w:szCs w:val="24"/>
              </w:rPr>
              <w:t>Įtraukta į gyvenamosios vietos neturinčių gyventojų apskaitą</w:t>
            </w:r>
          </w:p>
        </w:tc>
        <w:tc>
          <w:tcPr>
            <w:tcW w:w="2314" w:type="dxa"/>
          </w:tcPr>
          <w:p w14:paraId="194D4C06" w14:textId="77777777" w:rsidR="00591AB7" w:rsidRPr="0061343B" w:rsidRDefault="00591AB7" w:rsidP="00893942">
            <w:pPr>
              <w:pStyle w:val="Betarp"/>
              <w:ind w:firstLine="0"/>
              <w:jc w:val="left"/>
              <w:rPr>
                <w:szCs w:val="24"/>
              </w:rPr>
            </w:pPr>
            <w:r w:rsidRPr="0061343B">
              <w:rPr>
                <w:szCs w:val="24"/>
              </w:rPr>
              <w:t>Atvyko gyventojų</w:t>
            </w:r>
          </w:p>
        </w:tc>
        <w:tc>
          <w:tcPr>
            <w:tcW w:w="2314" w:type="dxa"/>
          </w:tcPr>
          <w:p w14:paraId="456A53ED" w14:textId="77777777" w:rsidR="00591AB7" w:rsidRPr="0061343B" w:rsidRDefault="00591AB7" w:rsidP="001579C2">
            <w:pPr>
              <w:pStyle w:val="Betarp"/>
              <w:ind w:firstLine="0"/>
              <w:jc w:val="left"/>
              <w:rPr>
                <w:szCs w:val="24"/>
              </w:rPr>
            </w:pPr>
            <w:r w:rsidRPr="0061343B">
              <w:rPr>
                <w:szCs w:val="24"/>
              </w:rPr>
              <w:t>Įšvyko gyventojų</w:t>
            </w:r>
          </w:p>
        </w:tc>
      </w:tr>
      <w:tr w:rsidR="00591AB7" w:rsidRPr="0024751C" w14:paraId="7138BB03" w14:textId="77777777" w:rsidTr="00CB3CE0">
        <w:tc>
          <w:tcPr>
            <w:tcW w:w="1090" w:type="dxa"/>
          </w:tcPr>
          <w:p w14:paraId="174CD19C" w14:textId="77777777" w:rsidR="00591AB7" w:rsidRPr="00537BBD" w:rsidRDefault="00591AB7" w:rsidP="00893942">
            <w:pPr>
              <w:pStyle w:val="Betarp"/>
              <w:ind w:firstLine="0"/>
              <w:jc w:val="left"/>
            </w:pPr>
            <w:r w:rsidRPr="00537BBD">
              <w:t>2019 m.</w:t>
            </w:r>
          </w:p>
        </w:tc>
        <w:tc>
          <w:tcPr>
            <w:tcW w:w="1671" w:type="dxa"/>
          </w:tcPr>
          <w:p w14:paraId="791219CC" w14:textId="77777777" w:rsidR="00591AB7" w:rsidRPr="00537BBD" w:rsidRDefault="00591AB7" w:rsidP="00CB3CE0">
            <w:pPr>
              <w:pStyle w:val="Betarp"/>
              <w:jc w:val="center"/>
            </w:pPr>
            <w:r w:rsidRPr="00537BBD">
              <w:t>1229</w:t>
            </w:r>
          </w:p>
        </w:tc>
        <w:tc>
          <w:tcPr>
            <w:tcW w:w="2358" w:type="dxa"/>
          </w:tcPr>
          <w:p w14:paraId="467495EE" w14:textId="77777777" w:rsidR="00591AB7" w:rsidRPr="00537BBD" w:rsidRDefault="00591AB7" w:rsidP="00CB3CE0">
            <w:pPr>
              <w:pStyle w:val="Betarp"/>
              <w:jc w:val="center"/>
            </w:pPr>
            <w:r w:rsidRPr="00537BBD">
              <w:t>21</w:t>
            </w:r>
          </w:p>
        </w:tc>
        <w:tc>
          <w:tcPr>
            <w:tcW w:w="2314" w:type="dxa"/>
          </w:tcPr>
          <w:p w14:paraId="01A897D1" w14:textId="77777777" w:rsidR="00591AB7" w:rsidRPr="00537BBD" w:rsidRDefault="00591AB7" w:rsidP="00CB3CE0">
            <w:pPr>
              <w:pStyle w:val="Betarp"/>
              <w:jc w:val="center"/>
            </w:pPr>
            <w:r w:rsidRPr="00537BBD">
              <w:t>22</w:t>
            </w:r>
          </w:p>
        </w:tc>
        <w:tc>
          <w:tcPr>
            <w:tcW w:w="2314" w:type="dxa"/>
          </w:tcPr>
          <w:p w14:paraId="3BD4E3EC" w14:textId="77777777" w:rsidR="00591AB7" w:rsidRPr="00537BBD" w:rsidRDefault="00591AB7" w:rsidP="00CB3CE0">
            <w:pPr>
              <w:pStyle w:val="Betarp"/>
              <w:jc w:val="center"/>
            </w:pPr>
            <w:r w:rsidRPr="00537BBD">
              <w:t>9</w:t>
            </w:r>
          </w:p>
        </w:tc>
      </w:tr>
      <w:tr w:rsidR="00591AB7" w:rsidRPr="0024751C" w14:paraId="39C5F272" w14:textId="77777777" w:rsidTr="00CB3CE0">
        <w:tc>
          <w:tcPr>
            <w:tcW w:w="1090" w:type="dxa"/>
          </w:tcPr>
          <w:p w14:paraId="286B4512" w14:textId="77777777" w:rsidR="00591AB7" w:rsidRPr="00537BBD" w:rsidRDefault="00591AB7" w:rsidP="00893942">
            <w:pPr>
              <w:pStyle w:val="Betarp"/>
              <w:ind w:firstLine="0"/>
              <w:jc w:val="left"/>
            </w:pPr>
            <w:r w:rsidRPr="00537BBD">
              <w:t>2020 m.</w:t>
            </w:r>
          </w:p>
        </w:tc>
        <w:tc>
          <w:tcPr>
            <w:tcW w:w="1671" w:type="dxa"/>
          </w:tcPr>
          <w:p w14:paraId="36459B6E" w14:textId="77777777" w:rsidR="00591AB7" w:rsidRPr="00537BBD" w:rsidRDefault="00591AB7" w:rsidP="00CB3CE0">
            <w:pPr>
              <w:pStyle w:val="Betarp"/>
              <w:jc w:val="center"/>
            </w:pPr>
            <w:r w:rsidRPr="00537BBD">
              <w:t>1204</w:t>
            </w:r>
          </w:p>
        </w:tc>
        <w:tc>
          <w:tcPr>
            <w:tcW w:w="2358" w:type="dxa"/>
          </w:tcPr>
          <w:p w14:paraId="2768A746" w14:textId="77777777" w:rsidR="00591AB7" w:rsidRPr="00537BBD" w:rsidRDefault="00591AB7" w:rsidP="00CB3CE0">
            <w:pPr>
              <w:pStyle w:val="Betarp"/>
              <w:jc w:val="center"/>
            </w:pPr>
            <w:r w:rsidRPr="00537BBD">
              <w:t>32</w:t>
            </w:r>
          </w:p>
        </w:tc>
        <w:tc>
          <w:tcPr>
            <w:tcW w:w="2314" w:type="dxa"/>
          </w:tcPr>
          <w:p w14:paraId="74E5F9E0" w14:textId="77777777" w:rsidR="00591AB7" w:rsidRPr="00537BBD" w:rsidRDefault="00591AB7" w:rsidP="00CB3CE0">
            <w:pPr>
              <w:pStyle w:val="Betarp"/>
              <w:jc w:val="center"/>
            </w:pPr>
            <w:r w:rsidRPr="00537BBD">
              <w:t>41</w:t>
            </w:r>
          </w:p>
        </w:tc>
        <w:tc>
          <w:tcPr>
            <w:tcW w:w="2314" w:type="dxa"/>
          </w:tcPr>
          <w:p w14:paraId="35AFF139" w14:textId="77777777" w:rsidR="00591AB7" w:rsidRPr="00537BBD" w:rsidRDefault="00591AB7" w:rsidP="00CB3CE0">
            <w:pPr>
              <w:pStyle w:val="Betarp"/>
              <w:jc w:val="center"/>
            </w:pPr>
            <w:r w:rsidRPr="00537BBD">
              <w:t>3</w:t>
            </w:r>
          </w:p>
        </w:tc>
      </w:tr>
      <w:tr w:rsidR="00591AB7" w:rsidRPr="0024751C" w14:paraId="68B11ADD" w14:textId="77777777" w:rsidTr="00CB3CE0">
        <w:tc>
          <w:tcPr>
            <w:tcW w:w="1090" w:type="dxa"/>
          </w:tcPr>
          <w:p w14:paraId="79F2D7FA" w14:textId="77777777" w:rsidR="00591AB7" w:rsidRPr="00537BBD" w:rsidRDefault="00591AB7" w:rsidP="00893942">
            <w:pPr>
              <w:pStyle w:val="Betarp"/>
              <w:ind w:firstLine="0"/>
              <w:jc w:val="left"/>
            </w:pPr>
            <w:r>
              <w:t>2021 m.</w:t>
            </w:r>
          </w:p>
        </w:tc>
        <w:tc>
          <w:tcPr>
            <w:tcW w:w="1671" w:type="dxa"/>
          </w:tcPr>
          <w:p w14:paraId="7454867B" w14:textId="77777777" w:rsidR="00591AB7" w:rsidRPr="00537BBD" w:rsidRDefault="00591AB7" w:rsidP="00CB3CE0">
            <w:pPr>
              <w:pStyle w:val="Betarp"/>
              <w:jc w:val="center"/>
            </w:pPr>
            <w:r>
              <w:t>1170</w:t>
            </w:r>
          </w:p>
        </w:tc>
        <w:tc>
          <w:tcPr>
            <w:tcW w:w="2358" w:type="dxa"/>
          </w:tcPr>
          <w:p w14:paraId="69B815D7" w14:textId="77777777" w:rsidR="00591AB7" w:rsidRPr="00537BBD" w:rsidRDefault="00591AB7" w:rsidP="00CB3CE0">
            <w:pPr>
              <w:pStyle w:val="Betarp"/>
              <w:jc w:val="center"/>
            </w:pPr>
            <w:r>
              <w:t>11</w:t>
            </w:r>
          </w:p>
        </w:tc>
        <w:tc>
          <w:tcPr>
            <w:tcW w:w="2314" w:type="dxa"/>
          </w:tcPr>
          <w:p w14:paraId="562ACE5E" w14:textId="77777777" w:rsidR="00591AB7" w:rsidRPr="00537BBD" w:rsidRDefault="00591AB7" w:rsidP="00CB3CE0">
            <w:pPr>
              <w:pStyle w:val="Betarp"/>
              <w:jc w:val="center"/>
            </w:pPr>
            <w:r>
              <w:t>38</w:t>
            </w:r>
          </w:p>
        </w:tc>
        <w:tc>
          <w:tcPr>
            <w:tcW w:w="2314" w:type="dxa"/>
          </w:tcPr>
          <w:p w14:paraId="433BD041" w14:textId="77777777" w:rsidR="00591AB7" w:rsidRPr="00537BBD" w:rsidRDefault="00591AB7" w:rsidP="00CB3CE0">
            <w:pPr>
              <w:pStyle w:val="Betarp"/>
              <w:jc w:val="center"/>
            </w:pPr>
            <w:r>
              <w:t>5</w:t>
            </w:r>
          </w:p>
        </w:tc>
      </w:tr>
    </w:tbl>
    <w:p w14:paraId="6D607489" w14:textId="77777777" w:rsidR="00591AB7" w:rsidRDefault="00591AB7" w:rsidP="00591AB7">
      <w:pPr>
        <w:ind w:firstLine="0"/>
      </w:pPr>
    </w:p>
    <w:p w14:paraId="2863AD53" w14:textId="65825987" w:rsidR="00591AB7" w:rsidRPr="0012256B" w:rsidRDefault="00591AB7" w:rsidP="00591AB7">
      <w:pPr>
        <w:ind w:firstLine="0"/>
        <w:jc w:val="center"/>
      </w:pPr>
      <w:r w:rsidRPr="00C563DF">
        <w:rPr>
          <w:b/>
        </w:rPr>
        <w:t>K</w:t>
      </w:r>
      <w:r w:rsidR="002E587C">
        <w:rPr>
          <w:b/>
        </w:rPr>
        <w:t>omunalinio ūkio plėtra</w:t>
      </w:r>
    </w:p>
    <w:p w14:paraId="12FCFEE1" w14:textId="77777777" w:rsidR="00591AB7" w:rsidRPr="009374CF" w:rsidRDefault="00591AB7" w:rsidP="00591AB7">
      <w:pPr>
        <w:rPr>
          <w:b/>
          <w:color w:val="FF0000"/>
        </w:rPr>
      </w:pPr>
    </w:p>
    <w:p w14:paraId="022058D5" w14:textId="2E578551" w:rsidR="00591AB7" w:rsidRPr="008D1976" w:rsidRDefault="00591AB7" w:rsidP="00767CA2">
      <w:pPr>
        <w:tabs>
          <w:tab w:val="left" w:pos="567"/>
        </w:tabs>
        <w:ind w:firstLine="0"/>
        <w:rPr>
          <w:szCs w:val="24"/>
        </w:rPr>
      </w:pPr>
      <w:r w:rsidRPr="00591AB7">
        <w:rPr>
          <w:szCs w:val="24"/>
        </w:rPr>
        <w:t xml:space="preserve">        </w:t>
      </w:r>
      <w:r w:rsidR="00893942">
        <w:rPr>
          <w:szCs w:val="24"/>
        </w:rPr>
        <w:t xml:space="preserve">             </w:t>
      </w:r>
      <w:r w:rsidRPr="00591AB7">
        <w:rPr>
          <w:szCs w:val="24"/>
        </w:rPr>
        <w:t xml:space="preserve"> Seniūnijos vietinių kelių tinklas nekinta</w:t>
      </w:r>
      <w:r w:rsidR="001579C2">
        <w:rPr>
          <w:szCs w:val="24"/>
        </w:rPr>
        <w:t>.</w:t>
      </w:r>
      <w:r w:rsidRPr="00591AB7">
        <w:rPr>
          <w:szCs w:val="24"/>
        </w:rPr>
        <w:t xml:space="preserve"> Bendras kelių ilgis sudaro 130,54 km (123,28 km keliai su žvyro danga, 7,26 km asfaltuoti keliai ir gatvės). Kelių ir gatvių būklė nuolat vertinama, organizuojama jų priežiūra. Vietinių kelių ir gatvių priežiūrai 2021 m. iš kelių priežiūros programos buvo skirta 34388,75,00 Eur. </w:t>
      </w:r>
    </w:p>
    <w:p w14:paraId="2DFC9236" w14:textId="77777777" w:rsidR="00591AB7" w:rsidRPr="008D1976" w:rsidRDefault="00591AB7" w:rsidP="00591AB7">
      <w:pPr>
        <w:rPr>
          <w:szCs w:val="24"/>
        </w:rPr>
      </w:pPr>
    </w:p>
    <w:tbl>
      <w:tblPr>
        <w:tblStyle w:val="Lentelstinklelis"/>
        <w:tblW w:w="0" w:type="auto"/>
        <w:tblLook w:val="04A0" w:firstRow="1" w:lastRow="0" w:firstColumn="1" w:lastColumn="0" w:noHBand="0" w:noVBand="1"/>
      </w:tblPr>
      <w:tblGrid>
        <w:gridCol w:w="802"/>
        <w:gridCol w:w="6107"/>
        <w:gridCol w:w="2579"/>
      </w:tblGrid>
      <w:tr w:rsidR="00591AB7" w:rsidRPr="00E25D6E" w14:paraId="409A680C" w14:textId="77777777" w:rsidTr="00CB3CE0">
        <w:tc>
          <w:tcPr>
            <w:tcW w:w="817" w:type="dxa"/>
          </w:tcPr>
          <w:p w14:paraId="4D81E940" w14:textId="77777777" w:rsidR="00591AB7" w:rsidRPr="001579C2" w:rsidRDefault="00591AB7" w:rsidP="00CB3CE0">
            <w:pPr>
              <w:ind w:firstLine="0"/>
              <w:rPr>
                <w:szCs w:val="24"/>
                <w:lang w:val="en-US"/>
              </w:rPr>
            </w:pPr>
            <w:r w:rsidRPr="001579C2">
              <w:rPr>
                <w:szCs w:val="24"/>
                <w:lang w:val="en-US"/>
              </w:rPr>
              <w:t xml:space="preserve">Eil. Nr. </w:t>
            </w:r>
          </w:p>
        </w:tc>
        <w:tc>
          <w:tcPr>
            <w:tcW w:w="6379" w:type="dxa"/>
          </w:tcPr>
          <w:p w14:paraId="0BDE1F9C" w14:textId="77777777" w:rsidR="00591AB7" w:rsidRPr="001579C2" w:rsidRDefault="00591AB7" w:rsidP="00CB3CE0">
            <w:pPr>
              <w:ind w:firstLine="0"/>
              <w:jc w:val="center"/>
              <w:rPr>
                <w:szCs w:val="24"/>
                <w:lang w:val="en-US"/>
              </w:rPr>
            </w:pPr>
            <w:r w:rsidRPr="001579C2">
              <w:rPr>
                <w:szCs w:val="24"/>
                <w:lang w:val="en-US"/>
              </w:rPr>
              <w:t>Darbų pavadinimai</w:t>
            </w:r>
          </w:p>
        </w:tc>
        <w:tc>
          <w:tcPr>
            <w:tcW w:w="2659" w:type="dxa"/>
          </w:tcPr>
          <w:p w14:paraId="636F519A" w14:textId="3E760352" w:rsidR="00591AB7" w:rsidRPr="001579C2" w:rsidRDefault="00591AB7" w:rsidP="00CB3CE0">
            <w:pPr>
              <w:ind w:firstLine="0"/>
              <w:rPr>
                <w:szCs w:val="24"/>
                <w:lang w:val="en-US"/>
              </w:rPr>
            </w:pPr>
            <w:r w:rsidRPr="001579C2">
              <w:rPr>
                <w:szCs w:val="24"/>
                <w:lang w:val="en-US"/>
              </w:rPr>
              <w:t>Panaudotos lėšos (Eur)</w:t>
            </w:r>
          </w:p>
        </w:tc>
      </w:tr>
      <w:tr w:rsidR="00591AB7" w:rsidRPr="00E25D6E" w14:paraId="23B9F3ED" w14:textId="77777777" w:rsidTr="00CB3CE0">
        <w:tc>
          <w:tcPr>
            <w:tcW w:w="817" w:type="dxa"/>
          </w:tcPr>
          <w:p w14:paraId="7E966BCC" w14:textId="77777777" w:rsidR="00591AB7" w:rsidRPr="00E25D6E" w:rsidRDefault="00591AB7" w:rsidP="00CB3CE0">
            <w:pPr>
              <w:ind w:firstLine="0"/>
              <w:rPr>
                <w:szCs w:val="24"/>
                <w:lang w:val="en-US"/>
              </w:rPr>
            </w:pPr>
            <w:r w:rsidRPr="00E25D6E">
              <w:rPr>
                <w:szCs w:val="24"/>
                <w:lang w:val="en-US"/>
              </w:rPr>
              <w:t>1.</w:t>
            </w:r>
          </w:p>
        </w:tc>
        <w:tc>
          <w:tcPr>
            <w:tcW w:w="6379" w:type="dxa"/>
          </w:tcPr>
          <w:p w14:paraId="6BB27056" w14:textId="77777777" w:rsidR="00591AB7" w:rsidRPr="00E25D6E" w:rsidRDefault="00591AB7" w:rsidP="00CB3CE0">
            <w:pPr>
              <w:ind w:firstLine="0"/>
              <w:rPr>
                <w:szCs w:val="24"/>
                <w:lang w:val="en-US"/>
              </w:rPr>
            </w:pPr>
            <w:r w:rsidRPr="00E25D6E">
              <w:rPr>
                <w:szCs w:val="24"/>
                <w:lang w:eastAsia="lt-LT"/>
              </w:rPr>
              <w:t>Sniego valymas žiemos metu</w:t>
            </w:r>
          </w:p>
        </w:tc>
        <w:tc>
          <w:tcPr>
            <w:tcW w:w="2659" w:type="dxa"/>
          </w:tcPr>
          <w:p w14:paraId="378C7D91" w14:textId="77777777" w:rsidR="00591AB7" w:rsidRPr="00E25D6E" w:rsidRDefault="00591AB7" w:rsidP="00CB3CE0">
            <w:pPr>
              <w:ind w:firstLine="0"/>
              <w:jc w:val="center"/>
              <w:rPr>
                <w:szCs w:val="24"/>
                <w:lang w:val="en-US"/>
              </w:rPr>
            </w:pPr>
            <w:r w:rsidRPr="00E25D6E">
              <w:rPr>
                <w:szCs w:val="24"/>
                <w:lang w:val="en-US"/>
              </w:rPr>
              <w:t>894,43</w:t>
            </w:r>
          </w:p>
        </w:tc>
      </w:tr>
      <w:tr w:rsidR="00591AB7" w:rsidRPr="00E25D6E" w14:paraId="2240B43C" w14:textId="77777777" w:rsidTr="00CB3CE0">
        <w:tc>
          <w:tcPr>
            <w:tcW w:w="817" w:type="dxa"/>
          </w:tcPr>
          <w:p w14:paraId="2FCF932E" w14:textId="77777777" w:rsidR="00591AB7" w:rsidRPr="00E25D6E" w:rsidRDefault="00591AB7" w:rsidP="00CB3CE0">
            <w:pPr>
              <w:ind w:firstLine="0"/>
              <w:rPr>
                <w:szCs w:val="24"/>
                <w:lang w:val="en-US"/>
              </w:rPr>
            </w:pPr>
            <w:r w:rsidRPr="00E25D6E">
              <w:rPr>
                <w:szCs w:val="24"/>
                <w:lang w:val="en-US"/>
              </w:rPr>
              <w:t>2.</w:t>
            </w:r>
          </w:p>
        </w:tc>
        <w:tc>
          <w:tcPr>
            <w:tcW w:w="6379" w:type="dxa"/>
            <w:vAlign w:val="center"/>
          </w:tcPr>
          <w:p w14:paraId="494E1B82" w14:textId="440C401B" w:rsidR="00591AB7" w:rsidRPr="00E25D6E" w:rsidRDefault="00591AB7" w:rsidP="00893942">
            <w:pPr>
              <w:pStyle w:val="Betarp"/>
              <w:ind w:left="-85" w:right="-118" w:firstLine="0"/>
              <w:rPr>
                <w:szCs w:val="24"/>
              </w:rPr>
            </w:pPr>
            <w:r w:rsidRPr="00E25D6E">
              <w:rPr>
                <w:szCs w:val="24"/>
              </w:rPr>
              <w:t xml:space="preserve">Kelio RT0066 Kunigaikščio Vykinto g. Tverų mstl. asfalto viršutinio dangos sluoksnio  4 cm storio </w:t>
            </w:r>
            <w:r w:rsidR="009729B5" w:rsidRPr="00E25D6E">
              <w:rPr>
                <w:szCs w:val="24"/>
              </w:rPr>
              <w:t>atrengimas</w:t>
            </w:r>
            <w:r w:rsidRPr="00E25D6E">
              <w:rPr>
                <w:szCs w:val="24"/>
              </w:rPr>
              <w:t>, prieš tai atstatant išlyginamąjį dangos sluoksnį</w:t>
            </w:r>
          </w:p>
        </w:tc>
        <w:tc>
          <w:tcPr>
            <w:tcW w:w="2659" w:type="dxa"/>
          </w:tcPr>
          <w:p w14:paraId="54823539" w14:textId="77777777" w:rsidR="00591AB7" w:rsidRPr="00E25D6E" w:rsidRDefault="00591AB7" w:rsidP="00CB3CE0">
            <w:pPr>
              <w:ind w:firstLine="0"/>
              <w:jc w:val="center"/>
              <w:rPr>
                <w:szCs w:val="24"/>
                <w:lang w:val="en-US"/>
              </w:rPr>
            </w:pPr>
            <w:r w:rsidRPr="00E25D6E">
              <w:rPr>
                <w:szCs w:val="24"/>
                <w:lang w:val="en-US"/>
              </w:rPr>
              <w:t>12689,74</w:t>
            </w:r>
          </w:p>
        </w:tc>
      </w:tr>
      <w:tr w:rsidR="00591AB7" w:rsidRPr="00E25D6E" w14:paraId="445BAE51" w14:textId="77777777" w:rsidTr="00CB3CE0">
        <w:tc>
          <w:tcPr>
            <w:tcW w:w="817" w:type="dxa"/>
          </w:tcPr>
          <w:p w14:paraId="274F242F" w14:textId="77777777" w:rsidR="00591AB7" w:rsidRPr="00E25D6E" w:rsidRDefault="00591AB7" w:rsidP="00CB3CE0">
            <w:pPr>
              <w:ind w:firstLine="0"/>
              <w:rPr>
                <w:szCs w:val="24"/>
                <w:lang w:val="en-US"/>
              </w:rPr>
            </w:pPr>
            <w:r w:rsidRPr="00E25D6E">
              <w:rPr>
                <w:szCs w:val="24"/>
                <w:lang w:val="en-US"/>
              </w:rPr>
              <w:t>3.</w:t>
            </w:r>
          </w:p>
        </w:tc>
        <w:tc>
          <w:tcPr>
            <w:tcW w:w="6379" w:type="dxa"/>
            <w:vAlign w:val="center"/>
          </w:tcPr>
          <w:p w14:paraId="222BF65E" w14:textId="620ACF67" w:rsidR="00591AB7" w:rsidRPr="00E25D6E" w:rsidRDefault="00591AB7" w:rsidP="00CB3CE0">
            <w:pPr>
              <w:pStyle w:val="Betarp"/>
              <w:ind w:hanging="85"/>
              <w:rPr>
                <w:szCs w:val="24"/>
              </w:rPr>
            </w:pPr>
            <w:r w:rsidRPr="00E25D6E">
              <w:rPr>
                <w:szCs w:val="24"/>
              </w:rPr>
              <w:t>Kelių ir gatvių su asfalto danga priežiūra ir remontas (išdaužų užtaisymas asfalto dangose, 120 kv.</w:t>
            </w:r>
            <w:r w:rsidR="009729B5">
              <w:rPr>
                <w:szCs w:val="24"/>
              </w:rPr>
              <w:t xml:space="preserve"> </w:t>
            </w:r>
            <w:r w:rsidRPr="00E25D6E">
              <w:rPr>
                <w:szCs w:val="24"/>
              </w:rPr>
              <w:t>m)</w:t>
            </w:r>
          </w:p>
        </w:tc>
        <w:tc>
          <w:tcPr>
            <w:tcW w:w="2659" w:type="dxa"/>
          </w:tcPr>
          <w:p w14:paraId="0B973F15" w14:textId="77777777" w:rsidR="00591AB7" w:rsidRPr="00E25D6E" w:rsidRDefault="00591AB7" w:rsidP="00CB3CE0">
            <w:pPr>
              <w:ind w:firstLine="0"/>
              <w:jc w:val="center"/>
              <w:rPr>
                <w:szCs w:val="24"/>
                <w:lang w:val="en-US"/>
              </w:rPr>
            </w:pPr>
            <w:r w:rsidRPr="00E25D6E">
              <w:rPr>
                <w:szCs w:val="24"/>
                <w:lang w:val="en-US"/>
              </w:rPr>
              <w:t>2358,74</w:t>
            </w:r>
          </w:p>
        </w:tc>
      </w:tr>
      <w:tr w:rsidR="00591AB7" w:rsidRPr="00E25D6E" w14:paraId="2D2CF1D9" w14:textId="77777777" w:rsidTr="00CB3CE0">
        <w:tc>
          <w:tcPr>
            <w:tcW w:w="817" w:type="dxa"/>
          </w:tcPr>
          <w:p w14:paraId="0C3B4148" w14:textId="77777777" w:rsidR="00591AB7" w:rsidRPr="00E25D6E" w:rsidRDefault="00591AB7" w:rsidP="00CB3CE0">
            <w:pPr>
              <w:ind w:firstLine="0"/>
              <w:rPr>
                <w:szCs w:val="24"/>
                <w:lang w:val="en-US"/>
              </w:rPr>
            </w:pPr>
            <w:r w:rsidRPr="00E25D6E">
              <w:rPr>
                <w:szCs w:val="24"/>
                <w:lang w:val="en-US"/>
              </w:rPr>
              <w:t>4.</w:t>
            </w:r>
          </w:p>
        </w:tc>
        <w:tc>
          <w:tcPr>
            <w:tcW w:w="6379" w:type="dxa"/>
          </w:tcPr>
          <w:p w14:paraId="58441131" w14:textId="53C38AB8" w:rsidR="00591AB7" w:rsidRPr="00E25D6E" w:rsidRDefault="00591AB7" w:rsidP="00CB3CE0">
            <w:pPr>
              <w:ind w:firstLine="0"/>
              <w:rPr>
                <w:szCs w:val="24"/>
                <w:lang w:val="en-US"/>
              </w:rPr>
            </w:pPr>
            <w:r w:rsidRPr="00E25D6E">
              <w:rPr>
                <w:szCs w:val="24"/>
                <w:lang w:val="en-US"/>
              </w:rPr>
              <w:t>Kelių žvyro dangos nusidėvėjusio sluoksnio atkūrimo darbai (žvyravimas su paskleidimu,624 kub.</w:t>
            </w:r>
            <w:r w:rsidR="009729B5">
              <w:rPr>
                <w:szCs w:val="24"/>
                <w:lang w:val="en-US"/>
              </w:rPr>
              <w:t xml:space="preserve"> </w:t>
            </w:r>
            <w:r w:rsidRPr="00E25D6E">
              <w:rPr>
                <w:szCs w:val="24"/>
                <w:lang w:val="en-US"/>
              </w:rPr>
              <w:t>m).</w:t>
            </w:r>
          </w:p>
        </w:tc>
        <w:tc>
          <w:tcPr>
            <w:tcW w:w="2659" w:type="dxa"/>
          </w:tcPr>
          <w:p w14:paraId="46545AD2" w14:textId="77777777" w:rsidR="00591AB7" w:rsidRPr="00E25D6E" w:rsidRDefault="00591AB7" w:rsidP="00CB3CE0">
            <w:pPr>
              <w:ind w:firstLine="0"/>
              <w:jc w:val="center"/>
              <w:rPr>
                <w:szCs w:val="24"/>
                <w:lang w:val="en-US"/>
              </w:rPr>
            </w:pPr>
            <w:r w:rsidRPr="00E25D6E">
              <w:rPr>
                <w:szCs w:val="24"/>
                <w:lang w:val="en-US"/>
              </w:rPr>
              <w:t>9946,20</w:t>
            </w:r>
          </w:p>
        </w:tc>
      </w:tr>
      <w:tr w:rsidR="00591AB7" w:rsidRPr="00E25D6E" w14:paraId="7A10AE9A" w14:textId="77777777" w:rsidTr="00CB3CE0">
        <w:tc>
          <w:tcPr>
            <w:tcW w:w="817" w:type="dxa"/>
          </w:tcPr>
          <w:p w14:paraId="3046D738" w14:textId="77777777" w:rsidR="00591AB7" w:rsidRPr="00E25D6E" w:rsidRDefault="00591AB7" w:rsidP="00CB3CE0">
            <w:pPr>
              <w:ind w:firstLine="0"/>
              <w:rPr>
                <w:szCs w:val="24"/>
                <w:lang w:val="en-US"/>
              </w:rPr>
            </w:pPr>
            <w:r w:rsidRPr="00E25D6E">
              <w:rPr>
                <w:szCs w:val="24"/>
                <w:lang w:val="en-US"/>
              </w:rPr>
              <w:t>5.</w:t>
            </w:r>
          </w:p>
        </w:tc>
        <w:tc>
          <w:tcPr>
            <w:tcW w:w="6379" w:type="dxa"/>
          </w:tcPr>
          <w:p w14:paraId="28BB3A77" w14:textId="0FAD88B1" w:rsidR="00591AB7" w:rsidRPr="00E25D6E" w:rsidRDefault="00591AB7" w:rsidP="00CB3CE0">
            <w:pPr>
              <w:ind w:firstLine="0"/>
              <w:rPr>
                <w:szCs w:val="24"/>
                <w:lang w:val="en-US"/>
              </w:rPr>
            </w:pPr>
            <w:r w:rsidRPr="00E25D6E">
              <w:rPr>
                <w:szCs w:val="24"/>
                <w:lang w:val="en-US"/>
              </w:rPr>
              <w:t>Kelių priežiūra (greideriavimas)</w:t>
            </w:r>
          </w:p>
        </w:tc>
        <w:tc>
          <w:tcPr>
            <w:tcW w:w="2659" w:type="dxa"/>
          </w:tcPr>
          <w:p w14:paraId="31BEA6C5" w14:textId="77777777" w:rsidR="00591AB7" w:rsidRPr="00E25D6E" w:rsidRDefault="00591AB7" w:rsidP="00CB3CE0">
            <w:pPr>
              <w:ind w:firstLine="0"/>
              <w:jc w:val="center"/>
              <w:rPr>
                <w:szCs w:val="24"/>
                <w:lang w:val="en-US"/>
              </w:rPr>
            </w:pPr>
            <w:r w:rsidRPr="00E25D6E">
              <w:rPr>
                <w:szCs w:val="24"/>
                <w:lang w:val="en-US"/>
              </w:rPr>
              <w:t>8499,64</w:t>
            </w:r>
          </w:p>
        </w:tc>
      </w:tr>
      <w:tr w:rsidR="00591AB7" w:rsidRPr="00E25D6E" w14:paraId="417CA1B1" w14:textId="77777777" w:rsidTr="00CB3CE0">
        <w:tc>
          <w:tcPr>
            <w:tcW w:w="7196" w:type="dxa"/>
            <w:gridSpan w:val="2"/>
          </w:tcPr>
          <w:p w14:paraId="6D073E62" w14:textId="1741C32D" w:rsidR="00591AB7" w:rsidRPr="00E25D6E" w:rsidRDefault="00591AB7" w:rsidP="00CB3CE0">
            <w:pPr>
              <w:tabs>
                <w:tab w:val="left" w:pos="600"/>
              </w:tabs>
              <w:ind w:firstLine="0"/>
              <w:rPr>
                <w:b/>
                <w:szCs w:val="24"/>
                <w:lang w:val="en-US"/>
              </w:rPr>
            </w:pPr>
            <w:r w:rsidRPr="00E25D6E">
              <w:rPr>
                <w:szCs w:val="24"/>
                <w:lang w:val="en-US"/>
              </w:rPr>
              <w:t xml:space="preserve">             </w:t>
            </w:r>
            <w:r w:rsidRPr="00E25D6E">
              <w:rPr>
                <w:b/>
                <w:szCs w:val="24"/>
                <w:lang w:val="en-US"/>
              </w:rPr>
              <w:t>Panaudota</w:t>
            </w:r>
            <w:r w:rsidRPr="00E25D6E">
              <w:rPr>
                <w:szCs w:val="24"/>
                <w:lang w:val="en-US"/>
              </w:rPr>
              <w:t xml:space="preserve">                                                                                         </w:t>
            </w:r>
          </w:p>
        </w:tc>
        <w:tc>
          <w:tcPr>
            <w:tcW w:w="2659" w:type="dxa"/>
          </w:tcPr>
          <w:p w14:paraId="49F119EE" w14:textId="77777777" w:rsidR="00591AB7" w:rsidRPr="00E25D6E" w:rsidRDefault="00591AB7" w:rsidP="00CB3CE0">
            <w:pPr>
              <w:ind w:firstLine="0"/>
              <w:jc w:val="center"/>
              <w:rPr>
                <w:b/>
                <w:szCs w:val="24"/>
                <w:lang w:val="en-US"/>
              </w:rPr>
            </w:pPr>
            <w:r w:rsidRPr="00E25D6E">
              <w:rPr>
                <w:b/>
                <w:szCs w:val="24"/>
                <w:lang w:val="en-US"/>
              </w:rPr>
              <w:t>34388,75</w:t>
            </w:r>
          </w:p>
        </w:tc>
      </w:tr>
    </w:tbl>
    <w:p w14:paraId="6553E228" w14:textId="77777777" w:rsidR="00591AB7" w:rsidRPr="001C73AB" w:rsidRDefault="00591AB7" w:rsidP="00591AB7">
      <w:pPr>
        <w:ind w:firstLine="0"/>
        <w:rPr>
          <w:color w:val="C00000"/>
          <w:szCs w:val="24"/>
          <w:lang w:val="en-US"/>
        </w:rPr>
      </w:pPr>
    </w:p>
    <w:p w14:paraId="2739AAE4" w14:textId="72529289" w:rsidR="00591AB7" w:rsidRPr="00341CD6" w:rsidRDefault="00591AB7" w:rsidP="00767CA2">
      <w:pPr>
        <w:tabs>
          <w:tab w:val="left" w:pos="567"/>
        </w:tabs>
        <w:ind w:firstLine="0"/>
      </w:pPr>
      <w:r w:rsidRPr="00341CD6">
        <w:rPr>
          <w:szCs w:val="24"/>
          <w:lang w:eastAsia="lt-LT"/>
        </w:rPr>
        <w:t xml:space="preserve">         </w:t>
      </w:r>
      <w:r w:rsidR="00893942">
        <w:rPr>
          <w:szCs w:val="24"/>
          <w:lang w:eastAsia="lt-LT"/>
        </w:rPr>
        <w:t xml:space="preserve">               </w:t>
      </w:r>
      <w:r w:rsidRPr="00341CD6">
        <w:rPr>
          <w:szCs w:val="24"/>
        </w:rPr>
        <w:t xml:space="preserve">Iš seniūnijai skirtų  biudžeto lėšų </w:t>
      </w:r>
      <w:r w:rsidRPr="00341CD6">
        <w:rPr>
          <w:szCs w:val="24"/>
          <w:lang w:eastAsia="lt-LT"/>
        </w:rPr>
        <w:t xml:space="preserve"> kelių priežiūros darbams (kelių laistymui, pakelių šienavimas, krūmų iškirtimas, gatvių šlavimas, sniego valymas ir kt.) panaudota 2622,02 Eur,  gatvių apšvietimui – 1682,05 Eur. </w:t>
      </w:r>
    </w:p>
    <w:p w14:paraId="6A5DB2CF" w14:textId="77777777" w:rsidR="00591AB7" w:rsidRPr="00341CD6" w:rsidRDefault="00591AB7" w:rsidP="00591AB7">
      <w:pPr>
        <w:ind w:firstLine="0"/>
      </w:pPr>
    </w:p>
    <w:tbl>
      <w:tblPr>
        <w:tblStyle w:val="Lentelstinklelis"/>
        <w:tblW w:w="9747" w:type="dxa"/>
        <w:tblLook w:val="04A0" w:firstRow="1" w:lastRow="0" w:firstColumn="1" w:lastColumn="0" w:noHBand="0" w:noVBand="1"/>
      </w:tblPr>
      <w:tblGrid>
        <w:gridCol w:w="1242"/>
        <w:gridCol w:w="3686"/>
        <w:gridCol w:w="2551"/>
        <w:gridCol w:w="2268"/>
      </w:tblGrid>
      <w:tr w:rsidR="00591AB7" w:rsidRPr="00341CD6" w14:paraId="08335C99" w14:textId="77777777" w:rsidTr="00CB3CE0">
        <w:trPr>
          <w:trHeight w:val="285"/>
        </w:trPr>
        <w:tc>
          <w:tcPr>
            <w:tcW w:w="1242" w:type="dxa"/>
            <w:vMerge w:val="restart"/>
          </w:tcPr>
          <w:p w14:paraId="27A1A211" w14:textId="77777777" w:rsidR="00591AB7" w:rsidRPr="00341CD6" w:rsidRDefault="00591AB7" w:rsidP="00893942">
            <w:pPr>
              <w:pStyle w:val="Betarp"/>
              <w:ind w:firstLine="0"/>
              <w:jc w:val="left"/>
            </w:pPr>
            <w:r w:rsidRPr="00341CD6">
              <w:t xml:space="preserve">Metai </w:t>
            </w:r>
          </w:p>
        </w:tc>
        <w:tc>
          <w:tcPr>
            <w:tcW w:w="3686" w:type="dxa"/>
            <w:vMerge w:val="restart"/>
          </w:tcPr>
          <w:p w14:paraId="7ED32B1B" w14:textId="77777777" w:rsidR="00591AB7" w:rsidRPr="00341CD6" w:rsidRDefault="00591AB7" w:rsidP="00893942">
            <w:pPr>
              <w:pStyle w:val="Betarp"/>
              <w:jc w:val="left"/>
            </w:pPr>
            <w:r w:rsidRPr="00341CD6">
              <w:t>Lėšos, gautos iš KPP vietinių kelių ir gatvių priežiūrai (Eur)</w:t>
            </w:r>
          </w:p>
        </w:tc>
        <w:tc>
          <w:tcPr>
            <w:tcW w:w="4819" w:type="dxa"/>
            <w:gridSpan w:val="2"/>
            <w:tcBorders>
              <w:bottom w:val="single" w:sz="4" w:space="0" w:color="auto"/>
            </w:tcBorders>
          </w:tcPr>
          <w:p w14:paraId="0629AF36" w14:textId="77777777" w:rsidR="00591AB7" w:rsidRPr="00341CD6" w:rsidRDefault="00591AB7" w:rsidP="00CB3CE0">
            <w:pPr>
              <w:pStyle w:val="Betarp"/>
              <w:jc w:val="center"/>
            </w:pPr>
            <w:r w:rsidRPr="00341CD6">
              <w:t xml:space="preserve">Seniūnijos biudžeto lėšos, panaudotos vietinių kelių priežiūrai </w:t>
            </w:r>
          </w:p>
        </w:tc>
      </w:tr>
      <w:tr w:rsidR="00591AB7" w:rsidRPr="00341CD6" w14:paraId="12567719" w14:textId="77777777" w:rsidTr="00CB3CE0">
        <w:trPr>
          <w:trHeight w:val="225"/>
        </w:trPr>
        <w:tc>
          <w:tcPr>
            <w:tcW w:w="1242" w:type="dxa"/>
            <w:vMerge/>
            <w:tcBorders>
              <w:tl2br w:val="single" w:sz="4" w:space="0" w:color="auto"/>
            </w:tcBorders>
          </w:tcPr>
          <w:p w14:paraId="357412FA" w14:textId="77777777" w:rsidR="00591AB7" w:rsidRPr="00341CD6" w:rsidRDefault="00591AB7" w:rsidP="00CB3CE0">
            <w:pPr>
              <w:pStyle w:val="Betarp"/>
              <w:jc w:val="center"/>
            </w:pPr>
          </w:p>
        </w:tc>
        <w:tc>
          <w:tcPr>
            <w:tcW w:w="3686" w:type="dxa"/>
            <w:vMerge/>
          </w:tcPr>
          <w:p w14:paraId="4108DFE8" w14:textId="77777777" w:rsidR="00591AB7" w:rsidRPr="00341CD6" w:rsidRDefault="00591AB7" w:rsidP="00CB3CE0">
            <w:pPr>
              <w:pStyle w:val="Betarp"/>
              <w:jc w:val="center"/>
            </w:pPr>
          </w:p>
        </w:tc>
        <w:tc>
          <w:tcPr>
            <w:tcW w:w="2551" w:type="dxa"/>
            <w:tcBorders>
              <w:top w:val="single" w:sz="4" w:space="0" w:color="auto"/>
              <w:right w:val="single" w:sz="4" w:space="0" w:color="auto"/>
            </w:tcBorders>
          </w:tcPr>
          <w:p w14:paraId="0C828E04" w14:textId="3100B006" w:rsidR="00591AB7" w:rsidRPr="00341CD6" w:rsidRDefault="009729B5" w:rsidP="00CB3CE0">
            <w:pPr>
              <w:pStyle w:val="Betarp"/>
              <w:jc w:val="center"/>
            </w:pPr>
            <w:r>
              <w:t>G</w:t>
            </w:r>
            <w:r w:rsidR="00591AB7" w:rsidRPr="00341CD6">
              <w:t>atvių apšvietimui (Eur)</w:t>
            </w:r>
          </w:p>
        </w:tc>
        <w:tc>
          <w:tcPr>
            <w:tcW w:w="2268" w:type="dxa"/>
            <w:tcBorders>
              <w:top w:val="single" w:sz="4" w:space="0" w:color="auto"/>
              <w:left w:val="single" w:sz="4" w:space="0" w:color="auto"/>
            </w:tcBorders>
          </w:tcPr>
          <w:p w14:paraId="078EF4EA" w14:textId="0D016368" w:rsidR="00591AB7" w:rsidRPr="00341CD6" w:rsidRDefault="009729B5" w:rsidP="00CB3CE0">
            <w:pPr>
              <w:pStyle w:val="Betarp"/>
              <w:jc w:val="center"/>
            </w:pPr>
            <w:r>
              <w:t>K</w:t>
            </w:r>
            <w:r w:rsidR="00591AB7" w:rsidRPr="00341CD6">
              <w:t>elių priežiūrai</w:t>
            </w:r>
            <w:r>
              <w:t xml:space="preserve"> (Eur)</w:t>
            </w:r>
          </w:p>
        </w:tc>
      </w:tr>
      <w:tr w:rsidR="00591AB7" w:rsidRPr="00341CD6" w14:paraId="7242B68E" w14:textId="77777777" w:rsidTr="00CB3CE0">
        <w:tc>
          <w:tcPr>
            <w:tcW w:w="1242" w:type="dxa"/>
          </w:tcPr>
          <w:p w14:paraId="1A23B581" w14:textId="77777777" w:rsidR="00591AB7" w:rsidRPr="00341CD6" w:rsidRDefault="00591AB7" w:rsidP="00893942">
            <w:pPr>
              <w:pStyle w:val="Betarp"/>
              <w:ind w:firstLine="0"/>
              <w:jc w:val="left"/>
            </w:pPr>
            <w:r w:rsidRPr="00341CD6">
              <w:t>2019 m.</w:t>
            </w:r>
          </w:p>
        </w:tc>
        <w:tc>
          <w:tcPr>
            <w:tcW w:w="3686" w:type="dxa"/>
          </w:tcPr>
          <w:p w14:paraId="66F6CAE9" w14:textId="77777777" w:rsidR="00591AB7" w:rsidRPr="00341CD6" w:rsidRDefault="00591AB7" w:rsidP="00CB3CE0">
            <w:pPr>
              <w:pStyle w:val="Betarp"/>
              <w:jc w:val="center"/>
            </w:pPr>
            <w:r w:rsidRPr="00341CD6">
              <w:rPr>
                <w:lang w:val="en-US"/>
              </w:rPr>
              <w:t>38053,00</w:t>
            </w:r>
          </w:p>
        </w:tc>
        <w:tc>
          <w:tcPr>
            <w:tcW w:w="2551" w:type="dxa"/>
            <w:tcBorders>
              <w:right w:val="single" w:sz="4" w:space="0" w:color="auto"/>
            </w:tcBorders>
          </w:tcPr>
          <w:p w14:paraId="24D33D90" w14:textId="77777777" w:rsidR="00591AB7" w:rsidRPr="00341CD6" w:rsidRDefault="00591AB7" w:rsidP="00CB3CE0">
            <w:pPr>
              <w:pStyle w:val="Betarp"/>
              <w:jc w:val="center"/>
            </w:pPr>
            <w:r w:rsidRPr="00341CD6">
              <w:t>1304,04</w:t>
            </w:r>
          </w:p>
        </w:tc>
        <w:tc>
          <w:tcPr>
            <w:tcW w:w="2268" w:type="dxa"/>
            <w:tcBorders>
              <w:left w:val="single" w:sz="4" w:space="0" w:color="auto"/>
            </w:tcBorders>
          </w:tcPr>
          <w:p w14:paraId="56ED8CE3" w14:textId="77777777" w:rsidR="00591AB7" w:rsidRPr="00341CD6" w:rsidRDefault="00591AB7" w:rsidP="00CB3CE0">
            <w:pPr>
              <w:pStyle w:val="Betarp"/>
              <w:jc w:val="center"/>
            </w:pPr>
            <w:r w:rsidRPr="00341CD6">
              <w:t>2922,09</w:t>
            </w:r>
          </w:p>
        </w:tc>
      </w:tr>
      <w:tr w:rsidR="00591AB7" w:rsidRPr="00341CD6" w14:paraId="70FEA5E4" w14:textId="77777777" w:rsidTr="00CB3CE0">
        <w:tc>
          <w:tcPr>
            <w:tcW w:w="1242" w:type="dxa"/>
          </w:tcPr>
          <w:p w14:paraId="04625A7A" w14:textId="77777777" w:rsidR="00591AB7" w:rsidRPr="00341CD6" w:rsidRDefault="00591AB7" w:rsidP="00893942">
            <w:pPr>
              <w:pStyle w:val="Betarp"/>
              <w:ind w:firstLine="0"/>
              <w:jc w:val="left"/>
            </w:pPr>
            <w:r w:rsidRPr="00341CD6">
              <w:t>2020 m.</w:t>
            </w:r>
          </w:p>
        </w:tc>
        <w:tc>
          <w:tcPr>
            <w:tcW w:w="3686" w:type="dxa"/>
          </w:tcPr>
          <w:p w14:paraId="4C35BB95" w14:textId="77777777" w:rsidR="00591AB7" w:rsidRPr="00341CD6" w:rsidRDefault="00591AB7" w:rsidP="00CB3CE0">
            <w:pPr>
              <w:pStyle w:val="Betarp"/>
              <w:jc w:val="center"/>
            </w:pPr>
            <w:r w:rsidRPr="00341CD6">
              <w:rPr>
                <w:lang w:val="en-US"/>
              </w:rPr>
              <w:t>42978,00</w:t>
            </w:r>
          </w:p>
        </w:tc>
        <w:tc>
          <w:tcPr>
            <w:tcW w:w="2551" w:type="dxa"/>
            <w:tcBorders>
              <w:right w:val="single" w:sz="4" w:space="0" w:color="auto"/>
            </w:tcBorders>
          </w:tcPr>
          <w:p w14:paraId="446A24FC" w14:textId="77777777" w:rsidR="00591AB7" w:rsidRPr="00341CD6" w:rsidRDefault="00591AB7" w:rsidP="00CB3CE0">
            <w:pPr>
              <w:pStyle w:val="Betarp"/>
              <w:jc w:val="center"/>
            </w:pPr>
            <w:r w:rsidRPr="00341CD6">
              <w:t>1606,02</w:t>
            </w:r>
          </w:p>
        </w:tc>
        <w:tc>
          <w:tcPr>
            <w:tcW w:w="2268" w:type="dxa"/>
            <w:tcBorders>
              <w:left w:val="single" w:sz="4" w:space="0" w:color="auto"/>
            </w:tcBorders>
          </w:tcPr>
          <w:p w14:paraId="3719B9EE" w14:textId="77777777" w:rsidR="00591AB7" w:rsidRPr="00341CD6" w:rsidRDefault="00591AB7" w:rsidP="00CB3CE0">
            <w:pPr>
              <w:pStyle w:val="Betarp"/>
              <w:jc w:val="center"/>
            </w:pPr>
            <w:r w:rsidRPr="00341CD6">
              <w:t>1686,24</w:t>
            </w:r>
          </w:p>
        </w:tc>
      </w:tr>
      <w:tr w:rsidR="00591AB7" w:rsidRPr="00341CD6" w14:paraId="3AB5169E" w14:textId="77777777" w:rsidTr="00CB3CE0">
        <w:tc>
          <w:tcPr>
            <w:tcW w:w="1242" w:type="dxa"/>
          </w:tcPr>
          <w:p w14:paraId="742F1223" w14:textId="77777777" w:rsidR="00591AB7" w:rsidRPr="00341CD6" w:rsidRDefault="00591AB7" w:rsidP="00893942">
            <w:pPr>
              <w:pStyle w:val="Betarp"/>
              <w:ind w:firstLine="0"/>
              <w:jc w:val="left"/>
            </w:pPr>
            <w:r w:rsidRPr="00341CD6">
              <w:t>2021 m.</w:t>
            </w:r>
          </w:p>
        </w:tc>
        <w:tc>
          <w:tcPr>
            <w:tcW w:w="3686" w:type="dxa"/>
          </w:tcPr>
          <w:p w14:paraId="4CD7C1B9" w14:textId="77777777" w:rsidR="00591AB7" w:rsidRPr="00341CD6" w:rsidRDefault="00591AB7" w:rsidP="00CB3CE0">
            <w:pPr>
              <w:pStyle w:val="Betarp"/>
              <w:jc w:val="center"/>
              <w:rPr>
                <w:lang w:val="en-US"/>
              </w:rPr>
            </w:pPr>
            <w:r w:rsidRPr="00341CD6">
              <w:rPr>
                <w:lang w:val="en-US"/>
              </w:rPr>
              <w:t>34388,75</w:t>
            </w:r>
          </w:p>
        </w:tc>
        <w:tc>
          <w:tcPr>
            <w:tcW w:w="2551" w:type="dxa"/>
            <w:tcBorders>
              <w:right w:val="single" w:sz="4" w:space="0" w:color="auto"/>
            </w:tcBorders>
          </w:tcPr>
          <w:p w14:paraId="0C2FBD89" w14:textId="77777777" w:rsidR="00591AB7" w:rsidRPr="00341CD6" w:rsidRDefault="00591AB7" w:rsidP="00CB3CE0">
            <w:pPr>
              <w:pStyle w:val="Betarp"/>
              <w:jc w:val="center"/>
            </w:pPr>
            <w:r w:rsidRPr="00341CD6">
              <w:t>1682,05</w:t>
            </w:r>
          </w:p>
        </w:tc>
        <w:tc>
          <w:tcPr>
            <w:tcW w:w="2268" w:type="dxa"/>
            <w:tcBorders>
              <w:left w:val="single" w:sz="4" w:space="0" w:color="auto"/>
            </w:tcBorders>
          </w:tcPr>
          <w:p w14:paraId="1E86F6C1" w14:textId="77777777" w:rsidR="00591AB7" w:rsidRPr="00341CD6" w:rsidRDefault="00591AB7" w:rsidP="00CB3CE0">
            <w:pPr>
              <w:pStyle w:val="Betarp"/>
              <w:jc w:val="center"/>
            </w:pPr>
            <w:r w:rsidRPr="00341CD6">
              <w:t>2622,02</w:t>
            </w:r>
          </w:p>
        </w:tc>
      </w:tr>
    </w:tbl>
    <w:p w14:paraId="50317055" w14:textId="77777777" w:rsidR="00591AB7" w:rsidRPr="00821061" w:rsidRDefault="00591AB7" w:rsidP="00591AB7">
      <w:pPr>
        <w:rPr>
          <w:color w:val="00B050"/>
          <w:szCs w:val="24"/>
        </w:rPr>
      </w:pPr>
    </w:p>
    <w:p w14:paraId="13AF4AEB" w14:textId="7DD9A803" w:rsidR="00591AB7" w:rsidRPr="00591AB7" w:rsidRDefault="00591AB7" w:rsidP="00591AB7">
      <w:pPr>
        <w:tabs>
          <w:tab w:val="left" w:pos="567"/>
        </w:tabs>
        <w:ind w:firstLine="0"/>
        <w:rPr>
          <w:szCs w:val="24"/>
        </w:rPr>
      </w:pPr>
      <w:r w:rsidRPr="00591AB7">
        <w:rPr>
          <w:color w:val="00B050"/>
          <w:szCs w:val="24"/>
        </w:rPr>
        <w:t xml:space="preserve">        </w:t>
      </w:r>
      <w:r w:rsidR="00893942">
        <w:rPr>
          <w:color w:val="00B050"/>
          <w:szCs w:val="24"/>
        </w:rPr>
        <w:t xml:space="preserve">               </w:t>
      </w:r>
      <w:r w:rsidRPr="00591AB7">
        <w:rPr>
          <w:color w:val="00B050"/>
          <w:szCs w:val="24"/>
        </w:rPr>
        <w:t xml:space="preserve"> </w:t>
      </w:r>
      <w:r w:rsidRPr="00591AB7">
        <w:rPr>
          <w:szCs w:val="24"/>
        </w:rPr>
        <w:t xml:space="preserve">Polaidžio metu ar esant nepalankioms </w:t>
      </w:r>
      <w:r w:rsidR="009729B5" w:rsidRPr="00591AB7">
        <w:rPr>
          <w:szCs w:val="24"/>
        </w:rPr>
        <w:t>meteorologinėms</w:t>
      </w:r>
      <w:r w:rsidRPr="00591AB7">
        <w:rPr>
          <w:szCs w:val="24"/>
        </w:rPr>
        <w:t xml:space="preserve"> sąlygoms, vietiniuose seniūnijos keliuose organizuojamas sunkiasvorių krovininių transporto priemonių eismo apribojimas.</w:t>
      </w:r>
      <w:r w:rsidRPr="008A1AEB">
        <w:t xml:space="preserve"> </w:t>
      </w:r>
      <w:r w:rsidRPr="008A1AEB">
        <w:rPr>
          <w:szCs w:val="24"/>
        </w:rPr>
        <w:t xml:space="preserve">Pagal galimybes užtikrinamos saugaus eismo sąlygos, greideriuojami keliai, atnaujinami grioviai, tvarkomos pakelės. </w:t>
      </w:r>
      <w:r w:rsidRPr="00591AB7">
        <w:rPr>
          <w:szCs w:val="24"/>
        </w:rPr>
        <w:t>Nuolat prižiūrimi privažiavimo keliai prie priešgaisrinių vandens paėmimo vietų</w:t>
      </w:r>
      <w:r w:rsidR="009729B5">
        <w:rPr>
          <w:szCs w:val="24"/>
        </w:rPr>
        <w:t>.</w:t>
      </w:r>
      <w:r w:rsidRPr="008A1AEB">
        <w:rPr>
          <w:szCs w:val="24"/>
        </w:rPr>
        <w:t xml:space="preserve"> Atsižvelgiant į vienkiemiuose gyvenančių gyventojų prašymus, žiemą sniegas nuo kelių valomas seniūnijos turima technika. Seniūnijos prižiūrimuose keliuose 2021 m. transporto priemonių eismo įvykių nebuvo. </w:t>
      </w:r>
      <w:r w:rsidRPr="00591AB7">
        <w:rPr>
          <w:szCs w:val="24"/>
        </w:rPr>
        <w:t xml:space="preserve"> Gavus finansavimą, seniūnija kelių priežiūrai įsigijo prie traktoriaus pakabinamą greiderį.</w:t>
      </w:r>
    </w:p>
    <w:p w14:paraId="46D9CB46" w14:textId="261934CF" w:rsidR="00591AB7" w:rsidRPr="003E39E1" w:rsidRDefault="00591AB7" w:rsidP="00591AB7">
      <w:pPr>
        <w:tabs>
          <w:tab w:val="left" w:pos="567"/>
        </w:tabs>
        <w:ind w:firstLine="0"/>
      </w:pPr>
      <w:r w:rsidRPr="00591AB7">
        <w:rPr>
          <w:color w:val="00B050"/>
          <w:szCs w:val="24"/>
        </w:rPr>
        <w:t xml:space="preserve">        </w:t>
      </w:r>
      <w:r w:rsidR="00893942">
        <w:rPr>
          <w:color w:val="00B050"/>
          <w:szCs w:val="24"/>
        </w:rPr>
        <w:t xml:space="preserve">              </w:t>
      </w:r>
      <w:r w:rsidRPr="00816E3B">
        <w:rPr>
          <w:color w:val="00B050"/>
          <w:szCs w:val="24"/>
        </w:rPr>
        <w:t xml:space="preserve"> </w:t>
      </w:r>
      <w:r w:rsidRPr="003E39E1">
        <w:rPr>
          <w:szCs w:val="24"/>
        </w:rPr>
        <w:t>UAB „Telšių regiono atliekų tvarkymo centras“ seniūnijos įstaigoms  ir gyventojams organizuoja buitinių atliekų išvežimą. Paslaugų teikimą iš UAB „Valda“ perėmė UAB „Ekoservisas“. Labiausiai lankomose viešose teritorijose yra pastatyti atliekų rūšiavimo konteineriai. Prie miestelio kapinių šiukšlės rūšiuojamos, atskiriamos biologiškai skaidžios atliekos, kurios  išvežamos seniūnijos turima technika į kompostavimo aikštelę.</w:t>
      </w:r>
    </w:p>
    <w:p w14:paraId="2C581539" w14:textId="0FB970EC" w:rsidR="00591AB7" w:rsidRPr="003E39E1" w:rsidRDefault="00591AB7" w:rsidP="00591AB7">
      <w:pPr>
        <w:tabs>
          <w:tab w:val="left" w:pos="567"/>
        </w:tabs>
        <w:ind w:firstLine="0"/>
        <w:rPr>
          <w:szCs w:val="24"/>
        </w:rPr>
      </w:pPr>
      <w:r w:rsidRPr="003E39E1">
        <w:rPr>
          <w:szCs w:val="24"/>
        </w:rPr>
        <w:t xml:space="preserve">        </w:t>
      </w:r>
      <w:r w:rsidR="00893942">
        <w:rPr>
          <w:szCs w:val="24"/>
        </w:rPr>
        <w:t xml:space="preserve">             </w:t>
      </w:r>
      <w:r w:rsidRPr="003E39E1">
        <w:rPr>
          <w:szCs w:val="24"/>
        </w:rPr>
        <w:t xml:space="preserve"> Elektros ūkiui ir katilinėms prižiūrėti sudaryta sutartis su UAB „Rietavo komunalinis ūkis“. </w:t>
      </w:r>
    </w:p>
    <w:p w14:paraId="4A32E88C" w14:textId="5443BF66" w:rsidR="00591AB7" w:rsidRPr="003E39E1" w:rsidRDefault="00591AB7" w:rsidP="00591AB7">
      <w:pPr>
        <w:ind w:firstLine="0"/>
      </w:pPr>
      <w:r w:rsidRPr="003E39E1">
        <w:rPr>
          <w:szCs w:val="24"/>
        </w:rPr>
        <w:t xml:space="preserve">         </w:t>
      </w:r>
      <w:r w:rsidR="00893942">
        <w:rPr>
          <w:szCs w:val="24"/>
        </w:rPr>
        <w:t xml:space="preserve">             </w:t>
      </w:r>
      <w:r w:rsidRPr="003E39E1">
        <w:rPr>
          <w:szCs w:val="24"/>
        </w:rPr>
        <w:t xml:space="preserve">Kultūros paveldo objektai yra saugomi ir stebimi. Seniūnijos teritorijoje yra 2 veikiančios ir vienos riboto veikimo civilinės kapinės, saugomos ir prižiūrimos 27 kaimų neveikiančios kapinaitės. Kapavietės, žydų žudynių vieta yra nuolat prižiūrimos. </w:t>
      </w:r>
    </w:p>
    <w:p w14:paraId="1E102F95" w14:textId="0E0448EB" w:rsidR="00591AB7" w:rsidRPr="003E39E1" w:rsidRDefault="00591AB7" w:rsidP="00591AB7">
      <w:pPr>
        <w:tabs>
          <w:tab w:val="left" w:pos="567"/>
        </w:tabs>
        <w:ind w:firstLine="0"/>
        <w:rPr>
          <w:szCs w:val="24"/>
        </w:rPr>
      </w:pPr>
      <w:r w:rsidRPr="003E39E1">
        <w:rPr>
          <w:szCs w:val="24"/>
        </w:rPr>
        <w:t xml:space="preserve">        </w:t>
      </w:r>
      <w:r w:rsidR="00893942">
        <w:rPr>
          <w:szCs w:val="24"/>
        </w:rPr>
        <w:t xml:space="preserve">            </w:t>
      </w:r>
      <w:r w:rsidRPr="003E39E1">
        <w:rPr>
          <w:szCs w:val="24"/>
        </w:rPr>
        <w:t xml:space="preserve"> Stebima ir vertinama bešeimininkių pastatų būklė.</w:t>
      </w:r>
    </w:p>
    <w:p w14:paraId="6DFE301B" w14:textId="1374ABCD" w:rsidR="00591AB7" w:rsidRPr="00056F52" w:rsidRDefault="00591AB7" w:rsidP="00591AB7">
      <w:pPr>
        <w:tabs>
          <w:tab w:val="left" w:pos="567"/>
        </w:tabs>
        <w:ind w:firstLine="0"/>
        <w:rPr>
          <w:szCs w:val="24"/>
        </w:rPr>
      </w:pPr>
      <w:r w:rsidRPr="00591AB7">
        <w:rPr>
          <w:bCs/>
          <w:szCs w:val="24"/>
        </w:rPr>
        <w:t xml:space="preserve">         </w:t>
      </w:r>
      <w:r w:rsidR="00893942">
        <w:rPr>
          <w:bCs/>
          <w:szCs w:val="24"/>
        </w:rPr>
        <w:t xml:space="preserve">            </w:t>
      </w:r>
      <w:r w:rsidRPr="00591AB7">
        <w:rPr>
          <w:bCs/>
          <w:szCs w:val="24"/>
        </w:rPr>
        <w:t>Iš aplinkos apsaugos ir rėmimo specialiosios programos Tverų seniūnijai buvo skirta 2900,00 Eur. Lėšos panaudotos:</w:t>
      </w:r>
    </w:p>
    <w:p w14:paraId="4B8878DD" w14:textId="7DEF81BB" w:rsidR="00591AB7" w:rsidRPr="00591AB7" w:rsidRDefault="00591AB7" w:rsidP="00591AB7">
      <w:pPr>
        <w:ind w:firstLine="0"/>
        <w:rPr>
          <w:bCs/>
          <w:szCs w:val="24"/>
        </w:rPr>
      </w:pPr>
      <w:r w:rsidRPr="00591AB7">
        <w:rPr>
          <w:bCs/>
          <w:szCs w:val="24"/>
        </w:rPr>
        <w:t xml:space="preserve">        </w:t>
      </w:r>
      <w:r w:rsidR="00893942">
        <w:rPr>
          <w:bCs/>
          <w:szCs w:val="24"/>
        </w:rPr>
        <w:t xml:space="preserve">           </w:t>
      </w:r>
      <w:r w:rsidRPr="00591AB7">
        <w:rPr>
          <w:bCs/>
          <w:szCs w:val="24"/>
        </w:rPr>
        <w:t xml:space="preserve"> </w:t>
      </w:r>
      <w:r w:rsidR="00767CA2">
        <w:rPr>
          <w:bCs/>
          <w:szCs w:val="24"/>
        </w:rPr>
        <w:t xml:space="preserve"> </w:t>
      </w:r>
      <w:r w:rsidRPr="00591AB7">
        <w:rPr>
          <w:bCs/>
          <w:szCs w:val="24"/>
        </w:rPr>
        <w:t xml:space="preserve">1. </w:t>
      </w:r>
      <w:r w:rsidRPr="00056F52">
        <w:t>Seniūnijos teritorijoje esančių valstybės saugomų teritorijų apsaugos ir tvarkymo darbai (piliakalnių šienavimas ir menkaverčių krūmų iškirtimas)</w:t>
      </w:r>
      <w:r w:rsidRPr="00591AB7">
        <w:rPr>
          <w:bCs/>
          <w:szCs w:val="24"/>
        </w:rPr>
        <w:t xml:space="preserve"> – 339,84 Eur.</w:t>
      </w:r>
    </w:p>
    <w:p w14:paraId="4D919645" w14:textId="6850CDDB" w:rsidR="00591AB7" w:rsidRPr="00591AB7" w:rsidRDefault="00591AB7" w:rsidP="00591AB7">
      <w:pPr>
        <w:ind w:firstLine="0"/>
        <w:rPr>
          <w:szCs w:val="24"/>
        </w:rPr>
      </w:pPr>
      <w:r w:rsidRPr="00591AB7">
        <w:rPr>
          <w:bCs/>
          <w:szCs w:val="24"/>
        </w:rPr>
        <w:t xml:space="preserve">         </w:t>
      </w:r>
      <w:r w:rsidR="00893942">
        <w:rPr>
          <w:bCs/>
          <w:szCs w:val="24"/>
        </w:rPr>
        <w:t xml:space="preserve">          </w:t>
      </w:r>
      <w:r w:rsidR="00767CA2">
        <w:rPr>
          <w:bCs/>
          <w:szCs w:val="24"/>
        </w:rPr>
        <w:t xml:space="preserve"> </w:t>
      </w:r>
      <w:r w:rsidR="00893942">
        <w:rPr>
          <w:bCs/>
          <w:szCs w:val="24"/>
        </w:rPr>
        <w:t xml:space="preserve"> </w:t>
      </w:r>
      <w:r w:rsidRPr="00591AB7">
        <w:rPr>
          <w:bCs/>
          <w:szCs w:val="24"/>
        </w:rPr>
        <w:t xml:space="preserve">2. </w:t>
      </w:r>
      <w:r w:rsidRPr="00056F52">
        <w:rPr>
          <w:szCs w:val="24"/>
        </w:rPr>
        <w:t>Naujų želdinių įsigijimas ir veisimas, gėlynų sodinimas, įrengimas.  Gėlių sodinukų, medelių įsigijimas</w:t>
      </w:r>
      <w:r w:rsidRPr="00591AB7">
        <w:rPr>
          <w:szCs w:val="24"/>
        </w:rPr>
        <w:t xml:space="preserve"> – 528,53 Eur. </w:t>
      </w:r>
    </w:p>
    <w:p w14:paraId="653EA2B1" w14:textId="7B62367E" w:rsidR="00591AB7" w:rsidRDefault="00591AB7" w:rsidP="00591AB7">
      <w:pPr>
        <w:ind w:firstLine="0"/>
        <w:rPr>
          <w:szCs w:val="24"/>
        </w:rPr>
      </w:pPr>
      <w:r w:rsidRPr="00591AB7">
        <w:rPr>
          <w:szCs w:val="24"/>
        </w:rPr>
        <w:t xml:space="preserve">         </w:t>
      </w:r>
      <w:r w:rsidR="00893942">
        <w:rPr>
          <w:szCs w:val="24"/>
        </w:rPr>
        <w:t xml:space="preserve">          </w:t>
      </w:r>
      <w:r w:rsidR="00767CA2">
        <w:rPr>
          <w:szCs w:val="24"/>
        </w:rPr>
        <w:t xml:space="preserve"> </w:t>
      </w:r>
      <w:r w:rsidR="00893942">
        <w:rPr>
          <w:szCs w:val="24"/>
        </w:rPr>
        <w:t xml:space="preserve"> </w:t>
      </w:r>
      <w:r w:rsidRPr="00591AB7">
        <w:rPr>
          <w:szCs w:val="24"/>
        </w:rPr>
        <w:t>3.</w:t>
      </w:r>
      <w:r w:rsidRPr="00056F52">
        <w:rPr>
          <w:szCs w:val="24"/>
        </w:rPr>
        <w:t xml:space="preserve"> Šiukšliadėžių</w:t>
      </w:r>
      <w:r>
        <w:rPr>
          <w:szCs w:val="24"/>
        </w:rPr>
        <w:t>,</w:t>
      </w:r>
      <w:r w:rsidRPr="00056F52">
        <w:rPr>
          <w:szCs w:val="24"/>
        </w:rPr>
        <w:t xml:space="preserve"> skirtų viešoms teritorijoms įsigijimas – 592,90 Eur</w:t>
      </w:r>
      <w:r>
        <w:rPr>
          <w:szCs w:val="24"/>
        </w:rPr>
        <w:t>.</w:t>
      </w:r>
    </w:p>
    <w:p w14:paraId="01D171BE" w14:textId="77777777" w:rsidR="002B026C" w:rsidRPr="00056F52" w:rsidRDefault="002B026C" w:rsidP="00591AB7">
      <w:pPr>
        <w:ind w:firstLine="0"/>
        <w:rPr>
          <w:szCs w:val="24"/>
        </w:rPr>
      </w:pPr>
    </w:p>
    <w:p w14:paraId="2EF44109" w14:textId="450A2147" w:rsidR="00591AB7" w:rsidRPr="00056F52" w:rsidRDefault="00591AB7" w:rsidP="00591AB7">
      <w:pPr>
        <w:ind w:firstLine="0"/>
        <w:rPr>
          <w:szCs w:val="24"/>
        </w:rPr>
      </w:pPr>
      <w:r w:rsidRPr="00056F52">
        <w:rPr>
          <w:szCs w:val="24"/>
        </w:rPr>
        <w:t xml:space="preserve">        </w:t>
      </w:r>
      <w:r w:rsidR="00893942">
        <w:rPr>
          <w:szCs w:val="24"/>
        </w:rPr>
        <w:t xml:space="preserve">           </w:t>
      </w:r>
      <w:r w:rsidRPr="00056F52">
        <w:rPr>
          <w:szCs w:val="24"/>
        </w:rPr>
        <w:t xml:space="preserve"> </w:t>
      </w:r>
      <w:r w:rsidR="00767CA2">
        <w:rPr>
          <w:szCs w:val="24"/>
        </w:rPr>
        <w:t xml:space="preserve"> </w:t>
      </w:r>
      <w:r w:rsidRPr="00056F52">
        <w:rPr>
          <w:szCs w:val="24"/>
        </w:rPr>
        <w:t>4. Tverų tvenkinio užtvankos priežiūra – 106,10 Eur.</w:t>
      </w:r>
    </w:p>
    <w:p w14:paraId="6B6FBCDA" w14:textId="30AB73BD" w:rsidR="00591AB7" w:rsidRPr="00056F52" w:rsidRDefault="00591AB7" w:rsidP="00591AB7">
      <w:pPr>
        <w:ind w:firstLine="0"/>
        <w:rPr>
          <w:szCs w:val="24"/>
        </w:rPr>
      </w:pPr>
      <w:r w:rsidRPr="00056F52">
        <w:rPr>
          <w:szCs w:val="24"/>
        </w:rPr>
        <w:t xml:space="preserve">         </w:t>
      </w:r>
      <w:r w:rsidR="00893942">
        <w:rPr>
          <w:szCs w:val="24"/>
        </w:rPr>
        <w:t xml:space="preserve">           </w:t>
      </w:r>
      <w:r w:rsidR="00767CA2">
        <w:rPr>
          <w:szCs w:val="24"/>
        </w:rPr>
        <w:t xml:space="preserve"> </w:t>
      </w:r>
      <w:r w:rsidRPr="00056F52">
        <w:rPr>
          <w:szCs w:val="24"/>
        </w:rPr>
        <w:t>5. Priešgaisrinio tvenkinio valdymo darbai – 832,63 Eur.</w:t>
      </w:r>
    </w:p>
    <w:p w14:paraId="38ACD515" w14:textId="3C83F66C" w:rsidR="00591AB7" w:rsidRPr="00591AB7" w:rsidRDefault="00591AB7" w:rsidP="00591AB7">
      <w:pPr>
        <w:ind w:firstLine="0"/>
        <w:rPr>
          <w:szCs w:val="24"/>
        </w:rPr>
      </w:pPr>
      <w:r w:rsidRPr="00056F52">
        <w:rPr>
          <w:szCs w:val="24"/>
        </w:rPr>
        <w:t xml:space="preserve">         </w:t>
      </w:r>
      <w:r w:rsidR="00893942">
        <w:rPr>
          <w:szCs w:val="24"/>
        </w:rPr>
        <w:t xml:space="preserve">           </w:t>
      </w:r>
      <w:r w:rsidR="00767CA2">
        <w:rPr>
          <w:szCs w:val="24"/>
        </w:rPr>
        <w:t xml:space="preserve"> </w:t>
      </w:r>
      <w:r w:rsidRPr="00056F52">
        <w:rPr>
          <w:szCs w:val="24"/>
        </w:rPr>
        <w:t xml:space="preserve">6. Saugomų teritorijų tvarkymo darbai – 500,00 Eur. </w:t>
      </w:r>
    </w:p>
    <w:p w14:paraId="59775108" w14:textId="3D5E8F98" w:rsidR="00591AB7" w:rsidRPr="00591AB7" w:rsidRDefault="00591AB7" w:rsidP="00591AB7">
      <w:pPr>
        <w:tabs>
          <w:tab w:val="left" w:pos="567"/>
        </w:tabs>
        <w:ind w:firstLine="0"/>
        <w:rPr>
          <w:szCs w:val="24"/>
        </w:rPr>
      </w:pPr>
      <w:r w:rsidRPr="00591AB7">
        <w:rPr>
          <w:szCs w:val="24"/>
        </w:rPr>
        <w:t xml:space="preserve">         </w:t>
      </w:r>
      <w:r w:rsidR="00893942">
        <w:rPr>
          <w:szCs w:val="24"/>
        </w:rPr>
        <w:t xml:space="preserve">           </w:t>
      </w:r>
      <w:r w:rsidR="00767CA2">
        <w:rPr>
          <w:szCs w:val="24"/>
        </w:rPr>
        <w:t xml:space="preserve"> </w:t>
      </w:r>
      <w:r>
        <w:rPr>
          <w:szCs w:val="24"/>
        </w:rPr>
        <w:t xml:space="preserve">Seniūnija mokykliniu autobusu vykdo mokinių pavėžėjimą į </w:t>
      </w:r>
      <w:r w:rsidR="00F53455">
        <w:rPr>
          <w:szCs w:val="24"/>
        </w:rPr>
        <w:t xml:space="preserve">Rietavo sav. </w:t>
      </w:r>
      <w:r>
        <w:rPr>
          <w:szCs w:val="24"/>
        </w:rPr>
        <w:t>Tverų gimnaziją. Autobusas naudojamas pagal patvirtintą autobuso naudojimo tvarką. Esant poreikiui išnuomojamas bendruomenės ir kultūros namų kolektyvų išvykoms.</w:t>
      </w:r>
    </w:p>
    <w:p w14:paraId="516C87E8" w14:textId="3D6E5E1C" w:rsidR="00591AB7" w:rsidRPr="00B93CB3" w:rsidRDefault="00893942" w:rsidP="00591AB7">
      <w:pPr>
        <w:ind w:firstLine="567"/>
        <w:rPr>
          <w:szCs w:val="24"/>
        </w:rPr>
      </w:pPr>
      <w:r>
        <w:rPr>
          <w:szCs w:val="24"/>
        </w:rPr>
        <w:t xml:space="preserve">          </w:t>
      </w:r>
      <w:r w:rsidR="00767CA2">
        <w:rPr>
          <w:szCs w:val="24"/>
        </w:rPr>
        <w:t xml:space="preserve"> </w:t>
      </w:r>
      <w:r w:rsidR="00591AB7" w:rsidRPr="00B93CB3">
        <w:rPr>
          <w:szCs w:val="24"/>
        </w:rPr>
        <w:t>Komunaliniams darbams atlikti seniūnija turi: ratinį traktorių MTZ 82 su būtiniausiais agregatais, lengvąjį automobilį VW CADDY, didelių plotų šienavimui traktorių Husqvarna Ri</w:t>
      </w:r>
      <w:r w:rsidR="00591AB7">
        <w:rPr>
          <w:szCs w:val="24"/>
        </w:rPr>
        <w:t>d</w:t>
      </w:r>
      <w:r w:rsidR="00591AB7" w:rsidRPr="00B93CB3">
        <w:rPr>
          <w:szCs w:val="24"/>
        </w:rPr>
        <w:t>der</w:t>
      </w:r>
      <w:r w:rsidR="00591AB7">
        <w:rPr>
          <w:szCs w:val="24"/>
        </w:rPr>
        <w:t>,</w:t>
      </w:r>
      <w:r w:rsidR="00591AB7" w:rsidRPr="00B93CB3">
        <w:rPr>
          <w:szCs w:val="24"/>
        </w:rPr>
        <w:t xml:space="preserve"> traktorinį šakų smulkintuvą-malkų skaldyklę</w:t>
      </w:r>
      <w:r w:rsidR="00591AB7">
        <w:rPr>
          <w:szCs w:val="24"/>
        </w:rPr>
        <w:t xml:space="preserve">. Šiais metais buvo įsigytas elektros srovės generatorius. </w:t>
      </w:r>
    </w:p>
    <w:p w14:paraId="613E938C" w14:textId="2F360AA2" w:rsidR="002B47BB" w:rsidRDefault="00591AB7" w:rsidP="00591AB7">
      <w:pPr>
        <w:tabs>
          <w:tab w:val="left" w:pos="567"/>
        </w:tabs>
        <w:ind w:firstLine="0"/>
        <w:rPr>
          <w:color w:val="FF0000"/>
          <w:szCs w:val="24"/>
        </w:rPr>
      </w:pPr>
      <w:r w:rsidRPr="00133C92">
        <w:rPr>
          <w:color w:val="00B050"/>
          <w:szCs w:val="24"/>
        </w:rPr>
        <w:t xml:space="preserve">         </w:t>
      </w:r>
      <w:r w:rsidR="00893942">
        <w:rPr>
          <w:color w:val="00B050"/>
          <w:szCs w:val="24"/>
        </w:rPr>
        <w:t xml:space="preserve">          </w:t>
      </w:r>
      <w:r w:rsidR="00767CA2">
        <w:rPr>
          <w:color w:val="00B050"/>
          <w:szCs w:val="24"/>
        </w:rPr>
        <w:t xml:space="preserve"> </w:t>
      </w:r>
      <w:r w:rsidRPr="00794004">
        <w:rPr>
          <w:szCs w:val="24"/>
        </w:rPr>
        <w:t>Seniūnija nuomoja gyvenamuosius būstus, administruoja gautas pajamas</w:t>
      </w:r>
      <w:r w:rsidRPr="005C5E4C">
        <w:rPr>
          <w:szCs w:val="24"/>
        </w:rPr>
        <w:t xml:space="preserve">. Surinkta 1178,78 Eur. </w:t>
      </w:r>
      <w:r w:rsidRPr="00794004">
        <w:rPr>
          <w:szCs w:val="24"/>
        </w:rPr>
        <w:t xml:space="preserve">Iš surinktų lėšų kasmet gerinamos gyvenimo sąlygos. </w:t>
      </w:r>
    </w:p>
    <w:p w14:paraId="545F542C" w14:textId="2FF60E96" w:rsidR="00591AB7" w:rsidRPr="0059663F" w:rsidRDefault="002B47BB" w:rsidP="00591AB7">
      <w:pPr>
        <w:tabs>
          <w:tab w:val="left" w:pos="567"/>
        </w:tabs>
        <w:ind w:firstLine="0"/>
        <w:rPr>
          <w:szCs w:val="24"/>
        </w:rPr>
      </w:pPr>
      <w:r>
        <w:rPr>
          <w:color w:val="FF0000"/>
          <w:szCs w:val="24"/>
        </w:rPr>
        <w:t xml:space="preserve">                 </w:t>
      </w:r>
      <w:r w:rsidR="00767CA2">
        <w:rPr>
          <w:color w:val="FF0000"/>
          <w:szCs w:val="24"/>
        </w:rPr>
        <w:t xml:space="preserve"> </w:t>
      </w:r>
      <w:r w:rsidR="00591AB7">
        <w:rPr>
          <w:szCs w:val="24"/>
        </w:rPr>
        <w:t>2021 metais savivaldybė įsigijo ir perdavė</w:t>
      </w:r>
      <w:r w:rsidR="00591AB7" w:rsidRPr="0059663F">
        <w:rPr>
          <w:szCs w:val="24"/>
        </w:rPr>
        <w:t xml:space="preserve"> AB „Lietuvos paštas“ patalp</w:t>
      </w:r>
      <w:r w:rsidR="00591AB7">
        <w:rPr>
          <w:szCs w:val="24"/>
        </w:rPr>
        <w:t>a</w:t>
      </w:r>
      <w:r w:rsidR="00591AB7" w:rsidRPr="0059663F">
        <w:rPr>
          <w:szCs w:val="24"/>
        </w:rPr>
        <w:t>s</w:t>
      </w:r>
      <w:r w:rsidR="00591AB7">
        <w:rPr>
          <w:szCs w:val="24"/>
        </w:rPr>
        <w:t>,</w:t>
      </w:r>
      <w:r w:rsidR="00591AB7" w:rsidRPr="0059663F">
        <w:rPr>
          <w:szCs w:val="24"/>
        </w:rPr>
        <w:t xml:space="preserve"> esanči</w:t>
      </w:r>
      <w:r w:rsidR="00591AB7">
        <w:rPr>
          <w:szCs w:val="24"/>
        </w:rPr>
        <w:t>a</w:t>
      </w:r>
      <w:r w:rsidR="00591AB7" w:rsidRPr="0059663F">
        <w:rPr>
          <w:szCs w:val="24"/>
        </w:rPr>
        <w:t xml:space="preserve">s seniūnijos administraciniame pastate. Gautos papildomos lėšos patalpų kapitaliniam remontui, įrengiant Europos paramos maisto produktų laikymui skirtas patalpas ir kabinetą socialinei darbuotojai. </w:t>
      </w:r>
    </w:p>
    <w:p w14:paraId="682D0AA7" w14:textId="52EA93DB" w:rsidR="00591AB7" w:rsidRDefault="00591AB7" w:rsidP="00591AB7">
      <w:pPr>
        <w:tabs>
          <w:tab w:val="left" w:pos="567"/>
        </w:tabs>
        <w:ind w:firstLine="0"/>
        <w:rPr>
          <w:color w:val="0070C0"/>
          <w:szCs w:val="24"/>
        </w:rPr>
      </w:pPr>
      <w:r>
        <w:rPr>
          <w:szCs w:val="24"/>
        </w:rPr>
        <w:t xml:space="preserve">        </w:t>
      </w:r>
      <w:r w:rsidR="00893942">
        <w:rPr>
          <w:szCs w:val="24"/>
        </w:rPr>
        <w:t xml:space="preserve">         </w:t>
      </w:r>
      <w:r>
        <w:rPr>
          <w:szCs w:val="24"/>
        </w:rPr>
        <w:t xml:space="preserve"> </w:t>
      </w:r>
      <w:r w:rsidR="00767CA2">
        <w:rPr>
          <w:szCs w:val="24"/>
        </w:rPr>
        <w:t xml:space="preserve"> </w:t>
      </w:r>
      <w:r>
        <w:rPr>
          <w:szCs w:val="24"/>
        </w:rPr>
        <w:t xml:space="preserve">Išduoti leidimai: 1 leidimas tranšėjos kasimui lietaus paviršinio vandens surinkimo sistemos įrengimui ir </w:t>
      </w:r>
      <w:r w:rsidRPr="00DA34AC">
        <w:rPr>
          <w:szCs w:val="24"/>
        </w:rPr>
        <w:t xml:space="preserve"> 2</w:t>
      </w:r>
      <w:r>
        <w:rPr>
          <w:szCs w:val="24"/>
        </w:rPr>
        <w:t xml:space="preserve"> leidimai avarinių medžių</w:t>
      </w:r>
      <w:r w:rsidRPr="00247622">
        <w:rPr>
          <w:szCs w:val="24"/>
        </w:rPr>
        <w:t xml:space="preserve"> </w:t>
      </w:r>
      <w:r>
        <w:rPr>
          <w:szCs w:val="24"/>
        </w:rPr>
        <w:t xml:space="preserve">šalinimui. </w:t>
      </w:r>
      <w:r w:rsidRPr="008F0F72">
        <w:rPr>
          <w:szCs w:val="24"/>
        </w:rPr>
        <w:t>Prekybai išduot</w:t>
      </w:r>
      <w:r>
        <w:rPr>
          <w:szCs w:val="24"/>
        </w:rPr>
        <w:t>i</w:t>
      </w:r>
      <w:r w:rsidRPr="008F0F72">
        <w:rPr>
          <w:szCs w:val="24"/>
        </w:rPr>
        <w:t xml:space="preserve"> </w:t>
      </w:r>
      <w:r>
        <w:rPr>
          <w:szCs w:val="24"/>
        </w:rPr>
        <w:t>25</w:t>
      </w:r>
      <w:r w:rsidRPr="008F0F72">
        <w:rPr>
          <w:szCs w:val="24"/>
        </w:rPr>
        <w:t xml:space="preserve"> leidim</w:t>
      </w:r>
      <w:r>
        <w:rPr>
          <w:szCs w:val="24"/>
        </w:rPr>
        <w:t>ai</w:t>
      </w:r>
      <w:r w:rsidRPr="008F0F72">
        <w:rPr>
          <w:szCs w:val="24"/>
        </w:rPr>
        <w:t>.</w:t>
      </w:r>
    </w:p>
    <w:p w14:paraId="22FE8D60" w14:textId="1A8591CD" w:rsidR="00591AB7" w:rsidRPr="00EF7C8D" w:rsidRDefault="00591AB7" w:rsidP="00591AB7">
      <w:pPr>
        <w:tabs>
          <w:tab w:val="left" w:pos="567"/>
        </w:tabs>
        <w:ind w:firstLine="0"/>
        <w:rPr>
          <w:szCs w:val="24"/>
        </w:rPr>
      </w:pPr>
      <w:r w:rsidRPr="00EF7C8D">
        <w:rPr>
          <w:szCs w:val="24"/>
        </w:rPr>
        <w:t xml:space="preserve">        </w:t>
      </w:r>
      <w:r w:rsidR="00893942">
        <w:rPr>
          <w:szCs w:val="24"/>
        </w:rPr>
        <w:t xml:space="preserve">     </w:t>
      </w:r>
      <w:r w:rsidR="009F7A4B">
        <w:rPr>
          <w:szCs w:val="24"/>
        </w:rPr>
        <w:t xml:space="preserve">      </w:t>
      </w:r>
      <w:r w:rsidRPr="00EF7C8D">
        <w:rPr>
          <w:szCs w:val="24"/>
        </w:rPr>
        <w:t>Įsigaliojus Rietavo savivaldybės priimtam sprendimui 11 gyventojų kreipėsi dėl kompensacijos įsirengus vietinius buitinių atliekų valymo įrenginius. Kompensavimo išmo</w:t>
      </w:r>
      <w:r w:rsidRPr="00CA7DE5">
        <w:rPr>
          <w:szCs w:val="24"/>
        </w:rPr>
        <w:t xml:space="preserve">ką </w:t>
      </w:r>
      <w:r w:rsidRPr="00EF7C8D">
        <w:rPr>
          <w:szCs w:val="24"/>
        </w:rPr>
        <w:t>gavo 10 gyventojų.</w:t>
      </w:r>
    </w:p>
    <w:p w14:paraId="1A825426" w14:textId="77777777" w:rsidR="00591AB7" w:rsidRPr="00EF7C8D" w:rsidRDefault="00591AB7" w:rsidP="00591AB7">
      <w:pPr>
        <w:jc w:val="center"/>
        <w:rPr>
          <w:b/>
        </w:rPr>
      </w:pPr>
    </w:p>
    <w:p w14:paraId="14E2F918" w14:textId="3628F23C" w:rsidR="00591AB7" w:rsidRPr="00780D40" w:rsidRDefault="00591AB7" w:rsidP="00591AB7">
      <w:pPr>
        <w:tabs>
          <w:tab w:val="left" w:pos="567"/>
        </w:tabs>
        <w:ind w:firstLine="0"/>
        <w:jc w:val="center"/>
        <w:rPr>
          <w:b/>
        </w:rPr>
      </w:pPr>
      <w:r w:rsidRPr="00780D40">
        <w:rPr>
          <w:b/>
        </w:rPr>
        <w:t>S</w:t>
      </w:r>
      <w:r w:rsidR="002E587C">
        <w:rPr>
          <w:b/>
        </w:rPr>
        <w:t>ocialinė parama</w:t>
      </w:r>
    </w:p>
    <w:p w14:paraId="627AC58A" w14:textId="77777777" w:rsidR="00591AB7" w:rsidRPr="00780D40" w:rsidRDefault="00591AB7" w:rsidP="00591AB7"/>
    <w:p w14:paraId="631A24CA" w14:textId="4F954B66" w:rsidR="00591AB7" w:rsidRDefault="00591AB7" w:rsidP="009F7A4B">
      <w:pPr>
        <w:spacing w:after="240"/>
        <w:ind w:firstLine="0"/>
        <w:jc w:val="left"/>
      </w:pPr>
      <w:r>
        <w:rPr>
          <w:b/>
        </w:rPr>
        <w:t xml:space="preserve">        </w:t>
      </w:r>
      <w:r w:rsidR="00893942">
        <w:rPr>
          <w:b/>
        </w:rPr>
        <w:t xml:space="preserve">           </w:t>
      </w:r>
      <w:r>
        <w:rPr>
          <w:b/>
        </w:rPr>
        <w:t xml:space="preserve"> </w:t>
      </w:r>
      <w:r>
        <w:rPr>
          <w:szCs w:val="24"/>
        </w:rPr>
        <w:t>2021</w:t>
      </w:r>
      <w:r w:rsidRPr="006340AA">
        <w:rPr>
          <w:szCs w:val="24"/>
        </w:rPr>
        <w:t xml:space="preserve"> metais</w:t>
      </w:r>
      <w:r>
        <w:rPr>
          <w:szCs w:val="24"/>
        </w:rPr>
        <w:t xml:space="preserve"> </w:t>
      </w:r>
      <w:r w:rsidRPr="006340AA">
        <w:rPr>
          <w:szCs w:val="24"/>
        </w:rPr>
        <w:t>socialinė dar</w:t>
      </w:r>
      <w:r>
        <w:rPr>
          <w:szCs w:val="24"/>
        </w:rPr>
        <w:t>buotoja</w:t>
      </w:r>
      <w:r w:rsidRPr="006340AA">
        <w:rPr>
          <w:szCs w:val="24"/>
        </w:rPr>
        <w:t xml:space="preserve"> priėmė</w:t>
      </w:r>
      <w:r>
        <w:rPr>
          <w:szCs w:val="24"/>
        </w:rPr>
        <w:t xml:space="preserve"> 336 gyventojų prašymus</w:t>
      </w:r>
      <w:r w:rsidRPr="006340AA">
        <w:rPr>
          <w:szCs w:val="24"/>
        </w:rPr>
        <w:t>.</w:t>
      </w:r>
      <w:r>
        <w:rPr>
          <w:szCs w:val="24"/>
        </w:rPr>
        <w:t xml:space="preserve"> Užpildyta ir įvertinta 16</w:t>
      </w:r>
      <w:r w:rsidRPr="006340AA">
        <w:rPr>
          <w:szCs w:val="24"/>
        </w:rPr>
        <w:t xml:space="preserve"> </w:t>
      </w:r>
      <w:r>
        <w:rPr>
          <w:szCs w:val="24"/>
        </w:rPr>
        <w:t xml:space="preserve">asmens veiklos ir gebėjimų dalyvauti klausimynų, 9 paraiškos socialinėms paslaugoms gauti, 2 prašymai II laipsnio valstybinei pensijai gauti. </w:t>
      </w:r>
    </w:p>
    <w:tbl>
      <w:tblPr>
        <w:tblStyle w:val="Lentelstinklelis"/>
        <w:tblW w:w="0" w:type="auto"/>
        <w:tblLayout w:type="fixed"/>
        <w:tblLook w:val="04A0" w:firstRow="1" w:lastRow="0" w:firstColumn="1" w:lastColumn="0" w:noHBand="0" w:noVBand="1"/>
      </w:tblPr>
      <w:tblGrid>
        <w:gridCol w:w="959"/>
        <w:gridCol w:w="1559"/>
        <w:gridCol w:w="1985"/>
        <w:gridCol w:w="1417"/>
        <w:gridCol w:w="1134"/>
        <w:gridCol w:w="1418"/>
        <w:gridCol w:w="1417"/>
      </w:tblGrid>
      <w:tr w:rsidR="00591AB7" w14:paraId="09C6B09D" w14:textId="77777777" w:rsidTr="00CB3CE0">
        <w:tc>
          <w:tcPr>
            <w:tcW w:w="959" w:type="dxa"/>
          </w:tcPr>
          <w:p w14:paraId="7D023D55" w14:textId="77777777" w:rsidR="00591AB7" w:rsidRDefault="00591AB7" w:rsidP="00893942">
            <w:pPr>
              <w:pStyle w:val="Betarp"/>
              <w:ind w:firstLine="0"/>
              <w:jc w:val="left"/>
            </w:pPr>
            <w:r w:rsidRPr="00277FD7">
              <w:t>Meta</w:t>
            </w:r>
            <w:r>
              <w:t xml:space="preserve">i  </w:t>
            </w:r>
          </w:p>
        </w:tc>
        <w:tc>
          <w:tcPr>
            <w:tcW w:w="1559" w:type="dxa"/>
          </w:tcPr>
          <w:p w14:paraId="2078EEF6" w14:textId="30A8E13B" w:rsidR="00591AB7" w:rsidRPr="00275533" w:rsidRDefault="00893942" w:rsidP="000C20FD">
            <w:pPr>
              <w:pStyle w:val="Betarp"/>
              <w:ind w:firstLine="0"/>
              <w:jc w:val="left"/>
            </w:pPr>
            <w:r>
              <w:t>Iš v</w:t>
            </w:r>
            <w:r w:rsidR="00591AB7">
              <w:t>iso</w:t>
            </w:r>
            <w:r w:rsidR="000C20FD">
              <w:t xml:space="preserve"> </w:t>
            </w:r>
            <w:r w:rsidR="00591AB7">
              <w:t xml:space="preserve">     gauta</w:t>
            </w:r>
            <w:r w:rsidR="000C20FD">
              <w:t xml:space="preserve"> </w:t>
            </w:r>
            <w:r w:rsidR="00591AB7">
              <w:t xml:space="preserve">   prašymų</w:t>
            </w:r>
          </w:p>
        </w:tc>
        <w:tc>
          <w:tcPr>
            <w:tcW w:w="1985" w:type="dxa"/>
          </w:tcPr>
          <w:p w14:paraId="5A740BF0" w14:textId="77777777" w:rsidR="00591AB7" w:rsidRPr="00275533" w:rsidRDefault="00591AB7" w:rsidP="000C20FD">
            <w:pPr>
              <w:pStyle w:val="Betarp"/>
              <w:ind w:firstLine="0"/>
              <w:jc w:val="left"/>
            </w:pPr>
            <w:r w:rsidRPr="00275533">
              <w:t>Socialinei pašalpai, globos išmokai ir kompensacijai už kietą kurą</w:t>
            </w:r>
          </w:p>
        </w:tc>
        <w:tc>
          <w:tcPr>
            <w:tcW w:w="1417" w:type="dxa"/>
          </w:tcPr>
          <w:p w14:paraId="30FAD559" w14:textId="706E2F7F" w:rsidR="00591AB7" w:rsidRPr="00275533" w:rsidRDefault="00591AB7" w:rsidP="000C20FD">
            <w:pPr>
              <w:pStyle w:val="Betarp"/>
              <w:ind w:firstLine="0"/>
              <w:jc w:val="left"/>
            </w:pPr>
            <w:r w:rsidRPr="00275533">
              <w:t>Vienkartinei išmokai nėščia</w:t>
            </w:r>
            <w:r w:rsidR="00AA6306">
              <w:t>jai</w:t>
            </w:r>
            <w:r w:rsidRPr="00275533">
              <w:t xml:space="preserve"> arba gimus vaikui</w:t>
            </w:r>
          </w:p>
        </w:tc>
        <w:tc>
          <w:tcPr>
            <w:tcW w:w="1134" w:type="dxa"/>
          </w:tcPr>
          <w:p w14:paraId="21D78509" w14:textId="77777777" w:rsidR="00591AB7" w:rsidRPr="00275533" w:rsidRDefault="00591AB7" w:rsidP="000C20FD">
            <w:pPr>
              <w:pStyle w:val="Betarp"/>
              <w:ind w:firstLine="0"/>
              <w:jc w:val="left"/>
            </w:pPr>
            <w:r w:rsidRPr="00275533">
              <w:t>Išmokos vaikams</w:t>
            </w:r>
          </w:p>
        </w:tc>
        <w:tc>
          <w:tcPr>
            <w:tcW w:w="1418" w:type="dxa"/>
          </w:tcPr>
          <w:p w14:paraId="64176B9B" w14:textId="77777777" w:rsidR="00591AB7" w:rsidRPr="00275533" w:rsidRDefault="00591AB7" w:rsidP="000C20FD">
            <w:pPr>
              <w:pStyle w:val="Betarp"/>
              <w:ind w:firstLine="0"/>
              <w:jc w:val="left"/>
            </w:pPr>
            <w:r w:rsidRPr="00275533">
              <w:t>ES paramos maisto produktais nepasiturinčioms šeimoms</w:t>
            </w:r>
          </w:p>
        </w:tc>
        <w:tc>
          <w:tcPr>
            <w:tcW w:w="1417" w:type="dxa"/>
          </w:tcPr>
          <w:p w14:paraId="71880221" w14:textId="77777777" w:rsidR="00591AB7" w:rsidRPr="00275533" w:rsidRDefault="00591AB7" w:rsidP="000C20FD">
            <w:pPr>
              <w:pStyle w:val="Betarp"/>
              <w:ind w:firstLine="0"/>
              <w:jc w:val="left"/>
            </w:pPr>
            <w:r w:rsidRPr="00275533">
              <w:t>Socialinė parama mokiniams</w:t>
            </w:r>
          </w:p>
        </w:tc>
      </w:tr>
      <w:tr w:rsidR="00591AB7" w14:paraId="34D7B73C" w14:textId="77777777" w:rsidTr="00CB3CE0">
        <w:tc>
          <w:tcPr>
            <w:tcW w:w="959" w:type="dxa"/>
          </w:tcPr>
          <w:p w14:paraId="26723DFE" w14:textId="77777777" w:rsidR="00591AB7" w:rsidRDefault="00591AB7" w:rsidP="000C20FD">
            <w:pPr>
              <w:pStyle w:val="Betarp"/>
              <w:ind w:firstLine="0"/>
              <w:jc w:val="left"/>
            </w:pPr>
            <w:r>
              <w:t>2019 m.</w:t>
            </w:r>
          </w:p>
        </w:tc>
        <w:tc>
          <w:tcPr>
            <w:tcW w:w="1559" w:type="dxa"/>
          </w:tcPr>
          <w:p w14:paraId="07C113A4" w14:textId="77777777" w:rsidR="00591AB7" w:rsidRDefault="00591AB7" w:rsidP="00CB3CE0">
            <w:pPr>
              <w:pStyle w:val="Betarp"/>
              <w:jc w:val="center"/>
            </w:pPr>
            <w:r>
              <w:t>346</w:t>
            </w:r>
          </w:p>
        </w:tc>
        <w:tc>
          <w:tcPr>
            <w:tcW w:w="1985" w:type="dxa"/>
          </w:tcPr>
          <w:p w14:paraId="151B304E" w14:textId="77777777" w:rsidR="00591AB7" w:rsidRDefault="00591AB7" w:rsidP="00CB3CE0">
            <w:pPr>
              <w:pStyle w:val="Betarp"/>
              <w:jc w:val="center"/>
            </w:pPr>
            <w:r>
              <w:t>138</w:t>
            </w:r>
          </w:p>
        </w:tc>
        <w:tc>
          <w:tcPr>
            <w:tcW w:w="1417" w:type="dxa"/>
          </w:tcPr>
          <w:p w14:paraId="4F18DCE1" w14:textId="77777777" w:rsidR="00591AB7" w:rsidRDefault="00591AB7" w:rsidP="00CB3CE0">
            <w:pPr>
              <w:pStyle w:val="Betarp"/>
              <w:jc w:val="center"/>
            </w:pPr>
            <w:r>
              <w:t>6</w:t>
            </w:r>
          </w:p>
        </w:tc>
        <w:tc>
          <w:tcPr>
            <w:tcW w:w="1134" w:type="dxa"/>
          </w:tcPr>
          <w:p w14:paraId="07DE7497" w14:textId="77777777" w:rsidR="00591AB7" w:rsidRDefault="00591AB7" w:rsidP="000C20FD">
            <w:pPr>
              <w:pStyle w:val="Betarp"/>
              <w:ind w:firstLine="0"/>
              <w:jc w:val="left"/>
            </w:pPr>
            <w:r>
              <w:t>62</w:t>
            </w:r>
          </w:p>
        </w:tc>
        <w:tc>
          <w:tcPr>
            <w:tcW w:w="1418" w:type="dxa"/>
          </w:tcPr>
          <w:p w14:paraId="7C2B77F4" w14:textId="77777777" w:rsidR="00591AB7" w:rsidRDefault="00591AB7" w:rsidP="00CB3CE0">
            <w:pPr>
              <w:pStyle w:val="Betarp"/>
              <w:jc w:val="center"/>
            </w:pPr>
            <w:r>
              <w:t>91</w:t>
            </w:r>
          </w:p>
        </w:tc>
        <w:tc>
          <w:tcPr>
            <w:tcW w:w="1417" w:type="dxa"/>
          </w:tcPr>
          <w:p w14:paraId="2AA5C733" w14:textId="77777777" w:rsidR="00591AB7" w:rsidRDefault="00591AB7" w:rsidP="00CB3CE0">
            <w:pPr>
              <w:pStyle w:val="Betarp"/>
              <w:jc w:val="center"/>
            </w:pPr>
            <w:r>
              <w:t>49</w:t>
            </w:r>
          </w:p>
        </w:tc>
      </w:tr>
      <w:tr w:rsidR="00591AB7" w14:paraId="0152FFFE" w14:textId="77777777" w:rsidTr="00CB3CE0">
        <w:tc>
          <w:tcPr>
            <w:tcW w:w="959" w:type="dxa"/>
          </w:tcPr>
          <w:p w14:paraId="529D4C1E" w14:textId="77777777" w:rsidR="00591AB7" w:rsidRDefault="00591AB7" w:rsidP="000C20FD">
            <w:pPr>
              <w:pStyle w:val="Betarp"/>
              <w:ind w:firstLine="0"/>
              <w:jc w:val="left"/>
            </w:pPr>
            <w:r>
              <w:t>2020 m.</w:t>
            </w:r>
          </w:p>
        </w:tc>
        <w:tc>
          <w:tcPr>
            <w:tcW w:w="1559" w:type="dxa"/>
          </w:tcPr>
          <w:p w14:paraId="777DF423" w14:textId="77777777" w:rsidR="00591AB7" w:rsidRDefault="00591AB7" w:rsidP="00CB3CE0">
            <w:pPr>
              <w:pStyle w:val="Betarp"/>
              <w:jc w:val="center"/>
            </w:pPr>
            <w:r>
              <w:t>304</w:t>
            </w:r>
          </w:p>
        </w:tc>
        <w:tc>
          <w:tcPr>
            <w:tcW w:w="1985" w:type="dxa"/>
          </w:tcPr>
          <w:p w14:paraId="360BC95E" w14:textId="77777777" w:rsidR="00591AB7" w:rsidRDefault="00591AB7" w:rsidP="00CB3CE0">
            <w:pPr>
              <w:pStyle w:val="Betarp"/>
              <w:jc w:val="center"/>
            </w:pPr>
            <w:r>
              <w:t>111</w:t>
            </w:r>
          </w:p>
        </w:tc>
        <w:tc>
          <w:tcPr>
            <w:tcW w:w="1417" w:type="dxa"/>
          </w:tcPr>
          <w:p w14:paraId="7D38EF4A" w14:textId="77777777" w:rsidR="00591AB7" w:rsidRDefault="00591AB7" w:rsidP="00CB3CE0">
            <w:pPr>
              <w:pStyle w:val="Betarp"/>
              <w:jc w:val="center"/>
            </w:pPr>
            <w:r>
              <w:t>5</w:t>
            </w:r>
          </w:p>
        </w:tc>
        <w:tc>
          <w:tcPr>
            <w:tcW w:w="1134" w:type="dxa"/>
          </w:tcPr>
          <w:p w14:paraId="0C40E96A" w14:textId="77777777" w:rsidR="00591AB7" w:rsidRDefault="00591AB7" w:rsidP="000C20FD">
            <w:pPr>
              <w:pStyle w:val="Betarp"/>
              <w:ind w:firstLine="0"/>
              <w:jc w:val="left"/>
            </w:pPr>
            <w:r>
              <w:t>36</w:t>
            </w:r>
          </w:p>
        </w:tc>
        <w:tc>
          <w:tcPr>
            <w:tcW w:w="1418" w:type="dxa"/>
          </w:tcPr>
          <w:p w14:paraId="314740FB" w14:textId="77777777" w:rsidR="00591AB7" w:rsidRDefault="00591AB7" w:rsidP="00CB3CE0">
            <w:pPr>
              <w:pStyle w:val="Betarp"/>
              <w:jc w:val="center"/>
            </w:pPr>
            <w:r>
              <w:t>96</w:t>
            </w:r>
          </w:p>
        </w:tc>
        <w:tc>
          <w:tcPr>
            <w:tcW w:w="1417" w:type="dxa"/>
          </w:tcPr>
          <w:p w14:paraId="15949CE0" w14:textId="77777777" w:rsidR="00591AB7" w:rsidRDefault="00591AB7" w:rsidP="00CB3CE0">
            <w:pPr>
              <w:pStyle w:val="Betarp"/>
              <w:jc w:val="center"/>
            </w:pPr>
            <w:r>
              <w:t>56</w:t>
            </w:r>
          </w:p>
        </w:tc>
      </w:tr>
      <w:tr w:rsidR="00591AB7" w14:paraId="653A1DC7" w14:textId="77777777" w:rsidTr="00CB3CE0">
        <w:tc>
          <w:tcPr>
            <w:tcW w:w="959" w:type="dxa"/>
          </w:tcPr>
          <w:p w14:paraId="683352BE" w14:textId="77777777" w:rsidR="00591AB7" w:rsidRDefault="00591AB7" w:rsidP="000C20FD">
            <w:pPr>
              <w:pStyle w:val="Betarp"/>
              <w:ind w:firstLine="0"/>
              <w:jc w:val="left"/>
            </w:pPr>
            <w:r>
              <w:t>2021 m.</w:t>
            </w:r>
          </w:p>
        </w:tc>
        <w:tc>
          <w:tcPr>
            <w:tcW w:w="1559" w:type="dxa"/>
          </w:tcPr>
          <w:p w14:paraId="13FA27F5" w14:textId="77777777" w:rsidR="00591AB7" w:rsidRDefault="00591AB7" w:rsidP="00CB3CE0">
            <w:pPr>
              <w:pStyle w:val="Betarp"/>
              <w:jc w:val="center"/>
            </w:pPr>
            <w:r>
              <w:t>336</w:t>
            </w:r>
          </w:p>
        </w:tc>
        <w:tc>
          <w:tcPr>
            <w:tcW w:w="1985" w:type="dxa"/>
          </w:tcPr>
          <w:p w14:paraId="7EDB9447" w14:textId="77777777" w:rsidR="00591AB7" w:rsidRDefault="00591AB7" w:rsidP="00CB3CE0">
            <w:pPr>
              <w:pStyle w:val="Betarp"/>
              <w:jc w:val="center"/>
            </w:pPr>
            <w:r>
              <w:t>136</w:t>
            </w:r>
          </w:p>
        </w:tc>
        <w:tc>
          <w:tcPr>
            <w:tcW w:w="1417" w:type="dxa"/>
          </w:tcPr>
          <w:p w14:paraId="48D4636D" w14:textId="77777777" w:rsidR="00591AB7" w:rsidRDefault="00591AB7" w:rsidP="00CB3CE0">
            <w:pPr>
              <w:pStyle w:val="Betarp"/>
              <w:jc w:val="center"/>
            </w:pPr>
            <w:r>
              <w:t>13</w:t>
            </w:r>
          </w:p>
        </w:tc>
        <w:tc>
          <w:tcPr>
            <w:tcW w:w="1134" w:type="dxa"/>
          </w:tcPr>
          <w:p w14:paraId="16F71B5A" w14:textId="77777777" w:rsidR="00591AB7" w:rsidRDefault="00591AB7" w:rsidP="000C20FD">
            <w:pPr>
              <w:pStyle w:val="Betarp"/>
              <w:ind w:firstLine="0"/>
              <w:jc w:val="left"/>
            </w:pPr>
            <w:r>
              <w:t>50</w:t>
            </w:r>
          </w:p>
        </w:tc>
        <w:tc>
          <w:tcPr>
            <w:tcW w:w="1418" w:type="dxa"/>
          </w:tcPr>
          <w:p w14:paraId="20E0FB80" w14:textId="77777777" w:rsidR="00591AB7" w:rsidRDefault="00591AB7" w:rsidP="00CB3CE0">
            <w:pPr>
              <w:pStyle w:val="Betarp"/>
              <w:jc w:val="center"/>
            </w:pPr>
            <w:r>
              <w:t>97</w:t>
            </w:r>
          </w:p>
        </w:tc>
        <w:tc>
          <w:tcPr>
            <w:tcW w:w="1417" w:type="dxa"/>
          </w:tcPr>
          <w:p w14:paraId="721D32FE" w14:textId="77777777" w:rsidR="00591AB7" w:rsidRDefault="00591AB7" w:rsidP="00CB3CE0">
            <w:pPr>
              <w:pStyle w:val="Betarp"/>
              <w:jc w:val="center"/>
            </w:pPr>
            <w:r>
              <w:t>40</w:t>
            </w:r>
          </w:p>
        </w:tc>
      </w:tr>
    </w:tbl>
    <w:p w14:paraId="01953D87" w14:textId="77777777" w:rsidR="00591AB7" w:rsidRDefault="00591AB7" w:rsidP="00591AB7">
      <w:pPr>
        <w:pStyle w:val="Betarp"/>
        <w:jc w:val="both"/>
        <w:rPr>
          <w:color w:val="FF0000"/>
        </w:rPr>
      </w:pPr>
    </w:p>
    <w:p w14:paraId="55661C8A" w14:textId="79FBBB24" w:rsidR="00591AB7" w:rsidRPr="0015559C" w:rsidRDefault="00591AB7" w:rsidP="00591AB7">
      <w:pPr>
        <w:tabs>
          <w:tab w:val="left" w:pos="567"/>
        </w:tabs>
        <w:ind w:firstLine="0"/>
        <w:jc w:val="center"/>
        <w:rPr>
          <w:szCs w:val="24"/>
          <w:lang w:val="en-US"/>
        </w:rPr>
      </w:pPr>
      <w:r w:rsidRPr="00D07DCC">
        <w:rPr>
          <w:b/>
          <w:szCs w:val="24"/>
        </w:rPr>
        <w:t>Ž</w:t>
      </w:r>
      <w:r w:rsidR="002E587C">
        <w:rPr>
          <w:b/>
          <w:szCs w:val="24"/>
        </w:rPr>
        <w:t>emės ūkis</w:t>
      </w:r>
    </w:p>
    <w:p w14:paraId="4961B253" w14:textId="77777777" w:rsidR="00591AB7" w:rsidRDefault="00591AB7" w:rsidP="00591AB7">
      <w:pPr>
        <w:ind w:firstLine="0"/>
        <w:jc w:val="center"/>
        <w:outlineLvl w:val="0"/>
        <w:rPr>
          <w:b/>
          <w:szCs w:val="24"/>
        </w:rPr>
      </w:pPr>
    </w:p>
    <w:p w14:paraId="6E7A5056" w14:textId="77777777" w:rsidR="002B026C" w:rsidRDefault="00591AB7" w:rsidP="00591AB7">
      <w:pPr>
        <w:tabs>
          <w:tab w:val="left" w:pos="567"/>
        </w:tabs>
        <w:ind w:firstLine="0"/>
        <w:outlineLvl w:val="0"/>
        <w:rPr>
          <w:szCs w:val="24"/>
        </w:rPr>
      </w:pPr>
      <w:r w:rsidRPr="00591AB7">
        <w:rPr>
          <w:szCs w:val="24"/>
        </w:rPr>
        <w:t xml:space="preserve">         </w:t>
      </w:r>
      <w:r w:rsidR="000C20FD">
        <w:rPr>
          <w:szCs w:val="24"/>
        </w:rPr>
        <w:t xml:space="preserve">             </w:t>
      </w:r>
      <w:r w:rsidRPr="00591AB7">
        <w:rPr>
          <w:szCs w:val="24"/>
        </w:rPr>
        <w:t>Žemdirbiai nuolat konsultuojami – tiesioginių išmokų, ES paramos, mokesčių mokėjimo ir kitų įmokų klausimais, padedamos pateikti paraiškos paramai asbestinių stogų dangos keitimui gauti.</w:t>
      </w:r>
      <w:r w:rsidRPr="00641FF7">
        <w:rPr>
          <w:b/>
          <w:szCs w:val="24"/>
        </w:rPr>
        <w:t xml:space="preserve"> </w:t>
      </w:r>
      <w:r w:rsidRPr="00641FF7">
        <w:rPr>
          <w:szCs w:val="24"/>
        </w:rPr>
        <w:t>Dalyvaujama rengiant ir įgyvendinant kaimo plėtros programas. Vykdant  valstybės perduotas funkcijas savivaldybei žemės ūkio srityje, iš ūkininkų buvo priiminėjamos paraiškos tiesioginėms išmokoms už deklaruotus žemės ūkio naudmenų ir pasėlių plotus gauti, registruotos žemės valdos ir atnaujinami duomenys Žemės ūkio ir kaimo valdų registre. Norintiems dalyvauti 2014</w:t>
      </w:r>
      <w:r w:rsidR="00AA6306">
        <w:rPr>
          <w:szCs w:val="24"/>
          <w:lang w:eastAsia="lt-LT"/>
        </w:rPr>
        <w:t>–</w:t>
      </w:r>
      <w:r w:rsidRPr="00641FF7">
        <w:rPr>
          <w:szCs w:val="24"/>
        </w:rPr>
        <w:t>2020 m. KPP programose, buvo teikiamos konsultacijos dėl subsidijų už gyvulius, žemės deklaravimo, išmokų už pasėlius klausimais. Informacija buvo skelbiama skelbimų lentoje.</w:t>
      </w:r>
      <w:r>
        <w:rPr>
          <w:szCs w:val="24"/>
        </w:rPr>
        <w:t xml:space="preserve"> </w:t>
      </w:r>
      <w:r w:rsidRPr="00641FF7">
        <w:rPr>
          <w:szCs w:val="24"/>
        </w:rPr>
        <w:t xml:space="preserve">Interesantams buvo teikiama įvairi informacija apie paramą žemės ūkiui ir kaimo plėtrai, jų </w:t>
      </w:r>
    </w:p>
    <w:p w14:paraId="06364F67" w14:textId="77777777" w:rsidR="002B026C" w:rsidRDefault="002B026C" w:rsidP="00591AB7">
      <w:pPr>
        <w:tabs>
          <w:tab w:val="left" w:pos="567"/>
        </w:tabs>
        <w:ind w:firstLine="0"/>
        <w:outlineLvl w:val="0"/>
        <w:rPr>
          <w:szCs w:val="24"/>
        </w:rPr>
      </w:pPr>
    </w:p>
    <w:p w14:paraId="4402F770" w14:textId="6568F2C5" w:rsidR="00591AB7" w:rsidRPr="00F837C4" w:rsidRDefault="00591AB7" w:rsidP="00591AB7">
      <w:pPr>
        <w:tabs>
          <w:tab w:val="left" w:pos="567"/>
        </w:tabs>
        <w:ind w:firstLine="0"/>
        <w:outlineLvl w:val="0"/>
        <w:rPr>
          <w:b/>
          <w:szCs w:val="24"/>
        </w:rPr>
      </w:pPr>
      <w:r w:rsidRPr="00641FF7">
        <w:rPr>
          <w:szCs w:val="24"/>
        </w:rPr>
        <w:t>įgyvendinimo ir panaudojimo galimybes bei tvarką. Ūkininkams sudaromos sąlygos dalyvauti rengiamuose mokymuose, seminaruose, kvalifikacijos kėlimo kursuose</w:t>
      </w:r>
      <w:r w:rsidRPr="00641FF7">
        <w:t>. Metų eigoje buvo</w:t>
      </w:r>
      <w:r w:rsidRPr="00641FF7">
        <w:rPr>
          <w:szCs w:val="24"/>
        </w:rPr>
        <w:t xml:space="preserve"> nagrinėjami ir sprendžiami gyventojų </w:t>
      </w:r>
      <w:r w:rsidRPr="00F837C4">
        <w:rPr>
          <w:szCs w:val="24"/>
        </w:rPr>
        <w:t>prašymai, skundai. Ūkinių gyvūnų registro informacinėje sistemoje deklaruojamas ūkiuose laikomų kiaulių judėjimas.</w:t>
      </w:r>
    </w:p>
    <w:p w14:paraId="40DB62FF" w14:textId="18758F03" w:rsidR="00591AB7" w:rsidRPr="00F837C4" w:rsidRDefault="00591AB7" w:rsidP="00591AB7">
      <w:pPr>
        <w:tabs>
          <w:tab w:val="left" w:pos="567"/>
        </w:tabs>
        <w:ind w:firstLine="0"/>
      </w:pPr>
      <w:r w:rsidRPr="00F837C4">
        <w:t xml:space="preserve">         </w:t>
      </w:r>
      <w:r w:rsidR="000C20FD">
        <w:t xml:space="preserve">             </w:t>
      </w:r>
      <w:r w:rsidRPr="00F837C4">
        <w:t xml:space="preserve">Vykdant priskirtas žemės ūkio funkcijas, 2021 metais priimta 291 paraiškų už deklaruotus žemės plotus tiesioginėms išmokoms gauti. Bendras deklaruotas plotas sudaro 4914,10 ha, įbraižyti 2094 laukai. Priimti 14 papildomi dokumentai pakeisti deklaracijų duomenis. Atnaujinti 316 ūkininkų žemės ūkio valdų registracijos duomenys Žemės ūkio ir kaimo verslo registre. Atnaujinti 173 ūkininkų ūkių duomenys. Naujai įregistruotos 4 žemės ūkio valdos. </w:t>
      </w:r>
    </w:p>
    <w:p w14:paraId="62554204" w14:textId="2143B36D" w:rsidR="002B47BB" w:rsidRDefault="00591AB7" w:rsidP="00591AB7">
      <w:pPr>
        <w:tabs>
          <w:tab w:val="left" w:pos="567"/>
        </w:tabs>
        <w:ind w:firstLine="0"/>
      </w:pPr>
      <w:r w:rsidRPr="00F837C4">
        <w:t xml:space="preserve">        </w:t>
      </w:r>
      <w:r w:rsidR="000C20FD">
        <w:t xml:space="preserve">            </w:t>
      </w:r>
      <w:r w:rsidRPr="00F837C4">
        <w:t xml:space="preserve"> 2021 metais Tverų seniūnijoje žemę dirbo ir žemės ūkio naudmenas bei pasėlius deklaravo 291 žemės valdytojai, bendras plotas 4914,10 ha.</w:t>
      </w:r>
    </w:p>
    <w:p w14:paraId="12EAD8E4" w14:textId="38A047B4" w:rsidR="00591AB7" w:rsidRPr="00F837C4" w:rsidRDefault="002B47BB" w:rsidP="00591AB7">
      <w:pPr>
        <w:tabs>
          <w:tab w:val="left" w:pos="567"/>
        </w:tabs>
        <w:ind w:firstLine="0"/>
      </w:pPr>
      <w:r>
        <w:t xml:space="preserve">                     </w:t>
      </w:r>
      <w:r w:rsidR="00591AB7" w:rsidRPr="00F837C4">
        <w:t xml:space="preserve">Seniūnijoje yra 8 ūkiai, kurių bendras žemės ūkio naudmenų plotas virš 100 ha. 13 ūkių valdo nuo 50 iki 100 ha žemės ūkio naudmenų, 18 ūkių valdo nuo 30 iki 50 ha, likusieji ūkiai valdo nuo 1 iki 30 ha. Vyrauja mišrūs augalininkystės-gyvulininkystės ūkiai. </w:t>
      </w:r>
    </w:p>
    <w:p w14:paraId="568F660A" w14:textId="416DAA8E" w:rsidR="00591AB7" w:rsidRPr="00F837C4" w:rsidRDefault="00591AB7" w:rsidP="00591AB7">
      <w:pPr>
        <w:ind w:firstLine="0"/>
      </w:pPr>
      <w:r w:rsidRPr="00F837C4">
        <w:t xml:space="preserve">        </w:t>
      </w:r>
      <w:r w:rsidR="000C20FD">
        <w:t xml:space="preserve">            </w:t>
      </w:r>
      <w:r w:rsidRPr="00F837C4">
        <w:t xml:space="preserve"> 2021 metais didžiausią deklaruotų plotų dalį Tverų seniūnijoje sudarė daugiametės ganyklos arba pievos, daugiametės žolės 5 metų ir daugiau – 2444,83 ha. Daugiametės ganyklos arba pievos, daugiametės žolės iki 5 metų – 755,85 ha. Žieminiai kviečiai – 598,8</w:t>
      </w:r>
      <w:r>
        <w:t>0</w:t>
      </w:r>
      <w:r w:rsidRPr="00F837C4">
        <w:t xml:space="preserve"> ha. Vasariniai kviečiai </w:t>
      </w:r>
      <w:r w:rsidR="00D26087">
        <w:rPr>
          <w:szCs w:val="24"/>
          <w:lang w:eastAsia="lt-LT"/>
        </w:rPr>
        <w:t xml:space="preserve">– </w:t>
      </w:r>
      <w:r w:rsidRPr="00F837C4">
        <w:t xml:space="preserve">348,94 ha. </w:t>
      </w:r>
    </w:p>
    <w:p w14:paraId="564A64D9" w14:textId="1908D11B" w:rsidR="00591AB7" w:rsidRPr="00F837C4" w:rsidRDefault="00591AB7" w:rsidP="00591AB7">
      <w:pPr>
        <w:tabs>
          <w:tab w:val="left" w:pos="567"/>
        </w:tabs>
        <w:ind w:firstLine="0"/>
      </w:pPr>
      <w:r>
        <w:t xml:space="preserve">        </w:t>
      </w:r>
      <w:r w:rsidR="000C20FD">
        <w:t xml:space="preserve">            </w:t>
      </w:r>
      <w:r>
        <w:t xml:space="preserve"> </w:t>
      </w:r>
      <w:r w:rsidRPr="00F837C4">
        <w:t>Stambiausi Tverų seniūnijos ūkiai: Valerijos ir Tomo Stancelių ūkis (bendras  žemės ūkio naudmenų plotas 385 ha), Stepo Gedmino ūkis (269 ha ž. ū. naudmenų), Bernardo ir Eligijaus Narvydų ūkis (258 ha ž. ū. naudmenų).</w:t>
      </w:r>
    </w:p>
    <w:p w14:paraId="7F0BC327" w14:textId="3105F54A" w:rsidR="00591AB7" w:rsidRPr="00F837C4" w:rsidRDefault="00591AB7" w:rsidP="00591AB7">
      <w:pPr>
        <w:tabs>
          <w:tab w:val="left" w:pos="567"/>
        </w:tabs>
        <w:ind w:firstLine="0"/>
      </w:pPr>
      <w:r w:rsidRPr="00F837C4">
        <w:t xml:space="preserve">         </w:t>
      </w:r>
      <w:r w:rsidR="000C20FD">
        <w:t xml:space="preserve">            </w:t>
      </w:r>
      <w:r w:rsidRPr="00F837C4">
        <w:t>Priimti ir registruoti ūkininkų prašymai dėl medžiojamų</w:t>
      </w:r>
      <w:r w:rsidR="00D26087">
        <w:t>jų</w:t>
      </w:r>
      <w:r w:rsidRPr="00F837C4">
        <w:t xml:space="preserve"> gyvūnų padarytos žalos kompensavimo.</w:t>
      </w:r>
    </w:p>
    <w:p w14:paraId="014AA5B5" w14:textId="02F24EA9" w:rsidR="00591AB7" w:rsidRDefault="00591AB7" w:rsidP="00591AB7">
      <w:pPr>
        <w:tabs>
          <w:tab w:val="left" w:pos="567"/>
        </w:tabs>
        <w:ind w:firstLine="0"/>
        <w:rPr>
          <w:szCs w:val="24"/>
        </w:rPr>
      </w:pPr>
      <w:r w:rsidRPr="00641FF7">
        <w:rPr>
          <w:szCs w:val="24"/>
        </w:rPr>
        <w:t xml:space="preserve">         </w:t>
      </w:r>
      <w:r w:rsidR="000C20FD">
        <w:rPr>
          <w:szCs w:val="24"/>
        </w:rPr>
        <w:t xml:space="preserve">            </w:t>
      </w:r>
      <w:r w:rsidRPr="00641FF7">
        <w:rPr>
          <w:szCs w:val="24"/>
        </w:rPr>
        <w:t xml:space="preserve">Netinkamai besielgiantys gyventojai įspėjami dėl galimų administracinių nusižengimų padarymo. Taip pat įspėjami dėl netinkamai laikomų naminių gyvūnų, pasėlių nuganymo, netinkamai eksploatuojamų nuomojamų patalpų. Administracinio nusižengimų protokolų surašyta nebuvo. </w:t>
      </w:r>
    </w:p>
    <w:p w14:paraId="27C3D205" w14:textId="77777777" w:rsidR="00591AB7" w:rsidRPr="00641FF7" w:rsidRDefault="00591AB7" w:rsidP="00591AB7">
      <w:pPr>
        <w:tabs>
          <w:tab w:val="left" w:pos="567"/>
        </w:tabs>
        <w:ind w:firstLine="0"/>
      </w:pPr>
    </w:p>
    <w:p w14:paraId="1E5CC550" w14:textId="11B007FE" w:rsidR="00591AB7" w:rsidRPr="007D2B37" w:rsidRDefault="00591AB7" w:rsidP="00591AB7">
      <w:pPr>
        <w:tabs>
          <w:tab w:val="left" w:pos="567"/>
        </w:tabs>
        <w:ind w:firstLine="0"/>
        <w:jc w:val="center"/>
        <w:rPr>
          <w:b/>
          <w:szCs w:val="24"/>
        </w:rPr>
      </w:pPr>
      <w:r w:rsidRPr="007D2B37">
        <w:rPr>
          <w:b/>
          <w:szCs w:val="24"/>
        </w:rPr>
        <w:t>Š</w:t>
      </w:r>
      <w:r w:rsidR="002E587C">
        <w:rPr>
          <w:b/>
          <w:szCs w:val="24"/>
        </w:rPr>
        <w:t>vietimas, sportas, kultūra</w:t>
      </w:r>
    </w:p>
    <w:p w14:paraId="680A5594" w14:textId="77777777" w:rsidR="00591AB7" w:rsidRPr="00B34EF9" w:rsidRDefault="00591AB7" w:rsidP="00591AB7">
      <w:pPr>
        <w:ind w:left="142" w:firstLine="0"/>
        <w:rPr>
          <w:b/>
          <w:szCs w:val="24"/>
        </w:rPr>
      </w:pPr>
    </w:p>
    <w:p w14:paraId="6F820A35" w14:textId="004AC4A0" w:rsidR="00591AB7" w:rsidRPr="00B34EF9" w:rsidRDefault="00591AB7" w:rsidP="00591AB7">
      <w:pPr>
        <w:tabs>
          <w:tab w:val="left" w:pos="567"/>
        </w:tabs>
        <w:ind w:firstLine="0"/>
        <w:rPr>
          <w:szCs w:val="24"/>
        </w:rPr>
      </w:pPr>
      <w:r w:rsidRPr="00B34EF9">
        <w:rPr>
          <w:szCs w:val="24"/>
        </w:rPr>
        <w:t xml:space="preserve">         </w:t>
      </w:r>
      <w:r w:rsidR="000C20FD">
        <w:rPr>
          <w:szCs w:val="24"/>
        </w:rPr>
        <w:t xml:space="preserve">            </w:t>
      </w:r>
      <w:r w:rsidRPr="00B34EF9">
        <w:rPr>
          <w:szCs w:val="24"/>
        </w:rPr>
        <w:t xml:space="preserve">2021 metais Tverų gimnazijoje mokėsi 145 mokiniai. Mokiniai, gyvenantys kaimuose, į mokyklą yra atvežami  autobusais. Po pamokų vaikai parvežami į namus. Dauguma mokinių po pamokų skuba į Tverų </w:t>
      </w:r>
      <w:r w:rsidR="00A12F89">
        <w:rPr>
          <w:szCs w:val="24"/>
        </w:rPr>
        <w:t>d</w:t>
      </w:r>
      <w:r w:rsidRPr="00B34EF9">
        <w:rPr>
          <w:szCs w:val="24"/>
        </w:rPr>
        <w:t>ienos centrą. Ugdyti vaikų socialinius įgūdžius, teikti reikalingą pagalbą padeda socialiniai darbuotojai ir auklėtojai.</w:t>
      </w:r>
    </w:p>
    <w:p w14:paraId="5DC85194" w14:textId="1A6889C0" w:rsidR="00591AB7" w:rsidRPr="00B34EF9" w:rsidRDefault="00591AB7" w:rsidP="001B053B">
      <w:pPr>
        <w:tabs>
          <w:tab w:val="left" w:pos="567"/>
        </w:tabs>
        <w:ind w:firstLine="0"/>
        <w:rPr>
          <w:szCs w:val="24"/>
        </w:rPr>
      </w:pPr>
      <w:r w:rsidRPr="00B34EF9">
        <w:rPr>
          <w:szCs w:val="24"/>
        </w:rPr>
        <w:t xml:space="preserve">        </w:t>
      </w:r>
      <w:r w:rsidR="000C20FD">
        <w:rPr>
          <w:szCs w:val="24"/>
        </w:rPr>
        <w:t xml:space="preserve">            </w:t>
      </w:r>
      <w:r w:rsidRPr="00B34EF9">
        <w:rPr>
          <w:szCs w:val="24"/>
        </w:rPr>
        <w:t>Užsitęsusi pandemija pristabdė kultūrinius ir sportinius renginius. Tačiau jubiliejinį 770-ąjį Tverų mietelio gimtadienį pavyko suorganizuoti.</w:t>
      </w:r>
      <w:r w:rsidR="0056449A">
        <w:rPr>
          <w:szCs w:val="24"/>
        </w:rPr>
        <w:t xml:space="preserve"> </w:t>
      </w:r>
    </w:p>
    <w:p w14:paraId="68EE8323" w14:textId="76C4D1AC" w:rsidR="00591AB7" w:rsidRPr="00B34EF9" w:rsidRDefault="00591AB7" w:rsidP="00591AB7">
      <w:pPr>
        <w:pStyle w:val="Betarp"/>
        <w:tabs>
          <w:tab w:val="left" w:pos="567"/>
        </w:tabs>
        <w:jc w:val="both"/>
        <w:rPr>
          <w:szCs w:val="24"/>
        </w:rPr>
      </w:pPr>
      <w:r w:rsidRPr="00B34EF9">
        <w:rPr>
          <w:szCs w:val="24"/>
        </w:rPr>
        <w:t xml:space="preserve">        </w:t>
      </w:r>
      <w:r>
        <w:rPr>
          <w:szCs w:val="24"/>
        </w:rPr>
        <w:t xml:space="preserve"> </w:t>
      </w:r>
      <w:r w:rsidR="000C20FD">
        <w:rPr>
          <w:szCs w:val="24"/>
        </w:rPr>
        <w:t xml:space="preserve">            </w:t>
      </w:r>
      <w:r w:rsidRPr="00B34EF9">
        <w:rPr>
          <w:szCs w:val="24"/>
        </w:rPr>
        <w:t>Įsikūrusi iniciatyvinė grupė atgaivino seniai brandintą idėją – išleisti knygą apie Tverus.   Medžiaga jau renkama, sisteminama.  Tikimės, kad 2022 metų pabaigoje dienos šviesą išvys debiutinis leidinys.</w:t>
      </w:r>
    </w:p>
    <w:p w14:paraId="2129D6E5" w14:textId="43EB7841" w:rsidR="00591AB7" w:rsidRPr="00B34EF9" w:rsidRDefault="00591AB7" w:rsidP="00591AB7">
      <w:pPr>
        <w:tabs>
          <w:tab w:val="left" w:pos="567"/>
        </w:tabs>
        <w:ind w:firstLine="0"/>
        <w:rPr>
          <w:szCs w:val="24"/>
        </w:rPr>
      </w:pPr>
      <w:r w:rsidRPr="00B34EF9">
        <w:rPr>
          <w:szCs w:val="24"/>
          <w:shd w:val="clear" w:color="auto" w:fill="FFFFFF"/>
        </w:rPr>
        <w:t xml:space="preserve">        </w:t>
      </w:r>
      <w:r>
        <w:rPr>
          <w:szCs w:val="24"/>
          <w:shd w:val="clear" w:color="auto" w:fill="FFFFFF"/>
        </w:rPr>
        <w:t xml:space="preserve"> </w:t>
      </w:r>
      <w:r w:rsidR="000C20FD">
        <w:rPr>
          <w:szCs w:val="24"/>
          <w:shd w:val="clear" w:color="auto" w:fill="FFFFFF"/>
        </w:rPr>
        <w:t xml:space="preserve">            </w:t>
      </w:r>
      <w:r w:rsidRPr="00B34EF9">
        <w:rPr>
          <w:szCs w:val="24"/>
          <w:shd w:val="clear" w:color="auto" w:fill="FFFFFF"/>
        </w:rPr>
        <w:t xml:space="preserve">Nors metai renginiais buvo skurdoki, tačiau tveriškiai </w:t>
      </w:r>
      <w:r w:rsidRPr="00B34EF9">
        <w:rPr>
          <w:szCs w:val="24"/>
        </w:rPr>
        <w:t xml:space="preserve">gražiųjų tradicinių švenčių laikotarpiui pasipuošė. </w:t>
      </w:r>
      <w:r w:rsidR="001B053B">
        <w:rPr>
          <w:szCs w:val="24"/>
        </w:rPr>
        <w:t>M</w:t>
      </w:r>
      <w:r w:rsidRPr="00B34EF9">
        <w:rPr>
          <w:szCs w:val="24"/>
        </w:rPr>
        <w:t>iestelio skvere, parapijos klebono kun. Aivaro iniciatyva ir aukotojų lėšomis pastatyta prakartėlė  sukūrė tikrą kalėdinį stebuklą.</w:t>
      </w:r>
    </w:p>
    <w:p w14:paraId="0D8461F8" w14:textId="1732F71F" w:rsidR="00591AB7" w:rsidRPr="001B053B" w:rsidRDefault="00591AB7" w:rsidP="00591AB7">
      <w:pPr>
        <w:tabs>
          <w:tab w:val="left" w:pos="567"/>
        </w:tabs>
        <w:ind w:firstLine="0"/>
        <w:rPr>
          <w:szCs w:val="24"/>
        </w:rPr>
      </w:pPr>
      <w:r w:rsidRPr="00B34EF9">
        <w:rPr>
          <w:szCs w:val="24"/>
        </w:rPr>
        <w:t xml:space="preserve">         </w:t>
      </w:r>
      <w:r w:rsidR="000C20FD">
        <w:rPr>
          <w:szCs w:val="24"/>
        </w:rPr>
        <w:t xml:space="preserve">           </w:t>
      </w:r>
      <w:r w:rsidRPr="00B34EF9">
        <w:rPr>
          <w:szCs w:val="24"/>
        </w:rPr>
        <w:t xml:space="preserve">Padėkos vakaras vainikavo visą metų darbų ciklą. </w:t>
      </w:r>
      <w:r w:rsidRPr="00B34EF9">
        <w:rPr>
          <w:rStyle w:val="d2edcug0"/>
          <w:szCs w:val="24"/>
        </w:rPr>
        <w:t xml:space="preserve">Padėkota visiems ir kiekvienam, nes tik visų mūsų bendruomeniškumo dėka galime pasidžiaugti bendrystės žiburėliu ir juo sušildyti visus esančius. </w:t>
      </w:r>
    </w:p>
    <w:p w14:paraId="7B5B2B79" w14:textId="77777777" w:rsidR="000C20FD" w:rsidRDefault="000C20FD" w:rsidP="00591AB7">
      <w:pPr>
        <w:tabs>
          <w:tab w:val="left" w:pos="567"/>
        </w:tabs>
        <w:ind w:firstLine="0"/>
      </w:pPr>
    </w:p>
    <w:p w14:paraId="01350595" w14:textId="0587CD78" w:rsidR="00591AB7" w:rsidRPr="00DC6C61" w:rsidRDefault="00591AB7" w:rsidP="00591AB7">
      <w:pPr>
        <w:tabs>
          <w:tab w:val="left" w:pos="567"/>
        </w:tabs>
        <w:ind w:firstLine="0"/>
        <w:jc w:val="center"/>
        <w:rPr>
          <w:szCs w:val="24"/>
        </w:rPr>
      </w:pPr>
      <w:r w:rsidRPr="00273ED6">
        <w:rPr>
          <w:b/>
          <w:shd w:val="clear" w:color="auto" w:fill="FFFFFF"/>
        </w:rPr>
        <w:t>P</w:t>
      </w:r>
      <w:r w:rsidR="002E587C">
        <w:rPr>
          <w:b/>
          <w:shd w:val="clear" w:color="auto" w:fill="FFFFFF"/>
        </w:rPr>
        <w:t>roblemos ir ateities planai</w:t>
      </w:r>
    </w:p>
    <w:p w14:paraId="6A23E4F7" w14:textId="77777777" w:rsidR="00591AB7" w:rsidRPr="00591AB7" w:rsidRDefault="00591AB7" w:rsidP="00591AB7">
      <w:pPr>
        <w:pStyle w:val="prastasiniatinklio"/>
        <w:shd w:val="clear" w:color="auto" w:fill="FFFFFF"/>
        <w:tabs>
          <w:tab w:val="left" w:pos="567"/>
        </w:tabs>
        <w:spacing w:before="0" w:beforeAutospacing="0" w:after="0" w:afterAutospacing="0"/>
        <w:jc w:val="center"/>
        <w:textAlignment w:val="baseline"/>
        <w:rPr>
          <w:b/>
          <w:shd w:val="clear" w:color="auto" w:fill="FFFFFF"/>
          <w:lang w:val="lt-LT"/>
        </w:rPr>
      </w:pPr>
    </w:p>
    <w:p w14:paraId="7E13CEA4" w14:textId="444D25ED" w:rsidR="00591AB7" w:rsidRPr="00591AB7" w:rsidRDefault="00591AB7" w:rsidP="000C20FD">
      <w:pPr>
        <w:pStyle w:val="prastasiniatinklio"/>
        <w:shd w:val="clear" w:color="auto" w:fill="FFFFFF"/>
        <w:tabs>
          <w:tab w:val="left" w:pos="567"/>
        </w:tabs>
        <w:spacing w:before="0" w:beforeAutospacing="0" w:after="0" w:afterAutospacing="0"/>
        <w:jc w:val="both"/>
        <w:textAlignment w:val="baseline"/>
        <w:rPr>
          <w:color w:val="000000"/>
          <w:szCs w:val="20"/>
          <w:lang w:val="lt-LT"/>
        </w:rPr>
      </w:pPr>
      <w:r>
        <w:rPr>
          <w:szCs w:val="20"/>
          <w:lang w:val="lt-LT"/>
        </w:rPr>
        <w:t xml:space="preserve">        </w:t>
      </w:r>
      <w:r w:rsidR="000C20FD">
        <w:rPr>
          <w:szCs w:val="20"/>
          <w:lang w:val="lt-LT"/>
        </w:rPr>
        <w:t xml:space="preserve">            </w:t>
      </w:r>
      <w:r w:rsidRPr="00591AB7">
        <w:rPr>
          <w:color w:val="000000"/>
          <w:szCs w:val="20"/>
          <w:lang w:val="lt-LT"/>
        </w:rPr>
        <w:t>Kasmet vis blogėja kai kurių gatvių būklė. Tverų miestelio Žalioji, J. Jakšt</w:t>
      </w:r>
      <w:r w:rsidR="001B053B">
        <w:rPr>
          <w:color w:val="000000"/>
          <w:szCs w:val="20"/>
          <w:lang w:val="lt-LT"/>
        </w:rPr>
        <w:t>o</w:t>
      </w:r>
      <w:r w:rsidRPr="00591AB7">
        <w:rPr>
          <w:color w:val="000000"/>
          <w:szCs w:val="20"/>
          <w:lang w:val="lt-LT"/>
        </w:rPr>
        <w:t>, Pievų, ,Ateities, Patverio gatvių asfalto danga visiškai suirusi. Kasmetinis smulkus remontas negelbsti, reikalingos didesnės lėšos jų tvarkymui.</w:t>
      </w:r>
    </w:p>
    <w:p w14:paraId="0D3F0EC9" w14:textId="77777777" w:rsidR="002B026C" w:rsidRDefault="00591AB7" w:rsidP="000C20FD">
      <w:pPr>
        <w:pStyle w:val="Sraopastraipa"/>
        <w:tabs>
          <w:tab w:val="left" w:pos="0"/>
        </w:tabs>
        <w:spacing w:after="0" w:line="240" w:lineRule="auto"/>
        <w:ind w:left="0"/>
        <w:jc w:val="both"/>
        <w:rPr>
          <w:rFonts w:ascii="Times New Roman" w:hAnsi="Times New Roman"/>
          <w:color w:val="000000"/>
          <w:sz w:val="24"/>
          <w:szCs w:val="24"/>
          <w:lang w:val="lt-LT"/>
        </w:rPr>
      </w:pPr>
      <w:r w:rsidRPr="00591AB7">
        <w:rPr>
          <w:rFonts w:ascii="Times New Roman" w:hAnsi="Times New Roman"/>
          <w:color w:val="000000"/>
          <w:sz w:val="24"/>
          <w:szCs w:val="24"/>
          <w:lang w:val="lt-LT"/>
        </w:rPr>
        <w:t xml:space="preserve">        </w:t>
      </w:r>
      <w:r w:rsidR="000C20FD">
        <w:rPr>
          <w:rFonts w:ascii="Times New Roman" w:hAnsi="Times New Roman"/>
          <w:color w:val="000000"/>
          <w:sz w:val="24"/>
          <w:szCs w:val="24"/>
          <w:lang w:val="lt-LT"/>
        </w:rPr>
        <w:t xml:space="preserve">            </w:t>
      </w:r>
    </w:p>
    <w:p w14:paraId="3D7541FF" w14:textId="77777777" w:rsidR="002B026C" w:rsidRDefault="002B026C" w:rsidP="000C20FD">
      <w:pPr>
        <w:pStyle w:val="Sraopastraipa"/>
        <w:tabs>
          <w:tab w:val="left" w:pos="0"/>
        </w:tabs>
        <w:spacing w:after="0" w:line="240" w:lineRule="auto"/>
        <w:ind w:left="0"/>
        <w:jc w:val="both"/>
        <w:rPr>
          <w:rFonts w:ascii="Times New Roman" w:hAnsi="Times New Roman"/>
          <w:color w:val="000000"/>
          <w:sz w:val="24"/>
          <w:szCs w:val="24"/>
          <w:lang w:val="lt-LT"/>
        </w:rPr>
      </w:pPr>
    </w:p>
    <w:p w14:paraId="58EB58FF" w14:textId="3728B0F3" w:rsidR="00591AB7" w:rsidRPr="00591AB7" w:rsidRDefault="002B026C" w:rsidP="000C20FD">
      <w:pPr>
        <w:pStyle w:val="Sraopastraipa"/>
        <w:tabs>
          <w:tab w:val="left" w:pos="0"/>
        </w:tabs>
        <w:spacing w:after="0" w:line="240" w:lineRule="auto"/>
        <w:ind w:left="0"/>
        <w:jc w:val="both"/>
        <w:rPr>
          <w:rFonts w:ascii="Times New Roman" w:hAnsi="Times New Roman"/>
          <w:color w:val="000000"/>
          <w:sz w:val="24"/>
          <w:szCs w:val="24"/>
          <w:lang w:val="lt-LT"/>
        </w:rPr>
      </w:pPr>
      <w:r>
        <w:rPr>
          <w:rFonts w:ascii="Times New Roman" w:hAnsi="Times New Roman"/>
          <w:color w:val="000000"/>
          <w:sz w:val="24"/>
          <w:szCs w:val="24"/>
          <w:lang w:val="lt-LT"/>
        </w:rPr>
        <w:t xml:space="preserve">                    </w:t>
      </w:r>
      <w:r w:rsidR="00591AB7" w:rsidRPr="00591AB7">
        <w:rPr>
          <w:rFonts w:ascii="Times New Roman" w:hAnsi="Times New Roman"/>
          <w:color w:val="000000"/>
          <w:sz w:val="24"/>
          <w:szCs w:val="24"/>
          <w:lang w:val="lt-LT"/>
        </w:rPr>
        <w:t xml:space="preserve">Kelių eismo saugumui gerinti reikalingi Rietavo, Varnių, Laukuvos gatvių remontai, įrengiant šaligatvius pėstiesiems. Gyvenimo kokybės ir saugumo užtikrinimui tvarkyti ,Rietavo, Varnių, Laukuvos, Žarėnų gatvių apšvietimą. </w:t>
      </w:r>
    </w:p>
    <w:p w14:paraId="57C20C5F" w14:textId="6F898A8C" w:rsidR="00591AB7" w:rsidRPr="00591AB7" w:rsidRDefault="00591AB7" w:rsidP="000C20FD">
      <w:pPr>
        <w:pStyle w:val="Sraopastraipa"/>
        <w:tabs>
          <w:tab w:val="left" w:pos="0"/>
          <w:tab w:val="left" w:pos="567"/>
        </w:tabs>
        <w:spacing w:after="0" w:line="240" w:lineRule="auto"/>
        <w:ind w:left="0"/>
        <w:jc w:val="both"/>
        <w:rPr>
          <w:rFonts w:ascii="Times New Roman" w:hAnsi="Times New Roman"/>
          <w:color w:val="000000"/>
          <w:sz w:val="24"/>
          <w:szCs w:val="24"/>
          <w:lang w:val="lt-LT"/>
        </w:rPr>
      </w:pPr>
      <w:r w:rsidRPr="00591AB7">
        <w:rPr>
          <w:rFonts w:ascii="Times New Roman" w:hAnsi="Times New Roman"/>
          <w:color w:val="000000"/>
          <w:sz w:val="24"/>
          <w:szCs w:val="24"/>
          <w:lang w:val="lt-LT"/>
        </w:rPr>
        <w:t xml:space="preserve">         </w:t>
      </w:r>
      <w:r w:rsidR="000C20FD">
        <w:rPr>
          <w:rFonts w:ascii="Times New Roman" w:hAnsi="Times New Roman"/>
          <w:color w:val="000000"/>
          <w:sz w:val="24"/>
          <w:szCs w:val="24"/>
          <w:lang w:val="lt-LT"/>
        </w:rPr>
        <w:t xml:space="preserve">           </w:t>
      </w:r>
      <w:r w:rsidRPr="00591AB7">
        <w:rPr>
          <w:rFonts w:ascii="Times New Roman" w:hAnsi="Times New Roman"/>
          <w:color w:val="000000"/>
          <w:sz w:val="24"/>
          <w:szCs w:val="24"/>
          <w:lang w:val="lt-LT"/>
        </w:rPr>
        <w:t>Daug nusiskundimų gaunama dėl Lopaičių kaimo Ežero ir Zorūbų gatvių būklės, jas būtina kapitaliai remontuoti, įrengiant asfalto dangas.</w:t>
      </w:r>
    </w:p>
    <w:p w14:paraId="4A617B44" w14:textId="6ACBE711" w:rsidR="00591AB7" w:rsidRPr="00591AB7" w:rsidRDefault="00591AB7" w:rsidP="000C20FD">
      <w:pPr>
        <w:pStyle w:val="prastasiniatinklio"/>
        <w:shd w:val="clear" w:color="auto" w:fill="FFFFFF"/>
        <w:tabs>
          <w:tab w:val="left" w:pos="567"/>
        </w:tabs>
        <w:spacing w:before="0" w:beforeAutospacing="0" w:after="0" w:afterAutospacing="0"/>
        <w:jc w:val="both"/>
        <w:textAlignment w:val="baseline"/>
        <w:rPr>
          <w:color w:val="000000"/>
          <w:szCs w:val="20"/>
          <w:lang w:val="lt-LT"/>
        </w:rPr>
      </w:pPr>
      <w:r w:rsidRPr="00591AB7">
        <w:rPr>
          <w:color w:val="000000"/>
          <w:szCs w:val="20"/>
          <w:lang w:val="lt-LT"/>
        </w:rPr>
        <w:t xml:space="preserve">      </w:t>
      </w:r>
      <w:r w:rsidR="000C20FD">
        <w:rPr>
          <w:color w:val="000000"/>
          <w:szCs w:val="20"/>
          <w:lang w:val="lt-LT"/>
        </w:rPr>
        <w:t xml:space="preserve">            </w:t>
      </w:r>
      <w:r w:rsidRPr="00591AB7">
        <w:rPr>
          <w:color w:val="000000"/>
          <w:szCs w:val="20"/>
          <w:lang w:val="lt-LT"/>
        </w:rPr>
        <w:t xml:space="preserve">  Tverų miestelyje būtina plėsti buitinių nuotekų tinklus (</w:t>
      </w:r>
      <w:r w:rsidR="001B053B">
        <w:rPr>
          <w:color w:val="000000"/>
          <w:szCs w:val="20"/>
          <w:lang w:val="lt-LT"/>
        </w:rPr>
        <w:t>n</w:t>
      </w:r>
      <w:r w:rsidRPr="00591AB7">
        <w:rPr>
          <w:color w:val="000000"/>
          <w:szCs w:val="20"/>
          <w:lang w:val="lt-LT"/>
        </w:rPr>
        <w:t>ėra tinklų Žarėnų, Kalno, Rietavo,  Varnių, Laukuvos, Aitros gatvėse).</w:t>
      </w:r>
    </w:p>
    <w:p w14:paraId="18C2C8FB" w14:textId="237195D0" w:rsidR="00591AB7" w:rsidRPr="00591AB7" w:rsidRDefault="00591AB7" w:rsidP="000C20FD">
      <w:pPr>
        <w:tabs>
          <w:tab w:val="left" w:pos="567"/>
        </w:tabs>
        <w:ind w:firstLine="0"/>
        <w:rPr>
          <w:color w:val="000000"/>
        </w:rPr>
      </w:pPr>
      <w:r w:rsidRPr="00591AB7">
        <w:rPr>
          <w:color w:val="000000"/>
        </w:rPr>
        <w:t xml:space="preserve">   </w:t>
      </w:r>
      <w:r w:rsidR="000C20FD">
        <w:rPr>
          <w:color w:val="000000"/>
        </w:rPr>
        <w:t xml:space="preserve">            </w:t>
      </w:r>
      <w:r w:rsidRPr="00591AB7">
        <w:rPr>
          <w:color w:val="000000"/>
        </w:rPr>
        <w:t xml:space="preserve">     Projektuoti ir įrengti Pajomančio, Tauravo, Lopaičių, Užpelių  gyvenviečių apšvietimą.</w:t>
      </w:r>
    </w:p>
    <w:p w14:paraId="03A50088" w14:textId="2A32A276" w:rsidR="00591AB7" w:rsidRPr="00591AB7" w:rsidRDefault="00591AB7" w:rsidP="000C20FD">
      <w:pPr>
        <w:tabs>
          <w:tab w:val="left" w:pos="567"/>
        </w:tabs>
        <w:ind w:firstLine="0"/>
        <w:rPr>
          <w:color w:val="000000"/>
        </w:rPr>
      </w:pPr>
      <w:r w:rsidRPr="00591AB7">
        <w:rPr>
          <w:color w:val="000000"/>
        </w:rPr>
        <w:t xml:space="preserve">     </w:t>
      </w:r>
      <w:r w:rsidR="000C20FD">
        <w:rPr>
          <w:color w:val="000000"/>
        </w:rPr>
        <w:t xml:space="preserve">            </w:t>
      </w:r>
      <w:r w:rsidRPr="00591AB7">
        <w:rPr>
          <w:color w:val="000000"/>
        </w:rPr>
        <w:t xml:space="preserve">   Nuardyti bešeimininki</w:t>
      </w:r>
      <w:r w:rsidR="004D5B4F">
        <w:rPr>
          <w:color w:val="000000"/>
        </w:rPr>
        <w:t>us</w:t>
      </w:r>
      <w:r w:rsidRPr="00591AB7">
        <w:rPr>
          <w:color w:val="000000"/>
        </w:rPr>
        <w:t>, grėsmę žmonių saugumui kelianči</w:t>
      </w:r>
      <w:r w:rsidR="00065EC0">
        <w:rPr>
          <w:color w:val="000000"/>
        </w:rPr>
        <w:t>us</w:t>
      </w:r>
      <w:r w:rsidRPr="00591AB7">
        <w:rPr>
          <w:color w:val="000000"/>
        </w:rPr>
        <w:t xml:space="preserve"> pastat</w:t>
      </w:r>
      <w:r w:rsidR="00065EC0">
        <w:rPr>
          <w:color w:val="000000"/>
        </w:rPr>
        <w:t>us</w:t>
      </w:r>
      <w:r w:rsidRPr="00591AB7">
        <w:rPr>
          <w:color w:val="000000"/>
        </w:rPr>
        <w:t xml:space="preserve"> ir sutvarkyti teritorijas (Kaupų k. ferma, Patverio k. karvidžių komplekso teritorija, Žilaičių k. grūdų sandėlis).</w:t>
      </w:r>
    </w:p>
    <w:p w14:paraId="6B479727" w14:textId="12F31B84" w:rsidR="00C5394E" w:rsidRDefault="000C20FD" w:rsidP="00633AAC">
      <w:pPr>
        <w:tabs>
          <w:tab w:val="left" w:pos="567"/>
        </w:tabs>
        <w:ind w:firstLine="0"/>
        <w:rPr>
          <w:color w:val="000000"/>
        </w:rPr>
      </w:pPr>
      <w:r>
        <w:rPr>
          <w:color w:val="000000"/>
        </w:rPr>
        <w:t xml:space="preserve">           </w:t>
      </w:r>
      <w:r w:rsidR="00591AB7" w:rsidRPr="00591AB7">
        <w:rPr>
          <w:color w:val="000000"/>
        </w:rPr>
        <w:tab/>
      </w:r>
      <w:r>
        <w:rPr>
          <w:color w:val="000000"/>
        </w:rPr>
        <w:t xml:space="preserve">       </w:t>
      </w:r>
      <w:r w:rsidR="002B026C">
        <w:rPr>
          <w:color w:val="000000"/>
        </w:rPr>
        <w:t xml:space="preserve"> </w:t>
      </w:r>
      <w:r w:rsidR="00591AB7" w:rsidRPr="00591AB7">
        <w:rPr>
          <w:color w:val="000000"/>
        </w:rPr>
        <w:t>Kontroliuojančių institucijų patikrinimų 2021 metais nebuvo.</w:t>
      </w:r>
    </w:p>
    <w:p w14:paraId="137361BC" w14:textId="4C792769" w:rsidR="002B026C" w:rsidRDefault="002B026C" w:rsidP="00633AAC">
      <w:pPr>
        <w:tabs>
          <w:tab w:val="left" w:pos="567"/>
        </w:tabs>
        <w:ind w:firstLine="0"/>
        <w:rPr>
          <w:color w:val="000000"/>
        </w:rPr>
      </w:pPr>
    </w:p>
    <w:p w14:paraId="5EE9D73C" w14:textId="4BF30ECF" w:rsidR="002B026C" w:rsidRDefault="002B026C" w:rsidP="00633AAC">
      <w:pPr>
        <w:tabs>
          <w:tab w:val="left" w:pos="567"/>
        </w:tabs>
        <w:ind w:firstLine="0"/>
        <w:rPr>
          <w:color w:val="000000"/>
        </w:rPr>
      </w:pPr>
    </w:p>
    <w:p w14:paraId="468BF843" w14:textId="77777777" w:rsidR="002B026C" w:rsidRDefault="002B026C" w:rsidP="00633AAC">
      <w:pPr>
        <w:tabs>
          <w:tab w:val="left" w:pos="567"/>
        </w:tabs>
        <w:ind w:firstLine="0"/>
        <w:rPr>
          <w:color w:val="000000"/>
        </w:rPr>
      </w:pPr>
    </w:p>
    <w:p w14:paraId="5975048E" w14:textId="57348B80" w:rsidR="00441776" w:rsidRPr="00441776" w:rsidRDefault="00441776" w:rsidP="00441776">
      <w:pPr>
        <w:rPr>
          <w:rFonts w:eastAsiaTheme="minorHAnsi"/>
          <w:szCs w:val="24"/>
        </w:rPr>
      </w:pPr>
      <w:r>
        <w:rPr>
          <w:color w:val="000000"/>
        </w:rPr>
        <w:t xml:space="preserve">         </w:t>
      </w:r>
      <w:r w:rsidRPr="00441776">
        <w:rPr>
          <w:rFonts w:eastAsiaTheme="minorHAnsi"/>
          <w:szCs w:val="24"/>
          <w:lang w:val="en-US"/>
        </w:rPr>
        <w:t>Pr</w:t>
      </w:r>
      <w:r w:rsidRPr="00441776">
        <w:rPr>
          <w:rFonts w:eastAsiaTheme="minorHAnsi"/>
          <w:szCs w:val="24"/>
        </w:rPr>
        <w:t xml:space="preserve">aėję 2021 metai buvo kupini sudėtingų iššūkių – pandemija, jos valdymas, darbuotojų nuotolinio darbo organizavimas. Nepaisant sudėtingų sąlygų darbo organizavimas vyko sklandžiai: nesutriko gyventojų aptarnavimas, pagrindinių funkcijų vykdymas. Už sklandų darbo procesą, bendradarbiavimą ekstremaliomis sąlygomis noriu padėkoti merui, Tarybos nariams, įstaigų vadovams, skyrių vedėjams ir darbuotojams. </w:t>
      </w:r>
    </w:p>
    <w:p w14:paraId="68CFF391" w14:textId="793CA887" w:rsidR="00BF03B7" w:rsidRPr="00DD3211" w:rsidRDefault="00BF03B7" w:rsidP="00441776">
      <w:pPr>
        <w:tabs>
          <w:tab w:val="left" w:pos="567"/>
        </w:tabs>
        <w:ind w:firstLine="0"/>
        <w:rPr>
          <w:i/>
        </w:rPr>
      </w:pPr>
    </w:p>
    <w:p w14:paraId="4D3E81CF" w14:textId="77777777" w:rsidR="00441776" w:rsidRDefault="00441776" w:rsidP="00442512">
      <w:pPr>
        <w:ind w:firstLine="0"/>
        <w:jc w:val="left"/>
      </w:pPr>
    </w:p>
    <w:p w14:paraId="09400819" w14:textId="77777777" w:rsidR="00441776" w:rsidRDefault="00441776" w:rsidP="00442512">
      <w:pPr>
        <w:ind w:firstLine="0"/>
        <w:jc w:val="left"/>
      </w:pPr>
    </w:p>
    <w:p w14:paraId="0CBFE4F6" w14:textId="7206C853" w:rsidR="0059111D" w:rsidRPr="00FB7524" w:rsidRDefault="00442512" w:rsidP="00442512">
      <w:pPr>
        <w:ind w:firstLine="0"/>
        <w:jc w:val="left"/>
      </w:pPr>
      <w:r w:rsidRPr="00FB7524">
        <w:t>Savivaldybės administracijos direktorius</w:t>
      </w:r>
      <w:r w:rsidRPr="00FB7524">
        <w:tab/>
      </w:r>
      <w:r w:rsidRPr="00FB7524">
        <w:tab/>
        <w:t xml:space="preserve">        </w:t>
      </w:r>
      <w:r w:rsidR="00B22D19" w:rsidRPr="00FB7524">
        <w:t xml:space="preserve">                   </w:t>
      </w:r>
      <w:r w:rsidRPr="00FB7524">
        <w:t xml:space="preserve"> Vytautas Dičiūnas</w:t>
      </w:r>
    </w:p>
    <w:p w14:paraId="2779DA25" w14:textId="08B2982F" w:rsidR="001D5215" w:rsidRDefault="001D5215" w:rsidP="002E587C">
      <w:pPr>
        <w:pStyle w:val="Pagrindiniotekstotrauka"/>
        <w:tabs>
          <w:tab w:val="left" w:pos="1247"/>
        </w:tabs>
        <w:ind w:firstLine="0"/>
        <w:rPr>
          <w:b/>
          <w:i/>
        </w:rPr>
      </w:pPr>
    </w:p>
    <w:p w14:paraId="4684F547" w14:textId="75C27317" w:rsidR="001D5215" w:rsidRDefault="001D5215" w:rsidP="0059111D">
      <w:pPr>
        <w:pStyle w:val="Pagrindiniotekstotrauka"/>
        <w:tabs>
          <w:tab w:val="left" w:pos="1247"/>
        </w:tabs>
        <w:ind w:firstLine="0"/>
        <w:jc w:val="center"/>
        <w:rPr>
          <w:b/>
          <w:i/>
        </w:rPr>
      </w:pPr>
    </w:p>
    <w:p w14:paraId="3FC63271" w14:textId="1E6CBD32" w:rsidR="001D5215" w:rsidRDefault="001D5215" w:rsidP="0059111D">
      <w:pPr>
        <w:pStyle w:val="Pagrindiniotekstotrauka"/>
        <w:tabs>
          <w:tab w:val="left" w:pos="1247"/>
        </w:tabs>
        <w:ind w:firstLine="0"/>
        <w:jc w:val="center"/>
        <w:rPr>
          <w:b/>
          <w:i/>
        </w:rPr>
      </w:pPr>
    </w:p>
    <w:p w14:paraId="4CA2F577" w14:textId="22AFA8F4" w:rsidR="003127A5" w:rsidRDefault="003127A5" w:rsidP="0059111D">
      <w:pPr>
        <w:pStyle w:val="Pagrindiniotekstotrauka"/>
        <w:tabs>
          <w:tab w:val="left" w:pos="1247"/>
        </w:tabs>
        <w:ind w:firstLine="0"/>
        <w:jc w:val="center"/>
        <w:rPr>
          <w:b/>
          <w:i/>
        </w:rPr>
      </w:pPr>
    </w:p>
    <w:p w14:paraId="47F1607F" w14:textId="120FC966" w:rsidR="003127A5" w:rsidRDefault="003127A5" w:rsidP="0059111D">
      <w:pPr>
        <w:pStyle w:val="Pagrindiniotekstotrauka"/>
        <w:tabs>
          <w:tab w:val="left" w:pos="1247"/>
        </w:tabs>
        <w:ind w:firstLine="0"/>
        <w:jc w:val="center"/>
        <w:rPr>
          <w:b/>
          <w:i/>
        </w:rPr>
      </w:pPr>
    </w:p>
    <w:p w14:paraId="02ADF8B1" w14:textId="672A5F56" w:rsidR="003127A5" w:rsidRDefault="003127A5" w:rsidP="0059111D">
      <w:pPr>
        <w:pStyle w:val="Pagrindiniotekstotrauka"/>
        <w:tabs>
          <w:tab w:val="left" w:pos="1247"/>
        </w:tabs>
        <w:ind w:firstLine="0"/>
        <w:jc w:val="center"/>
        <w:rPr>
          <w:b/>
          <w:i/>
        </w:rPr>
      </w:pPr>
    </w:p>
    <w:p w14:paraId="5F98598F" w14:textId="72B0A255" w:rsidR="003127A5" w:rsidRDefault="003127A5" w:rsidP="0059111D">
      <w:pPr>
        <w:pStyle w:val="Pagrindiniotekstotrauka"/>
        <w:tabs>
          <w:tab w:val="left" w:pos="1247"/>
        </w:tabs>
        <w:ind w:firstLine="0"/>
        <w:jc w:val="center"/>
        <w:rPr>
          <w:b/>
          <w:i/>
        </w:rPr>
      </w:pPr>
    </w:p>
    <w:p w14:paraId="7D50797B" w14:textId="13516563" w:rsidR="003127A5" w:rsidRDefault="003127A5" w:rsidP="0059111D">
      <w:pPr>
        <w:pStyle w:val="Pagrindiniotekstotrauka"/>
        <w:tabs>
          <w:tab w:val="left" w:pos="1247"/>
        </w:tabs>
        <w:ind w:firstLine="0"/>
        <w:jc w:val="center"/>
        <w:rPr>
          <w:b/>
          <w:i/>
        </w:rPr>
      </w:pPr>
    </w:p>
    <w:p w14:paraId="34AB4AA0" w14:textId="2A5AB6CA" w:rsidR="003127A5" w:rsidRDefault="003127A5" w:rsidP="0059111D">
      <w:pPr>
        <w:pStyle w:val="Pagrindiniotekstotrauka"/>
        <w:tabs>
          <w:tab w:val="left" w:pos="1247"/>
        </w:tabs>
        <w:ind w:firstLine="0"/>
        <w:jc w:val="center"/>
        <w:rPr>
          <w:b/>
          <w:i/>
        </w:rPr>
      </w:pPr>
    </w:p>
    <w:p w14:paraId="752334FA" w14:textId="62B4539A" w:rsidR="003127A5" w:rsidRDefault="003127A5" w:rsidP="0059111D">
      <w:pPr>
        <w:pStyle w:val="Pagrindiniotekstotrauka"/>
        <w:tabs>
          <w:tab w:val="left" w:pos="1247"/>
        </w:tabs>
        <w:ind w:firstLine="0"/>
        <w:jc w:val="center"/>
        <w:rPr>
          <w:b/>
          <w:i/>
        </w:rPr>
      </w:pPr>
    </w:p>
    <w:p w14:paraId="3AF833A8" w14:textId="5EE27F68" w:rsidR="003127A5" w:rsidRDefault="003127A5" w:rsidP="0059111D">
      <w:pPr>
        <w:pStyle w:val="Pagrindiniotekstotrauka"/>
        <w:tabs>
          <w:tab w:val="left" w:pos="1247"/>
        </w:tabs>
        <w:ind w:firstLine="0"/>
        <w:jc w:val="center"/>
        <w:rPr>
          <w:b/>
          <w:i/>
        </w:rPr>
      </w:pPr>
    </w:p>
    <w:p w14:paraId="323EAEA5" w14:textId="29BEBF11" w:rsidR="003127A5" w:rsidRDefault="003127A5" w:rsidP="0059111D">
      <w:pPr>
        <w:pStyle w:val="Pagrindiniotekstotrauka"/>
        <w:tabs>
          <w:tab w:val="left" w:pos="1247"/>
        </w:tabs>
        <w:ind w:firstLine="0"/>
        <w:jc w:val="center"/>
        <w:rPr>
          <w:b/>
          <w:i/>
        </w:rPr>
      </w:pPr>
    </w:p>
    <w:p w14:paraId="15B4C1D3" w14:textId="527C7C8A" w:rsidR="003127A5" w:rsidRDefault="003127A5" w:rsidP="0059111D">
      <w:pPr>
        <w:pStyle w:val="Pagrindiniotekstotrauka"/>
        <w:tabs>
          <w:tab w:val="left" w:pos="1247"/>
        </w:tabs>
        <w:ind w:firstLine="0"/>
        <w:jc w:val="center"/>
        <w:rPr>
          <w:b/>
          <w:i/>
        </w:rPr>
      </w:pPr>
    </w:p>
    <w:p w14:paraId="0CC29F84" w14:textId="216E3537" w:rsidR="003127A5" w:rsidRDefault="003127A5" w:rsidP="0059111D">
      <w:pPr>
        <w:pStyle w:val="Pagrindiniotekstotrauka"/>
        <w:tabs>
          <w:tab w:val="left" w:pos="1247"/>
        </w:tabs>
        <w:ind w:firstLine="0"/>
        <w:jc w:val="center"/>
        <w:rPr>
          <w:b/>
          <w:i/>
        </w:rPr>
      </w:pPr>
    </w:p>
    <w:p w14:paraId="1BFC438B" w14:textId="420FC1C3" w:rsidR="003127A5" w:rsidRDefault="003127A5" w:rsidP="0059111D">
      <w:pPr>
        <w:pStyle w:val="Pagrindiniotekstotrauka"/>
        <w:tabs>
          <w:tab w:val="left" w:pos="1247"/>
        </w:tabs>
        <w:ind w:firstLine="0"/>
        <w:jc w:val="center"/>
        <w:rPr>
          <w:b/>
          <w:i/>
        </w:rPr>
      </w:pPr>
    </w:p>
    <w:p w14:paraId="71891B12" w14:textId="33E07B73" w:rsidR="002B026C" w:rsidRDefault="002B026C" w:rsidP="0059111D">
      <w:pPr>
        <w:pStyle w:val="Pagrindiniotekstotrauka"/>
        <w:tabs>
          <w:tab w:val="left" w:pos="1247"/>
        </w:tabs>
        <w:ind w:firstLine="0"/>
        <w:jc w:val="center"/>
        <w:rPr>
          <w:b/>
          <w:i/>
        </w:rPr>
      </w:pPr>
    </w:p>
    <w:p w14:paraId="45ECB2A2" w14:textId="248DD21C" w:rsidR="002B026C" w:rsidRDefault="002B026C" w:rsidP="0059111D">
      <w:pPr>
        <w:pStyle w:val="Pagrindiniotekstotrauka"/>
        <w:tabs>
          <w:tab w:val="left" w:pos="1247"/>
        </w:tabs>
        <w:ind w:firstLine="0"/>
        <w:jc w:val="center"/>
        <w:rPr>
          <w:b/>
          <w:i/>
        </w:rPr>
      </w:pPr>
    </w:p>
    <w:p w14:paraId="6FC24D2B" w14:textId="0C175207" w:rsidR="002B026C" w:rsidRDefault="002B026C" w:rsidP="0059111D">
      <w:pPr>
        <w:pStyle w:val="Pagrindiniotekstotrauka"/>
        <w:tabs>
          <w:tab w:val="left" w:pos="1247"/>
        </w:tabs>
        <w:ind w:firstLine="0"/>
        <w:jc w:val="center"/>
        <w:rPr>
          <w:b/>
          <w:i/>
        </w:rPr>
      </w:pPr>
    </w:p>
    <w:p w14:paraId="75B27D21" w14:textId="5B7749BB" w:rsidR="002B026C" w:rsidRDefault="002B026C" w:rsidP="0059111D">
      <w:pPr>
        <w:pStyle w:val="Pagrindiniotekstotrauka"/>
        <w:tabs>
          <w:tab w:val="left" w:pos="1247"/>
        </w:tabs>
        <w:ind w:firstLine="0"/>
        <w:jc w:val="center"/>
        <w:rPr>
          <w:b/>
          <w:i/>
        </w:rPr>
      </w:pPr>
    </w:p>
    <w:p w14:paraId="0A5476C2" w14:textId="655CB290" w:rsidR="002B026C" w:rsidRDefault="002B026C" w:rsidP="0059111D">
      <w:pPr>
        <w:pStyle w:val="Pagrindiniotekstotrauka"/>
        <w:tabs>
          <w:tab w:val="left" w:pos="1247"/>
        </w:tabs>
        <w:ind w:firstLine="0"/>
        <w:jc w:val="center"/>
        <w:rPr>
          <w:b/>
          <w:i/>
        </w:rPr>
      </w:pPr>
    </w:p>
    <w:p w14:paraId="303B2018" w14:textId="674B1421" w:rsidR="002B026C" w:rsidRDefault="002B026C" w:rsidP="0059111D">
      <w:pPr>
        <w:pStyle w:val="Pagrindiniotekstotrauka"/>
        <w:tabs>
          <w:tab w:val="left" w:pos="1247"/>
        </w:tabs>
        <w:ind w:firstLine="0"/>
        <w:jc w:val="center"/>
        <w:rPr>
          <w:b/>
          <w:i/>
        </w:rPr>
      </w:pPr>
    </w:p>
    <w:p w14:paraId="465026E8" w14:textId="0BF161DC" w:rsidR="002B026C" w:rsidRDefault="002B026C" w:rsidP="0059111D">
      <w:pPr>
        <w:pStyle w:val="Pagrindiniotekstotrauka"/>
        <w:tabs>
          <w:tab w:val="left" w:pos="1247"/>
        </w:tabs>
        <w:ind w:firstLine="0"/>
        <w:jc w:val="center"/>
        <w:rPr>
          <w:b/>
          <w:i/>
        </w:rPr>
      </w:pPr>
    </w:p>
    <w:p w14:paraId="4643E4A7" w14:textId="35A7A932" w:rsidR="002B026C" w:rsidRDefault="002B026C" w:rsidP="0059111D">
      <w:pPr>
        <w:pStyle w:val="Pagrindiniotekstotrauka"/>
        <w:tabs>
          <w:tab w:val="left" w:pos="1247"/>
        </w:tabs>
        <w:ind w:firstLine="0"/>
        <w:jc w:val="center"/>
        <w:rPr>
          <w:b/>
          <w:i/>
        </w:rPr>
      </w:pPr>
    </w:p>
    <w:p w14:paraId="7C12A46C" w14:textId="723ACB74" w:rsidR="002B026C" w:rsidRDefault="002B026C" w:rsidP="0059111D">
      <w:pPr>
        <w:pStyle w:val="Pagrindiniotekstotrauka"/>
        <w:tabs>
          <w:tab w:val="left" w:pos="1247"/>
        </w:tabs>
        <w:ind w:firstLine="0"/>
        <w:jc w:val="center"/>
        <w:rPr>
          <w:b/>
          <w:i/>
        </w:rPr>
      </w:pPr>
    </w:p>
    <w:p w14:paraId="549C03AC" w14:textId="0045B1EF" w:rsidR="002B026C" w:rsidRDefault="002B026C" w:rsidP="0059111D">
      <w:pPr>
        <w:pStyle w:val="Pagrindiniotekstotrauka"/>
        <w:tabs>
          <w:tab w:val="left" w:pos="1247"/>
        </w:tabs>
        <w:ind w:firstLine="0"/>
        <w:jc w:val="center"/>
        <w:rPr>
          <w:b/>
          <w:i/>
        </w:rPr>
      </w:pPr>
    </w:p>
    <w:p w14:paraId="0CC7C624" w14:textId="6708FBEA" w:rsidR="002B026C" w:rsidRDefault="002B026C" w:rsidP="0059111D">
      <w:pPr>
        <w:pStyle w:val="Pagrindiniotekstotrauka"/>
        <w:tabs>
          <w:tab w:val="left" w:pos="1247"/>
        </w:tabs>
        <w:ind w:firstLine="0"/>
        <w:jc w:val="center"/>
        <w:rPr>
          <w:b/>
          <w:i/>
        </w:rPr>
      </w:pPr>
    </w:p>
    <w:p w14:paraId="5EB527FF" w14:textId="66CC570C" w:rsidR="002B026C" w:rsidRDefault="002B026C" w:rsidP="0059111D">
      <w:pPr>
        <w:pStyle w:val="Pagrindiniotekstotrauka"/>
        <w:tabs>
          <w:tab w:val="left" w:pos="1247"/>
        </w:tabs>
        <w:ind w:firstLine="0"/>
        <w:jc w:val="center"/>
        <w:rPr>
          <w:b/>
          <w:i/>
        </w:rPr>
      </w:pPr>
    </w:p>
    <w:p w14:paraId="4409BBB0" w14:textId="77777777" w:rsidR="00F27A54" w:rsidRPr="00FB7524" w:rsidRDefault="00F27A54">
      <w:pPr>
        <w:pStyle w:val="Pagrindiniotekstotrauka"/>
        <w:tabs>
          <w:tab w:val="left" w:pos="1247"/>
          <w:tab w:val="left" w:pos="1843"/>
        </w:tabs>
        <w:ind w:firstLine="0"/>
      </w:pPr>
    </w:p>
    <w:sectPr w:rsidR="00F27A54" w:rsidRPr="00FB7524" w:rsidSect="00574D65">
      <w:headerReference w:type="even" r:id="rId20"/>
      <w:headerReference w:type="default" r:id="rId21"/>
      <w:type w:val="continuous"/>
      <w:pgSz w:w="11907" w:h="16840" w:code="9"/>
      <w:pgMar w:top="0" w:right="708" w:bottom="1134" w:left="1701" w:header="680" w:footer="45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3625" w14:textId="77777777" w:rsidR="005979D4" w:rsidRDefault="005979D4">
      <w:r>
        <w:separator/>
      </w:r>
    </w:p>
  </w:endnote>
  <w:endnote w:type="continuationSeparator" w:id="0">
    <w:p w14:paraId="5ECE1EA7" w14:textId="77777777" w:rsidR="005979D4" w:rsidRDefault="0059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NewRomanPSMT">
    <w:altName w:val="Arial Unicode MS"/>
    <w:charset w:val="8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E1466" w14:textId="77777777" w:rsidR="005979D4" w:rsidRDefault="005979D4">
      <w:r>
        <w:separator/>
      </w:r>
    </w:p>
  </w:footnote>
  <w:footnote w:type="continuationSeparator" w:id="0">
    <w:p w14:paraId="50127840" w14:textId="77777777" w:rsidR="005979D4" w:rsidRDefault="00597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E9C8" w14:textId="77777777" w:rsidR="00633AAC" w:rsidRDefault="00633AAC" w:rsidP="0044251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14A7758" w14:textId="77777777" w:rsidR="00633AAC" w:rsidRDefault="00633A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4ED0" w14:textId="77777777" w:rsidR="00633AAC" w:rsidRDefault="00633AAC" w:rsidP="00442512">
    <w:pPr>
      <w:pStyle w:val="Antrats"/>
      <w:framePr w:wrap="around" w:vAnchor="text" w:hAnchor="margin" w:xAlign="center" w:y="1"/>
      <w:rPr>
        <w:rStyle w:val="Puslapionumeris"/>
      </w:rPr>
    </w:pPr>
  </w:p>
  <w:p w14:paraId="251128AD" w14:textId="77777777" w:rsidR="00633AAC" w:rsidRDefault="00633AAC" w:rsidP="00E362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DB234B2"/>
    <w:lvl w:ilvl="0">
      <w:start w:val="1"/>
      <w:numFmt w:val="bullet"/>
      <w:pStyle w:val="Sraassuenkleliais"/>
      <w:lvlText w:val=""/>
      <w:lvlJc w:val="left"/>
      <w:pPr>
        <w:tabs>
          <w:tab w:val="num" w:pos="284"/>
        </w:tabs>
        <w:ind w:left="284" w:hanging="360"/>
      </w:pPr>
      <w:rPr>
        <w:rFonts w:ascii="Symbol" w:hAnsi="Symbol" w:hint="default"/>
      </w:rPr>
    </w:lvl>
  </w:abstractNum>
  <w:abstractNum w:abstractNumId="1" w15:restartNumberingAfterBreak="0">
    <w:nsid w:val="0553012B"/>
    <w:multiLevelType w:val="hybridMultilevel"/>
    <w:tmpl w:val="04FC8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CE6F73"/>
    <w:multiLevelType w:val="hybridMultilevel"/>
    <w:tmpl w:val="6C86B68C"/>
    <w:lvl w:ilvl="0" w:tplc="75B2CF12">
      <w:start w:val="2018"/>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B97547D"/>
    <w:multiLevelType w:val="hybridMultilevel"/>
    <w:tmpl w:val="146A8352"/>
    <w:lvl w:ilvl="0" w:tplc="8A602824">
      <w:start w:val="1"/>
      <w:numFmt w:val="bullet"/>
      <w:lvlText w:val=""/>
      <w:lvlJc w:val="left"/>
      <w:pPr>
        <w:ind w:left="2009" w:hanging="360"/>
      </w:pPr>
      <w:rPr>
        <w:rFonts w:ascii="Wingdings" w:hAnsi="Wingdings" w:hint="default"/>
        <w:lang w:val="lt-LT"/>
      </w:rPr>
    </w:lvl>
    <w:lvl w:ilvl="1" w:tplc="04270003" w:tentative="1">
      <w:start w:val="1"/>
      <w:numFmt w:val="bullet"/>
      <w:lvlText w:val="o"/>
      <w:lvlJc w:val="left"/>
      <w:pPr>
        <w:ind w:left="2729" w:hanging="360"/>
      </w:pPr>
      <w:rPr>
        <w:rFonts w:ascii="Courier New" w:hAnsi="Courier New" w:cs="Courier New" w:hint="default"/>
      </w:rPr>
    </w:lvl>
    <w:lvl w:ilvl="2" w:tplc="04270005" w:tentative="1">
      <w:start w:val="1"/>
      <w:numFmt w:val="bullet"/>
      <w:lvlText w:val=""/>
      <w:lvlJc w:val="left"/>
      <w:pPr>
        <w:ind w:left="3449" w:hanging="360"/>
      </w:pPr>
      <w:rPr>
        <w:rFonts w:ascii="Wingdings" w:hAnsi="Wingdings" w:hint="default"/>
      </w:rPr>
    </w:lvl>
    <w:lvl w:ilvl="3" w:tplc="04270001" w:tentative="1">
      <w:start w:val="1"/>
      <w:numFmt w:val="bullet"/>
      <w:lvlText w:val=""/>
      <w:lvlJc w:val="left"/>
      <w:pPr>
        <w:ind w:left="4169" w:hanging="360"/>
      </w:pPr>
      <w:rPr>
        <w:rFonts w:ascii="Symbol" w:hAnsi="Symbol" w:hint="default"/>
      </w:rPr>
    </w:lvl>
    <w:lvl w:ilvl="4" w:tplc="04270003" w:tentative="1">
      <w:start w:val="1"/>
      <w:numFmt w:val="bullet"/>
      <w:lvlText w:val="o"/>
      <w:lvlJc w:val="left"/>
      <w:pPr>
        <w:ind w:left="4889" w:hanging="360"/>
      </w:pPr>
      <w:rPr>
        <w:rFonts w:ascii="Courier New" w:hAnsi="Courier New" w:cs="Courier New" w:hint="default"/>
      </w:rPr>
    </w:lvl>
    <w:lvl w:ilvl="5" w:tplc="04270005" w:tentative="1">
      <w:start w:val="1"/>
      <w:numFmt w:val="bullet"/>
      <w:lvlText w:val=""/>
      <w:lvlJc w:val="left"/>
      <w:pPr>
        <w:ind w:left="5609" w:hanging="360"/>
      </w:pPr>
      <w:rPr>
        <w:rFonts w:ascii="Wingdings" w:hAnsi="Wingdings" w:hint="default"/>
      </w:rPr>
    </w:lvl>
    <w:lvl w:ilvl="6" w:tplc="04270001" w:tentative="1">
      <w:start w:val="1"/>
      <w:numFmt w:val="bullet"/>
      <w:lvlText w:val=""/>
      <w:lvlJc w:val="left"/>
      <w:pPr>
        <w:ind w:left="6329" w:hanging="360"/>
      </w:pPr>
      <w:rPr>
        <w:rFonts w:ascii="Symbol" w:hAnsi="Symbol" w:hint="default"/>
      </w:rPr>
    </w:lvl>
    <w:lvl w:ilvl="7" w:tplc="04270003" w:tentative="1">
      <w:start w:val="1"/>
      <w:numFmt w:val="bullet"/>
      <w:lvlText w:val="o"/>
      <w:lvlJc w:val="left"/>
      <w:pPr>
        <w:ind w:left="7049" w:hanging="360"/>
      </w:pPr>
      <w:rPr>
        <w:rFonts w:ascii="Courier New" w:hAnsi="Courier New" w:cs="Courier New" w:hint="default"/>
      </w:rPr>
    </w:lvl>
    <w:lvl w:ilvl="8" w:tplc="04270005" w:tentative="1">
      <w:start w:val="1"/>
      <w:numFmt w:val="bullet"/>
      <w:lvlText w:val=""/>
      <w:lvlJc w:val="left"/>
      <w:pPr>
        <w:ind w:left="7769" w:hanging="360"/>
      </w:pPr>
      <w:rPr>
        <w:rFonts w:ascii="Wingdings" w:hAnsi="Wingdings" w:hint="default"/>
      </w:rPr>
    </w:lvl>
  </w:abstractNum>
  <w:abstractNum w:abstractNumId="4" w15:restartNumberingAfterBreak="0">
    <w:nsid w:val="0DA93A69"/>
    <w:multiLevelType w:val="multilevel"/>
    <w:tmpl w:val="6EDC5066"/>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1608"/>
        </w:tabs>
        <w:ind w:left="1608" w:hanging="708"/>
      </w:pPr>
      <w:rPr>
        <w:rFonts w:hint="default"/>
        <w:sz w:val="22"/>
        <w:szCs w:val="22"/>
      </w:rPr>
    </w:lvl>
    <w:lvl w:ilvl="2">
      <w:start w:val="1"/>
      <w:numFmt w:val="decimal"/>
      <w:pStyle w:val="3rdlevelsubprovision"/>
      <w:lvlText w:val="%1.%2.%3."/>
      <w:lvlJc w:val="left"/>
      <w:pPr>
        <w:tabs>
          <w:tab w:val="num" w:pos="907"/>
        </w:tabs>
        <w:ind w:left="907" w:hanging="367"/>
      </w:pPr>
      <w:rPr>
        <w:rFonts w:hint="default"/>
        <w:b w:val="0"/>
        <w:sz w:val="22"/>
        <w:szCs w:val="22"/>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5" w15:restartNumberingAfterBreak="0">
    <w:nsid w:val="0E6F588F"/>
    <w:multiLevelType w:val="hybridMultilevel"/>
    <w:tmpl w:val="CDC6E27C"/>
    <w:lvl w:ilvl="0" w:tplc="49A82520">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4821EC"/>
    <w:multiLevelType w:val="hybridMultilevel"/>
    <w:tmpl w:val="441C7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1C5EDA"/>
    <w:multiLevelType w:val="multilevel"/>
    <w:tmpl w:val="37F400B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233CDB"/>
    <w:multiLevelType w:val="hybridMultilevel"/>
    <w:tmpl w:val="B914D99C"/>
    <w:lvl w:ilvl="0" w:tplc="B764233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9" w15:restartNumberingAfterBreak="0">
    <w:nsid w:val="1E5D1BF2"/>
    <w:multiLevelType w:val="hybridMultilevel"/>
    <w:tmpl w:val="4FEEE38C"/>
    <w:lvl w:ilvl="0" w:tplc="B666165C">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2CB0A8E"/>
    <w:multiLevelType w:val="hybridMultilevel"/>
    <w:tmpl w:val="323A5842"/>
    <w:lvl w:ilvl="0" w:tplc="0427000B">
      <w:start w:val="1"/>
      <w:numFmt w:val="bullet"/>
      <w:lvlText w:val=""/>
      <w:lvlJc w:val="left"/>
      <w:pPr>
        <w:ind w:left="3315" w:hanging="360"/>
      </w:pPr>
      <w:rPr>
        <w:rFonts w:ascii="Wingdings" w:hAnsi="Wingdings" w:hint="default"/>
      </w:rPr>
    </w:lvl>
    <w:lvl w:ilvl="1" w:tplc="04270003" w:tentative="1">
      <w:start w:val="1"/>
      <w:numFmt w:val="bullet"/>
      <w:lvlText w:val="o"/>
      <w:lvlJc w:val="left"/>
      <w:pPr>
        <w:ind w:left="4035" w:hanging="360"/>
      </w:pPr>
      <w:rPr>
        <w:rFonts w:ascii="Courier New" w:hAnsi="Courier New" w:cs="Courier New" w:hint="default"/>
      </w:rPr>
    </w:lvl>
    <w:lvl w:ilvl="2" w:tplc="04270005" w:tentative="1">
      <w:start w:val="1"/>
      <w:numFmt w:val="bullet"/>
      <w:lvlText w:val=""/>
      <w:lvlJc w:val="left"/>
      <w:pPr>
        <w:ind w:left="4755" w:hanging="360"/>
      </w:pPr>
      <w:rPr>
        <w:rFonts w:ascii="Wingdings" w:hAnsi="Wingdings" w:hint="default"/>
      </w:rPr>
    </w:lvl>
    <w:lvl w:ilvl="3" w:tplc="04270001" w:tentative="1">
      <w:start w:val="1"/>
      <w:numFmt w:val="bullet"/>
      <w:lvlText w:val=""/>
      <w:lvlJc w:val="left"/>
      <w:pPr>
        <w:ind w:left="5475" w:hanging="360"/>
      </w:pPr>
      <w:rPr>
        <w:rFonts w:ascii="Symbol" w:hAnsi="Symbol" w:hint="default"/>
      </w:rPr>
    </w:lvl>
    <w:lvl w:ilvl="4" w:tplc="04270003" w:tentative="1">
      <w:start w:val="1"/>
      <w:numFmt w:val="bullet"/>
      <w:lvlText w:val="o"/>
      <w:lvlJc w:val="left"/>
      <w:pPr>
        <w:ind w:left="6195" w:hanging="360"/>
      </w:pPr>
      <w:rPr>
        <w:rFonts w:ascii="Courier New" w:hAnsi="Courier New" w:cs="Courier New" w:hint="default"/>
      </w:rPr>
    </w:lvl>
    <w:lvl w:ilvl="5" w:tplc="04270005" w:tentative="1">
      <w:start w:val="1"/>
      <w:numFmt w:val="bullet"/>
      <w:lvlText w:val=""/>
      <w:lvlJc w:val="left"/>
      <w:pPr>
        <w:ind w:left="6915" w:hanging="360"/>
      </w:pPr>
      <w:rPr>
        <w:rFonts w:ascii="Wingdings" w:hAnsi="Wingdings" w:hint="default"/>
      </w:rPr>
    </w:lvl>
    <w:lvl w:ilvl="6" w:tplc="04270001" w:tentative="1">
      <w:start w:val="1"/>
      <w:numFmt w:val="bullet"/>
      <w:lvlText w:val=""/>
      <w:lvlJc w:val="left"/>
      <w:pPr>
        <w:ind w:left="7635" w:hanging="360"/>
      </w:pPr>
      <w:rPr>
        <w:rFonts w:ascii="Symbol" w:hAnsi="Symbol" w:hint="default"/>
      </w:rPr>
    </w:lvl>
    <w:lvl w:ilvl="7" w:tplc="04270003" w:tentative="1">
      <w:start w:val="1"/>
      <w:numFmt w:val="bullet"/>
      <w:lvlText w:val="o"/>
      <w:lvlJc w:val="left"/>
      <w:pPr>
        <w:ind w:left="8355" w:hanging="360"/>
      </w:pPr>
      <w:rPr>
        <w:rFonts w:ascii="Courier New" w:hAnsi="Courier New" w:cs="Courier New" w:hint="default"/>
      </w:rPr>
    </w:lvl>
    <w:lvl w:ilvl="8" w:tplc="04270005" w:tentative="1">
      <w:start w:val="1"/>
      <w:numFmt w:val="bullet"/>
      <w:lvlText w:val=""/>
      <w:lvlJc w:val="left"/>
      <w:pPr>
        <w:ind w:left="9075" w:hanging="360"/>
      </w:pPr>
      <w:rPr>
        <w:rFonts w:ascii="Wingdings" w:hAnsi="Wingdings" w:hint="default"/>
      </w:rPr>
    </w:lvl>
  </w:abstractNum>
  <w:abstractNum w:abstractNumId="11" w15:restartNumberingAfterBreak="0">
    <w:nsid w:val="248D734F"/>
    <w:multiLevelType w:val="hybridMultilevel"/>
    <w:tmpl w:val="FB4404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50E3044"/>
    <w:multiLevelType w:val="hybridMultilevel"/>
    <w:tmpl w:val="4C245D86"/>
    <w:lvl w:ilvl="0" w:tplc="0427000B">
      <w:start w:val="1"/>
      <w:numFmt w:val="bullet"/>
      <w:lvlText w:val=""/>
      <w:lvlJc w:val="left"/>
      <w:pPr>
        <w:ind w:left="2009" w:hanging="360"/>
      </w:pPr>
      <w:rPr>
        <w:rFonts w:ascii="Wingdings" w:hAnsi="Wingdings" w:hint="default"/>
      </w:rPr>
    </w:lvl>
    <w:lvl w:ilvl="1" w:tplc="04270003" w:tentative="1">
      <w:start w:val="1"/>
      <w:numFmt w:val="bullet"/>
      <w:lvlText w:val="o"/>
      <w:lvlJc w:val="left"/>
      <w:pPr>
        <w:ind w:left="2729" w:hanging="360"/>
      </w:pPr>
      <w:rPr>
        <w:rFonts w:ascii="Courier New" w:hAnsi="Courier New" w:cs="Courier New" w:hint="default"/>
      </w:rPr>
    </w:lvl>
    <w:lvl w:ilvl="2" w:tplc="04270005" w:tentative="1">
      <w:start w:val="1"/>
      <w:numFmt w:val="bullet"/>
      <w:lvlText w:val=""/>
      <w:lvlJc w:val="left"/>
      <w:pPr>
        <w:ind w:left="3449" w:hanging="360"/>
      </w:pPr>
      <w:rPr>
        <w:rFonts w:ascii="Wingdings" w:hAnsi="Wingdings" w:hint="default"/>
      </w:rPr>
    </w:lvl>
    <w:lvl w:ilvl="3" w:tplc="04270001" w:tentative="1">
      <w:start w:val="1"/>
      <w:numFmt w:val="bullet"/>
      <w:lvlText w:val=""/>
      <w:lvlJc w:val="left"/>
      <w:pPr>
        <w:ind w:left="4169" w:hanging="360"/>
      </w:pPr>
      <w:rPr>
        <w:rFonts w:ascii="Symbol" w:hAnsi="Symbol" w:hint="default"/>
      </w:rPr>
    </w:lvl>
    <w:lvl w:ilvl="4" w:tplc="04270003" w:tentative="1">
      <w:start w:val="1"/>
      <w:numFmt w:val="bullet"/>
      <w:lvlText w:val="o"/>
      <w:lvlJc w:val="left"/>
      <w:pPr>
        <w:ind w:left="4889" w:hanging="360"/>
      </w:pPr>
      <w:rPr>
        <w:rFonts w:ascii="Courier New" w:hAnsi="Courier New" w:cs="Courier New" w:hint="default"/>
      </w:rPr>
    </w:lvl>
    <w:lvl w:ilvl="5" w:tplc="04270005" w:tentative="1">
      <w:start w:val="1"/>
      <w:numFmt w:val="bullet"/>
      <w:lvlText w:val=""/>
      <w:lvlJc w:val="left"/>
      <w:pPr>
        <w:ind w:left="5609" w:hanging="360"/>
      </w:pPr>
      <w:rPr>
        <w:rFonts w:ascii="Wingdings" w:hAnsi="Wingdings" w:hint="default"/>
      </w:rPr>
    </w:lvl>
    <w:lvl w:ilvl="6" w:tplc="04270001" w:tentative="1">
      <w:start w:val="1"/>
      <w:numFmt w:val="bullet"/>
      <w:lvlText w:val=""/>
      <w:lvlJc w:val="left"/>
      <w:pPr>
        <w:ind w:left="6329" w:hanging="360"/>
      </w:pPr>
      <w:rPr>
        <w:rFonts w:ascii="Symbol" w:hAnsi="Symbol" w:hint="default"/>
      </w:rPr>
    </w:lvl>
    <w:lvl w:ilvl="7" w:tplc="04270003" w:tentative="1">
      <w:start w:val="1"/>
      <w:numFmt w:val="bullet"/>
      <w:lvlText w:val="o"/>
      <w:lvlJc w:val="left"/>
      <w:pPr>
        <w:ind w:left="7049" w:hanging="360"/>
      </w:pPr>
      <w:rPr>
        <w:rFonts w:ascii="Courier New" w:hAnsi="Courier New" w:cs="Courier New" w:hint="default"/>
      </w:rPr>
    </w:lvl>
    <w:lvl w:ilvl="8" w:tplc="04270005" w:tentative="1">
      <w:start w:val="1"/>
      <w:numFmt w:val="bullet"/>
      <w:lvlText w:val=""/>
      <w:lvlJc w:val="left"/>
      <w:pPr>
        <w:ind w:left="7769" w:hanging="360"/>
      </w:pPr>
      <w:rPr>
        <w:rFonts w:ascii="Wingdings" w:hAnsi="Wingdings" w:hint="default"/>
      </w:rPr>
    </w:lvl>
  </w:abstractNum>
  <w:abstractNum w:abstractNumId="13" w15:restartNumberingAfterBreak="0">
    <w:nsid w:val="26042186"/>
    <w:multiLevelType w:val="hybridMultilevel"/>
    <w:tmpl w:val="E9F876F8"/>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4" w15:restartNumberingAfterBreak="0">
    <w:nsid w:val="2A6363F1"/>
    <w:multiLevelType w:val="hybridMultilevel"/>
    <w:tmpl w:val="F334A2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BD018E"/>
    <w:multiLevelType w:val="hybridMultilevel"/>
    <w:tmpl w:val="91060004"/>
    <w:lvl w:ilvl="0" w:tplc="B2F024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715701C"/>
    <w:multiLevelType w:val="hybridMultilevel"/>
    <w:tmpl w:val="72DA6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2C38F2"/>
    <w:multiLevelType w:val="hybridMultilevel"/>
    <w:tmpl w:val="70828A8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962830"/>
    <w:multiLevelType w:val="hybridMultilevel"/>
    <w:tmpl w:val="24C63D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460474"/>
    <w:multiLevelType w:val="hybridMultilevel"/>
    <w:tmpl w:val="FB824AA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0" w15:restartNumberingAfterBreak="0">
    <w:nsid w:val="45D00B9F"/>
    <w:multiLevelType w:val="hybridMultilevel"/>
    <w:tmpl w:val="FAF41F7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74557F4"/>
    <w:multiLevelType w:val="hybridMultilevel"/>
    <w:tmpl w:val="E19E1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A86C57"/>
    <w:multiLevelType w:val="multilevel"/>
    <w:tmpl w:val="0F06960C"/>
    <w:lvl w:ilvl="0">
      <w:start w:val="1"/>
      <w:numFmt w:val="decimal"/>
      <w:pStyle w:val="StiliusAbipuslygiuot"/>
      <w:suff w:val="space"/>
      <w:lvlText w:val="%1."/>
      <w:lvlJc w:val="left"/>
      <w:pPr>
        <w:ind w:left="40" w:firstLine="680"/>
      </w:pPr>
      <w:rPr>
        <w:rFonts w:ascii="Times New Roman" w:hAnsi="Times New Roman" w:hint="default"/>
        <w:b w:val="0"/>
        <w:i w:val="0"/>
        <w:sz w:val="24"/>
        <w:szCs w:val="24"/>
      </w:rPr>
    </w:lvl>
    <w:lvl w:ilvl="1">
      <w:start w:val="1"/>
      <w:numFmt w:val="decimal"/>
      <w:suff w:val="space"/>
      <w:lvlText w:val="%1.%2."/>
      <w:lvlJc w:val="left"/>
      <w:pPr>
        <w:ind w:left="40" w:firstLine="680"/>
      </w:pPr>
      <w:rPr>
        <w:rFonts w:ascii="Times New Roman" w:hAnsi="Times New Roman" w:hint="default"/>
        <w:b w:val="0"/>
        <w:i w:val="0"/>
        <w:sz w:val="24"/>
        <w:szCs w:val="24"/>
      </w:rPr>
    </w:lvl>
    <w:lvl w:ilvl="2">
      <w:start w:val="1"/>
      <w:numFmt w:val="decimal"/>
      <w:suff w:val="space"/>
      <w:lvlText w:val="%1.%2.%3."/>
      <w:lvlJc w:val="left"/>
      <w:pPr>
        <w:ind w:left="-480" w:firstLine="680"/>
      </w:pPr>
      <w:rPr>
        <w:rFonts w:ascii="Times New Roman" w:hAnsi="Times New Roman" w:hint="default"/>
        <w:b w:val="0"/>
        <w:i w:val="0"/>
        <w:sz w:val="24"/>
        <w:szCs w:val="24"/>
      </w:rPr>
    </w:lvl>
    <w:lvl w:ilvl="3">
      <w:start w:val="1"/>
      <w:numFmt w:val="none"/>
      <w:lvlText w:val=".%2.%4.%3."/>
      <w:lvlJc w:val="left"/>
      <w:pPr>
        <w:tabs>
          <w:tab w:val="num" w:pos="880"/>
        </w:tabs>
        <w:ind w:left="200" w:firstLine="680"/>
      </w:pPr>
      <w:rPr>
        <w:rFonts w:hint="default"/>
      </w:rPr>
    </w:lvl>
    <w:lvl w:ilvl="4">
      <w:start w:val="1"/>
      <w:numFmt w:val="none"/>
      <w:lvlText w:val="(%5)"/>
      <w:lvlJc w:val="left"/>
      <w:pPr>
        <w:tabs>
          <w:tab w:val="num" w:pos="1960"/>
        </w:tabs>
        <w:ind w:left="1600" w:firstLine="0"/>
      </w:pPr>
      <w:rPr>
        <w:rFonts w:hint="default"/>
      </w:rPr>
    </w:lvl>
    <w:lvl w:ilvl="5">
      <w:start w:val="1"/>
      <w:numFmt w:val="none"/>
      <w:lvlText w:val="(%6)"/>
      <w:lvlJc w:val="left"/>
      <w:pPr>
        <w:tabs>
          <w:tab w:val="num" w:pos="2680"/>
        </w:tabs>
        <w:ind w:left="2320" w:firstLine="0"/>
      </w:pPr>
      <w:rPr>
        <w:rFonts w:hint="default"/>
      </w:rPr>
    </w:lvl>
    <w:lvl w:ilvl="6">
      <w:start w:val="1"/>
      <w:numFmt w:val="none"/>
      <w:lvlText w:val="(%7)"/>
      <w:lvlJc w:val="left"/>
      <w:pPr>
        <w:tabs>
          <w:tab w:val="num" w:pos="3400"/>
        </w:tabs>
        <w:ind w:left="3040" w:firstLine="0"/>
      </w:pPr>
      <w:rPr>
        <w:rFonts w:hint="default"/>
      </w:rPr>
    </w:lvl>
    <w:lvl w:ilvl="7">
      <w:start w:val="1"/>
      <w:numFmt w:val="none"/>
      <w:lvlText w:val="(%8)"/>
      <w:lvlJc w:val="left"/>
      <w:pPr>
        <w:tabs>
          <w:tab w:val="num" w:pos="4120"/>
        </w:tabs>
        <w:ind w:left="3760" w:firstLine="0"/>
      </w:pPr>
      <w:rPr>
        <w:rFonts w:hint="default"/>
      </w:rPr>
    </w:lvl>
    <w:lvl w:ilvl="8">
      <w:start w:val="1"/>
      <w:numFmt w:val="none"/>
      <w:lvlText w:val="(%9)"/>
      <w:lvlJc w:val="left"/>
      <w:pPr>
        <w:tabs>
          <w:tab w:val="num" w:pos="4840"/>
        </w:tabs>
        <w:ind w:left="4480" w:firstLine="0"/>
      </w:pPr>
      <w:rPr>
        <w:rFonts w:hint="default"/>
      </w:rPr>
    </w:lvl>
  </w:abstractNum>
  <w:abstractNum w:abstractNumId="23" w15:restartNumberingAfterBreak="0">
    <w:nsid w:val="4A75396C"/>
    <w:multiLevelType w:val="hybridMultilevel"/>
    <w:tmpl w:val="76AC1C2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AA5167"/>
    <w:multiLevelType w:val="hybridMultilevel"/>
    <w:tmpl w:val="32F40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D81162"/>
    <w:multiLevelType w:val="hybridMultilevel"/>
    <w:tmpl w:val="DCDC9A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8C82910"/>
    <w:multiLevelType w:val="hybridMultilevel"/>
    <w:tmpl w:val="F5F2DFF4"/>
    <w:lvl w:ilvl="0" w:tplc="42C60B76">
      <w:start w:val="1"/>
      <w:numFmt w:val="upperRoman"/>
      <w:lvlText w:val="%1."/>
      <w:lvlJc w:val="left"/>
      <w:pPr>
        <w:ind w:left="720" w:hanging="72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15:restartNumberingAfterBreak="0">
    <w:nsid w:val="5D5269DD"/>
    <w:multiLevelType w:val="hybridMultilevel"/>
    <w:tmpl w:val="9BE8B6F0"/>
    <w:lvl w:ilvl="0" w:tplc="338A8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DD33F6B"/>
    <w:multiLevelType w:val="hybridMultilevel"/>
    <w:tmpl w:val="6C86B68C"/>
    <w:lvl w:ilvl="0" w:tplc="75B2CF12">
      <w:start w:val="2018"/>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8ED0DDE"/>
    <w:multiLevelType w:val="hybridMultilevel"/>
    <w:tmpl w:val="8FA40D08"/>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0" w15:restartNumberingAfterBreak="0">
    <w:nsid w:val="69EF4574"/>
    <w:multiLevelType w:val="hybridMultilevel"/>
    <w:tmpl w:val="E36C3A46"/>
    <w:lvl w:ilvl="0" w:tplc="5DC2461A">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1" w15:restartNumberingAfterBreak="0">
    <w:nsid w:val="73B94D49"/>
    <w:multiLevelType w:val="hybridMultilevel"/>
    <w:tmpl w:val="75EA1C0C"/>
    <w:lvl w:ilvl="0" w:tplc="0427000B">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9D35679"/>
    <w:multiLevelType w:val="hybridMultilevel"/>
    <w:tmpl w:val="F8EC418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4"/>
  </w:num>
  <w:num w:numId="2">
    <w:abstractNumId w:val="22"/>
  </w:num>
  <w:num w:numId="3">
    <w:abstractNumId w:val="0"/>
  </w:num>
  <w:num w:numId="4">
    <w:abstractNumId w:val="8"/>
  </w:num>
  <w:num w:numId="5">
    <w:abstractNumId w:val="9"/>
  </w:num>
  <w:num w:numId="6">
    <w:abstractNumId w:val="5"/>
  </w:num>
  <w:num w:numId="7">
    <w:abstractNumId w:val="28"/>
  </w:num>
  <w:num w:numId="8">
    <w:abstractNumId w:val="2"/>
  </w:num>
  <w:num w:numId="9">
    <w:abstractNumId w:val="21"/>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2"/>
  </w:num>
  <w:num w:numId="15">
    <w:abstractNumId w:val="17"/>
  </w:num>
  <w:num w:numId="16">
    <w:abstractNumId w:val="31"/>
  </w:num>
  <w:num w:numId="17">
    <w:abstractNumId w:val="11"/>
  </w:num>
  <w:num w:numId="18">
    <w:abstractNumId w:val="20"/>
  </w:num>
  <w:num w:numId="19">
    <w:abstractNumId w:val="23"/>
  </w:num>
  <w:num w:numId="20">
    <w:abstractNumId w:val="1"/>
  </w:num>
  <w:num w:numId="21">
    <w:abstractNumId w:val="24"/>
  </w:num>
  <w:num w:numId="22">
    <w:abstractNumId w:val="16"/>
  </w:num>
  <w:num w:numId="23">
    <w:abstractNumId w:val="6"/>
  </w:num>
  <w:num w:numId="24">
    <w:abstractNumId w:val="13"/>
  </w:num>
  <w:num w:numId="25">
    <w:abstractNumId w:val="3"/>
  </w:num>
  <w:num w:numId="26">
    <w:abstractNumId w:val="1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5"/>
  </w:num>
  <w:num w:numId="31">
    <w:abstractNumId w:val="18"/>
  </w:num>
  <w:num w:numId="32">
    <w:abstractNumId w:val="14"/>
  </w:num>
  <w:num w:numId="3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9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03"/>
    <w:rsid w:val="00000996"/>
    <w:rsid w:val="00001022"/>
    <w:rsid w:val="000012A1"/>
    <w:rsid w:val="00001DB9"/>
    <w:rsid w:val="0000498C"/>
    <w:rsid w:val="000278FA"/>
    <w:rsid w:val="000331EC"/>
    <w:rsid w:val="000334A5"/>
    <w:rsid w:val="0003442F"/>
    <w:rsid w:val="0003463A"/>
    <w:rsid w:val="00040974"/>
    <w:rsid w:val="00042EB6"/>
    <w:rsid w:val="00044D89"/>
    <w:rsid w:val="00045809"/>
    <w:rsid w:val="00046B6C"/>
    <w:rsid w:val="00047C27"/>
    <w:rsid w:val="000523A3"/>
    <w:rsid w:val="0005306A"/>
    <w:rsid w:val="00060BE5"/>
    <w:rsid w:val="00061DA4"/>
    <w:rsid w:val="00065EC0"/>
    <w:rsid w:val="000701F7"/>
    <w:rsid w:val="00073026"/>
    <w:rsid w:val="00077AF1"/>
    <w:rsid w:val="00082AA0"/>
    <w:rsid w:val="00092CFD"/>
    <w:rsid w:val="00095E10"/>
    <w:rsid w:val="000A3054"/>
    <w:rsid w:val="000A4B4A"/>
    <w:rsid w:val="000B53D9"/>
    <w:rsid w:val="000B5DCA"/>
    <w:rsid w:val="000C20FD"/>
    <w:rsid w:val="000C47F2"/>
    <w:rsid w:val="000E1E7D"/>
    <w:rsid w:val="000E2DDE"/>
    <w:rsid w:val="000E4B34"/>
    <w:rsid w:val="000E5E99"/>
    <w:rsid w:val="000F2237"/>
    <w:rsid w:val="0011180C"/>
    <w:rsid w:val="00113A91"/>
    <w:rsid w:val="001177BB"/>
    <w:rsid w:val="001201F1"/>
    <w:rsid w:val="00120FEF"/>
    <w:rsid w:val="001211D2"/>
    <w:rsid w:val="00123972"/>
    <w:rsid w:val="00126AF3"/>
    <w:rsid w:val="001276D8"/>
    <w:rsid w:val="001370AB"/>
    <w:rsid w:val="001378F2"/>
    <w:rsid w:val="00140EA7"/>
    <w:rsid w:val="00141048"/>
    <w:rsid w:val="00142D3A"/>
    <w:rsid w:val="001432C1"/>
    <w:rsid w:val="0014371F"/>
    <w:rsid w:val="001443F3"/>
    <w:rsid w:val="00150124"/>
    <w:rsid w:val="00151920"/>
    <w:rsid w:val="00151E9E"/>
    <w:rsid w:val="001554E8"/>
    <w:rsid w:val="00155763"/>
    <w:rsid w:val="0015758C"/>
    <w:rsid w:val="001579C2"/>
    <w:rsid w:val="00161646"/>
    <w:rsid w:val="00163FF7"/>
    <w:rsid w:val="00164E2E"/>
    <w:rsid w:val="00170A4A"/>
    <w:rsid w:val="0017125A"/>
    <w:rsid w:val="00171A35"/>
    <w:rsid w:val="001724BC"/>
    <w:rsid w:val="00172576"/>
    <w:rsid w:val="00185657"/>
    <w:rsid w:val="00186A9A"/>
    <w:rsid w:val="00192F39"/>
    <w:rsid w:val="0019684E"/>
    <w:rsid w:val="001A0A01"/>
    <w:rsid w:val="001A3144"/>
    <w:rsid w:val="001B053B"/>
    <w:rsid w:val="001B102F"/>
    <w:rsid w:val="001B1807"/>
    <w:rsid w:val="001B1EFA"/>
    <w:rsid w:val="001B5CB3"/>
    <w:rsid w:val="001C2949"/>
    <w:rsid w:val="001C2FF4"/>
    <w:rsid w:val="001C3AED"/>
    <w:rsid w:val="001C621B"/>
    <w:rsid w:val="001C62D2"/>
    <w:rsid w:val="001C6814"/>
    <w:rsid w:val="001C7A2C"/>
    <w:rsid w:val="001D1216"/>
    <w:rsid w:val="001D2519"/>
    <w:rsid w:val="001D382E"/>
    <w:rsid w:val="001D5215"/>
    <w:rsid w:val="001E0704"/>
    <w:rsid w:val="001E33E5"/>
    <w:rsid w:val="001E38F7"/>
    <w:rsid w:val="001E3D3D"/>
    <w:rsid w:val="001E597D"/>
    <w:rsid w:val="001F4917"/>
    <w:rsid w:val="001F54C9"/>
    <w:rsid w:val="001F5B22"/>
    <w:rsid w:val="001F71F5"/>
    <w:rsid w:val="00207E79"/>
    <w:rsid w:val="00215440"/>
    <w:rsid w:val="00216C6C"/>
    <w:rsid w:val="00217249"/>
    <w:rsid w:val="00224A3C"/>
    <w:rsid w:val="00225F05"/>
    <w:rsid w:val="002265D0"/>
    <w:rsid w:val="002266B8"/>
    <w:rsid w:val="00226752"/>
    <w:rsid w:val="0022788D"/>
    <w:rsid w:val="00231EAF"/>
    <w:rsid w:val="0023312F"/>
    <w:rsid w:val="002351BB"/>
    <w:rsid w:val="00236E6D"/>
    <w:rsid w:val="00237C07"/>
    <w:rsid w:val="00241041"/>
    <w:rsid w:val="00245034"/>
    <w:rsid w:val="00245A36"/>
    <w:rsid w:val="002519FE"/>
    <w:rsid w:val="00251EC3"/>
    <w:rsid w:val="002622D8"/>
    <w:rsid w:val="00282937"/>
    <w:rsid w:val="00284390"/>
    <w:rsid w:val="0028617D"/>
    <w:rsid w:val="002900B8"/>
    <w:rsid w:val="002957DA"/>
    <w:rsid w:val="00295A8B"/>
    <w:rsid w:val="00297B3A"/>
    <w:rsid w:val="002A0E45"/>
    <w:rsid w:val="002A3A5C"/>
    <w:rsid w:val="002A4EAE"/>
    <w:rsid w:val="002A680B"/>
    <w:rsid w:val="002A6C74"/>
    <w:rsid w:val="002A7FA9"/>
    <w:rsid w:val="002B026C"/>
    <w:rsid w:val="002B47BB"/>
    <w:rsid w:val="002B73EA"/>
    <w:rsid w:val="002C353A"/>
    <w:rsid w:val="002C5479"/>
    <w:rsid w:val="002C6455"/>
    <w:rsid w:val="002C6A68"/>
    <w:rsid w:val="002C7AF7"/>
    <w:rsid w:val="002C7ECF"/>
    <w:rsid w:val="002D01C5"/>
    <w:rsid w:val="002D15DA"/>
    <w:rsid w:val="002E312A"/>
    <w:rsid w:val="002E4EF3"/>
    <w:rsid w:val="002E506E"/>
    <w:rsid w:val="002E587C"/>
    <w:rsid w:val="002F398D"/>
    <w:rsid w:val="00306B60"/>
    <w:rsid w:val="00306D9D"/>
    <w:rsid w:val="0030760C"/>
    <w:rsid w:val="003127A5"/>
    <w:rsid w:val="00314974"/>
    <w:rsid w:val="0031574E"/>
    <w:rsid w:val="00331316"/>
    <w:rsid w:val="00331A63"/>
    <w:rsid w:val="00331B97"/>
    <w:rsid w:val="00332772"/>
    <w:rsid w:val="00334420"/>
    <w:rsid w:val="003357F2"/>
    <w:rsid w:val="003424A4"/>
    <w:rsid w:val="0034286D"/>
    <w:rsid w:val="003458B6"/>
    <w:rsid w:val="0035051A"/>
    <w:rsid w:val="003507A8"/>
    <w:rsid w:val="00351DFF"/>
    <w:rsid w:val="0036355B"/>
    <w:rsid w:val="00366679"/>
    <w:rsid w:val="0037061E"/>
    <w:rsid w:val="00371536"/>
    <w:rsid w:val="00372032"/>
    <w:rsid w:val="003733B9"/>
    <w:rsid w:val="00377209"/>
    <w:rsid w:val="00377B1B"/>
    <w:rsid w:val="00384019"/>
    <w:rsid w:val="00384751"/>
    <w:rsid w:val="0038481B"/>
    <w:rsid w:val="003901BE"/>
    <w:rsid w:val="00392A1D"/>
    <w:rsid w:val="00396BB2"/>
    <w:rsid w:val="00397223"/>
    <w:rsid w:val="003A10AC"/>
    <w:rsid w:val="003A15D7"/>
    <w:rsid w:val="003A2739"/>
    <w:rsid w:val="003B0904"/>
    <w:rsid w:val="003B09E7"/>
    <w:rsid w:val="003B1954"/>
    <w:rsid w:val="003B1B64"/>
    <w:rsid w:val="003C0591"/>
    <w:rsid w:val="003C1B40"/>
    <w:rsid w:val="003C276D"/>
    <w:rsid w:val="003C467C"/>
    <w:rsid w:val="003C5C9E"/>
    <w:rsid w:val="003C5CA1"/>
    <w:rsid w:val="003C6C09"/>
    <w:rsid w:val="003C74DD"/>
    <w:rsid w:val="003D11D3"/>
    <w:rsid w:val="003D23EE"/>
    <w:rsid w:val="003D73BD"/>
    <w:rsid w:val="003E0694"/>
    <w:rsid w:val="003E44C3"/>
    <w:rsid w:val="003E6380"/>
    <w:rsid w:val="003F1968"/>
    <w:rsid w:val="003F3E38"/>
    <w:rsid w:val="003F42C4"/>
    <w:rsid w:val="00400768"/>
    <w:rsid w:val="00400AD1"/>
    <w:rsid w:val="004034D0"/>
    <w:rsid w:val="00404431"/>
    <w:rsid w:val="00412F68"/>
    <w:rsid w:val="00416597"/>
    <w:rsid w:val="004231D4"/>
    <w:rsid w:val="00425896"/>
    <w:rsid w:val="00433DE7"/>
    <w:rsid w:val="00433E56"/>
    <w:rsid w:val="00434A92"/>
    <w:rsid w:val="004356C2"/>
    <w:rsid w:val="00440397"/>
    <w:rsid w:val="00441776"/>
    <w:rsid w:val="00442512"/>
    <w:rsid w:val="00442893"/>
    <w:rsid w:val="004436E9"/>
    <w:rsid w:val="00443BB2"/>
    <w:rsid w:val="004449D2"/>
    <w:rsid w:val="00445C28"/>
    <w:rsid w:val="004471CC"/>
    <w:rsid w:val="004504C3"/>
    <w:rsid w:val="00455832"/>
    <w:rsid w:val="00456C75"/>
    <w:rsid w:val="0045709E"/>
    <w:rsid w:val="00460A4E"/>
    <w:rsid w:val="004621A6"/>
    <w:rsid w:val="00466C76"/>
    <w:rsid w:val="004704D4"/>
    <w:rsid w:val="0047056D"/>
    <w:rsid w:val="00470CB0"/>
    <w:rsid w:val="00473088"/>
    <w:rsid w:val="004732BB"/>
    <w:rsid w:val="00475C82"/>
    <w:rsid w:val="0048098E"/>
    <w:rsid w:val="0048338B"/>
    <w:rsid w:val="00483FC5"/>
    <w:rsid w:val="0048740B"/>
    <w:rsid w:val="00490049"/>
    <w:rsid w:val="00495696"/>
    <w:rsid w:val="00496E83"/>
    <w:rsid w:val="00497111"/>
    <w:rsid w:val="004976B7"/>
    <w:rsid w:val="004A0B88"/>
    <w:rsid w:val="004A548B"/>
    <w:rsid w:val="004A6AD4"/>
    <w:rsid w:val="004B10CD"/>
    <w:rsid w:val="004B452B"/>
    <w:rsid w:val="004B7840"/>
    <w:rsid w:val="004B7A88"/>
    <w:rsid w:val="004C1458"/>
    <w:rsid w:val="004C1A08"/>
    <w:rsid w:val="004C5D84"/>
    <w:rsid w:val="004C62FB"/>
    <w:rsid w:val="004C7BF6"/>
    <w:rsid w:val="004D12AE"/>
    <w:rsid w:val="004D1C25"/>
    <w:rsid w:val="004D5B4F"/>
    <w:rsid w:val="004E2B88"/>
    <w:rsid w:val="004E55F4"/>
    <w:rsid w:val="004F2E3E"/>
    <w:rsid w:val="004F3224"/>
    <w:rsid w:val="004F77D7"/>
    <w:rsid w:val="005033C0"/>
    <w:rsid w:val="005047CC"/>
    <w:rsid w:val="00506CD1"/>
    <w:rsid w:val="005126A9"/>
    <w:rsid w:val="00513AF7"/>
    <w:rsid w:val="00513C65"/>
    <w:rsid w:val="005161F4"/>
    <w:rsid w:val="00527D8A"/>
    <w:rsid w:val="0053227D"/>
    <w:rsid w:val="00532F00"/>
    <w:rsid w:val="005350B3"/>
    <w:rsid w:val="00536940"/>
    <w:rsid w:val="005373FD"/>
    <w:rsid w:val="00537D7A"/>
    <w:rsid w:val="00540C31"/>
    <w:rsid w:val="0054188B"/>
    <w:rsid w:val="00544744"/>
    <w:rsid w:val="00544F53"/>
    <w:rsid w:val="00555451"/>
    <w:rsid w:val="00557BC9"/>
    <w:rsid w:val="0056185D"/>
    <w:rsid w:val="0056449A"/>
    <w:rsid w:val="00565409"/>
    <w:rsid w:val="00574D65"/>
    <w:rsid w:val="005825BB"/>
    <w:rsid w:val="00584C3F"/>
    <w:rsid w:val="00585EFC"/>
    <w:rsid w:val="0059111D"/>
    <w:rsid w:val="00591AB7"/>
    <w:rsid w:val="005935CB"/>
    <w:rsid w:val="00593F7A"/>
    <w:rsid w:val="00594CC8"/>
    <w:rsid w:val="005979D4"/>
    <w:rsid w:val="005A08C6"/>
    <w:rsid w:val="005C04AF"/>
    <w:rsid w:val="005C267C"/>
    <w:rsid w:val="005C5200"/>
    <w:rsid w:val="005C6AD8"/>
    <w:rsid w:val="005C6FFA"/>
    <w:rsid w:val="005D17D8"/>
    <w:rsid w:val="005D2B51"/>
    <w:rsid w:val="005D2D20"/>
    <w:rsid w:val="005D6A9B"/>
    <w:rsid w:val="005D7E75"/>
    <w:rsid w:val="005F07FD"/>
    <w:rsid w:val="005F127B"/>
    <w:rsid w:val="005F1F4A"/>
    <w:rsid w:val="005F3599"/>
    <w:rsid w:val="005F51CA"/>
    <w:rsid w:val="005F72D1"/>
    <w:rsid w:val="0060105B"/>
    <w:rsid w:val="00603A76"/>
    <w:rsid w:val="006067EF"/>
    <w:rsid w:val="00607603"/>
    <w:rsid w:val="00610854"/>
    <w:rsid w:val="0061343B"/>
    <w:rsid w:val="00613891"/>
    <w:rsid w:val="00613CA3"/>
    <w:rsid w:val="0062184B"/>
    <w:rsid w:val="00621B45"/>
    <w:rsid w:val="00624AD5"/>
    <w:rsid w:val="00625E4A"/>
    <w:rsid w:val="00626B9F"/>
    <w:rsid w:val="00627375"/>
    <w:rsid w:val="00630672"/>
    <w:rsid w:val="00630E67"/>
    <w:rsid w:val="00631B48"/>
    <w:rsid w:val="00633AAC"/>
    <w:rsid w:val="00635429"/>
    <w:rsid w:val="00640283"/>
    <w:rsid w:val="0064650D"/>
    <w:rsid w:val="006515F8"/>
    <w:rsid w:val="00654064"/>
    <w:rsid w:val="006556BB"/>
    <w:rsid w:val="006601B1"/>
    <w:rsid w:val="0066197F"/>
    <w:rsid w:val="006666A0"/>
    <w:rsid w:val="006669C1"/>
    <w:rsid w:val="00666AA8"/>
    <w:rsid w:val="00670DE2"/>
    <w:rsid w:val="00671EF9"/>
    <w:rsid w:val="00672CF4"/>
    <w:rsid w:val="00675FCA"/>
    <w:rsid w:val="006764D1"/>
    <w:rsid w:val="006767B6"/>
    <w:rsid w:val="00681B05"/>
    <w:rsid w:val="00682D85"/>
    <w:rsid w:val="00683F76"/>
    <w:rsid w:val="006858B6"/>
    <w:rsid w:val="00685B5A"/>
    <w:rsid w:val="00685EFF"/>
    <w:rsid w:val="00687FCD"/>
    <w:rsid w:val="006924F6"/>
    <w:rsid w:val="00694F85"/>
    <w:rsid w:val="006A194E"/>
    <w:rsid w:val="006B1EC2"/>
    <w:rsid w:val="006B33BB"/>
    <w:rsid w:val="006B68B2"/>
    <w:rsid w:val="006C0938"/>
    <w:rsid w:val="006C0BDB"/>
    <w:rsid w:val="006C209B"/>
    <w:rsid w:val="006C78DA"/>
    <w:rsid w:val="006C7F29"/>
    <w:rsid w:val="006D2ABC"/>
    <w:rsid w:val="006E2BF7"/>
    <w:rsid w:val="006E3960"/>
    <w:rsid w:val="006E5ECC"/>
    <w:rsid w:val="006E764F"/>
    <w:rsid w:val="006E7BD1"/>
    <w:rsid w:val="006F0CFD"/>
    <w:rsid w:val="006F5A6C"/>
    <w:rsid w:val="006F6216"/>
    <w:rsid w:val="006F7AB9"/>
    <w:rsid w:val="007001C2"/>
    <w:rsid w:val="00701913"/>
    <w:rsid w:val="00702084"/>
    <w:rsid w:val="00702F00"/>
    <w:rsid w:val="0071449A"/>
    <w:rsid w:val="007156DB"/>
    <w:rsid w:val="00716CA4"/>
    <w:rsid w:val="007204D5"/>
    <w:rsid w:val="00722B26"/>
    <w:rsid w:val="00724447"/>
    <w:rsid w:val="00726D3C"/>
    <w:rsid w:val="00732BED"/>
    <w:rsid w:val="00733F45"/>
    <w:rsid w:val="00734260"/>
    <w:rsid w:val="007361EA"/>
    <w:rsid w:val="007415CD"/>
    <w:rsid w:val="0074311F"/>
    <w:rsid w:val="0075059D"/>
    <w:rsid w:val="00755FE4"/>
    <w:rsid w:val="007647AE"/>
    <w:rsid w:val="00767CA2"/>
    <w:rsid w:val="0077067C"/>
    <w:rsid w:val="00773CAB"/>
    <w:rsid w:val="0077582C"/>
    <w:rsid w:val="0078168F"/>
    <w:rsid w:val="00782E18"/>
    <w:rsid w:val="00783C53"/>
    <w:rsid w:val="0079024D"/>
    <w:rsid w:val="00791133"/>
    <w:rsid w:val="00791485"/>
    <w:rsid w:val="007920C6"/>
    <w:rsid w:val="00792B1E"/>
    <w:rsid w:val="00795523"/>
    <w:rsid w:val="007A0169"/>
    <w:rsid w:val="007A225C"/>
    <w:rsid w:val="007A58E6"/>
    <w:rsid w:val="007A610F"/>
    <w:rsid w:val="007B14C3"/>
    <w:rsid w:val="007B292E"/>
    <w:rsid w:val="007B3F4F"/>
    <w:rsid w:val="007B77E0"/>
    <w:rsid w:val="007C330D"/>
    <w:rsid w:val="007C68D8"/>
    <w:rsid w:val="007D0700"/>
    <w:rsid w:val="007D0B1E"/>
    <w:rsid w:val="007D2A48"/>
    <w:rsid w:val="007D359B"/>
    <w:rsid w:val="007D6BFC"/>
    <w:rsid w:val="007D6C04"/>
    <w:rsid w:val="007E035C"/>
    <w:rsid w:val="007E16DA"/>
    <w:rsid w:val="007E2CC1"/>
    <w:rsid w:val="007E5456"/>
    <w:rsid w:val="007E589D"/>
    <w:rsid w:val="007E5C73"/>
    <w:rsid w:val="007E75B3"/>
    <w:rsid w:val="007E776E"/>
    <w:rsid w:val="007E7E7B"/>
    <w:rsid w:val="007F18E8"/>
    <w:rsid w:val="007F1BFF"/>
    <w:rsid w:val="007F4E99"/>
    <w:rsid w:val="007F69F3"/>
    <w:rsid w:val="007F7651"/>
    <w:rsid w:val="008011B5"/>
    <w:rsid w:val="0080326C"/>
    <w:rsid w:val="008058FA"/>
    <w:rsid w:val="0081165E"/>
    <w:rsid w:val="008117C4"/>
    <w:rsid w:val="008148FA"/>
    <w:rsid w:val="00816F99"/>
    <w:rsid w:val="008242B8"/>
    <w:rsid w:val="00824FFE"/>
    <w:rsid w:val="008328A7"/>
    <w:rsid w:val="008400CA"/>
    <w:rsid w:val="00843505"/>
    <w:rsid w:val="00843EAC"/>
    <w:rsid w:val="00844A53"/>
    <w:rsid w:val="00845820"/>
    <w:rsid w:val="0084659D"/>
    <w:rsid w:val="0084718C"/>
    <w:rsid w:val="00852F14"/>
    <w:rsid w:val="00856C1B"/>
    <w:rsid w:val="008572FE"/>
    <w:rsid w:val="00860259"/>
    <w:rsid w:val="00862A47"/>
    <w:rsid w:val="00864822"/>
    <w:rsid w:val="0086658E"/>
    <w:rsid w:val="00867BA2"/>
    <w:rsid w:val="00871A59"/>
    <w:rsid w:val="00872C11"/>
    <w:rsid w:val="00875CB4"/>
    <w:rsid w:val="00876D44"/>
    <w:rsid w:val="008777F7"/>
    <w:rsid w:val="00885748"/>
    <w:rsid w:val="0088576F"/>
    <w:rsid w:val="008865B6"/>
    <w:rsid w:val="00893942"/>
    <w:rsid w:val="008947EC"/>
    <w:rsid w:val="00895908"/>
    <w:rsid w:val="008A1E00"/>
    <w:rsid w:val="008A377D"/>
    <w:rsid w:val="008A410E"/>
    <w:rsid w:val="008A5255"/>
    <w:rsid w:val="008A5370"/>
    <w:rsid w:val="008A620A"/>
    <w:rsid w:val="008A7F98"/>
    <w:rsid w:val="008B5AA9"/>
    <w:rsid w:val="008B770A"/>
    <w:rsid w:val="008C0B8D"/>
    <w:rsid w:val="008C0E3A"/>
    <w:rsid w:val="008C2AC9"/>
    <w:rsid w:val="008C3DD5"/>
    <w:rsid w:val="008D1976"/>
    <w:rsid w:val="008D284B"/>
    <w:rsid w:val="008D6024"/>
    <w:rsid w:val="008D689D"/>
    <w:rsid w:val="008E1959"/>
    <w:rsid w:val="008E55B0"/>
    <w:rsid w:val="008E767C"/>
    <w:rsid w:val="008E7BF9"/>
    <w:rsid w:val="008F17CD"/>
    <w:rsid w:val="008F22C9"/>
    <w:rsid w:val="008F4A6B"/>
    <w:rsid w:val="008F7C82"/>
    <w:rsid w:val="008F7E53"/>
    <w:rsid w:val="009014F3"/>
    <w:rsid w:val="00901CD2"/>
    <w:rsid w:val="00902022"/>
    <w:rsid w:val="0090284F"/>
    <w:rsid w:val="00902BCA"/>
    <w:rsid w:val="00903871"/>
    <w:rsid w:val="009053AE"/>
    <w:rsid w:val="0090548F"/>
    <w:rsid w:val="00905F64"/>
    <w:rsid w:val="009106FB"/>
    <w:rsid w:val="009152D9"/>
    <w:rsid w:val="00924433"/>
    <w:rsid w:val="00926789"/>
    <w:rsid w:val="0093181A"/>
    <w:rsid w:val="00933BC0"/>
    <w:rsid w:val="00936079"/>
    <w:rsid w:val="00937472"/>
    <w:rsid w:val="00937D24"/>
    <w:rsid w:val="009400B8"/>
    <w:rsid w:val="00944A97"/>
    <w:rsid w:val="00947659"/>
    <w:rsid w:val="0095165C"/>
    <w:rsid w:val="00953BE3"/>
    <w:rsid w:val="0095461F"/>
    <w:rsid w:val="0095549E"/>
    <w:rsid w:val="00957A69"/>
    <w:rsid w:val="009625D4"/>
    <w:rsid w:val="009628D3"/>
    <w:rsid w:val="0096545E"/>
    <w:rsid w:val="009729B5"/>
    <w:rsid w:val="00976C69"/>
    <w:rsid w:val="0097792E"/>
    <w:rsid w:val="00977CE6"/>
    <w:rsid w:val="00980D1B"/>
    <w:rsid w:val="009818DE"/>
    <w:rsid w:val="00981CB2"/>
    <w:rsid w:val="009834E3"/>
    <w:rsid w:val="00983CEC"/>
    <w:rsid w:val="009875BA"/>
    <w:rsid w:val="00990947"/>
    <w:rsid w:val="00992463"/>
    <w:rsid w:val="009929C0"/>
    <w:rsid w:val="00992EEF"/>
    <w:rsid w:val="00996193"/>
    <w:rsid w:val="009A43FF"/>
    <w:rsid w:val="009A67EF"/>
    <w:rsid w:val="009B050B"/>
    <w:rsid w:val="009B055E"/>
    <w:rsid w:val="009B59C5"/>
    <w:rsid w:val="009B5FB0"/>
    <w:rsid w:val="009B77B4"/>
    <w:rsid w:val="009C06B6"/>
    <w:rsid w:val="009C096F"/>
    <w:rsid w:val="009C193D"/>
    <w:rsid w:val="009D636F"/>
    <w:rsid w:val="009F33B6"/>
    <w:rsid w:val="009F34DD"/>
    <w:rsid w:val="009F6867"/>
    <w:rsid w:val="009F7A4B"/>
    <w:rsid w:val="00A04243"/>
    <w:rsid w:val="00A0690A"/>
    <w:rsid w:val="00A06B6C"/>
    <w:rsid w:val="00A10647"/>
    <w:rsid w:val="00A10BAA"/>
    <w:rsid w:val="00A114AD"/>
    <w:rsid w:val="00A12F89"/>
    <w:rsid w:val="00A13FC9"/>
    <w:rsid w:val="00A21B2B"/>
    <w:rsid w:val="00A21BD2"/>
    <w:rsid w:val="00A2300A"/>
    <w:rsid w:val="00A24B30"/>
    <w:rsid w:val="00A252FD"/>
    <w:rsid w:val="00A26E3C"/>
    <w:rsid w:val="00A30D6B"/>
    <w:rsid w:val="00A3394B"/>
    <w:rsid w:val="00A423A2"/>
    <w:rsid w:val="00A437D5"/>
    <w:rsid w:val="00A4444E"/>
    <w:rsid w:val="00A46013"/>
    <w:rsid w:val="00A47897"/>
    <w:rsid w:val="00A504FD"/>
    <w:rsid w:val="00A55F03"/>
    <w:rsid w:val="00A630CF"/>
    <w:rsid w:val="00A63B12"/>
    <w:rsid w:val="00A65701"/>
    <w:rsid w:val="00A65D9E"/>
    <w:rsid w:val="00A67D0E"/>
    <w:rsid w:val="00A719E8"/>
    <w:rsid w:val="00A723BB"/>
    <w:rsid w:val="00A72A60"/>
    <w:rsid w:val="00A81A39"/>
    <w:rsid w:val="00A83C67"/>
    <w:rsid w:val="00A85EB9"/>
    <w:rsid w:val="00A87C2C"/>
    <w:rsid w:val="00A9018F"/>
    <w:rsid w:val="00A918ED"/>
    <w:rsid w:val="00AA0D82"/>
    <w:rsid w:val="00AA14F5"/>
    <w:rsid w:val="00AA1851"/>
    <w:rsid w:val="00AA347D"/>
    <w:rsid w:val="00AA6306"/>
    <w:rsid w:val="00AB5481"/>
    <w:rsid w:val="00AC2F99"/>
    <w:rsid w:val="00AD1800"/>
    <w:rsid w:val="00AE1927"/>
    <w:rsid w:val="00AE3C90"/>
    <w:rsid w:val="00AE554D"/>
    <w:rsid w:val="00AE61EE"/>
    <w:rsid w:val="00AF0A7E"/>
    <w:rsid w:val="00AF1DBC"/>
    <w:rsid w:val="00AF4B1A"/>
    <w:rsid w:val="00AF6ECE"/>
    <w:rsid w:val="00B00D9A"/>
    <w:rsid w:val="00B0331C"/>
    <w:rsid w:val="00B04A1B"/>
    <w:rsid w:val="00B04F9A"/>
    <w:rsid w:val="00B11EEA"/>
    <w:rsid w:val="00B16778"/>
    <w:rsid w:val="00B22D19"/>
    <w:rsid w:val="00B254F3"/>
    <w:rsid w:val="00B25D4B"/>
    <w:rsid w:val="00B25FCB"/>
    <w:rsid w:val="00B27085"/>
    <w:rsid w:val="00B35CCA"/>
    <w:rsid w:val="00B421ED"/>
    <w:rsid w:val="00B42B99"/>
    <w:rsid w:val="00B456A2"/>
    <w:rsid w:val="00B50086"/>
    <w:rsid w:val="00B51290"/>
    <w:rsid w:val="00B515CE"/>
    <w:rsid w:val="00B55EC7"/>
    <w:rsid w:val="00B56BE5"/>
    <w:rsid w:val="00B629A9"/>
    <w:rsid w:val="00B63A33"/>
    <w:rsid w:val="00B70AAA"/>
    <w:rsid w:val="00B70F02"/>
    <w:rsid w:val="00B72982"/>
    <w:rsid w:val="00B7317D"/>
    <w:rsid w:val="00B76D0C"/>
    <w:rsid w:val="00B77D23"/>
    <w:rsid w:val="00B8026E"/>
    <w:rsid w:val="00B813A5"/>
    <w:rsid w:val="00B81F95"/>
    <w:rsid w:val="00B83321"/>
    <w:rsid w:val="00B83830"/>
    <w:rsid w:val="00B86E39"/>
    <w:rsid w:val="00B914BE"/>
    <w:rsid w:val="00B92DFF"/>
    <w:rsid w:val="00B94918"/>
    <w:rsid w:val="00B97831"/>
    <w:rsid w:val="00B97A1A"/>
    <w:rsid w:val="00BA071C"/>
    <w:rsid w:val="00BA1E70"/>
    <w:rsid w:val="00BA495F"/>
    <w:rsid w:val="00BA5DFB"/>
    <w:rsid w:val="00BA62A8"/>
    <w:rsid w:val="00BA6C3F"/>
    <w:rsid w:val="00BA7767"/>
    <w:rsid w:val="00BB0124"/>
    <w:rsid w:val="00BB1410"/>
    <w:rsid w:val="00BB33CC"/>
    <w:rsid w:val="00BB466A"/>
    <w:rsid w:val="00BB53FA"/>
    <w:rsid w:val="00BB7473"/>
    <w:rsid w:val="00BB7ECE"/>
    <w:rsid w:val="00BC0182"/>
    <w:rsid w:val="00BC11B1"/>
    <w:rsid w:val="00BC1EA2"/>
    <w:rsid w:val="00BC49AA"/>
    <w:rsid w:val="00BC7DCB"/>
    <w:rsid w:val="00BD1103"/>
    <w:rsid w:val="00BD2175"/>
    <w:rsid w:val="00BD35AA"/>
    <w:rsid w:val="00BD3C5F"/>
    <w:rsid w:val="00BE291B"/>
    <w:rsid w:val="00BE3824"/>
    <w:rsid w:val="00BF03B7"/>
    <w:rsid w:val="00BF1E90"/>
    <w:rsid w:val="00BF5B8E"/>
    <w:rsid w:val="00C00337"/>
    <w:rsid w:val="00C015F5"/>
    <w:rsid w:val="00C018AF"/>
    <w:rsid w:val="00C0599E"/>
    <w:rsid w:val="00C05F72"/>
    <w:rsid w:val="00C12046"/>
    <w:rsid w:val="00C12BF2"/>
    <w:rsid w:val="00C172DA"/>
    <w:rsid w:val="00C229BA"/>
    <w:rsid w:val="00C26546"/>
    <w:rsid w:val="00C27042"/>
    <w:rsid w:val="00C330E5"/>
    <w:rsid w:val="00C34B21"/>
    <w:rsid w:val="00C43369"/>
    <w:rsid w:val="00C47A7A"/>
    <w:rsid w:val="00C50489"/>
    <w:rsid w:val="00C51B75"/>
    <w:rsid w:val="00C53295"/>
    <w:rsid w:val="00C5394E"/>
    <w:rsid w:val="00C55693"/>
    <w:rsid w:val="00C62046"/>
    <w:rsid w:val="00C72B0E"/>
    <w:rsid w:val="00C72BC1"/>
    <w:rsid w:val="00C734ED"/>
    <w:rsid w:val="00C73EF0"/>
    <w:rsid w:val="00C81F63"/>
    <w:rsid w:val="00C94123"/>
    <w:rsid w:val="00C961AD"/>
    <w:rsid w:val="00CA2DD5"/>
    <w:rsid w:val="00CA65BF"/>
    <w:rsid w:val="00CB1B6F"/>
    <w:rsid w:val="00CB261C"/>
    <w:rsid w:val="00CB2CDB"/>
    <w:rsid w:val="00CC2792"/>
    <w:rsid w:val="00CC3060"/>
    <w:rsid w:val="00CC3FB6"/>
    <w:rsid w:val="00CC58F1"/>
    <w:rsid w:val="00CD1545"/>
    <w:rsid w:val="00CD4564"/>
    <w:rsid w:val="00CE0254"/>
    <w:rsid w:val="00CE2EC9"/>
    <w:rsid w:val="00CF075C"/>
    <w:rsid w:val="00CF1903"/>
    <w:rsid w:val="00CF2594"/>
    <w:rsid w:val="00CF3C69"/>
    <w:rsid w:val="00D01A44"/>
    <w:rsid w:val="00D01F60"/>
    <w:rsid w:val="00D103EF"/>
    <w:rsid w:val="00D10767"/>
    <w:rsid w:val="00D13242"/>
    <w:rsid w:val="00D24F18"/>
    <w:rsid w:val="00D26087"/>
    <w:rsid w:val="00D358A2"/>
    <w:rsid w:val="00D36DC3"/>
    <w:rsid w:val="00D42D7F"/>
    <w:rsid w:val="00D446B1"/>
    <w:rsid w:val="00D44906"/>
    <w:rsid w:val="00D44E9E"/>
    <w:rsid w:val="00D51029"/>
    <w:rsid w:val="00D51154"/>
    <w:rsid w:val="00D517FA"/>
    <w:rsid w:val="00D52081"/>
    <w:rsid w:val="00D52A55"/>
    <w:rsid w:val="00D57004"/>
    <w:rsid w:val="00D5710C"/>
    <w:rsid w:val="00D57476"/>
    <w:rsid w:val="00D62AA2"/>
    <w:rsid w:val="00D6460F"/>
    <w:rsid w:val="00D75B40"/>
    <w:rsid w:val="00D77FE2"/>
    <w:rsid w:val="00D869C0"/>
    <w:rsid w:val="00D87019"/>
    <w:rsid w:val="00D918A7"/>
    <w:rsid w:val="00D91A52"/>
    <w:rsid w:val="00D95303"/>
    <w:rsid w:val="00D95C45"/>
    <w:rsid w:val="00D9600D"/>
    <w:rsid w:val="00DA0904"/>
    <w:rsid w:val="00DA124F"/>
    <w:rsid w:val="00DA1D45"/>
    <w:rsid w:val="00DA38D3"/>
    <w:rsid w:val="00DA3C9F"/>
    <w:rsid w:val="00DA423B"/>
    <w:rsid w:val="00DB089B"/>
    <w:rsid w:val="00DB41C1"/>
    <w:rsid w:val="00DB5910"/>
    <w:rsid w:val="00DB59B7"/>
    <w:rsid w:val="00DB752E"/>
    <w:rsid w:val="00DC2F55"/>
    <w:rsid w:val="00DC42CC"/>
    <w:rsid w:val="00DC4CE1"/>
    <w:rsid w:val="00DC5ED2"/>
    <w:rsid w:val="00DC63E1"/>
    <w:rsid w:val="00DC70FA"/>
    <w:rsid w:val="00DC78F2"/>
    <w:rsid w:val="00DD07C9"/>
    <w:rsid w:val="00DD1E4F"/>
    <w:rsid w:val="00DD3211"/>
    <w:rsid w:val="00DD3C54"/>
    <w:rsid w:val="00DD7E0C"/>
    <w:rsid w:val="00DE0980"/>
    <w:rsid w:val="00DE3ABE"/>
    <w:rsid w:val="00DE59B5"/>
    <w:rsid w:val="00DF59DE"/>
    <w:rsid w:val="00DF75D3"/>
    <w:rsid w:val="00E02532"/>
    <w:rsid w:val="00E10428"/>
    <w:rsid w:val="00E11B11"/>
    <w:rsid w:val="00E11CCF"/>
    <w:rsid w:val="00E121C7"/>
    <w:rsid w:val="00E128B6"/>
    <w:rsid w:val="00E13AD7"/>
    <w:rsid w:val="00E1618C"/>
    <w:rsid w:val="00E23928"/>
    <w:rsid w:val="00E24278"/>
    <w:rsid w:val="00E34B35"/>
    <w:rsid w:val="00E35060"/>
    <w:rsid w:val="00E362B8"/>
    <w:rsid w:val="00E3631A"/>
    <w:rsid w:val="00E502E9"/>
    <w:rsid w:val="00E50D85"/>
    <w:rsid w:val="00E52EFC"/>
    <w:rsid w:val="00E60169"/>
    <w:rsid w:val="00E60533"/>
    <w:rsid w:val="00E61D34"/>
    <w:rsid w:val="00E63F1F"/>
    <w:rsid w:val="00E64653"/>
    <w:rsid w:val="00E66891"/>
    <w:rsid w:val="00E66E18"/>
    <w:rsid w:val="00E73F87"/>
    <w:rsid w:val="00E7469E"/>
    <w:rsid w:val="00E75A2F"/>
    <w:rsid w:val="00E80970"/>
    <w:rsid w:val="00E80B8C"/>
    <w:rsid w:val="00E82603"/>
    <w:rsid w:val="00E832BD"/>
    <w:rsid w:val="00E84A25"/>
    <w:rsid w:val="00E859BF"/>
    <w:rsid w:val="00E87F4A"/>
    <w:rsid w:val="00E946D9"/>
    <w:rsid w:val="00EA33BA"/>
    <w:rsid w:val="00EA380F"/>
    <w:rsid w:val="00EA46BD"/>
    <w:rsid w:val="00EA4859"/>
    <w:rsid w:val="00EA5258"/>
    <w:rsid w:val="00EA57CC"/>
    <w:rsid w:val="00EB159D"/>
    <w:rsid w:val="00EB6243"/>
    <w:rsid w:val="00EB79A2"/>
    <w:rsid w:val="00EC0E6A"/>
    <w:rsid w:val="00EC1519"/>
    <w:rsid w:val="00EC1836"/>
    <w:rsid w:val="00EC2A87"/>
    <w:rsid w:val="00ED0386"/>
    <w:rsid w:val="00ED1138"/>
    <w:rsid w:val="00ED7E5E"/>
    <w:rsid w:val="00EE5B4F"/>
    <w:rsid w:val="00EF1E87"/>
    <w:rsid w:val="00EF2DC1"/>
    <w:rsid w:val="00EF3BB4"/>
    <w:rsid w:val="00EF4253"/>
    <w:rsid w:val="00F00D16"/>
    <w:rsid w:val="00F04C66"/>
    <w:rsid w:val="00F06701"/>
    <w:rsid w:val="00F0690A"/>
    <w:rsid w:val="00F078D8"/>
    <w:rsid w:val="00F109BD"/>
    <w:rsid w:val="00F11203"/>
    <w:rsid w:val="00F1436C"/>
    <w:rsid w:val="00F17AA6"/>
    <w:rsid w:val="00F20AEE"/>
    <w:rsid w:val="00F23D15"/>
    <w:rsid w:val="00F27A54"/>
    <w:rsid w:val="00F30CFB"/>
    <w:rsid w:val="00F30F96"/>
    <w:rsid w:val="00F32BE8"/>
    <w:rsid w:val="00F405D3"/>
    <w:rsid w:val="00F40FC9"/>
    <w:rsid w:val="00F45737"/>
    <w:rsid w:val="00F53455"/>
    <w:rsid w:val="00F612D4"/>
    <w:rsid w:val="00F613AA"/>
    <w:rsid w:val="00F6610E"/>
    <w:rsid w:val="00F66BF8"/>
    <w:rsid w:val="00F67027"/>
    <w:rsid w:val="00F67421"/>
    <w:rsid w:val="00F67808"/>
    <w:rsid w:val="00F742C2"/>
    <w:rsid w:val="00F8513D"/>
    <w:rsid w:val="00F8781F"/>
    <w:rsid w:val="00F92A65"/>
    <w:rsid w:val="00F92BAA"/>
    <w:rsid w:val="00F9309F"/>
    <w:rsid w:val="00F93713"/>
    <w:rsid w:val="00F93BFA"/>
    <w:rsid w:val="00FA0830"/>
    <w:rsid w:val="00FA3529"/>
    <w:rsid w:val="00FA3A74"/>
    <w:rsid w:val="00FB54A4"/>
    <w:rsid w:val="00FB7524"/>
    <w:rsid w:val="00FB7E2B"/>
    <w:rsid w:val="00FC08B6"/>
    <w:rsid w:val="00FC09B1"/>
    <w:rsid w:val="00FC63B5"/>
    <w:rsid w:val="00FD1E2C"/>
    <w:rsid w:val="00FE036F"/>
    <w:rsid w:val="00FE11C4"/>
    <w:rsid w:val="00FE3ACA"/>
    <w:rsid w:val="00FE516A"/>
    <w:rsid w:val="00FE5C96"/>
    <w:rsid w:val="00FE5E56"/>
    <w:rsid w:val="00FE617E"/>
    <w:rsid w:val="00FE6895"/>
    <w:rsid w:val="00FF05FB"/>
    <w:rsid w:val="00FF06F9"/>
    <w:rsid w:val="00FF1571"/>
    <w:rsid w:val="00FF2373"/>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90"/>
    <o:shapelayout v:ext="edit">
      <o:idmap v:ext="edit" data="2"/>
    </o:shapelayout>
  </w:shapeDefaults>
  <w:decimalSymbol w:val=","/>
  <w:listSeparator w:val=";"/>
  <w14:docId w14:val="719D28E9"/>
  <w15:chartTrackingRefBased/>
  <w15:docId w15:val="{C09474D0-A0AB-4985-8794-5630703B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uiPriority="99"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720"/>
      <w:jc w:val="both"/>
    </w:pPr>
    <w:rPr>
      <w:sz w:val="24"/>
      <w:lang w:val="lt-LT"/>
    </w:rPr>
  </w:style>
  <w:style w:type="paragraph" w:styleId="Antrat1">
    <w:name w:val="heading 1"/>
    <w:basedOn w:val="prastasis"/>
    <w:next w:val="prastasis"/>
    <w:link w:val="Antrat1Diagrama"/>
    <w:qFormat/>
    <w:rsid w:val="003C74DD"/>
    <w:pPr>
      <w:keepNext/>
      <w:ind w:firstLine="0"/>
      <w:jc w:val="left"/>
      <w:outlineLvl w:val="0"/>
    </w:pPr>
    <w:rPr>
      <w:b/>
      <w:bCs/>
      <w:szCs w:val="24"/>
    </w:rPr>
  </w:style>
  <w:style w:type="paragraph" w:styleId="Antrat2">
    <w:name w:val="heading 2"/>
    <w:basedOn w:val="prastasis"/>
    <w:next w:val="prastasis"/>
    <w:qFormat/>
    <w:rsid w:val="00442512"/>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3C74DD"/>
    <w:pPr>
      <w:keepNext/>
      <w:ind w:firstLine="540"/>
      <w:outlineLvl w:val="2"/>
    </w:pPr>
    <w:rPr>
      <w:b/>
      <w:bCs/>
      <w:color w:val="333333"/>
      <w:szCs w:val="24"/>
    </w:rPr>
  </w:style>
  <w:style w:type="paragraph" w:styleId="Antrat4">
    <w:name w:val="heading 4"/>
    <w:basedOn w:val="prastasis"/>
    <w:next w:val="prastasis"/>
    <w:qFormat/>
    <w:rsid w:val="003C74DD"/>
    <w:pPr>
      <w:keepNext/>
      <w:ind w:firstLine="0"/>
      <w:jc w:val="center"/>
      <w:outlineLvl w:val="3"/>
    </w:pPr>
    <w:rPr>
      <w:b/>
      <w:bCs/>
      <w:szCs w:val="24"/>
    </w:rPr>
  </w:style>
  <w:style w:type="paragraph" w:styleId="Antrat6">
    <w:name w:val="heading 6"/>
    <w:basedOn w:val="prastasis"/>
    <w:next w:val="prastasis"/>
    <w:qFormat/>
    <w:rsid w:val="003C74DD"/>
    <w:pPr>
      <w:keepNext/>
      <w:ind w:firstLine="540"/>
      <w:jc w:val="center"/>
      <w:outlineLvl w:val="5"/>
    </w:pPr>
    <w:rPr>
      <w:b/>
      <w:bCs/>
      <w:color w:val="333333"/>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pPr>
      <w:pBdr>
        <w:top w:val="single" w:sz="6" w:space="1" w:color="auto"/>
      </w:pBdr>
      <w:jc w:val="center"/>
    </w:pPr>
    <w:rPr>
      <w:rFonts w:ascii="Arial" w:hAnsi="Arial" w:cs="Arial"/>
      <w:vanish/>
      <w:sz w:val="16"/>
      <w:szCs w:val="16"/>
    </w:rPr>
  </w:style>
  <w:style w:type="character" w:styleId="Komentaronuoroda">
    <w:name w:val="annotation reference"/>
    <w:semiHidden/>
    <w:rPr>
      <w:sz w:val="16"/>
    </w:rPr>
  </w:style>
  <w:style w:type="paragraph" w:styleId="Komentarotekstas">
    <w:name w:val="annotation text"/>
    <w:basedOn w:val="prastasis"/>
    <w:semiHidden/>
    <w:rPr>
      <w:rFonts w:ascii="Arial" w:hAnsi="Arial"/>
      <w:spacing w:val="-5"/>
    </w:rPr>
  </w:style>
  <w:style w:type="paragraph" w:styleId="Z-Formospradia">
    <w:name w:val="HTML Top of Form"/>
    <w:basedOn w:val="prastasis"/>
    <w:next w:val="prastasis"/>
    <w:hidden/>
    <w:pPr>
      <w:pBdr>
        <w:bottom w:val="single" w:sz="6" w:space="1" w:color="auto"/>
      </w:pBdr>
      <w:jc w:val="center"/>
    </w:pPr>
    <w:rPr>
      <w:rFonts w:ascii="Arial" w:hAnsi="Arial" w:cs="Arial"/>
      <w:vanish/>
      <w:sz w:val="16"/>
      <w:szCs w:val="16"/>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character" w:styleId="Perirtashipersaitas">
    <w:name w:val="FollowedHyperlink"/>
    <w:rPr>
      <w:color w:val="800080"/>
      <w:u w:val="single"/>
    </w:rPr>
  </w:style>
  <w:style w:type="paragraph" w:styleId="Pagrindinistekstas">
    <w:name w:val="Body Text"/>
    <w:basedOn w:val="prastasis"/>
    <w:link w:val="PagrindinistekstasDiagrama"/>
    <w:pPr>
      <w:shd w:val="solid" w:color="FFFFFF" w:fill="FFFFFF"/>
      <w:ind w:right="5556" w:firstLine="0"/>
      <w:jc w:val="center"/>
    </w:pPr>
    <w:rPr>
      <w:b/>
      <w:sz w:val="27"/>
    </w:rPr>
  </w:style>
  <w:style w:type="paragraph" w:styleId="Pagrindiniotekstotrauka">
    <w:name w:val="Body Text Indent"/>
    <w:basedOn w:val="prastasis"/>
    <w:link w:val="PagrindiniotekstotraukaDiagrama"/>
    <w:pPr>
      <w:ind w:firstLine="709"/>
    </w:pPr>
  </w:style>
  <w:style w:type="paragraph" w:customStyle="1" w:styleId="BalloonText1">
    <w:name w:val="Balloon Text1"/>
    <w:basedOn w:val="prastasis"/>
    <w:semiHidden/>
    <w:rPr>
      <w:rFonts w:ascii="Tahoma" w:hAnsi="Tahoma" w:cs="Tahoma"/>
      <w:sz w:val="16"/>
      <w:szCs w:val="16"/>
    </w:rPr>
  </w:style>
  <w:style w:type="paragraph" w:styleId="Dokumentostruktra">
    <w:name w:val="Document Map"/>
    <w:basedOn w:val="prastasis"/>
    <w:semiHidden/>
    <w:rsid w:val="009152D9"/>
    <w:pPr>
      <w:shd w:val="clear" w:color="auto" w:fill="000080"/>
    </w:pPr>
    <w:rPr>
      <w:rFonts w:ascii="Tahoma" w:hAnsi="Tahoma" w:cs="Tahoma"/>
      <w:sz w:val="20"/>
    </w:rPr>
  </w:style>
  <w:style w:type="paragraph" w:styleId="Pagrindinistekstas2">
    <w:name w:val="Body Text 2"/>
    <w:basedOn w:val="prastasis"/>
    <w:link w:val="Pagrindinistekstas2Diagrama"/>
    <w:rsid w:val="003C74DD"/>
    <w:pPr>
      <w:spacing w:after="120" w:line="480" w:lineRule="auto"/>
    </w:pPr>
  </w:style>
  <w:style w:type="paragraph" w:styleId="HTMLiankstoformatuotas">
    <w:name w:val="HTML Preformatted"/>
    <w:basedOn w:val="prastasis"/>
    <w:rsid w:val="003C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lang w:eastAsia="lt-LT"/>
    </w:rPr>
  </w:style>
  <w:style w:type="paragraph" w:styleId="prastasiniatinklio">
    <w:name w:val="Normal (Web)"/>
    <w:aliases w:val="Įprastasis (tinklapis), Diagrama Diagrama"/>
    <w:basedOn w:val="prastasis"/>
    <w:link w:val="prastasiniatinklioDiagrama"/>
    <w:uiPriority w:val="99"/>
    <w:rsid w:val="003C74DD"/>
    <w:pPr>
      <w:spacing w:before="100" w:beforeAutospacing="1" w:after="100" w:afterAutospacing="1"/>
      <w:ind w:firstLine="0"/>
      <w:jc w:val="left"/>
    </w:pPr>
    <w:rPr>
      <w:szCs w:val="24"/>
      <w:lang w:val="en-GB"/>
    </w:rPr>
  </w:style>
  <w:style w:type="character" w:customStyle="1" w:styleId="Antrat1Diagrama">
    <w:name w:val="Antraštė 1 Diagrama"/>
    <w:link w:val="Antrat1"/>
    <w:rsid w:val="00442512"/>
    <w:rPr>
      <w:b/>
      <w:bCs/>
      <w:sz w:val="24"/>
      <w:szCs w:val="24"/>
      <w:lang w:val="lt-LT" w:eastAsia="en-US" w:bidi="ar-SA"/>
    </w:rPr>
  </w:style>
  <w:style w:type="paragraph" w:customStyle="1" w:styleId="CharChar1">
    <w:name w:val="Char Char1"/>
    <w:basedOn w:val="prastasis"/>
    <w:rsid w:val="00442512"/>
    <w:pPr>
      <w:spacing w:after="160" w:line="240" w:lineRule="exact"/>
      <w:ind w:firstLine="0"/>
      <w:jc w:val="left"/>
    </w:pPr>
    <w:rPr>
      <w:rFonts w:ascii="Tahoma" w:hAnsi="Tahoma"/>
      <w:sz w:val="20"/>
      <w:lang w:val="en-US"/>
    </w:rPr>
  </w:style>
  <w:style w:type="character" w:customStyle="1" w:styleId="page-number1">
    <w:name w:val="page-number1"/>
    <w:rsid w:val="00442512"/>
    <w:rPr>
      <w:b/>
      <w:bCs/>
      <w:color w:val="000000"/>
    </w:rPr>
  </w:style>
  <w:style w:type="character" w:styleId="Puslapionumeris">
    <w:name w:val="page number"/>
    <w:basedOn w:val="Numatytasispastraiposriftas"/>
    <w:rsid w:val="00442512"/>
  </w:style>
  <w:style w:type="table" w:styleId="Lentelstinklelis">
    <w:name w:val="Table Grid"/>
    <w:basedOn w:val="prastojilentel"/>
    <w:uiPriority w:val="99"/>
    <w:rsid w:val="00442512"/>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qFormat/>
    <w:rsid w:val="00442512"/>
    <w:pPr>
      <w:ind w:firstLine="0"/>
      <w:jc w:val="center"/>
    </w:pPr>
    <w:rPr>
      <w:b/>
      <w:bCs/>
      <w:szCs w:val="24"/>
      <w:lang w:eastAsia="lt-LT"/>
    </w:rPr>
  </w:style>
  <w:style w:type="paragraph" w:customStyle="1" w:styleId="Diagrama1">
    <w:name w:val="Diagrama1"/>
    <w:basedOn w:val="prastasis"/>
    <w:rsid w:val="00442512"/>
    <w:pPr>
      <w:spacing w:after="160" w:line="240" w:lineRule="exact"/>
      <w:ind w:firstLine="0"/>
      <w:jc w:val="left"/>
    </w:pPr>
    <w:rPr>
      <w:rFonts w:ascii="Tahoma" w:hAnsi="Tahoma"/>
      <w:sz w:val="20"/>
      <w:lang w:val="en-US"/>
    </w:rPr>
  </w:style>
  <w:style w:type="paragraph" w:customStyle="1" w:styleId="1stlevelheading">
    <w:name w:val="1st level (heading)"/>
    <w:basedOn w:val="prastasis"/>
    <w:next w:val="2ndlevelprovision"/>
    <w:rsid w:val="00442512"/>
    <w:pPr>
      <w:keepNext/>
      <w:numPr>
        <w:numId w:val="1"/>
      </w:numPr>
      <w:overflowPunct w:val="0"/>
      <w:autoSpaceDE w:val="0"/>
      <w:autoSpaceDN w:val="0"/>
      <w:adjustRightInd w:val="0"/>
      <w:spacing w:before="360" w:after="240"/>
      <w:textAlignment w:val="baseline"/>
    </w:pPr>
    <w:rPr>
      <w:b/>
      <w:caps/>
      <w:noProof/>
      <w:spacing w:val="26"/>
      <w:szCs w:val="24"/>
      <w:lang w:val="fi-FI"/>
    </w:rPr>
  </w:style>
  <w:style w:type="paragraph" w:customStyle="1" w:styleId="2ndlevelprovision">
    <w:name w:val="2nd level (provision)"/>
    <w:basedOn w:val="1stlevelheading"/>
    <w:rsid w:val="0044251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442512"/>
    <w:pPr>
      <w:numPr>
        <w:ilvl w:val="2"/>
      </w:numPr>
      <w:tabs>
        <w:tab w:val="clear" w:pos="1080"/>
      </w:tabs>
    </w:pPr>
  </w:style>
  <w:style w:type="paragraph" w:customStyle="1" w:styleId="4thlevellist">
    <w:name w:val="4th level (list)"/>
    <w:basedOn w:val="3rdlevelsubprovision"/>
    <w:rsid w:val="00442512"/>
    <w:pPr>
      <w:numPr>
        <w:ilvl w:val="3"/>
      </w:numPr>
    </w:pPr>
  </w:style>
  <w:style w:type="paragraph" w:customStyle="1" w:styleId="5thlevel">
    <w:name w:val="5th level"/>
    <w:basedOn w:val="4thlevellist"/>
    <w:rsid w:val="00442512"/>
    <w:pPr>
      <w:numPr>
        <w:ilvl w:val="4"/>
      </w:numPr>
      <w:tabs>
        <w:tab w:val="left" w:pos="2160"/>
      </w:tabs>
    </w:pPr>
  </w:style>
  <w:style w:type="character" w:styleId="Grietas">
    <w:name w:val="Strong"/>
    <w:uiPriority w:val="22"/>
    <w:qFormat/>
    <w:rsid w:val="00442512"/>
    <w:rPr>
      <w:b/>
      <w:bCs/>
    </w:rPr>
  </w:style>
  <w:style w:type="paragraph" w:customStyle="1" w:styleId="WW-HTMLiankstoformatuotas">
    <w:name w:val="WW-HTML iš anksto formatuotas"/>
    <w:basedOn w:val="prastasis"/>
    <w:rsid w:val="004425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eastAsia="Lucida Sans Unicode" w:hAnsi="Courier New" w:cs="Courier New"/>
      <w:sz w:val="20"/>
    </w:rPr>
  </w:style>
  <w:style w:type="paragraph" w:customStyle="1" w:styleId="StiliusAbipuslygiuot">
    <w:name w:val="Stilius Abipusė lygiuotė"/>
    <w:basedOn w:val="prastasis"/>
    <w:rsid w:val="00442512"/>
    <w:pPr>
      <w:numPr>
        <w:numId w:val="2"/>
      </w:numPr>
    </w:pPr>
    <w:rPr>
      <w:sz w:val="20"/>
    </w:rPr>
  </w:style>
  <w:style w:type="paragraph" w:styleId="Pagrindiniotekstotrauka3">
    <w:name w:val="Body Text Indent 3"/>
    <w:basedOn w:val="prastasis"/>
    <w:rsid w:val="00442512"/>
    <w:pPr>
      <w:spacing w:after="120"/>
      <w:ind w:left="283" w:firstLine="0"/>
      <w:jc w:val="left"/>
    </w:pPr>
    <w:rPr>
      <w:sz w:val="16"/>
      <w:szCs w:val="16"/>
      <w:lang w:eastAsia="lt-LT"/>
    </w:rPr>
  </w:style>
  <w:style w:type="paragraph" w:styleId="Paprastasistekstas">
    <w:name w:val="Plain Text"/>
    <w:basedOn w:val="prastasis"/>
    <w:rsid w:val="00442512"/>
    <w:pPr>
      <w:ind w:firstLine="0"/>
      <w:jc w:val="left"/>
    </w:pPr>
    <w:rPr>
      <w:rFonts w:ascii="Courier New" w:eastAsia="SimSun" w:hAnsi="Courier New"/>
      <w:sz w:val="20"/>
      <w:lang w:eastAsia="zh-CN" w:bidi="lo-LA"/>
    </w:rPr>
  </w:style>
  <w:style w:type="character" w:styleId="Emfaz">
    <w:name w:val="Emphasis"/>
    <w:qFormat/>
    <w:rsid w:val="00442512"/>
    <w:rPr>
      <w:b/>
      <w:bCs/>
      <w:i w:val="0"/>
      <w:iCs w:val="0"/>
    </w:rPr>
  </w:style>
  <w:style w:type="paragraph" w:styleId="Pagrindiniotekstotrauka2">
    <w:name w:val="Body Text Indent 2"/>
    <w:basedOn w:val="prastasis"/>
    <w:rsid w:val="00442512"/>
    <w:pPr>
      <w:spacing w:after="120" w:line="480" w:lineRule="auto"/>
      <w:ind w:left="283"/>
    </w:pPr>
  </w:style>
  <w:style w:type="character" w:customStyle="1" w:styleId="prastasiniatinklioDiagrama">
    <w:name w:val="Įprastas (žiniatinklio) Diagrama"/>
    <w:aliases w:val="Įprastasis (tinklapis) Diagrama, Diagrama Diagrama Diagrama"/>
    <w:link w:val="prastasiniatinklio"/>
    <w:rsid w:val="00442512"/>
    <w:rPr>
      <w:sz w:val="24"/>
      <w:szCs w:val="24"/>
      <w:lang w:val="en-GB" w:eastAsia="en-US" w:bidi="ar-SA"/>
    </w:rPr>
  </w:style>
  <w:style w:type="paragraph" w:styleId="Betarp">
    <w:name w:val="No Spacing"/>
    <w:uiPriority w:val="1"/>
    <w:qFormat/>
    <w:rsid w:val="00442512"/>
    <w:rPr>
      <w:sz w:val="24"/>
      <w:lang w:val="lt-LT" w:eastAsia="lt-LT"/>
    </w:rPr>
  </w:style>
  <w:style w:type="paragraph" w:styleId="Pavadinimas">
    <w:name w:val="Title"/>
    <w:basedOn w:val="prastasis"/>
    <w:qFormat/>
    <w:rsid w:val="00442512"/>
    <w:pPr>
      <w:ind w:firstLine="0"/>
      <w:jc w:val="center"/>
    </w:pPr>
    <w:rPr>
      <w:b/>
      <w:sz w:val="28"/>
      <w:lang w:eastAsia="lt-LT"/>
    </w:rPr>
  </w:style>
  <w:style w:type="paragraph" w:customStyle="1" w:styleId="Default">
    <w:name w:val="Default"/>
    <w:rsid w:val="00442512"/>
    <w:pPr>
      <w:autoSpaceDE w:val="0"/>
      <w:autoSpaceDN w:val="0"/>
      <w:adjustRightInd w:val="0"/>
    </w:pPr>
    <w:rPr>
      <w:color w:val="000000"/>
      <w:sz w:val="24"/>
      <w:szCs w:val="24"/>
      <w:lang w:val="lt-LT" w:eastAsia="lt-LT"/>
    </w:rPr>
  </w:style>
  <w:style w:type="paragraph" w:customStyle="1" w:styleId="DiagramaCharChar">
    <w:name w:val="Diagrama Char Char"/>
    <w:basedOn w:val="prastasis"/>
    <w:rsid w:val="00442512"/>
    <w:pPr>
      <w:ind w:firstLine="0"/>
      <w:jc w:val="left"/>
    </w:pPr>
    <w:rPr>
      <w:szCs w:val="24"/>
      <w:lang w:val="pl-PL" w:eastAsia="pl-PL"/>
    </w:rPr>
  </w:style>
  <w:style w:type="paragraph" w:customStyle="1" w:styleId="Sraopastraipa1">
    <w:name w:val="Sąrašo pastraipa1"/>
    <w:basedOn w:val="prastasis"/>
    <w:rsid w:val="00442512"/>
    <w:pPr>
      <w:spacing w:after="200" w:line="276" w:lineRule="auto"/>
      <w:ind w:left="720" w:firstLine="0"/>
      <w:contextualSpacing/>
      <w:jc w:val="left"/>
    </w:pPr>
    <w:rPr>
      <w:rFonts w:ascii="Calibri" w:eastAsia="Calibri" w:hAnsi="Calibri"/>
      <w:sz w:val="22"/>
      <w:szCs w:val="22"/>
    </w:rPr>
  </w:style>
  <w:style w:type="paragraph" w:customStyle="1" w:styleId="CharChar">
    <w:name w:val="Char Char"/>
    <w:basedOn w:val="prastasis"/>
    <w:rsid w:val="00442512"/>
    <w:pPr>
      <w:spacing w:after="160" w:line="240" w:lineRule="exact"/>
      <w:ind w:firstLine="0"/>
      <w:jc w:val="left"/>
    </w:pPr>
    <w:rPr>
      <w:rFonts w:ascii="Tahoma" w:hAnsi="Tahoma"/>
      <w:sz w:val="20"/>
      <w:lang w:val="en-US"/>
    </w:rPr>
  </w:style>
  <w:style w:type="paragraph" w:customStyle="1" w:styleId="CharCharDiagramaDiagramaCharChar">
    <w:name w:val="Char Char Diagrama Diagrama Char Char"/>
    <w:basedOn w:val="prastasis"/>
    <w:rsid w:val="00442512"/>
    <w:pPr>
      <w:spacing w:after="160" w:line="240" w:lineRule="exact"/>
      <w:ind w:firstLine="0"/>
      <w:jc w:val="left"/>
    </w:pPr>
    <w:rPr>
      <w:rFonts w:ascii="Tahoma" w:hAnsi="Tahoma"/>
      <w:sz w:val="20"/>
      <w:lang w:val="en-US"/>
    </w:rPr>
  </w:style>
  <w:style w:type="paragraph" w:customStyle="1" w:styleId="CharCharDiagramaDiagramaCharCharDiagramaDiagrama">
    <w:name w:val="Char Char Diagrama Diagrama Char Char Diagrama Diagrama"/>
    <w:basedOn w:val="prastasis"/>
    <w:rsid w:val="00442512"/>
    <w:pPr>
      <w:spacing w:after="160" w:line="240" w:lineRule="exact"/>
      <w:ind w:firstLine="0"/>
      <w:jc w:val="left"/>
    </w:pPr>
    <w:rPr>
      <w:rFonts w:ascii="Tahoma" w:hAnsi="Tahoma"/>
      <w:sz w:val="20"/>
      <w:lang w:val="en-US"/>
    </w:r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9C06B6"/>
    <w:pPr>
      <w:spacing w:after="160" w:line="240" w:lineRule="exact"/>
      <w:ind w:firstLine="0"/>
      <w:jc w:val="left"/>
    </w:pPr>
    <w:rPr>
      <w:rFonts w:ascii="Tahoma" w:hAnsi="Tahoma"/>
      <w:sz w:val="20"/>
      <w:lang w:val="en-US"/>
    </w:rPr>
  </w:style>
  <w:style w:type="paragraph" w:customStyle="1" w:styleId="prastasistinklapis2">
    <w:name w:val="Įprastasis (tinklapis)2"/>
    <w:basedOn w:val="prastasis"/>
    <w:rsid w:val="009C06B6"/>
    <w:pPr>
      <w:suppressAutoHyphens/>
      <w:spacing w:before="280" w:after="280"/>
      <w:ind w:firstLine="0"/>
      <w:jc w:val="left"/>
    </w:pPr>
    <w:rPr>
      <w:rFonts w:cs="Tahoma"/>
      <w:szCs w:val="24"/>
      <w:lang w:val="en-GB" w:eastAsia="ar-SA"/>
    </w:rPr>
  </w:style>
  <w:style w:type="paragraph" w:customStyle="1" w:styleId="Antrinispavadinimas">
    <w:name w:val="Antrinis pavadinimas"/>
    <w:basedOn w:val="prastasis"/>
    <w:link w:val="AntrinispavadinimasDiagrama"/>
    <w:uiPriority w:val="99"/>
    <w:qFormat/>
    <w:rsid w:val="00172576"/>
    <w:pPr>
      <w:spacing w:after="60"/>
      <w:ind w:firstLine="0"/>
      <w:jc w:val="center"/>
      <w:outlineLvl w:val="1"/>
    </w:pPr>
    <w:rPr>
      <w:rFonts w:ascii="Arial" w:hAnsi="Arial" w:cs="Arial"/>
      <w:szCs w:val="24"/>
      <w:lang w:eastAsia="lt-LT"/>
    </w:rPr>
  </w:style>
  <w:style w:type="character" w:customStyle="1" w:styleId="AntrinispavadinimasDiagrama">
    <w:name w:val="Antrinis pavadinimas Diagrama"/>
    <w:link w:val="Antrinispavadinimas"/>
    <w:uiPriority w:val="99"/>
    <w:rsid w:val="00172576"/>
    <w:rPr>
      <w:rFonts w:ascii="Arial" w:hAnsi="Arial" w:cs="Arial"/>
      <w:sz w:val="24"/>
      <w:szCs w:val="24"/>
    </w:rPr>
  </w:style>
  <w:style w:type="paragraph" w:customStyle="1" w:styleId="Pagrindinistekstas1">
    <w:name w:val="Pagrindinis tekstas1"/>
    <w:basedOn w:val="prastasis"/>
    <w:rsid w:val="006F6216"/>
    <w:pPr>
      <w:autoSpaceDE w:val="0"/>
      <w:autoSpaceDN w:val="0"/>
      <w:spacing w:line="297" w:lineRule="auto"/>
      <w:ind w:firstLine="312"/>
    </w:pPr>
    <w:rPr>
      <w:color w:val="000000"/>
      <w:sz w:val="20"/>
      <w:lang w:eastAsia="lt-LT"/>
    </w:rPr>
  </w:style>
  <w:style w:type="paragraph" w:styleId="Sraopastraipa">
    <w:name w:val="List Paragraph"/>
    <w:basedOn w:val="prastasis"/>
    <w:uiPriority w:val="34"/>
    <w:qFormat/>
    <w:rsid w:val="00AA347D"/>
    <w:pPr>
      <w:spacing w:after="200" w:line="276" w:lineRule="auto"/>
      <w:ind w:left="720" w:firstLine="0"/>
      <w:contextualSpacing/>
      <w:jc w:val="left"/>
    </w:pPr>
    <w:rPr>
      <w:rFonts w:ascii="Calibri" w:eastAsia="Calibri" w:hAnsi="Calibri"/>
      <w:sz w:val="22"/>
      <w:szCs w:val="22"/>
      <w:lang w:val="en-US" w:bidi="en-US"/>
    </w:rPr>
  </w:style>
  <w:style w:type="paragraph" w:styleId="Sraassuenkleliais">
    <w:name w:val="List Bullet"/>
    <w:basedOn w:val="prastasis"/>
    <w:rsid w:val="00E832BD"/>
    <w:pPr>
      <w:numPr>
        <w:numId w:val="3"/>
      </w:numPr>
    </w:pPr>
  </w:style>
  <w:style w:type="character" w:customStyle="1" w:styleId="PagrindiniotekstotraukaDiagrama">
    <w:name w:val="Pagrindinio teksto įtrauka Diagrama"/>
    <w:link w:val="Pagrindiniotekstotrauka"/>
    <w:rsid w:val="00A65D9E"/>
    <w:rPr>
      <w:sz w:val="24"/>
      <w:lang w:eastAsia="en-US"/>
    </w:rPr>
  </w:style>
  <w:style w:type="paragraph" w:styleId="Pagrindinistekstas3">
    <w:name w:val="Body Text 3"/>
    <w:basedOn w:val="prastasis"/>
    <w:link w:val="Pagrindinistekstas3Diagrama"/>
    <w:rsid w:val="00A67D0E"/>
    <w:pPr>
      <w:spacing w:after="120"/>
    </w:pPr>
    <w:rPr>
      <w:sz w:val="16"/>
      <w:szCs w:val="16"/>
    </w:rPr>
  </w:style>
  <w:style w:type="character" w:customStyle="1" w:styleId="Pagrindinistekstas3Diagrama">
    <w:name w:val="Pagrindinis tekstas 3 Diagrama"/>
    <w:link w:val="Pagrindinistekstas3"/>
    <w:rsid w:val="00A67D0E"/>
    <w:rPr>
      <w:sz w:val="16"/>
      <w:szCs w:val="16"/>
      <w:lang w:eastAsia="en-US"/>
    </w:rPr>
  </w:style>
  <w:style w:type="paragraph" w:customStyle="1" w:styleId="bodytext">
    <w:name w:val="bodytext"/>
    <w:basedOn w:val="prastasis"/>
    <w:rsid w:val="00BF03B7"/>
    <w:pPr>
      <w:spacing w:before="100" w:beforeAutospacing="1" w:after="100" w:afterAutospacing="1"/>
      <w:ind w:firstLine="0"/>
      <w:jc w:val="left"/>
    </w:pPr>
    <w:rPr>
      <w:szCs w:val="24"/>
      <w:lang w:val="en-US"/>
    </w:rPr>
  </w:style>
  <w:style w:type="character" w:customStyle="1" w:styleId="Pagrindinistekstas2Diagrama">
    <w:name w:val="Pagrindinis tekstas 2 Diagrama"/>
    <w:link w:val="Pagrindinistekstas2"/>
    <w:rsid w:val="0059111D"/>
    <w:rPr>
      <w:sz w:val="24"/>
      <w:lang w:eastAsia="en-US"/>
    </w:rPr>
  </w:style>
  <w:style w:type="character" w:customStyle="1" w:styleId="PagrindinistekstasDiagrama">
    <w:name w:val="Pagrindinis tekstas Diagrama"/>
    <w:link w:val="Pagrindinistekstas"/>
    <w:rsid w:val="0059111D"/>
    <w:rPr>
      <w:b/>
      <w:sz w:val="27"/>
      <w:shd w:val="solid" w:color="FFFFFF" w:fill="FFFFFF"/>
      <w:lang w:eastAsia="en-US"/>
    </w:rPr>
  </w:style>
  <w:style w:type="table" w:customStyle="1" w:styleId="Lentelstinklelis1">
    <w:name w:val="Lentelės tinklelis1"/>
    <w:basedOn w:val="prastojilentel"/>
    <w:next w:val="Lentelstinklelis"/>
    <w:uiPriority w:val="59"/>
    <w:rsid w:val="00E8097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D01A4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C51B7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C620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297B3A"/>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59"/>
    <w:rsid w:val="005F72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5F72D1"/>
    <w:rPr>
      <w:rFonts w:ascii="Tahoma" w:hAnsi="Tahoma" w:cs="Tahoma"/>
      <w:sz w:val="16"/>
      <w:szCs w:val="16"/>
    </w:rPr>
  </w:style>
  <w:style w:type="character" w:customStyle="1" w:styleId="DebesliotekstasDiagrama">
    <w:name w:val="Debesėlio tekstas Diagrama"/>
    <w:link w:val="Debesliotekstas"/>
    <w:rsid w:val="005F72D1"/>
    <w:rPr>
      <w:rFonts w:ascii="Tahoma" w:hAnsi="Tahoma" w:cs="Tahoma"/>
      <w:sz w:val="16"/>
      <w:szCs w:val="16"/>
      <w:lang w:eastAsia="en-US"/>
    </w:rPr>
  </w:style>
  <w:style w:type="table" w:customStyle="1" w:styleId="Lentelstinklelis7">
    <w:name w:val="Lentelės tinklelis7"/>
    <w:basedOn w:val="prastojilentel"/>
    <w:next w:val="Lentelstinklelis"/>
    <w:uiPriority w:val="59"/>
    <w:rsid w:val="005F72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15758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D91A5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0">
    <w:name w:val="Lentelės tinklelis10"/>
    <w:basedOn w:val="prastojilentel"/>
    <w:next w:val="Lentelstinklelis"/>
    <w:uiPriority w:val="59"/>
    <w:rsid w:val="001856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1856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633AA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tinkleliolentelviesi3parykinimas1">
    <w:name w:val="1 tinklelio lentelė (šviesi) – 3 paryškinimas1"/>
    <w:basedOn w:val="prastojilentel"/>
    <w:uiPriority w:val="46"/>
    <w:rsid w:val="00D87019"/>
    <w:rPr>
      <w:rFonts w:ascii="Calibri" w:eastAsia="Calibri" w:hAnsi="Calibri"/>
      <w:sz w:val="22"/>
      <w:szCs w:val="22"/>
      <w:lang w:val="lt-LT"/>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character" w:customStyle="1" w:styleId="TekstasChar">
    <w:name w:val="Tekstas Char"/>
    <w:link w:val="Tekstas"/>
    <w:qFormat/>
    <w:locked/>
    <w:rsid w:val="002D01C5"/>
    <w:rPr>
      <w:rFonts w:ascii="Calibri" w:eastAsia="Calibri" w:hAnsi="Calibri" w:cs="Calibri"/>
      <w:bCs/>
      <w:color w:val="00B050"/>
    </w:rPr>
  </w:style>
  <w:style w:type="paragraph" w:customStyle="1" w:styleId="Tekstas">
    <w:name w:val="Tekstas"/>
    <w:basedOn w:val="prastasis"/>
    <w:link w:val="TekstasChar"/>
    <w:autoRedefine/>
    <w:qFormat/>
    <w:rsid w:val="002D01C5"/>
    <w:pPr>
      <w:widowControl w:val="0"/>
      <w:tabs>
        <w:tab w:val="left" w:pos="-1701"/>
        <w:tab w:val="left" w:pos="851"/>
      </w:tabs>
      <w:spacing w:line="360" w:lineRule="auto"/>
      <w:ind w:firstLine="851"/>
    </w:pPr>
    <w:rPr>
      <w:rFonts w:ascii="Calibri" w:eastAsia="Calibri" w:hAnsi="Calibri" w:cs="Calibri"/>
      <w:bCs/>
      <w:color w:val="00B050"/>
      <w:sz w:val="20"/>
      <w:lang w:val="en-US"/>
    </w:rPr>
  </w:style>
  <w:style w:type="table" w:customStyle="1" w:styleId="Lentelstinklelis13">
    <w:name w:val="Lentelės tinklelis13"/>
    <w:basedOn w:val="prastojilentel"/>
    <w:next w:val="Lentelstinklelis"/>
    <w:uiPriority w:val="59"/>
    <w:rsid w:val="005F51C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2edcug0">
    <w:name w:val="d2edcug0"/>
    <w:basedOn w:val="Numatytasispastraiposriftas"/>
    <w:rsid w:val="00591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4140">
      <w:bodyDiv w:val="1"/>
      <w:marLeft w:val="0"/>
      <w:marRight w:val="0"/>
      <w:marTop w:val="0"/>
      <w:marBottom w:val="0"/>
      <w:divBdr>
        <w:top w:val="none" w:sz="0" w:space="0" w:color="auto"/>
        <w:left w:val="none" w:sz="0" w:space="0" w:color="auto"/>
        <w:bottom w:val="none" w:sz="0" w:space="0" w:color="auto"/>
        <w:right w:val="none" w:sz="0" w:space="0" w:color="auto"/>
      </w:divBdr>
    </w:div>
    <w:div w:id="75590480">
      <w:bodyDiv w:val="1"/>
      <w:marLeft w:val="0"/>
      <w:marRight w:val="0"/>
      <w:marTop w:val="0"/>
      <w:marBottom w:val="0"/>
      <w:divBdr>
        <w:top w:val="none" w:sz="0" w:space="0" w:color="auto"/>
        <w:left w:val="none" w:sz="0" w:space="0" w:color="auto"/>
        <w:bottom w:val="none" w:sz="0" w:space="0" w:color="auto"/>
        <w:right w:val="none" w:sz="0" w:space="0" w:color="auto"/>
      </w:divBdr>
    </w:div>
    <w:div w:id="100758567">
      <w:bodyDiv w:val="1"/>
      <w:marLeft w:val="0"/>
      <w:marRight w:val="0"/>
      <w:marTop w:val="0"/>
      <w:marBottom w:val="0"/>
      <w:divBdr>
        <w:top w:val="none" w:sz="0" w:space="0" w:color="auto"/>
        <w:left w:val="none" w:sz="0" w:space="0" w:color="auto"/>
        <w:bottom w:val="none" w:sz="0" w:space="0" w:color="auto"/>
        <w:right w:val="none" w:sz="0" w:space="0" w:color="auto"/>
      </w:divBdr>
    </w:div>
    <w:div w:id="239995378">
      <w:bodyDiv w:val="1"/>
      <w:marLeft w:val="0"/>
      <w:marRight w:val="0"/>
      <w:marTop w:val="0"/>
      <w:marBottom w:val="0"/>
      <w:divBdr>
        <w:top w:val="none" w:sz="0" w:space="0" w:color="auto"/>
        <w:left w:val="none" w:sz="0" w:space="0" w:color="auto"/>
        <w:bottom w:val="none" w:sz="0" w:space="0" w:color="auto"/>
        <w:right w:val="none" w:sz="0" w:space="0" w:color="auto"/>
      </w:divBdr>
    </w:div>
    <w:div w:id="240607502">
      <w:bodyDiv w:val="1"/>
      <w:marLeft w:val="0"/>
      <w:marRight w:val="0"/>
      <w:marTop w:val="0"/>
      <w:marBottom w:val="0"/>
      <w:divBdr>
        <w:top w:val="none" w:sz="0" w:space="0" w:color="auto"/>
        <w:left w:val="none" w:sz="0" w:space="0" w:color="auto"/>
        <w:bottom w:val="none" w:sz="0" w:space="0" w:color="auto"/>
        <w:right w:val="none" w:sz="0" w:space="0" w:color="auto"/>
      </w:divBdr>
    </w:div>
    <w:div w:id="437604889">
      <w:bodyDiv w:val="1"/>
      <w:marLeft w:val="0"/>
      <w:marRight w:val="0"/>
      <w:marTop w:val="0"/>
      <w:marBottom w:val="0"/>
      <w:divBdr>
        <w:top w:val="none" w:sz="0" w:space="0" w:color="auto"/>
        <w:left w:val="none" w:sz="0" w:space="0" w:color="auto"/>
        <w:bottom w:val="none" w:sz="0" w:space="0" w:color="auto"/>
        <w:right w:val="none" w:sz="0" w:space="0" w:color="auto"/>
      </w:divBdr>
    </w:div>
    <w:div w:id="508909099">
      <w:bodyDiv w:val="1"/>
      <w:marLeft w:val="0"/>
      <w:marRight w:val="0"/>
      <w:marTop w:val="0"/>
      <w:marBottom w:val="0"/>
      <w:divBdr>
        <w:top w:val="none" w:sz="0" w:space="0" w:color="auto"/>
        <w:left w:val="none" w:sz="0" w:space="0" w:color="auto"/>
        <w:bottom w:val="none" w:sz="0" w:space="0" w:color="auto"/>
        <w:right w:val="none" w:sz="0" w:space="0" w:color="auto"/>
      </w:divBdr>
    </w:div>
    <w:div w:id="1109859243">
      <w:bodyDiv w:val="1"/>
      <w:marLeft w:val="0"/>
      <w:marRight w:val="0"/>
      <w:marTop w:val="0"/>
      <w:marBottom w:val="0"/>
      <w:divBdr>
        <w:top w:val="none" w:sz="0" w:space="0" w:color="auto"/>
        <w:left w:val="none" w:sz="0" w:space="0" w:color="auto"/>
        <w:bottom w:val="none" w:sz="0" w:space="0" w:color="auto"/>
        <w:right w:val="none" w:sz="0" w:space="0" w:color="auto"/>
      </w:divBdr>
    </w:div>
    <w:div w:id="1417826270">
      <w:bodyDiv w:val="1"/>
      <w:marLeft w:val="0"/>
      <w:marRight w:val="0"/>
      <w:marTop w:val="0"/>
      <w:marBottom w:val="0"/>
      <w:divBdr>
        <w:top w:val="none" w:sz="0" w:space="0" w:color="auto"/>
        <w:left w:val="none" w:sz="0" w:space="0" w:color="auto"/>
        <w:bottom w:val="none" w:sz="0" w:space="0" w:color="auto"/>
        <w:right w:val="none" w:sz="0" w:space="0" w:color="auto"/>
      </w:divBdr>
    </w:div>
    <w:div w:id="1502697575">
      <w:bodyDiv w:val="1"/>
      <w:marLeft w:val="0"/>
      <w:marRight w:val="0"/>
      <w:marTop w:val="0"/>
      <w:marBottom w:val="0"/>
      <w:divBdr>
        <w:top w:val="none" w:sz="0" w:space="0" w:color="auto"/>
        <w:left w:val="none" w:sz="0" w:space="0" w:color="auto"/>
        <w:bottom w:val="none" w:sz="0" w:space="0" w:color="auto"/>
        <w:right w:val="none" w:sz="0" w:space="0" w:color="auto"/>
      </w:divBdr>
    </w:div>
    <w:div w:id="1599409154">
      <w:bodyDiv w:val="1"/>
      <w:marLeft w:val="0"/>
      <w:marRight w:val="0"/>
      <w:marTop w:val="0"/>
      <w:marBottom w:val="0"/>
      <w:divBdr>
        <w:top w:val="none" w:sz="0" w:space="0" w:color="auto"/>
        <w:left w:val="none" w:sz="0" w:space="0" w:color="auto"/>
        <w:bottom w:val="none" w:sz="0" w:space="0" w:color="auto"/>
        <w:right w:val="none" w:sz="0" w:space="0" w:color="auto"/>
      </w:divBdr>
    </w:div>
    <w:div w:id="1621452010">
      <w:bodyDiv w:val="1"/>
      <w:marLeft w:val="0"/>
      <w:marRight w:val="0"/>
      <w:marTop w:val="0"/>
      <w:marBottom w:val="0"/>
      <w:divBdr>
        <w:top w:val="none" w:sz="0" w:space="0" w:color="auto"/>
        <w:left w:val="none" w:sz="0" w:space="0" w:color="auto"/>
        <w:bottom w:val="none" w:sz="0" w:space="0" w:color="auto"/>
        <w:right w:val="none" w:sz="0" w:space="0" w:color="auto"/>
      </w:divBdr>
    </w:div>
    <w:div w:id="1659578396">
      <w:bodyDiv w:val="1"/>
      <w:marLeft w:val="0"/>
      <w:marRight w:val="0"/>
      <w:marTop w:val="0"/>
      <w:marBottom w:val="0"/>
      <w:divBdr>
        <w:top w:val="none" w:sz="0" w:space="0" w:color="auto"/>
        <w:left w:val="none" w:sz="0" w:space="0" w:color="auto"/>
        <w:bottom w:val="none" w:sz="0" w:space="0" w:color="auto"/>
        <w:right w:val="none" w:sz="0" w:space="0" w:color="auto"/>
      </w:divBdr>
    </w:div>
    <w:div w:id="1890913813">
      <w:bodyDiv w:val="1"/>
      <w:marLeft w:val="0"/>
      <w:marRight w:val="0"/>
      <w:marTop w:val="0"/>
      <w:marBottom w:val="0"/>
      <w:divBdr>
        <w:top w:val="none" w:sz="0" w:space="0" w:color="auto"/>
        <w:left w:val="none" w:sz="0" w:space="0" w:color="auto"/>
        <w:bottom w:val="none" w:sz="0" w:space="0" w:color="auto"/>
        <w:right w:val="none" w:sz="0" w:space="0" w:color="auto"/>
      </w:divBdr>
    </w:div>
    <w:div w:id="1953129881">
      <w:bodyDiv w:val="1"/>
      <w:marLeft w:val="0"/>
      <w:marRight w:val="0"/>
      <w:marTop w:val="0"/>
      <w:marBottom w:val="0"/>
      <w:divBdr>
        <w:top w:val="none" w:sz="0" w:space="0" w:color="auto"/>
        <w:left w:val="none" w:sz="0" w:space="0" w:color="auto"/>
        <w:bottom w:val="none" w:sz="0" w:space="0" w:color="auto"/>
        <w:right w:val="none" w:sz="0" w:space="0" w:color="auto"/>
      </w:divBdr>
    </w:div>
    <w:div w:id="2000037660">
      <w:bodyDiv w:val="1"/>
      <w:marLeft w:val="0"/>
      <w:marRight w:val="0"/>
      <w:marTop w:val="0"/>
      <w:marBottom w:val="0"/>
      <w:divBdr>
        <w:top w:val="none" w:sz="0" w:space="0" w:color="auto"/>
        <w:left w:val="none" w:sz="0" w:space="0" w:color="auto"/>
        <w:bottom w:val="none" w:sz="0" w:space="0" w:color="auto"/>
        <w:right w:val="none" w:sz="0" w:space="0" w:color="auto"/>
      </w:divBdr>
    </w:div>
    <w:div w:id="2070037499">
      <w:bodyDiv w:val="1"/>
      <w:marLeft w:val="0"/>
      <w:marRight w:val="0"/>
      <w:marTop w:val="0"/>
      <w:marBottom w:val="0"/>
      <w:divBdr>
        <w:top w:val="none" w:sz="0" w:space="0" w:color="auto"/>
        <w:left w:val="none" w:sz="0" w:space="0" w:color="auto"/>
        <w:bottom w:val="none" w:sz="0" w:space="0" w:color="auto"/>
        <w:right w:val="none" w:sz="0" w:space="0" w:color="auto"/>
      </w:divBdr>
    </w:div>
    <w:div w:id="2101414986">
      <w:bodyDiv w:val="1"/>
      <w:marLeft w:val="0"/>
      <w:marRight w:val="0"/>
      <w:marTop w:val="0"/>
      <w:marBottom w:val="0"/>
      <w:divBdr>
        <w:top w:val="none" w:sz="0" w:space="0" w:color="auto"/>
        <w:left w:val="none" w:sz="0" w:space="0" w:color="auto"/>
        <w:bottom w:val="none" w:sz="0" w:space="0" w:color="auto"/>
        <w:right w:val="none" w:sz="0" w:space="0" w:color="auto"/>
      </w:divBdr>
    </w:div>
    <w:div w:id="21471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ietavas.lt" TargetMode="External"/><Relationship Id="rId18" Type="http://schemas.openxmlformats.org/officeDocument/2006/relationships/hyperlink" Target="http://www.rietavas.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rietavas.lt" TargetMode="External"/><Relationship Id="rId17" Type="http://schemas.openxmlformats.org/officeDocument/2006/relationships/hyperlink" Target="http://www.rietavas.lt" TargetMode="External"/><Relationship Id="rId2" Type="http://schemas.openxmlformats.org/officeDocument/2006/relationships/numbering" Target="numbering.xml"/><Relationship Id="rId16" Type="http://schemas.openxmlformats.org/officeDocument/2006/relationships/hyperlink" Target="http://www.rietavas.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etavas.lt"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regia.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vstt.lt"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lt-LT" sz="1198"/>
              <a:t>Paminklotvarkos</a:t>
            </a:r>
            <a:r>
              <a:rPr lang="lt-LT" sz="1198" baseline="0"/>
              <a:t> veikla</a:t>
            </a:r>
            <a:endParaRPr lang="lt-LT" sz="1200"/>
          </a:p>
        </c:rich>
      </c:tx>
      <c:overlay val="0"/>
    </c:title>
    <c:autoTitleDeleted val="0"/>
    <c:plotArea>
      <c:layout/>
      <c:barChart>
        <c:barDir val="bar"/>
        <c:grouping val="clustered"/>
        <c:varyColors val="0"/>
        <c:ser>
          <c:idx val="1"/>
          <c:order val="0"/>
          <c:tx>
            <c:strRef>
              <c:f>Sheet1!$C$1</c:f>
              <c:strCache>
                <c:ptCount val="1"/>
                <c:pt idx="0">
                  <c:v>2019</c:v>
                </c:pt>
              </c:strCache>
            </c:strRef>
          </c:tx>
          <c:invertIfNegative val="0"/>
          <c:cat>
            <c:strRef>
              <c:f>Sheet1!$A$2:$A$5</c:f>
              <c:strCache>
                <c:ptCount val="4"/>
                <c:pt idx="0">
                  <c:v>Suderinta žemės sklypų planų  (Kodas 119)</c:v>
                </c:pt>
                <c:pt idx="1">
                  <c:v>KPD prie KM Telšių teritoriniam padaliniui  pateikta kultūros paveldo objektų būklės patikrinimo aktų</c:v>
                </c:pt>
                <c:pt idx="2">
                  <c:v>Kultūros paveldo departamentui pateikta paraiškų 
finansavimui gauti</c:v>
                </c:pt>
                <c:pt idx="3">
                  <c:v>Parengti prašymai specialiesiems paminklotvarkos
reikalavimams gauti</c:v>
                </c:pt>
              </c:strCache>
            </c:strRef>
          </c:cat>
          <c:val>
            <c:numRef>
              <c:f>Sheet1!$C$2:$C$5</c:f>
              <c:numCache>
                <c:formatCode>General</c:formatCode>
                <c:ptCount val="4"/>
                <c:pt idx="0">
                  <c:v>27</c:v>
                </c:pt>
                <c:pt idx="1">
                  <c:v>16</c:v>
                </c:pt>
                <c:pt idx="2">
                  <c:v>1</c:v>
                </c:pt>
                <c:pt idx="3">
                  <c:v>1</c:v>
                </c:pt>
              </c:numCache>
            </c:numRef>
          </c:val>
          <c:extLst>
            <c:ext xmlns:c16="http://schemas.microsoft.com/office/drawing/2014/chart" uri="{C3380CC4-5D6E-409C-BE32-E72D297353CC}">
              <c16:uniqueId val="{00000000-E14B-44F2-A052-BE64FE92F599}"/>
            </c:ext>
          </c:extLst>
        </c:ser>
        <c:ser>
          <c:idx val="2"/>
          <c:order val="1"/>
          <c:tx>
            <c:strRef>
              <c:f>Sheet1!$D$1</c:f>
              <c:strCache>
                <c:ptCount val="1"/>
                <c:pt idx="0">
                  <c:v>2020</c:v>
                </c:pt>
              </c:strCache>
            </c:strRef>
          </c:tx>
          <c:invertIfNegative val="0"/>
          <c:cat>
            <c:strRef>
              <c:f>Sheet1!$A$2:$A$5</c:f>
              <c:strCache>
                <c:ptCount val="4"/>
                <c:pt idx="0">
                  <c:v>Suderinta žemės sklypų planų  (Kodas 119)</c:v>
                </c:pt>
                <c:pt idx="1">
                  <c:v>KPD prie KM Telšių teritoriniam padaliniui  pateikta kultūros paveldo objektų būklės patikrinimo aktų</c:v>
                </c:pt>
                <c:pt idx="2">
                  <c:v>Kultūros paveldo departamentui pateikta paraiškų 
finansavimui gauti</c:v>
                </c:pt>
                <c:pt idx="3">
                  <c:v>Parengti prašymai specialiesiems paminklotvarkos
reikalavimams gauti</c:v>
                </c:pt>
              </c:strCache>
            </c:strRef>
          </c:cat>
          <c:val>
            <c:numRef>
              <c:f>Sheet1!$D$2:$D$5</c:f>
              <c:numCache>
                <c:formatCode>General</c:formatCode>
                <c:ptCount val="4"/>
                <c:pt idx="0">
                  <c:v>8</c:v>
                </c:pt>
                <c:pt idx="1">
                  <c:v>2</c:v>
                </c:pt>
                <c:pt idx="2">
                  <c:v>1</c:v>
                </c:pt>
                <c:pt idx="3">
                  <c:v>0</c:v>
                </c:pt>
              </c:numCache>
            </c:numRef>
          </c:val>
          <c:extLst>
            <c:ext xmlns:c16="http://schemas.microsoft.com/office/drawing/2014/chart" uri="{C3380CC4-5D6E-409C-BE32-E72D297353CC}">
              <c16:uniqueId val="{00000001-E14B-44F2-A052-BE64FE92F599}"/>
            </c:ext>
          </c:extLst>
        </c:ser>
        <c:ser>
          <c:idx val="3"/>
          <c:order val="2"/>
          <c:tx>
            <c:strRef>
              <c:f>Sheet1!$E$1</c:f>
              <c:strCache>
                <c:ptCount val="1"/>
                <c:pt idx="0">
                  <c:v>2021</c:v>
                </c:pt>
              </c:strCache>
            </c:strRef>
          </c:tx>
          <c:invertIfNegative val="0"/>
          <c:cat>
            <c:strRef>
              <c:f>Sheet1!$A$2:$A$5</c:f>
              <c:strCache>
                <c:ptCount val="4"/>
                <c:pt idx="0">
                  <c:v>Suderinta žemės sklypų planų  (Kodas 119)</c:v>
                </c:pt>
                <c:pt idx="1">
                  <c:v>KPD prie KM Telšių teritoriniam padaliniui  pateikta kultūros paveldo objektų būklės patikrinimo aktų</c:v>
                </c:pt>
                <c:pt idx="2">
                  <c:v>Kultūros paveldo departamentui pateikta paraiškų 
finansavimui gauti</c:v>
                </c:pt>
                <c:pt idx="3">
                  <c:v>Parengti prašymai specialiesiems paminklotvarkos
reikalavimams gauti</c:v>
                </c:pt>
              </c:strCache>
            </c:strRef>
          </c:cat>
          <c:val>
            <c:numRef>
              <c:f>Sheet1!$E$2:$E$5</c:f>
              <c:numCache>
                <c:formatCode>General</c:formatCode>
                <c:ptCount val="4"/>
                <c:pt idx="0">
                  <c:v>14</c:v>
                </c:pt>
                <c:pt idx="1">
                  <c:v>3</c:v>
                </c:pt>
                <c:pt idx="2">
                  <c:v>1</c:v>
                </c:pt>
                <c:pt idx="3">
                  <c:v>3</c:v>
                </c:pt>
              </c:numCache>
            </c:numRef>
          </c:val>
          <c:extLst>
            <c:ext xmlns:c16="http://schemas.microsoft.com/office/drawing/2014/chart" uri="{C3380CC4-5D6E-409C-BE32-E72D297353CC}">
              <c16:uniqueId val="{00000002-E14B-44F2-A052-BE64FE92F599}"/>
            </c:ext>
          </c:extLst>
        </c:ser>
        <c:dLbls>
          <c:showLegendKey val="0"/>
          <c:showVal val="0"/>
          <c:showCatName val="0"/>
          <c:showSerName val="0"/>
          <c:showPercent val="0"/>
          <c:showBubbleSize val="0"/>
        </c:dLbls>
        <c:gapWidth val="75"/>
        <c:overlap val="-25"/>
        <c:axId val="111983200"/>
        <c:axId val="1"/>
      </c:barChart>
      <c:catAx>
        <c:axId val="111983200"/>
        <c:scaling>
          <c:orientation val="minMax"/>
        </c:scaling>
        <c:delete val="0"/>
        <c:axPos val="l"/>
        <c:numFmt formatCode="General" sourceLinked="1"/>
        <c:majorTickMark val="none"/>
        <c:minorTickMark val="none"/>
        <c:tickLblPos val="nextTo"/>
        <c:crossAx val="1"/>
        <c:crosses val="autoZero"/>
        <c:auto val="1"/>
        <c:lblAlgn val="ctr"/>
        <c:lblOffset val="100"/>
        <c:noMultiLvlLbl val="0"/>
      </c:catAx>
      <c:valAx>
        <c:axId val="1"/>
        <c:scaling>
          <c:orientation val="minMax"/>
        </c:scaling>
        <c:delete val="0"/>
        <c:axPos val="b"/>
        <c:majorGridlines/>
        <c:numFmt formatCode="General" sourceLinked="1"/>
        <c:majorTickMark val="none"/>
        <c:minorTickMark val="none"/>
        <c:tickLblPos val="nextTo"/>
        <c:spPr>
          <a:ln w="9512">
            <a:noFill/>
          </a:ln>
        </c:spPr>
        <c:crossAx val="111983200"/>
        <c:crosses val="autoZero"/>
        <c:crossBetween val="between"/>
      </c:valAx>
    </c:plotArea>
    <c:legend>
      <c:legendPos val="r"/>
      <c:layout>
        <c:manualLayout>
          <c:xMode val="edge"/>
          <c:yMode val="edge"/>
          <c:x val="0.38519637462235651"/>
          <c:y val="0.90406976744186052"/>
          <c:w val="0.22809667673716011"/>
          <c:h val="6.9767441860465115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2FCE5-30CA-491D-AEE1-F3F393E9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20495</Words>
  <Characters>149753</Characters>
  <Application>Microsoft Office Word</Application>
  <DocSecurity>0</DocSecurity>
  <Lines>1247</Lines>
  <Paragraphs>339</Paragraphs>
  <ScaleCrop>false</ScaleCrop>
  <HeadingPairs>
    <vt:vector size="2" baseType="variant">
      <vt:variant>
        <vt:lpstr>Pavadinimas</vt:lpstr>
      </vt:variant>
      <vt:variant>
        <vt:i4>1</vt:i4>
      </vt:variant>
    </vt:vector>
  </HeadingPairs>
  <TitlesOfParts>
    <vt:vector size="1" baseType="lpstr">
      <vt:lpstr>     </vt:lpstr>
    </vt:vector>
  </TitlesOfParts>
  <Company>Microsoft</Company>
  <LinksUpToDate>false</LinksUpToDate>
  <CharactersWithSpaces>169909</CharactersWithSpaces>
  <SharedDoc>false</SharedDoc>
  <HLinks>
    <vt:vector size="42" baseType="variant">
      <vt:variant>
        <vt:i4>1835014</vt:i4>
      </vt:variant>
      <vt:variant>
        <vt:i4>42</vt:i4>
      </vt:variant>
      <vt:variant>
        <vt:i4>0</vt:i4>
      </vt:variant>
      <vt:variant>
        <vt:i4>5</vt:i4>
      </vt:variant>
      <vt:variant>
        <vt:lpwstr>http://www.regia.lt/</vt:lpwstr>
      </vt:variant>
      <vt:variant>
        <vt:lpwstr/>
      </vt:variant>
      <vt:variant>
        <vt:i4>6684708</vt:i4>
      </vt:variant>
      <vt:variant>
        <vt:i4>39</vt:i4>
      </vt:variant>
      <vt:variant>
        <vt:i4>0</vt:i4>
      </vt:variant>
      <vt:variant>
        <vt:i4>5</vt:i4>
      </vt:variant>
      <vt:variant>
        <vt:lpwstr>http://www.rietavas.lt/</vt:lpwstr>
      </vt:variant>
      <vt:variant>
        <vt:lpwstr/>
      </vt:variant>
      <vt:variant>
        <vt:i4>7536699</vt:i4>
      </vt:variant>
      <vt:variant>
        <vt:i4>30</vt:i4>
      </vt:variant>
      <vt:variant>
        <vt:i4>0</vt:i4>
      </vt:variant>
      <vt:variant>
        <vt:i4>5</vt:i4>
      </vt:variant>
      <vt:variant>
        <vt:lpwstr>http://www.vstt.lt/</vt:lpwstr>
      </vt:variant>
      <vt:variant>
        <vt:lpwstr/>
      </vt:variant>
      <vt:variant>
        <vt:i4>6684708</vt:i4>
      </vt:variant>
      <vt:variant>
        <vt:i4>27</vt:i4>
      </vt:variant>
      <vt:variant>
        <vt:i4>0</vt:i4>
      </vt:variant>
      <vt:variant>
        <vt:i4>5</vt:i4>
      </vt:variant>
      <vt:variant>
        <vt:lpwstr>http://www.rietavas.lt/</vt:lpwstr>
      </vt:variant>
      <vt:variant>
        <vt:lpwstr/>
      </vt:variant>
      <vt:variant>
        <vt:i4>8323195</vt:i4>
      </vt:variant>
      <vt:variant>
        <vt:i4>24</vt:i4>
      </vt:variant>
      <vt:variant>
        <vt:i4>0</vt:i4>
      </vt:variant>
      <vt:variant>
        <vt:i4>5</vt:i4>
      </vt:variant>
      <vt:variant>
        <vt:lpwstr>http://www.evarzytines.lt/</vt:lpwstr>
      </vt:variant>
      <vt:variant>
        <vt:lpwstr/>
      </vt:variant>
      <vt:variant>
        <vt:i4>6684708</vt:i4>
      </vt:variant>
      <vt:variant>
        <vt:i4>21</vt:i4>
      </vt:variant>
      <vt:variant>
        <vt:i4>0</vt:i4>
      </vt:variant>
      <vt:variant>
        <vt:i4>5</vt:i4>
      </vt:variant>
      <vt:variant>
        <vt:lpwstr>http://www.rietavas.lt/</vt:lpwstr>
      </vt:variant>
      <vt:variant>
        <vt:lpwstr/>
      </vt:variant>
      <vt:variant>
        <vt:i4>6684708</vt:i4>
      </vt:variant>
      <vt:variant>
        <vt:i4>18</vt:i4>
      </vt:variant>
      <vt:variant>
        <vt:i4>0</vt:i4>
      </vt:variant>
      <vt:variant>
        <vt:i4>5</vt:i4>
      </vt:variant>
      <vt:variant>
        <vt:lpwstr>http://www.rietavas.lt/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ANTRAS</dc:creator>
  <cp:keywords/>
  <cp:lastModifiedBy>Jūratė Šedvilaitė</cp:lastModifiedBy>
  <cp:revision>2</cp:revision>
  <cp:lastPrinted>2022-03-31T07:01:00Z</cp:lastPrinted>
  <dcterms:created xsi:type="dcterms:W3CDTF">2022-03-31T07:06:00Z</dcterms:created>
  <dcterms:modified xsi:type="dcterms:W3CDTF">2022-03-31T07:06:00Z</dcterms:modified>
</cp:coreProperties>
</file>