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CA9" w14:textId="77777777" w:rsidR="00473598" w:rsidRDefault="00473598" w:rsidP="00BF5039">
      <w:pPr>
        <w:jc w:val="center"/>
        <w:rPr>
          <w:b/>
          <w:sz w:val="22"/>
          <w:szCs w:val="22"/>
        </w:rPr>
      </w:pPr>
    </w:p>
    <w:p w14:paraId="2293BCAA" w14:textId="77777777" w:rsidR="00BF5039" w:rsidRPr="008E57EC" w:rsidRDefault="00CD05FE" w:rsidP="00BF50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SAVIVALDYBĖS ADMINISTRACIJOS DARBUOTOJŲ ANONIMINĖS APKLAUSOS TOLERANCIJOS KORUPCIJAI INDEKSUI NUSTATYTI </w:t>
      </w:r>
      <w:r w:rsidR="00BF5039">
        <w:rPr>
          <w:b/>
          <w:sz w:val="22"/>
          <w:szCs w:val="22"/>
        </w:rPr>
        <w:t>REZULTATAI</w:t>
      </w:r>
    </w:p>
    <w:p w14:paraId="2293BCAC" w14:textId="77777777" w:rsidR="00473598" w:rsidRDefault="00473598" w:rsidP="00FE3F7E">
      <w:pPr>
        <w:ind w:right="142" w:firstLine="0"/>
      </w:pPr>
    </w:p>
    <w:p w14:paraId="2293BCAD" w14:textId="77777777" w:rsidR="00BF5039" w:rsidRDefault="00BF5039" w:rsidP="00FE3F7E">
      <w:pPr>
        <w:ind w:right="142" w:firstLine="709"/>
      </w:pPr>
      <w:r>
        <w:t xml:space="preserve">Siekiant </w:t>
      </w:r>
      <w:r w:rsidR="00F5462C">
        <w:t>nustatyti</w:t>
      </w:r>
      <w:r>
        <w:t xml:space="preserve"> </w:t>
      </w:r>
      <w:r w:rsidR="00F5462C">
        <w:t xml:space="preserve">Savivaldybės administracijos darbuotojų tolerancijos korupcijai indeksą, atlikta anoniminė darbuotojų apklausa. </w:t>
      </w:r>
      <w:r>
        <w:t xml:space="preserve">Apklausos anketa buvo </w:t>
      </w:r>
      <w:r w:rsidR="00F5462C">
        <w:t xml:space="preserve">išdalinta Savivaldybės administracijos valstybės tarnautojams ir darbuotojams. </w:t>
      </w:r>
    </w:p>
    <w:p w14:paraId="2293BCAE" w14:textId="77777777" w:rsidR="00473598" w:rsidRDefault="00473598" w:rsidP="004357E6">
      <w:pPr>
        <w:ind w:right="142" w:firstLine="1296"/>
      </w:pPr>
    </w:p>
    <w:p w14:paraId="2293BCAF" w14:textId="7F4E1F0F" w:rsidR="00BF5039" w:rsidRDefault="00BF5039" w:rsidP="00FE3F7E">
      <w:pPr>
        <w:ind w:right="142" w:firstLine="709"/>
      </w:pPr>
      <w:r>
        <w:t>Tyrimas vyko nuo 20</w:t>
      </w:r>
      <w:r w:rsidR="00613E25">
        <w:t>2</w:t>
      </w:r>
      <w:r w:rsidR="003D07BB">
        <w:t>3</w:t>
      </w:r>
      <w:r>
        <w:t xml:space="preserve"> m. </w:t>
      </w:r>
      <w:r w:rsidR="00613E25">
        <w:t>gruodžio 1</w:t>
      </w:r>
      <w:r w:rsidR="0046440E">
        <w:t xml:space="preserve"> </w:t>
      </w:r>
      <w:r w:rsidR="00F5462C">
        <w:t>d.</w:t>
      </w:r>
      <w:r>
        <w:t xml:space="preserve"> iki 20</w:t>
      </w:r>
      <w:r w:rsidR="00613E25">
        <w:t>2</w:t>
      </w:r>
      <w:r w:rsidR="003D07BB">
        <w:t>3</w:t>
      </w:r>
      <w:r>
        <w:t xml:space="preserve"> m. </w:t>
      </w:r>
      <w:r w:rsidR="007011AF">
        <w:t xml:space="preserve">gruodžio </w:t>
      </w:r>
      <w:r w:rsidR="003E49A4">
        <w:t>31</w:t>
      </w:r>
      <w:r>
        <w:t xml:space="preserve"> d.</w:t>
      </w:r>
    </w:p>
    <w:p w14:paraId="2293BCB0" w14:textId="77777777" w:rsidR="00BF5039" w:rsidRDefault="00BF5039" w:rsidP="00FE3F7E">
      <w:pPr>
        <w:ind w:right="142" w:firstLine="709"/>
      </w:pPr>
      <w:r>
        <w:t>Tyrimo metodas – anoniminė anketinė apklausa.</w:t>
      </w:r>
    </w:p>
    <w:p w14:paraId="2293BCB1" w14:textId="0317D1B7" w:rsidR="00473598" w:rsidRDefault="00BF5039" w:rsidP="00FE3F7E">
      <w:pPr>
        <w:ind w:right="142" w:firstLine="709"/>
      </w:pPr>
      <w:r>
        <w:t>Tyrime dalyvavo</w:t>
      </w:r>
      <w:r w:rsidR="00F5462C">
        <w:t xml:space="preserve"> </w:t>
      </w:r>
      <w:r w:rsidR="000A0A0D">
        <w:t xml:space="preserve">39 </w:t>
      </w:r>
      <w:r w:rsidR="00067507">
        <w:t>A</w:t>
      </w:r>
      <w:r w:rsidR="00F5462C">
        <w:t>dministracijos valstybės tarnautoj</w:t>
      </w:r>
      <w:r w:rsidR="005D2C7B">
        <w:t>ai</w:t>
      </w:r>
      <w:r w:rsidR="00F5462C">
        <w:t xml:space="preserve"> ir darbuotoj</w:t>
      </w:r>
      <w:r w:rsidR="005D2C7B">
        <w:t>ai, dirbantys pagal darbo sutartis</w:t>
      </w:r>
      <w:r>
        <w:t xml:space="preserve">.  </w:t>
      </w:r>
    </w:p>
    <w:p w14:paraId="2293BCB2" w14:textId="6703363B" w:rsidR="00BF5039" w:rsidRDefault="00BF5039" w:rsidP="00FE3F7E">
      <w:pPr>
        <w:ind w:right="142" w:firstLine="709"/>
      </w:pPr>
      <w:r>
        <w:t xml:space="preserve">Anketoje </w:t>
      </w:r>
      <w:r w:rsidR="00F5462C">
        <w:t xml:space="preserve">buvo </w:t>
      </w:r>
      <w:r>
        <w:t>pateikt</w:t>
      </w:r>
      <w:r w:rsidR="00F5462C">
        <w:t xml:space="preserve">i </w:t>
      </w:r>
      <w:r w:rsidR="000A0A0D">
        <w:t>6</w:t>
      </w:r>
      <w:r w:rsidR="00F5462C">
        <w:t xml:space="preserve"> </w:t>
      </w:r>
      <w:r>
        <w:t>klausim</w:t>
      </w:r>
      <w:r w:rsidR="00F5462C">
        <w:t>ai.</w:t>
      </w:r>
    </w:p>
    <w:p w14:paraId="2293BCB3" w14:textId="77777777" w:rsidR="00473598" w:rsidRDefault="00473598" w:rsidP="004357E6">
      <w:pPr>
        <w:ind w:right="142" w:firstLine="1296"/>
      </w:pPr>
    </w:p>
    <w:p w14:paraId="2293BCB4" w14:textId="77777777" w:rsidR="00046F3D" w:rsidRPr="003D07BB" w:rsidRDefault="00046F3D" w:rsidP="004357E6">
      <w:pPr>
        <w:pStyle w:val="Antrat1"/>
        <w:ind w:right="142" w:firstLine="0"/>
        <w:rPr>
          <w:rFonts w:ascii="Times New Roman" w:hAnsi="Times New Roman" w:cs="Times New Roman"/>
          <w:sz w:val="24"/>
          <w:szCs w:val="24"/>
        </w:rPr>
      </w:pPr>
      <w:r w:rsidRPr="003D07BB">
        <w:rPr>
          <w:rFonts w:ascii="Times New Roman" w:hAnsi="Times New Roman" w:cs="Times New Roman"/>
          <w:sz w:val="24"/>
          <w:szCs w:val="24"/>
        </w:rPr>
        <w:t xml:space="preserve">1. </w:t>
      </w:r>
      <w:r w:rsidR="002C2341" w:rsidRPr="003D07BB">
        <w:rPr>
          <w:rFonts w:ascii="Times New Roman" w:hAnsi="Times New Roman" w:cs="Times New Roman"/>
          <w:sz w:val="24"/>
          <w:szCs w:val="24"/>
        </w:rPr>
        <w:t>Ar praneštumėt vadovui pastebėjęs kito darbuotojo nesąžiningą elgesį, t. y. elgesį, kai nesilaikoma teisės aktų reikalavimų</w:t>
      </w:r>
      <w:r w:rsidRPr="003D07BB">
        <w:rPr>
          <w:rFonts w:ascii="Times New Roman" w:hAnsi="Times New Roman" w:cs="Times New Roman"/>
          <w:sz w:val="24"/>
          <w:szCs w:val="24"/>
        </w:rPr>
        <w:t>?</w:t>
      </w:r>
    </w:p>
    <w:p w14:paraId="2293BCB5" w14:textId="77777777" w:rsidR="006B07ED" w:rsidRPr="003D07BB" w:rsidRDefault="006B07ED" w:rsidP="006B07ED"/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89"/>
        <w:gridCol w:w="1483"/>
        <w:gridCol w:w="1658"/>
        <w:gridCol w:w="4209"/>
      </w:tblGrid>
      <w:tr w:rsidR="005B4DA7" w:rsidRPr="00046F3D" w14:paraId="2293BCBA" w14:textId="77777777" w:rsidTr="005B4DA7"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6" w14:textId="77777777" w:rsidR="00046F3D" w:rsidRPr="00FE3F7E" w:rsidRDefault="00046F3D" w:rsidP="00046F3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Atsakymo variantas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7" w14:textId="77777777" w:rsidR="00046F3D" w:rsidRPr="00FE3F7E" w:rsidRDefault="00046F3D" w:rsidP="00046F3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Pasirinkimų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B8" w14:textId="58128CAF" w:rsidR="00046F3D" w:rsidRPr="00FE3F7E" w:rsidRDefault="00046F3D" w:rsidP="007C58D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Santykis</w:t>
            </w:r>
            <w:r w:rsidR="00FE3F7E">
              <w:rPr>
                <w:b/>
                <w:bCs/>
                <w:szCs w:val="24"/>
              </w:rPr>
              <w:t>,</w:t>
            </w:r>
            <w:r w:rsidRPr="00FE3F7E">
              <w:rPr>
                <w:b/>
                <w:bCs/>
                <w:szCs w:val="24"/>
              </w:rPr>
              <w:t xml:space="preserve"> </w:t>
            </w:r>
            <w:r w:rsidR="00356350" w:rsidRPr="00FE3F7E">
              <w:rPr>
                <w:b/>
                <w:bCs/>
                <w:szCs w:val="24"/>
              </w:rPr>
              <w:t>proc.</w:t>
            </w:r>
          </w:p>
        </w:tc>
        <w:tc>
          <w:tcPr>
            <w:tcW w:w="4134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B9" w14:textId="77777777" w:rsidR="004D044B" w:rsidRPr="00046F3D" w:rsidRDefault="005B4DA7" w:rsidP="004357E6">
            <w:pPr>
              <w:ind w:right="122"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A" wp14:editId="038B7289">
                  <wp:extent cx="2457450" cy="1771650"/>
                  <wp:effectExtent l="0" t="0" r="0" b="0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046F3D" w:rsidRPr="00046F3D" w14:paraId="2293BCBF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B" w14:textId="77777777" w:rsidR="00046F3D" w:rsidRPr="00FE3F7E" w:rsidRDefault="00046F3D" w:rsidP="002C2341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 xml:space="preserve">1. </w:t>
            </w:r>
            <w:r w:rsidR="002C2341" w:rsidRPr="00FE3F7E">
              <w:rPr>
                <w:bCs/>
                <w:szCs w:val="24"/>
              </w:rPr>
              <w:t>Taip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C" w14:textId="13F5C367" w:rsidR="00046F3D" w:rsidRPr="00FE3F7E" w:rsidRDefault="000A0A0D" w:rsidP="005D2C7B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29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BD" w14:textId="66C2BF75" w:rsidR="00046F3D" w:rsidRPr="00FE3F7E" w:rsidRDefault="000A0A0D" w:rsidP="00DE48EB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74,4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BE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4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0" w14:textId="77777777" w:rsidR="00046F3D" w:rsidRPr="00FE3F7E" w:rsidRDefault="00046F3D" w:rsidP="002C2341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 xml:space="preserve">2. </w:t>
            </w:r>
            <w:r w:rsidR="002C2341" w:rsidRPr="00FE3F7E">
              <w:rPr>
                <w:bCs/>
                <w:szCs w:val="24"/>
              </w:rPr>
              <w:t>Ne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1" w14:textId="3B523883" w:rsidR="00046F3D" w:rsidRPr="00FE3F7E" w:rsidRDefault="000A0A0D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2" w14:textId="1F3FF81D" w:rsidR="00046F3D" w:rsidRPr="00FE3F7E" w:rsidRDefault="000A0A0D" w:rsidP="00DE48EB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5,1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C3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9" w14:textId="77777777" w:rsidTr="005B4DA7">
        <w:tblPrEx>
          <w:tblCellMar>
            <w:left w:w="15" w:type="dxa"/>
            <w:right w:w="15" w:type="dxa"/>
          </w:tblCellMar>
        </w:tblPrEx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5" w14:textId="77777777" w:rsidR="00046F3D" w:rsidRPr="00FE3F7E" w:rsidRDefault="00046F3D" w:rsidP="002C2341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 xml:space="preserve">3. </w:t>
            </w:r>
            <w:r w:rsidR="002C2341" w:rsidRPr="00FE3F7E">
              <w:rPr>
                <w:bCs/>
                <w:szCs w:val="24"/>
              </w:rPr>
              <w:t>Nežinau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6" w14:textId="25759AF1" w:rsidR="00046F3D" w:rsidRPr="00FE3F7E" w:rsidRDefault="0046440E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8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7" w14:textId="3883FA7F" w:rsidR="00046F3D" w:rsidRPr="00FE3F7E" w:rsidRDefault="000A0A0D" w:rsidP="00DE48EB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20,5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C8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CE" w14:textId="77777777" w:rsidTr="005B4DA7">
        <w:tblPrEx>
          <w:tblCellMar>
            <w:left w:w="15" w:type="dxa"/>
            <w:right w:w="15" w:type="dxa"/>
          </w:tblCellMar>
        </w:tblPrEx>
        <w:trPr>
          <w:trHeight w:val="649"/>
        </w:trPr>
        <w:tc>
          <w:tcPr>
            <w:tcW w:w="2745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A" w14:textId="77777777" w:rsidR="00046F3D" w:rsidRPr="00FE3F7E" w:rsidRDefault="00356350" w:rsidP="00356350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Iš v</w:t>
            </w:r>
            <w:r w:rsidR="00046F3D" w:rsidRPr="00FE3F7E">
              <w:rPr>
                <w:b/>
                <w:bCs/>
                <w:szCs w:val="24"/>
              </w:rPr>
              <w:t>iso</w:t>
            </w:r>
          </w:p>
        </w:tc>
        <w:tc>
          <w:tcPr>
            <w:tcW w:w="148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B" w14:textId="51B3BDE7" w:rsidR="00046F3D" w:rsidRPr="00FE3F7E" w:rsidRDefault="000A37B5" w:rsidP="005D2C7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39</w:t>
            </w:r>
          </w:p>
        </w:tc>
        <w:tc>
          <w:tcPr>
            <w:tcW w:w="167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CC" w14:textId="403AD7D9" w:rsidR="00046F3D" w:rsidRPr="00FE3F7E" w:rsidRDefault="00046F3D" w:rsidP="00855D59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100</w:t>
            </w:r>
            <w:r w:rsidR="00FE3F7E">
              <w:rPr>
                <w:b/>
                <w:bCs/>
                <w:szCs w:val="24"/>
              </w:rPr>
              <w:t>.</w:t>
            </w:r>
            <w:r w:rsidRPr="00FE3F7E">
              <w:rPr>
                <w:b/>
                <w:bCs/>
                <w:szCs w:val="24"/>
              </w:rPr>
              <w:t>00</w:t>
            </w:r>
          </w:p>
        </w:tc>
        <w:tc>
          <w:tcPr>
            <w:tcW w:w="0" w:type="auto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CD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CCF" w14:textId="77777777" w:rsidR="00046F3D" w:rsidRPr="00FE3F7E" w:rsidRDefault="00046F3D" w:rsidP="00855D59">
      <w:pPr>
        <w:pStyle w:val="Antrat1"/>
        <w:ind w:firstLine="0"/>
        <w:rPr>
          <w:rFonts w:ascii="Times New Roman" w:hAnsi="Times New Roman" w:cs="Times New Roman"/>
          <w:sz w:val="24"/>
          <w:szCs w:val="24"/>
        </w:rPr>
      </w:pPr>
      <w:r w:rsidRPr="00855D5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0558E" w:rsidRPr="00FE3F7E">
        <w:rPr>
          <w:rFonts w:ascii="Times New Roman" w:hAnsi="Times New Roman" w:cs="Times New Roman"/>
          <w:sz w:val="24"/>
          <w:szCs w:val="24"/>
        </w:rPr>
        <w:t>K</w:t>
      </w:r>
      <w:r w:rsidR="0088664B" w:rsidRPr="00FE3F7E">
        <w:rPr>
          <w:rFonts w:ascii="Times New Roman" w:hAnsi="Times New Roman" w:cs="Times New Roman"/>
          <w:sz w:val="24"/>
          <w:szCs w:val="24"/>
        </w:rPr>
        <w:t>o</w:t>
      </w:r>
      <w:r w:rsidR="00C0558E" w:rsidRPr="00FE3F7E">
        <w:rPr>
          <w:rFonts w:ascii="Times New Roman" w:hAnsi="Times New Roman" w:cs="Times New Roman"/>
          <w:sz w:val="24"/>
          <w:szCs w:val="24"/>
        </w:rPr>
        <w:t>dėl nepraneštumėt (jeigu nepraneštumėt)</w:t>
      </w:r>
      <w:r w:rsidRPr="00FE3F7E">
        <w:rPr>
          <w:rFonts w:ascii="Times New Roman" w:hAnsi="Times New Roman" w:cs="Times New Roman"/>
          <w:sz w:val="24"/>
          <w:szCs w:val="24"/>
        </w:rPr>
        <w:t>?</w:t>
      </w:r>
    </w:p>
    <w:p w14:paraId="2293BCD0" w14:textId="77777777" w:rsidR="00855D59" w:rsidRPr="00FE3F7E" w:rsidRDefault="00855D59" w:rsidP="00855D59"/>
    <w:tbl>
      <w:tblPr>
        <w:tblW w:w="9953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16"/>
        <w:gridCol w:w="2590"/>
        <w:gridCol w:w="4047"/>
      </w:tblGrid>
      <w:tr w:rsidR="00BC2DD7" w:rsidRPr="00FE3F7E" w14:paraId="2293BCD4" w14:textId="77777777" w:rsidTr="000E0603">
        <w:trPr>
          <w:trHeight w:val="569"/>
        </w:trPr>
        <w:tc>
          <w:tcPr>
            <w:tcW w:w="3316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D1" w14:textId="77777777" w:rsidR="00BC2DD7" w:rsidRPr="00FE3F7E" w:rsidRDefault="00BC2DD7" w:rsidP="00046F3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Atsakymo variantas</w:t>
            </w:r>
          </w:p>
        </w:tc>
        <w:tc>
          <w:tcPr>
            <w:tcW w:w="2590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D2" w14:textId="59DEED07" w:rsidR="00BC2DD7" w:rsidRPr="00FE3F7E" w:rsidRDefault="00BC2DD7" w:rsidP="00046F3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Pasirinkimų</w:t>
            </w:r>
          </w:p>
        </w:tc>
        <w:tc>
          <w:tcPr>
            <w:tcW w:w="404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71E07CA0" w14:textId="77777777" w:rsidR="00A844FA" w:rsidRPr="00FE3F7E" w:rsidRDefault="00A844FA" w:rsidP="00046F3D">
            <w:pPr>
              <w:ind w:firstLine="0"/>
              <w:jc w:val="center"/>
              <w:rPr>
                <w:szCs w:val="24"/>
              </w:rPr>
            </w:pPr>
          </w:p>
          <w:p w14:paraId="2293BCD3" w14:textId="1B71A555" w:rsidR="00BC2DD7" w:rsidRPr="00FE3F7E" w:rsidRDefault="00BC2DD7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noProof/>
                <w:lang w:eastAsia="lt-LT"/>
              </w:rPr>
              <w:drawing>
                <wp:inline distT="0" distB="0" distL="0" distR="0" wp14:anchorId="2293BD0C" wp14:editId="729BB9A4">
                  <wp:extent cx="2247900" cy="2171700"/>
                  <wp:effectExtent l="0" t="0" r="0" b="0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BC2DD7" w:rsidRPr="00FE3F7E" w14:paraId="2293BCD8" w14:textId="77777777" w:rsidTr="000E0603">
        <w:tblPrEx>
          <w:tblCellMar>
            <w:left w:w="15" w:type="dxa"/>
            <w:right w:w="15" w:type="dxa"/>
          </w:tblCellMar>
        </w:tblPrEx>
        <w:trPr>
          <w:trHeight w:val="831"/>
        </w:trPr>
        <w:tc>
          <w:tcPr>
            <w:tcW w:w="3316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5" w14:textId="54130072" w:rsidR="00BC2DD7" w:rsidRPr="00FE3F7E" w:rsidRDefault="00BC2DD7" w:rsidP="00C0558E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 xml:space="preserve">1. </w:t>
            </w:r>
            <w:r w:rsidR="000A0A0D" w:rsidRPr="00FE3F7E">
              <w:rPr>
                <w:bCs/>
                <w:szCs w:val="24"/>
              </w:rPr>
              <w:t>Nes pranešimas galėtų turėti neigiamos įtakos mano profesinei karjerai</w:t>
            </w:r>
          </w:p>
        </w:tc>
        <w:tc>
          <w:tcPr>
            <w:tcW w:w="2590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6" w14:textId="783319ED" w:rsidR="00BC2DD7" w:rsidRPr="00FE3F7E" w:rsidRDefault="00A844FA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7</w:t>
            </w:r>
          </w:p>
        </w:tc>
        <w:tc>
          <w:tcPr>
            <w:tcW w:w="404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D7" w14:textId="77777777" w:rsidR="00BC2DD7" w:rsidRPr="00FE3F7E" w:rsidRDefault="00BC2DD7" w:rsidP="00046F3D">
            <w:pPr>
              <w:ind w:firstLine="0"/>
              <w:jc w:val="left"/>
              <w:rPr>
                <w:szCs w:val="24"/>
              </w:rPr>
            </w:pPr>
          </w:p>
        </w:tc>
      </w:tr>
      <w:tr w:rsidR="00BC2DD7" w:rsidRPr="00FE3F7E" w14:paraId="2293BCDC" w14:textId="77777777" w:rsidTr="000E0603">
        <w:tblPrEx>
          <w:tblCellMar>
            <w:left w:w="15" w:type="dxa"/>
            <w:right w:w="15" w:type="dxa"/>
          </w:tblCellMar>
        </w:tblPrEx>
        <w:trPr>
          <w:trHeight w:val="277"/>
        </w:trPr>
        <w:tc>
          <w:tcPr>
            <w:tcW w:w="3316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9" w14:textId="77777777" w:rsidR="00BC2DD7" w:rsidRPr="00FE3F7E" w:rsidRDefault="00BC2DD7" w:rsidP="0088664B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2. Man iš to jokios naudos</w:t>
            </w:r>
          </w:p>
        </w:tc>
        <w:tc>
          <w:tcPr>
            <w:tcW w:w="2590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A" w14:textId="55813CEA" w:rsidR="00BC2DD7" w:rsidRPr="00FE3F7E" w:rsidRDefault="000A37B5" w:rsidP="00A369A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0</w:t>
            </w:r>
          </w:p>
        </w:tc>
        <w:tc>
          <w:tcPr>
            <w:tcW w:w="404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DB" w14:textId="77777777" w:rsidR="00BC2DD7" w:rsidRPr="00FE3F7E" w:rsidRDefault="00BC2DD7" w:rsidP="00046F3D">
            <w:pPr>
              <w:ind w:firstLine="0"/>
              <w:jc w:val="left"/>
              <w:rPr>
                <w:szCs w:val="24"/>
              </w:rPr>
            </w:pPr>
          </w:p>
        </w:tc>
      </w:tr>
      <w:tr w:rsidR="00BC2DD7" w:rsidRPr="00FE3F7E" w14:paraId="2293BCE0" w14:textId="77777777" w:rsidTr="000E0603">
        <w:tblPrEx>
          <w:tblCellMar>
            <w:left w:w="15" w:type="dxa"/>
            <w:right w:w="15" w:type="dxa"/>
          </w:tblCellMar>
        </w:tblPrEx>
        <w:trPr>
          <w:trHeight w:val="261"/>
        </w:trPr>
        <w:tc>
          <w:tcPr>
            <w:tcW w:w="3316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1F21E3D" w14:textId="77777777" w:rsidR="00BC2DD7" w:rsidRPr="00FE3F7E" w:rsidRDefault="00BC2DD7" w:rsidP="0088664B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3. Kita</w:t>
            </w:r>
            <w:r w:rsidR="000E0603" w:rsidRPr="00FE3F7E">
              <w:rPr>
                <w:bCs/>
                <w:szCs w:val="24"/>
              </w:rPr>
              <w:t xml:space="preserve"> </w:t>
            </w:r>
          </w:p>
          <w:p w14:paraId="45972062" w14:textId="77777777" w:rsidR="000E0603" w:rsidRPr="00FE3F7E" w:rsidRDefault="000E0603" w:rsidP="000E0603">
            <w:pPr>
              <w:pStyle w:val="Sraopastraipa"/>
              <w:numPr>
                <w:ilvl w:val="0"/>
                <w:numId w:val="1"/>
              </w:numPr>
              <w:jc w:val="left"/>
              <w:rPr>
                <w:bCs/>
                <w:sz w:val="22"/>
                <w:szCs w:val="22"/>
              </w:rPr>
            </w:pPr>
            <w:r w:rsidRPr="00FE3F7E">
              <w:rPr>
                <w:bCs/>
                <w:sz w:val="22"/>
                <w:szCs w:val="22"/>
              </w:rPr>
              <w:t>Atsižvelgčiau, kokio tipo nesąžiningas elgesys</w:t>
            </w:r>
          </w:p>
          <w:p w14:paraId="2293BCDD" w14:textId="2567B215" w:rsidR="000E0603" w:rsidRPr="00FE3F7E" w:rsidRDefault="000E0603" w:rsidP="000E0603">
            <w:pPr>
              <w:pStyle w:val="Sraopastraipa"/>
              <w:numPr>
                <w:ilvl w:val="0"/>
                <w:numId w:val="1"/>
              </w:numPr>
              <w:jc w:val="left"/>
              <w:rPr>
                <w:bCs/>
                <w:szCs w:val="24"/>
              </w:rPr>
            </w:pPr>
            <w:r w:rsidRPr="00FE3F7E">
              <w:rPr>
                <w:bCs/>
                <w:sz w:val="22"/>
                <w:szCs w:val="22"/>
              </w:rPr>
              <w:t>Pranešimas galėtų pakenkti darbo santykiams</w:t>
            </w:r>
          </w:p>
        </w:tc>
        <w:tc>
          <w:tcPr>
            <w:tcW w:w="2590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DE" w14:textId="6C68D8CF" w:rsidR="00A844FA" w:rsidRPr="00FE3F7E" w:rsidRDefault="00A844FA" w:rsidP="00A844FA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</w:t>
            </w:r>
          </w:p>
        </w:tc>
        <w:tc>
          <w:tcPr>
            <w:tcW w:w="404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DF" w14:textId="77777777" w:rsidR="00BC2DD7" w:rsidRPr="00FE3F7E" w:rsidRDefault="00BC2DD7" w:rsidP="00046F3D">
            <w:pPr>
              <w:ind w:firstLine="0"/>
              <w:jc w:val="left"/>
              <w:rPr>
                <w:szCs w:val="24"/>
              </w:rPr>
            </w:pPr>
          </w:p>
        </w:tc>
      </w:tr>
      <w:tr w:rsidR="00A844FA" w:rsidRPr="00FE3F7E" w14:paraId="7AF9A4B1" w14:textId="77777777" w:rsidTr="000E0603">
        <w:tblPrEx>
          <w:tblCellMar>
            <w:left w:w="15" w:type="dxa"/>
            <w:right w:w="15" w:type="dxa"/>
          </w:tblCellMar>
        </w:tblPrEx>
        <w:trPr>
          <w:trHeight w:val="261"/>
        </w:trPr>
        <w:tc>
          <w:tcPr>
            <w:tcW w:w="3316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E7517" w14:textId="5CC3AD5F" w:rsidR="00A844FA" w:rsidRPr="00FE3F7E" w:rsidRDefault="00A844FA" w:rsidP="0088664B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4. Neatsakė į klausimą</w:t>
            </w:r>
          </w:p>
        </w:tc>
        <w:tc>
          <w:tcPr>
            <w:tcW w:w="2590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EAC9A" w14:textId="2D96AD23" w:rsidR="00A844FA" w:rsidRPr="00FE3F7E" w:rsidRDefault="00A844FA" w:rsidP="00A844FA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30</w:t>
            </w:r>
          </w:p>
        </w:tc>
        <w:tc>
          <w:tcPr>
            <w:tcW w:w="404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</w:tcPr>
          <w:p w14:paraId="40E06118" w14:textId="77777777" w:rsidR="00A844FA" w:rsidRPr="00FE3F7E" w:rsidRDefault="00A844FA" w:rsidP="00046F3D">
            <w:pPr>
              <w:ind w:firstLine="0"/>
              <w:jc w:val="left"/>
              <w:rPr>
                <w:szCs w:val="24"/>
              </w:rPr>
            </w:pPr>
          </w:p>
        </w:tc>
      </w:tr>
      <w:tr w:rsidR="00A844FA" w:rsidRPr="00FE3F7E" w14:paraId="4A34F013" w14:textId="77777777" w:rsidTr="000E0603">
        <w:tblPrEx>
          <w:tblCellMar>
            <w:left w:w="15" w:type="dxa"/>
            <w:right w:w="15" w:type="dxa"/>
          </w:tblCellMar>
        </w:tblPrEx>
        <w:trPr>
          <w:trHeight w:val="261"/>
        </w:trPr>
        <w:tc>
          <w:tcPr>
            <w:tcW w:w="3316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F964F" w14:textId="22A02E9D" w:rsidR="00A844FA" w:rsidRPr="00FE3F7E" w:rsidRDefault="00A844FA" w:rsidP="00A844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Iš viso</w:t>
            </w:r>
          </w:p>
        </w:tc>
        <w:tc>
          <w:tcPr>
            <w:tcW w:w="2590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5FDFC" w14:textId="67FB95AA" w:rsidR="00A844FA" w:rsidRPr="00FE3F7E" w:rsidRDefault="000A37B5" w:rsidP="00A844FA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39</w:t>
            </w:r>
          </w:p>
        </w:tc>
        <w:tc>
          <w:tcPr>
            <w:tcW w:w="404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</w:tcPr>
          <w:p w14:paraId="2A1D899C" w14:textId="77777777" w:rsidR="00A844FA" w:rsidRPr="00FE3F7E" w:rsidRDefault="00A844FA" w:rsidP="00A844FA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2293BCE8" w14:textId="77777777" w:rsidR="00046F3D" w:rsidRPr="000E0603" w:rsidRDefault="00471EC7" w:rsidP="005D69D4">
      <w:pPr>
        <w:pStyle w:val="Antrat4"/>
        <w:jc w:val="both"/>
        <w:rPr>
          <w:rFonts w:ascii="Times New Roman" w:hAnsi="Times New Roman" w:cs="Times New Roman"/>
          <w:lang w:val="lt-LT"/>
        </w:rPr>
      </w:pPr>
      <w:bookmarkStart w:id="0" w:name="_Hlk155616717"/>
      <w:r w:rsidRPr="000E0603">
        <w:rPr>
          <w:rFonts w:ascii="Times New Roman" w:hAnsi="Times New Roman" w:cs="Times New Roman"/>
          <w:lang w:val="lt-LT"/>
        </w:rPr>
        <w:lastRenderedPageBreak/>
        <w:t>3</w:t>
      </w:r>
      <w:r w:rsidR="00046F3D" w:rsidRPr="000E0603">
        <w:rPr>
          <w:rFonts w:ascii="Times New Roman" w:hAnsi="Times New Roman" w:cs="Times New Roman"/>
          <w:lang w:val="lt-LT"/>
        </w:rPr>
        <w:t xml:space="preserve">. </w:t>
      </w:r>
      <w:r w:rsidRPr="000E0603">
        <w:rPr>
          <w:rFonts w:ascii="Times New Roman" w:hAnsi="Times New Roman" w:cs="Times New Roman"/>
          <w:lang w:val="lt-LT"/>
        </w:rPr>
        <w:t>Ar pateisinate nesąžiningą elgesį, t. y. elgesį, kai nesilaikoma teisės aktų reikalavimų darbe?</w:t>
      </w: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1843"/>
        <w:gridCol w:w="4017"/>
      </w:tblGrid>
      <w:tr w:rsidR="00046F3D" w:rsidRPr="00046F3D" w14:paraId="2293BCED" w14:textId="77777777" w:rsidTr="004818AE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9" w14:textId="77777777" w:rsidR="00046F3D" w:rsidRPr="00FE3F7E" w:rsidRDefault="00046F3D" w:rsidP="00046F3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Atsakymo variantas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A" w14:textId="77777777" w:rsidR="00046F3D" w:rsidRPr="00FE3F7E" w:rsidRDefault="00046F3D" w:rsidP="00046F3D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Pasirinki</w:t>
            </w:r>
            <w:r w:rsidR="004818AE" w:rsidRPr="00FE3F7E">
              <w:rPr>
                <w:b/>
                <w:bCs/>
                <w:szCs w:val="24"/>
              </w:rPr>
              <w:t xml:space="preserve">- </w:t>
            </w:r>
            <w:proofErr w:type="spellStart"/>
            <w:r w:rsidRPr="00FE3F7E">
              <w:rPr>
                <w:b/>
                <w:bCs/>
                <w:szCs w:val="24"/>
              </w:rPr>
              <w:t>mų</w:t>
            </w:r>
            <w:proofErr w:type="spellEnd"/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293BCEB" w14:textId="77777777" w:rsidR="00046F3D" w:rsidRPr="00FE3F7E" w:rsidRDefault="00046F3D" w:rsidP="007C58D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 xml:space="preserve">Santykis </w:t>
            </w:r>
            <w:r w:rsidR="005D69D4" w:rsidRPr="00FE3F7E">
              <w:rPr>
                <w:b/>
                <w:bCs/>
                <w:szCs w:val="24"/>
              </w:rPr>
              <w:t>proc.</w:t>
            </w:r>
          </w:p>
        </w:tc>
        <w:tc>
          <w:tcPr>
            <w:tcW w:w="401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2293BCEC" w14:textId="77777777" w:rsidR="00E914C0" w:rsidRPr="00046F3D" w:rsidRDefault="004818AE" w:rsidP="00046F3D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293BD0E" wp14:editId="3D59EBE8">
                  <wp:extent cx="2138901" cy="1574358"/>
                  <wp:effectExtent l="0" t="0" r="13970" b="6985"/>
                  <wp:docPr id="9" name="Diagrama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46F3D" w:rsidRPr="00046F3D" w14:paraId="2293BCF2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E" w14:textId="77777777" w:rsidR="00046F3D" w:rsidRPr="00FE3F7E" w:rsidRDefault="00046F3D" w:rsidP="00471EC7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 xml:space="preserve">1. </w:t>
            </w:r>
            <w:r w:rsidR="00471EC7" w:rsidRPr="00FE3F7E">
              <w:rPr>
                <w:bCs/>
                <w:szCs w:val="24"/>
              </w:rPr>
              <w:t>Taip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EF" w14:textId="7DB4A5DA" w:rsidR="00046F3D" w:rsidRPr="00FE3F7E" w:rsidRDefault="000E0603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0" w14:textId="1A3CF316" w:rsidR="00046F3D" w:rsidRPr="00FE3F7E" w:rsidRDefault="000E0603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2,6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F1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F7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3" w14:textId="77777777" w:rsidR="00046F3D" w:rsidRPr="00FE3F7E" w:rsidRDefault="00F209F7" w:rsidP="00471EC7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2</w:t>
            </w:r>
            <w:r w:rsidR="00046F3D" w:rsidRPr="00FE3F7E">
              <w:rPr>
                <w:bCs/>
                <w:szCs w:val="24"/>
              </w:rPr>
              <w:t xml:space="preserve">. </w:t>
            </w:r>
            <w:r w:rsidR="00471EC7" w:rsidRPr="00FE3F7E">
              <w:rPr>
                <w:bCs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4" w14:textId="6F6B8A90" w:rsidR="00046F3D" w:rsidRPr="00FE3F7E" w:rsidRDefault="000E0603" w:rsidP="00BC2DD7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5" w14:textId="478231C6" w:rsidR="00046F3D" w:rsidRPr="00FE3F7E" w:rsidRDefault="0046440E" w:rsidP="00A369A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9</w:t>
            </w:r>
            <w:r w:rsidR="000E0603" w:rsidRPr="00FE3F7E">
              <w:rPr>
                <w:szCs w:val="24"/>
              </w:rPr>
              <w:t>7,4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CF6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CFC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8" w14:textId="77777777" w:rsidR="00046F3D" w:rsidRPr="00FE3F7E" w:rsidRDefault="00046F3D" w:rsidP="00471EC7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 xml:space="preserve">3. </w:t>
            </w:r>
            <w:r w:rsidR="00471EC7" w:rsidRPr="00FE3F7E">
              <w:rPr>
                <w:bCs/>
                <w:szCs w:val="24"/>
              </w:rPr>
              <w:t>Neturiu nuomonės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9" w14:textId="6B6A80C5" w:rsidR="00046F3D" w:rsidRPr="00FE3F7E" w:rsidRDefault="000E0603" w:rsidP="00046F3D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A" w14:textId="5E122F3C" w:rsidR="00046F3D" w:rsidRPr="00FE3F7E" w:rsidRDefault="000E0603" w:rsidP="00A369A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0,00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2293BCFB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46F3D" w:rsidRPr="00046F3D" w14:paraId="2293BD01" w14:textId="77777777" w:rsidTr="004818AE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D" w14:textId="77777777" w:rsidR="00046F3D" w:rsidRPr="00FE3F7E" w:rsidRDefault="00F43736" w:rsidP="00F43736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Iš v</w:t>
            </w:r>
            <w:r w:rsidR="00046F3D" w:rsidRPr="00FE3F7E">
              <w:rPr>
                <w:b/>
                <w:bCs/>
                <w:szCs w:val="24"/>
              </w:rPr>
              <w:t>iso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E" w14:textId="73BBD192" w:rsidR="00046F3D" w:rsidRPr="00FE3F7E" w:rsidRDefault="000E0603" w:rsidP="00BC2DD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93BCFF" w14:textId="45406BFB" w:rsidR="00046F3D" w:rsidRPr="00FE3F7E" w:rsidRDefault="00046F3D" w:rsidP="005D69D4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100</w:t>
            </w:r>
            <w:r w:rsidR="00FE3F7E">
              <w:rPr>
                <w:b/>
                <w:bCs/>
                <w:szCs w:val="24"/>
              </w:rPr>
              <w:t>.</w:t>
            </w:r>
            <w:r w:rsidRPr="00FE3F7E">
              <w:rPr>
                <w:b/>
                <w:bCs/>
                <w:szCs w:val="24"/>
              </w:rPr>
              <w:t>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2293BD00" w14:textId="77777777" w:rsidR="00046F3D" w:rsidRPr="00046F3D" w:rsidRDefault="00046F3D" w:rsidP="00046F3D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293BD02" w14:textId="77777777" w:rsidR="00D17E72" w:rsidRDefault="00D17E72" w:rsidP="00684996"/>
    <w:p w14:paraId="46C8ACC7" w14:textId="41066460" w:rsidR="000E0603" w:rsidRPr="000E0603" w:rsidRDefault="000E0603" w:rsidP="000E0603">
      <w:pPr>
        <w:pStyle w:val="Antrat4"/>
        <w:jc w:val="both"/>
        <w:rPr>
          <w:rFonts w:ascii="Times New Roman" w:hAnsi="Times New Roman" w:cs="Times New Roman"/>
          <w:lang w:val="lt-LT"/>
        </w:rPr>
      </w:pPr>
      <w:bookmarkStart w:id="1" w:name="_Hlk155617066"/>
      <w:r>
        <w:rPr>
          <w:rFonts w:ascii="Times New Roman" w:hAnsi="Times New Roman" w:cs="Times New Roman"/>
          <w:lang w:val="lt-LT"/>
        </w:rPr>
        <w:t>4</w:t>
      </w:r>
      <w:r w:rsidRPr="000E0603">
        <w:rPr>
          <w:rFonts w:ascii="Times New Roman" w:hAnsi="Times New Roman" w:cs="Times New Roman"/>
          <w:lang w:val="lt-LT"/>
        </w:rPr>
        <w:t>. Ar yra buvę situacijų, kai jums buvo siūlomas kyšis?</w:t>
      </w: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1843"/>
        <w:gridCol w:w="4017"/>
      </w:tblGrid>
      <w:tr w:rsidR="000E0603" w:rsidRPr="00046F3D" w14:paraId="20A646A4" w14:textId="77777777" w:rsidTr="00EA2F28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1B99285C" w14:textId="77777777" w:rsidR="000E0603" w:rsidRPr="00FE3F7E" w:rsidRDefault="000E0603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Atsakymo variantas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5DAE11A2" w14:textId="77777777" w:rsidR="000E0603" w:rsidRPr="00FE3F7E" w:rsidRDefault="000E0603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 xml:space="preserve">Pasirinki- </w:t>
            </w:r>
            <w:proofErr w:type="spellStart"/>
            <w:r w:rsidRPr="00FE3F7E">
              <w:rPr>
                <w:b/>
                <w:bCs/>
                <w:szCs w:val="24"/>
              </w:rPr>
              <w:t>mų</w:t>
            </w:r>
            <w:proofErr w:type="spellEnd"/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79E7673D" w14:textId="77777777" w:rsidR="000E0603" w:rsidRPr="00FE3F7E" w:rsidRDefault="000E0603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Santykis proc.</w:t>
            </w:r>
          </w:p>
        </w:tc>
        <w:tc>
          <w:tcPr>
            <w:tcW w:w="401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3D7084DF" w14:textId="77777777" w:rsidR="000E0603" w:rsidRPr="00046F3D" w:rsidRDefault="000E0603" w:rsidP="00EA2F2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1F33D3AC" wp14:editId="5D7F7180">
                  <wp:extent cx="2138901" cy="1574358"/>
                  <wp:effectExtent l="0" t="0" r="13970" b="6985"/>
                  <wp:docPr id="79104736" name="Diagrama 791047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bookmarkEnd w:id="1"/>
      <w:tr w:rsidR="000E0603" w:rsidRPr="00046F3D" w14:paraId="30AAC59C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5F0BD13" w14:textId="77777777" w:rsidR="000E0603" w:rsidRPr="00FE3F7E" w:rsidRDefault="000E0603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1. Taip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F923DEC" w14:textId="19D23EF2" w:rsidR="000E0603" w:rsidRPr="00FE3F7E" w:rsidRDefault="000E0603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85E4D2B" w14:textId="0DD9D3A6" w:rsidR="000E0603" w:rsidRPr="00FE3F7E" w:rsidRDefault="000E0603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5,1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64C33A91" w14:textId="77777777" w:rsidR="000E0603" w:rsidRPr="00046F3D" w:rsidRDefault="000E0603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E0603" w:rsidRPr="00046F3D" w14:paraId="4D1F8361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26BD1F5" w14:textId="77777777" w:rsidR="000E0603" w:rsidRPr="00FE3F7E" w:rsidRDefault="000E0603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2. Ne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D626724" w14:textId="2BC6C16E" w:rsidR="000E0603" w:rsidRPr="00FE3F7E" w:rsidRDefault="000E0603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31BA053" w14:textId="6CFFA7ED" w:rsidR="000E0603" w:rsidRPr="00FE3F7E" w:rsidRDefault="000E0603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94,9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35E27E99" w14:textId="77777777" w:rsidR="000E0603" w:rsidRPr="00046F3D" w:rsidRDefault="000E0603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E0603" w:rsidRPr="00046F3D" w14:paraId="154E2C87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D000B3C" w14:textId="6FDA8A93" w:rsidR="000E0603" w:rsidRPr="00FE3F7E" w:rsidRDefault="000E0603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3. Neatsimenu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5BBE553" w14:textId="77777777" w:rsidR="000E0603" w:rsidRPr="00FE3F7E" w:rsidRDefault="000E0603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4596389" w14:textId="77777777" w:rsidR="000E0603" w:rsidRPr="00FE3F7E" w:rsidRDefault="000E0603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0,00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544C7C6C" w14:textId="77777777" w:rsidR="000E0603" w:rsidRPr="00046F3D" w:rsidRDefault="000E0603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0E0603" w:rsidRPr="00046F3D" w14:paraId="759E0D17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30F0318" w14:textId="77777777" w:rsidR="000E0603" w:rsidRPr="00FE3F7E" w:rsidRDefault="000E0603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1F69792" w14:textId="2001541D" w:rsidR="000E0603" w:rsidRPr="00FE3F7E" w:rsidRDefault="000E0603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C218C97" w14:textId="77777777" w:rsidR="000E0603" w:rsidRPr="00FE3F7E" w:rsidRDefault="000E0603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100.00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7E1B3A71" w14:textId="77777777" w:rsidR="000E0603" w:rsidRPr="00046F3D" w:rsidRDefault="000E0603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4B6917ED" w14:textId="77777777" w:rsidR="000E0603" w:rsidRDefault="000E0603" w:rsidP="000E0603"/>
    <w:p w14:paraId="66C84659" w14:textId="51284179" w:rsidR="004934EF" w:rsidRPr="000E0603" w:rsidRDefault="004934EF" w:rsidP="004934EF">
      <w:pPr>
        <w:pStyle w:val="Antrat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Pr="000E0603">
        <w:rPr>
          <w:rFonts w:ascii="Times New Roman" w:hAnsi="Times New Roman" w:cs="Times New Roman"/>
          <w:lang w:val="lt-LT"/>
        </w:rPr>
        <w:t xml:space="preserve">. </w:t>
      </w:r>
      <w:r w:rsidR="002506D5" w:rsidRPr="002506D5">
        <w:rPr>
          <w:rFonts w:ascii="Times New Roman" w:hAnsi="Times New Roman" w:cs="Times New Roman"/>
          <w:lang w:val="lt-LT"/>
        </w:rPr>
        <w:t xml:space="preserve"> Jei atsakymas yra taip : ar pranešėte vadovui (ar teisėsaugos institucijoms) apie Jums siūlomą kyšį?</w:t>
      </w: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1843"/>
        <w:gridCol w:w="4017"/>
      </w:tblGrid>
      <w:tr w:rsidR="004934EF" w:rsidRPr="00046F3D" w14:paraId="52ECE10D" w14:textId="77777777" w:rsidTr="00EA2F28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C3FBB18" w14:textId="77777777" w:rsidR="004934EF" w:rsidRPr="00FE3F7E" w:rsidRDefault="004934EF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Atsakymo variantas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3F95DBD" w14:textId="77777777" w:rsidR="004934EF" w:rsidRPr="00FE3F7E" w:rsidRDefault="004934EF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 xml:space="preserve">Pasirinki- </w:t>
            </w:r>
            <w:proofErr w:type="spellStart"/>
            <w:r w:rsidRPr="00FE3F7E">
              <w:rPr>
                <w:b/>
                <w:bCs/>
                <w:szCs w:val="24"/>
              </w:rPr>
              <w:t>mų</w:t>
            </w:r>
            <w:proofErr w:type="spellEnd"/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308DE338" w14:textId="77777777" w:rsidR="004934EF" w:rsidRPr="00FE3F7E" w:rsidRDefault="004934EF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Santykis proc.</w:t>
            </w:r>
          </w:p>
        </w:tc>
        <w:tc>
          <w:tcPr>
            <w:tcW w:w="401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4E52A0BA" w14:textId="77777777" w:rsidR="004934EF" w:rsidRPr="00046F3D" w:rsidRDefault="004934EF" w:rsidP="00EA2F2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4A546232" wp14:editId="0EA289D8">
                  <wp:extent cx="2402006" cy="1895475"/>
                  <wp:effectExtent l="0" t="0" r="17780" b="9525"/>
                  <wp:docPr id="1472641566" name="Diagrama 147264156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934EF" w:rsidRPr="00046F3D" w14:paraId="59670B48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48295A0" w14:textId="77777777" w:rsidR="004934EF" w:rsidRPr="00FE3F7E" w:rsidRDefault="004934EF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1. Taip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0B2F62B" w14:textId="6D3C7493" w:rsidR="004934EF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9A7755" w14:textId="153D15BF" w:rsidR="004934EF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2,6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7CE0DC0E" w14:textId="77777777" w:rsidR="004934EF" w:rsidRPr="00046F3D" w:rsidRDefault="004934EF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4EF" w:rsidRPr="00046F3D" w14:paraId="5282D244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128AF48" w14:textId="77777777" w:rsidR="004934EF" w:rsidRPr="00FE3F7E" w:rsidRDefault="004934EF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2. Ne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0D94D19" w14:textId="19E7BB61" w:rsidR="004934EF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B6FA028" w14:textId="588CA1E6" w:rsidR="004934EF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7,7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646003E8" w14:textId="77777777" w:rsidR="004934EF" w:rsidRPr="00046F3D" w:rsidRDefault="004934EF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4EF" w:rsidRPr="00046F3D" w14:paraId="1765C4F7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FC9659F" w14:textId="0D70040F" w:rsidR="004934EF" w:rsidRPr="00FE3F7E" w:rsidRDefault="004934EF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3. Ne</w:t>
            </w:r>
            <w:r w:rsidR="002506D5" w:rsidRPr="00FE3F7E">
              <w:rPr>
                <w:bCs/>
                <w:szCs w:val="24"/>
              </w:rPr>
              <w:t>galiu atsakyti (nežinau)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4C8CAE" w14:textId="737C748B" w:rsidR="004934EF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FBDDC3B" w14:textId="277BEAEC" w:rsidR="004934EF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2,6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41B6A85D" w14:textId="77777777" w:rsidR="004934EF" w:rsidRPr="00046F3D" w:rsidRDefault="004934EF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2506D5" w:rsidRPr="00046F3D" w14:paraId="5D4B9DE9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58452" w14:textId="2CB87ABB" w:rsidR="002506D5" w:rsidRPr="00FE3F7E" w:rsidRDefault="002506D5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4. Neatsakė į klausimą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20D6F" w14:textId="12006DEC" w:rsidR="002506D5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A5EC1" w14:textId="20C25295" w:rsidR="002506D5" w:rsidRPr="00FE3F7E" w:rsidRDefault="002506D5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87,2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</w:tcPr>
          <w:p w14:paraId="59D1B64D" w14:textId="77777777" w:rsidR="002506D5" w:rsidRPr="00046F3D" w:rsidRDefault="002506D5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4EF" w:rsidRPr="00046F3D" w14:paraId="1BCE5B18" w14:textId="77777777" w:rsidTr="00EA2F28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641EEA7" w14:textId="77777777" w:rsidR="004934EF" w:rsidRPr="00FE3F7E" w:rsidRDefault="004934EF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6D5BFB" w14:textId="77777777" w:rsidR="004934EF" w:rsidRPr="00FE3F7E" w:rsidRDefault="004934EF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06E6174" w14:textId="1FE63181" w:rsidR="004934EF" w:rsidRPr="00FE3F7E" w:rsidRDefault="004934EF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100</w:t>
            </w:r>
            <w:r w:rsidR="00FE3F7E">
              <w:rPr>
                <w:b/>
                <w:bCs/>
                <w:szCs w:val="24"/>
              </w:rPr>
              <w:t>.</w:t>
            </w:r>
            <w:r w:rsidRPr="00FE3F7E">
              <w:rPr>
                <w:b/>
                <w:bCs/>
                <w:szCs w:val="24"/>
              </w:rPr>
              <w:t>00</w:t>
            </w:r>
          </w:p>
        </w:tc>
        <w:tc>
          <w:tcPr>
            <w:tcW w:w="40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559DA4F6" w14:textId="77777777" w:rsidR="004934EF" w:rsidRPr="00046F3D" w:rsidRDefault="004934EF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56896682" w14:textId="77777777" w:rsidR="004934EF" w:rsidRDefault="004934EF" w:rsidP="004934EF"/>
    <w:p w14:paraId="702E6B4E" w14:textId="77777777" w:rsidR="004934EF" w:rsidRDefault="004934EF" w:rsidP="004934EF">
      <w:pPr>
        <w:ind w:firstLine="0"/>
      </w:pPr>
    </w:p>
    <w:p w14:paraId="3FD7869F" w14:textId="77777777" w:rsidR="004934EF" w:rsidRDefault="004934EF" w:rsidP="004934EF"/>
    <w:p w14:paraId="19C7C095" w14:textId="77777777" w:rsidR="000E0603" w:rsidRDefault="000E0603" w:rsidP="004934EF">
      <w:pPr>
        <w:ind w:firstLine="0"/>
      </w:pPr>
    </w:p>
    <w:p w14:paraId="292833A7" w14:textId="77777777" w:rsidR="000E0603" w:rsidRDefault="000E0603" w:rsidP="00684996"/>
    <w:bookmarkEnd w:id="0"/>
    <w:p w14:paraId="1F62DA0B" w14:textId="77777777" w:rsidR="000E0603" w:rsidRDefault="000E0603" w:rsidP="00684996"/>
    <w:p w14:paraId="581A1B9C" w14:textId="77777777" w:rsidR="000E0603" w:rsidRDefault="000E0603" w:rsidP="00684996"/>
    <w:p w14:paraId="6E90410E" w14:textId="77777777" w:rsidR="000E0603" w:rsidRDefault="000E0603" w:rsidP="00684996"/>
    <w:p w14:paraId="5E3555F7" w14:textId="19736D3D" w:rsidR="00493FF4" w:rsidRPr="00493FF4" w:rsidRDefault="00493FF4" w:rsidP="00493FF4">
      <w:pPr>
        <w:pStyle w:val="Antrat4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lt-LT"/>
        </w:rPr>
        <w:t>6.</w:t>
      </w:r>
      <w:r w:rsidRPr="000E0603">
        <w:rPr>
          <w:rFonts w:ascii="Times New Roman" w:hAnsi="Times New Roman" w:cs="Times New Roman"/>
          <w:lang w:val="lt-LT"/>
        </w:rPr>
        <w:t xml:space="preserve"> </w:t>
      </w:r>
      <w:r w:rsidRPr="002506D5">
        <w:rPr>
          <w:rFonts w:ascii="Times New Roman" w:hAnsi="Times New Roman" w:cs="Times New Roman"/>
          <w:lang w:val="lt-LT"/>
        </w:rPr>
        <w:t xml:space="preserve"> </w:t>
      </w:r>
      <w:r w:rsidRPr="00493FF4">
        <w:rPr>
          <w:rFonts w:ascii="Times New Roman" w:hAnsi="Times New Roman" w:cs="Times New Roman"/>
          <w:lang w:val="lt-LT"/>
        </w:rPr>
        <w:t>Jei atsakymas ne : ar praneštumėte vadovui (ar teisėsaugos institucijoms) apie korupcijos atvejus (siūlomą ar siūlytą kyšį) ?</w:t>
      </w:r>
    </w:p>
    <w:tbl>
      <w:tblPr>
        <w:tblW w:w="10039" w:type="dxa"/>
        <w:tblInd w:w="40" w:type="dxa"/>
        <w:tblBorders>
          <w:top w:val="single" w:sz="6" w:space="0" w:color="B7D7E1"/>
          <w:left w:val="single" w:sz="6" w:space="0" w:color="B7D7E1"/>
          <w:bottom w:val="single" w:sz="6" w:space="0" w:color="B7D7E1"/>
          <w:right w:val="single" w:sz="6" w:space="0" w:color="B7D7E1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62"/>
        <w:gridCol w:w="1417"/>
        <w:gridCol w:w="1443"/>
        <w:gridCol w:w="4417"/>
      </w:tblGrid>
      <w:tr w:rsidR="00493FF4" w:rsidRPr="00046F3D" w14:paraId="663645E5" w14:textId="77777777" w:rsidTr="00B27BC1"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3F2FDA98" w14:textId="77777777" w:rsidR="00493FF4" w:rsidRPr="00FE3F7E" w:rsidRDefault="00493FF4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Atsakymo variantas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29E1C858" w14:textId="77777777" w:rsidR="00493FF4" w:rsidRPr="00FE3F7E" w:rsidRDefault="00493FF4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 xml:space="preserve">Pasirinki- </w:t>
            </w:r>
            <w:proofErr w:type="spellStart"/>
            <w:r w:rsidRPr="00FE3F7E">
              <w:rPr>
                <w:b/>
                <w:bCs/>
                <w:szCs w:val="24"/>
              </w:rPr>
              <w:t>mų</w:t>
            </w:r>
            <w:proofErr w:type="spellEnd"/>
          </w:p>
        </w:tc>
        <w:tc>
          <w:tcPr>
            <w:tcW w:w="14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hideMark/>
          </w:tcPr>
          <w:p w14:paraId="55CFAA9D" w14:textId="77777777" w:rsidR="00493FF4" w:rsidRPr="00FE3F7E" w:rsidRDefault="00493FF4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Santykis proc.</w:t>
            </w:r>
          </w:p>
        </w:tc>
        <w:tc>
          <w:tcPr>
            <w:tcW w:w="4417" w:type="dxa"/>
            <w:vMerge w:val="restart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hideMark/>
          </w:tcPr>
          <w:p w14:paraId="1AD1304A" w14:textId="77777777" w:rsidR="00493FF4" w:rsidRPr="00046F3D" w:rsidRDefault="00493FF4" w:rsidP="00EA2F28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79F485A5" wp14:editId="181FD1E6">
                  <wp:extent cx="2695433" cy="1574165"/>
                  <wp:effectExtent l="0" t="0" r="10160" b="6985"/>
                  <wp:docPr id="1109031307" name="Diagrama 110903130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93FF4" w:rsidRPr="00046F3D" w14:paraId="6477CBC4" w14:textId="77777777" w:rsidTr="00B27BC1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B24592D" w14:textId="77777777" w:rsidR="00493FF4" w:rsidRPr="00FE3F7E" w:rsidRDefault="00493FF4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1. Taip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C7DFE45" w14:textId="0BDD8956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21</w:t>
            </w:r>
          </w:p>
        </w:tc>
        <w:tc>
          <w:tcPr>
            <w:tcW w:w="14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907EA0" w14:textId="2C6037FD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53,8</w:t>
            </w:r>
          </w:p>
        </w:tc>
        <w:tc>
          <w:tcPr>
            <w:tcW w:w="44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7A5686A1" w14:textId="77777777" w:rsidR="00493FF4" w:rsidRPr="00046F3D" w:rsidRDefault="00493FF4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FF4" w:rsidRPr="00046F3D" w14:paraId="41CA1984" w14:textId="77777777" w:rsidTr="00B27BC1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2D11304" w14:textId="77777777" w:rsidR="00493FF4" w:rsidRPr="00FE3F7E" w:rsidRDefault="00493FF4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2. Ne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9D3611D" w14:textId="542126C9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D415527" w14:textId="08362A5D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2,6</w:t>
            </w:r>
          </w:p>
        </w:tc>
        <w:tc>
          <w:tcPr>
            <w:tcW w:w="44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1E6C74D0" w14:textId="77777777" w:rsidR="00493FF4" w:rsidRPr="00046F3D" w:rsidRDefault="00493FF4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FF4" w:rsidRPr="00046F3D" w14:paraId="13F65169" w14:textId="77777777" w:rsidTr="00B27BC1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141C183" w14:textId="77777777" w:rsidR="00493FF4" w:rsidRPr="00FE3F7E" w:rsidRDefault="00493FF4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3. Negaliu atsakyti (nežinau)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2A968EC" w14:textId="16D9C6A3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10</w:t>
            </w:r>
          </w:p>
        </w:tc>
        <w:tc>
          <w:tcPr>
            <w:tcW w:w="14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82B17A0" w14:textId="12C212AF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2</w:t>
            </w:r>
            <w:r w:rsidR="00FA3327" w:rsidRPr="00FE3F7E">
              <w:rPr>
                <w:szCs w:val="24"/>
              </w:rPr>
              <w:t>5</w:t>
            </w:r>
            <w:r w:rsidRPr="00FE3F7E">
              <w:rPr>
                <w:szCs w:val="24"/>
              </w:rPr>
              <w:t>,6</w:t>
            </w:r>
          </w:p>
        </w:tc>
        <w:tc>
          <w:tcPr>
            <w:tcW w:w="44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  <w:hideMark/>
          </w:tcPr>
          <w:p w14:paraId="38363E07" w14:textId="77777777" w:rsidR="00493FF4" w:rsidRPr="00046F3D" w:rsidRDefault="00493FF4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FF4" w:rsidRPr="00046F3D" w14:paraId="7B2A974D" w14:textId="77777777" w:rsidTr="00B27BC1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DEBD4" w14:textId="77777777" w:rsidR="00493FF4" w:rsidRPr="00FE3F7E" w:rsidRDefault="00493FF4" w:rsidP="00EA2F28">
            <w:pPr>
              <w:ind w:firstLine="0"/>
              <w:jc w:val="left"/>
              <w:rPr>
                <w:bCs/>
                <w:szCs w:val="24"/>
              </w:rPr>
            </w:pPr>
            <w:r w:rsidRPr="00FE3F7E">
              <w:rPr>
                <w:bCs/>
                <w:szCs w:val="24"/>
              </w:rPr>
              <w:t>4. Neatsakė į klausimą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D172F" w14:textId="19390D4B" w:rsidR="00493FF4" w:rsidRPr="00FE3F7E" w:rsidRDefault="00493FF4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7</w:t>
            </w:r>
          </w:p>
        </w:tc>
        <w:tc>
          <w:tcPr>
            <w:tcW w:w="14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F2099" w14:textId="6F1BC557" w:rsidR="00493FF4" w:rsidRPr="00FE3F7E" w:rsidRDefault="00FA3327" w:rsidP="00EA2F28">
            <w:pPr>
              <w:ind w:firstLine="0"/>
              <w:jc w:val="center"/>
              <w:rPr>
                <w:szCs w:val="24"/>
              </w:rPr>
            </w:pPr>
            <w:r w:rsidRPr="00FE3F7E">
              <w:rPr>
                <w:szCs w:val="24"/>
              </w:rPr>
              <w:t>17,9</w:t>
            </w:r>
          </w:p>
        </w:tc>
        <w:tc>
          <w:tcPr>
            <w:tcW w:w="44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FFFFF"/>
            <w:vAlign w:val="center"/>
          </w:tcPr>
          <w:p w14:paraId="2D323BBD" w14:textId="77777777" w:rsidR="00493FF4" w:rsidRPr="00046F3D" w:rsidRDefault="00493FF4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  <w:tr w:rsidR="00493FF4" w:rsidRPr="00046F3D" w14:paraId="0F39E83A" w14:textId="77777777" w:rsidTr="00B27BC1">
        <w:tblPrEx>
          <w:tblCellMar>
            <w:left w:w="15" w:type="dxa"/>
            <w:right w:w="15" w:type="dxa"/>
          </w:tblCellMar>
        </w:tblPrEx>
        <w:tc>
          <w:tcPr>
            <w:tcW w:w="2762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BFB566A" w14:textId="77777777" w:rsidR="00493FF4" w:rsidRPr="00FE3F7E" w:rsidRDefault="00493FF4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42EFAA5" w14:textId="77777777" w:rsidR="00493FF4" w:rsidRPr="00FE3F7E" w:rsidRDefault="00493FF4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39</w:t>
            </w:r>
          </w:p>
        </w:tc>
        <w:tc>
          <w:tcPr>
            <w:tcW w:w="1443" w:type="dxa"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E7F3F7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952797C" w14:textId="23A09669" w:rsidR="00493FF4" w:rsidRPr="00FE3F7E" w:rsidRDefault="00493FF4" w:rsidP="00EA2F28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FE3F7E">
              <w:rPr>
                <w:b/>
                <w:bCs/>
                <w:szCs w:val="24"/>
              </w:rPr>
              <w:t>100</w:t>
            </w:r>
            <w:r w:rsidR="00FE3F7E">
              <w:rPr>
                <w:b/>
                <w:bCs/>
                <w:szCs w:val="24"/>
              </w:rPr>
              <w:t>.</w:t>
            </w:r>
            <w:r w:rsidRPr="00FE3F7E">
              <w:rPr>
                <w:b/>
                <w:bCs/>
                <w:szCs w:val="24"/>
              </w:rPr>
              <w:t>00</w:t>
            </w:r>
          </w:p>
        </w:tc>
        <w:tc>
          <w:tcPr>
            <w:tcW w:w="4417" w:type="dxa"/>
            <w:vMerge/>
            <w:tcBorders>
              <w:top w:val="single" w:sz="6" w:space="0" w:color="B7D7E1"/>
              <w:left w:val="single" w:sz="6" w:space="0" w:color="B7D7E1"/>
              <w:bottom w:val="single" w:sz="6" w:space="0" w:color="B7D7E1"/>
              <w:right w:val="single" w:sz="6" w:space="0" w:color="B7D7E1"/>
            </w:tcBorders>
            <w:shd w:val="clear" w:color="auto" w:fill="F8FBFC"/>
            <w:vAlign w:val="center"/>
            <w:hideMark/>
          </w:tcPr>
          <w:p w14:paraId="6C0B7950" w14:textId="77777777" w:rsidR="00493FF4" w:rsidRPr="00046F3D" w:rsidRDefault="00493FF4" w:rsidP="00EA2F28">
            <w:pPr>
              <w:ind w:firstLine="0"/>
              <w:jc w:val="left"/>
              <w:rPr>
                <w:szCs w:val="24"/>
                <w:lang w:val="en-US"/>
              </w:rPr>
            </w:pPr>
          </w:p>
        </w:tc>
      </w:tr>
    </w:tbl>
    <w:p w14:paraId="23DD24A3" w14:textId="77777777" w:rsidR="000E0603" w:rsidRDefault="000E0603" w:rsidP="003109DB">
      <w:pPr>
        <w:ind w:firstLine="0"/>
      </w:pPr>
    </w:p>
    <w:p w14:paraId="4442A8D5" w14:textId="77777777" w:rsidR="000E0603" w:rsidRDefault="000E0603" w:rsidP="00684996"/>
    <w:p w14:paraId="2293BD03" w14:textId="7A999E7B" w:rsidR="00612392" w:rsidRDefault="00467629" w:rsidP="00AD1FA0">
      <w:r>
        <w:t>Viena iš</w:t>
      </w:r>
      <w:r w:rsidR="00FB5195">
        <w:t xml:space="preserve"> Savivaldybėje įgyvendin</w:t>
      </w:r>
      <w:r w:rsidR="001A5BA5">
        <w:t>a</w:t>
      </w:r>
      <w:r w:rsidR="00FB5195">
        <w:t xml:space="preserve">mų korupcijos prevencijos užtikrinimo priemonių yra </w:t>
      </w:r>
      <w:r w:rsidR="007C58DE">
        <w:t>anoniminė</w:t>
      </w:r>
      <w:r w:rsidR="00E41846">
        <w:t xml:space="preserve"> apklausa</w:t>
      </w:r>
      <w:r w:rsidR="007C58DE">
        <w:t xml:space="preserve"> </w:t>
      </w:r>
      <w:r w:rsidR="00FB5195">
        <w:t>Savivaldybės administracijos darbuotojų tolerancijos korupcij</w:t>
      </w:r>
      <w:r w:rsidR="00076EC5">
        <w:t>ai</w:t>
      </w:r>
      <w:r w:rsidR="00FB5195">
        <w:t xml:space="preserve"> indeksui nustatyti</w:t>
      </w:r>
      <w:r w:rsidR="00E41846">
        <w:t>.</w:t>
      </w:r>
      <w:r w:rsidR="00A17EFC">
        <w:t xml:space="preserve"> </w:t>
      </w:r>
      <w:r w:rsidR="00E1521D">
        <w:t>Tyrime, kuris vyk</w:t>
      </w:r>
      <w:r w:rsidR="00E41846">
        <w:t>o</w:t>
      </w:r>
      <w:r w:rsidR="00E1521D">
        <w:t xml:space="preserve"> </w:t>
      </w:r>
      <w:r w:rsidR="00BC2DD7">
        <w:t>nuo 20</w:t>
      </w:r>
      <w:r w:rsidR="00F6196C">
        <w:t>2</w:t>
      </w:r>
      <w:r w:rsidR="003109DB">
        <w:t>3</w:t>
      </w:r>
      <w:r w:rsidR="00BC2DD7">
        <w:t xml:space="preserve"> m. </w:t>
      </w:r>
      <w:r w:rsidR="00F6196C">
        <w:t>gruodžio 1</w:t>
      </w:r>
      <w:r w:rsidR="00BC2DD7">
        <w:t xml:space="preserve"> d. iki 20</w:t>
      </w:r>
      <w:r w:rsidR="00F6196C">
        <w:t>2</w:t>
      </w:r>
      <w:r w:rsidR="003109DB">
        <w:t>3</w:t>
      </w:r>
      <w:r w:rsidR="00BC2DD7">
        <w:t xml:space="preserve"> m. gruodžio 31 d.</w:t>
      </w:r>
      <w:r w:rsidR="00E1521D">
        <w:t xml:space="preserve">, dalyvavo </w:t>
      </w:r>
      <w:r w:rsidR="003109DB">
        <w:t>39</w:t>
      </w:r>
      <w:r w:rsidR="004818AE">
        <w:t xml:space="preserve"> </w:t>
      </w:r>
      <w:r w:rsidR="00E1521D">
        <w:t>Savivaldybės administracijos darbuotojai</w:t>
      </w:r>
      <w:r w:rsidR="00BC2DD7">
        <w:t xml:space="preserve"> (</w:t>
      </w:r>
      <w:bookmarkStart w:id="2" w:name="_Hlk93483542"/>
      <w:r w:rsidR="00BC2DD7">
        <w:t>20</w:t>
      </w:r>
      <w:r w:rsidR="0046440E">
        <w:t>2</w:t>
      </w:r>
      <w:r w:rsidR="00A14984">
        <w:t>2</w:t>
      </w:r>
      <w:r w:rsidR="00BC2DD7">
        <w:t xml:space="preserve"> m. – </w:t>
      </w:r>
      <w:bookmarkEnd w:id="2"/>
      <w:r w:rsidR="00A14984">
        <w:t>6</w:t>
      </w:r>
      <w:r w:rsidR="0046440E">
        <w:t>4</w:t>
      </w:r>
      <w:r w:rsidR="00BC2DD7">
        <w:t>)</w:t>
      </w:r>
      <w:r w:rsidR="00E1521D">
        <w:t xml:space="preserve">. </w:t>
      </w:r>
      <w:r w:rsidR="00612392">
        <w:t xml:space="preserve"> </w:t>
      </w:r>
    </w:p>
    <w:p w14:paraId="2293BD04" w14:textId="614B0290" w:rsidR="00684996" w:rsidRDefault="00E1521D" w:rsidP="00AD1FA0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Apklausos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duomenys </w:t>
      </w:r>
      <w:r w:rsidR="0046440E">
        <w:rPr>
          <w:color w:val="000000" w:themeColor="text1"/>
          <w:szCs w:val="24"/>
          <w:shd w:val="clear" w:color="auto" w:fill="FFFFFF"/>
        </w:rPr>
        <w:t>parodė</w:t>
      </w:r>
      <w:r w:rsidR="00467629" w:rsidRPr="000C438D">
        <w:rPr>
          <w:color w:val="000000" w:themeColor="text1"/>
          <w:szCs w:val="24"/>
          <w:shd w:val="clear" w:color="auto" w:fill="FFFFFF"/>
        </w:rPr>
        <w:t>, kad daug</w:t>
      </w:r>
      <w:r w:rsidR="00684996">
        <w:rPr>
          <w:color w:val="000000" w:themeColor="text1"/>
          <w:szCs w:val="24"/>
          <w:shd w:val="clear" w:color="auto" w:fill="FFFFFF"/>
        </w:rPr>
        <w:t>uma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apklaus</w:t>
      </w:r>
      <w:r w:rsidR="00467629">
        <w:rPr>
          <w:color w:val="000000" w:themeColor="text1"/>
          <w:szCs w:val="24"/>
          <w:shd w:val="clear" w:color="auto" w:fill="FFFFFF"/>
        </w:rPr>
        <w:t>oje dalyvavusių Administracijos darbuotojų (</w:t>
      </w:r>
      <w:r w:rsidR="00A14984">
        <w:rPr>
          <w:color w:val="000000" w:themeColor="text1"/>
          <w:szCs w:val="24"/>
          <w:shd w:val="clear" w:color="auto" w:fill="FFFFFF"/>
        </w:rPr>
        <w:t>74,40</w:t>
      </w:r>
      <w:r w:rsidR="00726620">
        <w:rPr>
          <w:color w:val="000000" w:themeColor="text1"/>
          <w:szCs w:val="24"/>
          <w:shd w:val="clear" w:color="auto" w:fill="FFFFFF"/>
        </w:rPr>
        <w:t xml:space="preserve"> proc.</w:t>
      </w:r>
      <w:r w:rsidR="0046440E">
        <w:rPr>
          <w:color w:val="000000" w:themeColor="text1"/>
          <w:szCs w:val="24"/>
          <w:shd w:val="clear" w:color="auto" w:fill="FFFFFF"/>
        </w:rPr>
        <w:t>, 202</w:t>
      </w:r>
      <w:r w:rsidR="00A14984">
        <w:rPr>
          <w:color w:val="000000" w:themeColor="text1"/>
          <w:szCs w:val="24"/>
          <w:shd w:val="clear" w:color="auto" w:fill="FFFFFF"/>
        </w:rPr>
        <w:t>2</w:t>
      </w:r>
      <w:r w:rsidR="0046440E">
        <w:rPr>
          <w:color w:val="000000" w:themeColor="text1"/>
          <w:szCs w:val="24"/>
          <w:shd w:val="clear" w:color="auto" w:fill="FFFFFF"/>
        </w:rPr>
        <w:t xml:space="preserve"> m. – </w:t>
      </w:r>
      <w:r w:rsidR="00A14984">
        <w:rPr>
          <w:color w:val="000000" w:themeColor="text1"/>
          <w:szCs w:val="24"/>
          <w:shd w:val="clear" w:color="auto" w:fill="FFFFFF"/>
        </w:rPr>
        <w:t>85,93</w:t>
      </w:r>
      <w:r w:rsidR="00F6196C">
        <w:rPr>
          <w:color w:val="000000" w:themeColor="text1"/>
          <w:szCs w:val="24"/>
          <w:shd w:val="clear" w:color="auto" w:fill="FFFFFF"/>
        </w:rPr>
        <w:t xml:space="preserve"> proc.</w:t>
      </w:r>
      <w:r w:rsidR="00467629">
        <w:rPr>
          <w:color w:val="000000" w:themeColor="text1"/>
          <w:szCs w:val="24"/>
          <w:shd w:val="clear" w:color="auto" w:fill="FFFFFF"/>
        </w:rPr>
        <w:t>)</w:t>
      </w:r>
      <w:r w:rsidR="00467629" w:rsidRPr="000C438D">
        <w:rPr>
          <w:color w:val="000000" w:themeColor="text1"/>
          <w:szCs w:val="24"/>
          <w:shd w:val="clear" w:color="auto" w:fill="FFFFFF"/>
        </w:rPr>
        <w:t xml:space="preserve"> </w:t>
      </w:r>
      <w:r w:rsidR="00D92636">
        <w:rPr>
          <w:color w:val="000000" w:themeColor="text1"/>
          <w:szCs w:val="24"/>
          <w:shd w:val="clear" w:color="auto" w:fill="FFFFFF"/>
        </w:rPr>
        <w:t xml:space="preserve">yra tvirtai nusprendę </w:t>
      </w:r>
      <w:r w:rsidR="00467629">
        <w:rPr>
          <w:color w:val="000000" w:themeColor="text1"/>
          <w:szCs w:val="24"/>
          <w:shd w:val="clear" w:color="auto" w:fill="FFFFFF"/>
        </w:rPr>
        <w:t>pranešt</w:t>
      </w:r>
      <w:r w:rsidR="00D92636">
        <w:rPr>
          <w:color w:val="000000" w:themeColor="text1"/>
          <w:szCs w:val="24"/>
          <w:shd w:val="clear" w:color="auto" w:fill="FFFFFF"/>
        </w:rPr>
        <w:t>i</w:t>
      </w:r>
      <w:r w:rsidR="00467629">
        <w:rPr>
          <w:color w:val="000000" w:themeColor="text1"/>
          <w:szCs w:val="24"/>
          <w:shd w:val="clear" w:color="auto" w:fill="FFFFFF"/>
        </w:rPr>
        <w:t xml:space="preserve"> vadovui</w:t>
      </w:r>
      <w:r w:rsidR="00E41846">
        <w:rPr>
          <w:color w:val="000000" w:themeColor="text1"/>
          <w:szCs w:val="24"/>
          <w:shd w:val="clear" w:color="auto" w:fill="FFFFFF"/>
        </w:rPr>
        <w:t>,</w:t>
      </w:r>
      <w:r w:rsidR="00467629">
        <w:rPr>
          <w:color w:val="000000" w:themeColor="text1"/>
          <w:szCs w:val="24"/>
          <w:shd w:val="clear" w:color="auto" w:fill="FFFFFF"/>
        </w:rPr>
        <w:t xml:space="preserve"> pastebėję kito darbuotojo nesąžiningą elgesį, t. y. elgesį, kai nesilaikoma teisės aktų reikalavimų. </w:t>
      </w:r>
      <w:r w:rsidR="00E41846">
        <w:rPr>
          <w:color w:val="000000" w:themeColor="text1"/>
          <w:szCs w:val="24"/>
          <w:shd w:val="clear" w:color="auto" w:fill="FFFFFF"/>
        </w:rPr>
        <w:t>Kad n</w:t>
      </w:r>
      <w:r w:rsidR="00467629">
        <w:rPr>
          <w:color w:val="000000" w:themeColor="text1"/>
          <w:szCs w:val="24"/>
          <w:shd w:val="clear" w:color="auto" w:fill="FFFFFF"/>
        </w:rPr>
        <w:t>epraneštų vadovui pastebėję korupcijos apraiškų kito darbuotojo darbe</w:t>
      </w:r>
      <w:r w:rsidR="00E41846">
        <w:rPr>
          <w:color w:val="000000" w:themeColor="text1"/>
          <w:szCs w:val="24"/>
          <w:shd w:val="clear" w:color="auto" w:fill="FFFFFF"/>
        </w:rPr>
        <w:t>,</w:t>
      </w:r>
      <w:r w:rsidR="0001754E">
        <w:rPr>
          <w:color w:val="000000" w:themeColor="text1"/>
          <w:szCs w:val="24"/>
          <w:shd w:val="clear" w:color="auto" w:fill="FFFFFF"/>
        </w:rPr>
        <w:t xml:space="preserve"> apklausoje nurodė </w:t>
      </w:r>
      <w:r w:rsidR="00A14984">
        <w:rPr>
          <w:color w:val="000000" w:themeColor="text1"/>
          <w:szCs w:val="24"/>
          <w:shd w:val="clear" w:color="auto" w:fill="FFFFFF"/>
        </w:rPr>
        <w:t>2</w:t>
      </w:r>
      <w:r w:rsidR="00BC2DD7">
        <w:rPr>
          <w:color w:val="000000" w:themeColor="text1"/>
          <w:szCs w:val="24"/>
          <w:shd w:val="clear" w:color="auto" w:fill="FFFFFF"/>
        </w:rPr>
        <w:t xml:space="preserve"> (</w:t>
      </w:r>
      <w:r w:rsidR="0046440E">
        <w:rPr>
          <w:color w:val="000000" w:themeColor="text1"/>
          <w:szCs w:val="24"/>
          <w:shd w:val="clear" w:color="auto" w:fill="FFFFFF"/>
        </w:rPr>
        <w:t>202</w:t>
      </w:r>
      <w:r w:rsidR="00A14984">
        <w:rPr>
          <w:color w:val="000000" w:themeColor="text1"/>
          <w:szCs w:val="24"/>
          <w:shd w:val="clear" w:color="auto" w:fill="FFFFFF"/>
        </w:rPr>
        <w:t>2</w:t>
      </w:r>
      <w:r w:rsidR="0046440E">
        <w:rPr>
          <w:color w:val="000000" w:themeColor="text1"/>
          <w:szCs w:val="24"/>
          <w:shd w:val="clear" w:color="auto" w:fill="FFFFFF"/>
        </w:rPr>
        <w:t xml:space="preserve"> m. – </w:t>
      </w:r>
      <w:r w:rsidR="00A14984">
        <w:rPr>
          <w:color w:val="000000" w:themeColor="text1"/>
          <w:szCs w:val="24"/>
          <w:shd w:val="clear" w:color="auto" w:fill="FFFFFF"/>
        </w:rPr>
        <w:t>1</w:t>
      </w:r>
      <w:r w:rsidR="00BC2DD7">
        <w:rPr>
          <w:color w:val="000000" w:themeColor="text1"/>
          <w:szCs w:val="24"/>
          <w:shd w:val="clear" w:color="auto" w:fill="FFFFFF"/>
        </w:rPr>
        <w:t>)</w:t>
      </w:r>
      <w:r w:rsidR="0001754E">
        <w:rPr>
          <w:color w:val="000000" w:themeColor="text1"/>
          <w:szCs w:val="24"/>
          <w:shd w:val="clear" w:color="auto" w:fill="FFFFFF"/>
        </w:rPr>
        <w:t xml:space="preserve"> darbuotojai, </w:t>
      </w:r>
      <w:r w:rsidR="00A97BA7">
        <w:rPr>
          <w:color w:val="000000" w:themeColor="text1"/>
          <w:szCs w:val="24"/>
          <w:shd w:val="clear" w:color="auto" w:fill="FFFFFF"/>
        </w:rPr>
        <w:t>8</w:t>
      </w:r>
      <w:r w:rsidR="00F6196C">
        <w:rPr>
          <w:color w:val="000000" w:themeColor="text1"/>
          <w:szCs w:val="24"/>
          <w:shd w:val="clear" w:color="auto" w:fill="FFFFFF"/>
        </w:rPr>
        <w:t xml:space="preserve"> (</w:t>
      </w:r>
      <w:r w:rsidR="00A97BA7">
        <w:rPr>
          <w:color w:val="000000" w:themeColor="text1"/>
          <w:szCs w:val="24"/>
          <w:shd w:val="clear" w:color="auto" w:fill="FFFFFF"/>
        </w:rPr>
        <w:t>202</w:t>
      </w:r>
      <w:r w:rsidR="00A14984">
        <w:rPr>
          <w:color w:val="000000" w:themeColor="text1"/>
          <w:szCs w:val="24"/>
          <w:shd w:val="clear" w:color="auto" w:fill="FFFFFF"/>
        </w:rPr>
        <w:t>2</w:t>
      </w:r>
      <w:r w:rsidR="00A97BA7">
        <w:rPr>
          <w:color w:val="000000" w:themeColor="text1"/>
          <w:szCs w:val="24"/>
          <w:shd w:val="clear" w:color="auto" w:fill="FFFFFF"/>
        </w:rPr>
        <w:t xml:space="preserve"> m. – </w:t>
      </w:r>
      <w:r w:rsidR="00A14984">
        <w:rPr>
          <w:color w:val="000000" w:themeColor="text1"/>
          <w:szCs w:val="24"/>
          <w:shd w:val="clear" w:color="auto" w:fill="FFFFFF"/>
        </w:rPr>
        <w:t>8</w:t>
      </w:r>
      <w:r w:rsidR="00154B81">
        <w:rPr>
          <w:color w:val="000000" w:themeColor="text1"/>
          <w:szCs w:val="24"/>
          <w:shd w:val="clear" w:color="auto" w:fill="FFFFFF"/>
        </w:rPr>
        <w:t>)</w:t>
      </w:r>
      <w:r w:rsidR="0001754E">
        <w:rPr>
          <w:color w:val="000000" w:themeColor="text1"/>
          <w:szCs w:val="24"/>
          <w:shd w:val="clear" w:color="auto" w:fill="FFFFFF"/>
        </w:rPr>
        <w:t xml:space="preserve"> – nežino, kaip elgtųsi tuo atveju.</w:t>
      </w:r>
      <w:r w:rsidR="00467629">
        <w:rPr>
          <w:color w:val="000000" w:themeColor="text1"/>
          <w:szCs w:val="24"/>
          <w:shd w:val="clear" w:color="auto" w:fill="FFFFFF"/>
        </w:rPr>
        <w:t xml:space="preserve"> </w:t>
      </w:r>
    </w:p>
    <w:p w14:paraId="15310FE7" w14:textId="5A5CC5FA" w:rsidR="000A37B5" w:rsidRDefault="00587A30" w:rsidP="00AD1FA0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7</w:t>
      </w:r>
      <w:r w:rsidR="00086462">
        <w:rPr>
          <w:color w:val="000000" w:themeColor="text1"/>
          <w:szCs w:val="24"/>
          <w:shd w:val="clear" w:color="auto" w:fill="FFFFFF"/>
        </w:rPr>
        <w:t xml:space="preserve"> d</w:t>
      </w:r>
      <w:r w:rsidR="00F6196C">
        <w:rPr>
          <w:color w:val="000000" w:themeColor="text1"/>
          <w:szCs w:val="24"/>
          <w:shd w:val="clear" w:color="auto" w:fill="FFFFFF"/>
        </w:rPr>
        <w:t>arbuotoja</w:t>
      </w:r>
      <w:r>
        <w:rPr>
          <w:color w:val="000000" w:themeColor="text1"/>
          <w:szCs w:val="24"/>
          <w:shd w:val="clear" w:color="auto" w:fill="FFFFFF"/>
        </w:rPr>
        <w:t>i</w:t>
      </w:r>
      <w:r w:rsidR="00F6196C">
        <w:rPr>
          <w:color w:val="000000" w:themeColor="text1"/>
          <w:szCs w:val="24"/>
          <w:shd w:val="clear" w:color="auto" w:fill="FFFFFF"/>
        </w:rPr>
        <w:t>, kuri</w:t>
      </w:r>
      <w:r>
        <w:rPr>
          <w:color w:val="000000" w:themeColor="text1"/>
          <w:szCs w:val="24"/>
          <w:shd w:val="clear" w:color="auto" w:fill="FFFFFF"/>
        </w:rPr>
        <w:t>e</w:t>
      </w:r>
      <w:r w:rsidR="00F6196C">
        <w:rPr>
          <w:color w:val="000000" w:themeColor="text1"/>
          <w:szCs w:val="24"/>
          <w:shd w:val="clear" w:color="auto" w:fill="FFFFFF"/>
        </w:rPr>
        <w:t xml:space="preserve"> nurodė, kad nepraneštų apie galimą korupcijos atvejį</w:t>
      </w:r>
      <w:r w:rsidR="00086462">
        <w:rPr>
          <w:color w:val="000000" w:themeColor="text1"/>
          <w:szCs w:val="24"/>
          <w:shd w:val="clear" w:color="auto" w:fill="FFFFFF"/>
        </w:rPr>
        <w:t xml:space="preserve">, kaip priežastį įvardijo </w:t>
      </w:r>
      <w:r>
        <w:rPr>
          <w:color w:val="000000" w:themeColor="text1"/>
          <w:szCs w:val="24"/>
          <w:shd w:val="clear" w:color="auto" w:fill="FFFFFF"/>
        </w:rPr>
        <w:t>jog pranešimas galėtų turėti neigiamos įtakos darbuotojo profesinei karjerai</w:t>
      </w:r>
      <w:r w:rsidR="00FE3F7E">
        <w:rPr>
          <w:color w:val="000000" w:themeColor="text1"/>
          <w:szCs w:val="24"/>
          <w:shd w:val="clear" w:color="auto" w:fill="FFFFFF"/>
        </w:rPr>
        <w:t xml:space="preserve">. </w:t>
      </w:r>
      <w:r w:rsidR="000A37B5">
        <w:rPr>
          <w:color w:val="000000" w:themeColor="text1"/>
          <w:szCs w:val="24"/>
          <w:shd w:val="clear" w:color="auto" w:fill="FFFFFF"/>
        </w:rPr>
        <w:t>4 darbuotojai teigia, kad ,,man iš to jokios naudos</w:t>
      </w:r>
      <w:r w:rsidR="00FE3F7E">
        <w:rPr>
          <w:color w:val="000000" w:themeColor="text1"/>
          <w:szCs w:val="24"/>
          <w:shd w:val="clear" w:color="auto" w:fill="FFFFFF"/>
        </w:rPr>
        <w:t>“</w:t>
      </w:r>
      <w:r w:rsidR="000A37B5">
        <w:rPr>
          <w:color w:val="000000" w:themeColor="text1"/>
          <w:szCs w:val="24"/>
          <w:shd w:val="clear" w:color="auto" w:fill="FFFFFF"/>
        </w:rPr>
        <w:t>. 2 darbuotojai nepraneštų, nes tai galėtų pakenkti darbo santykiams ir atsižvelgtų</w:t>
      </w:r>
      <w:r w:rsidR="00FE3F7E">
        <w:rPr>
          <w:color w:val="000000" w:themeColor="text1"/>
          <w:szCs w:val="24"/>
          <w:shd w:val="clear" w:color="auto" w:fill="FFFFFF"/>
        </w:rPr>
        <w:t>,</w:t>
      </w:r>
      <w:r w:rsidR="000A37B5">
        <w:rPr>
          <w:color w:val="000000" w:themeColor="text1"/>
          <w:szCs w:val="24"/>
          <w:shd w:val="clear" w:color="auto" w:fill="FFFFFF"/>
        </w:rPr>
        <w:t xml:space="preserve"> kokio tipo būtų nesąžiningas elgesys. 30 darbuotojų neatsakė į šį klausimą.</w:t>
      </w:r>
    </w:p>
    <w:p w14:paraId="2293BD06" w14:textId="4F438BB5" w:rsidR="00095E34" w:rsidRPr="00E365FA" w:rsidRDefault="006D075C" w:rsidP="00AD1FA0">
      <w:pPr>
        <w:rPr>
          <w:szCs w:val="24"/>
          <w:shd w:val="clear" w:color="auto" w:fill="FFFFFF"/>
        </w:rPr>
      </w:pPr>
      <w:r w:rsidRPr="00E365FA">
        <w:rPr>
          <w:szCs w:val="24"/>
          <w:shd w:val="clear" w:color="auto" w:fill="FFFFFF"/>
        </w:rPr>
        <w:t>9</w:t>
      </w:r>
      <w:r w:rsidR="00E365FA" w:rsidRPr="00E365FA">
        <w:rPr>
          <w:szCs w:val="24"/>
          <w:shd w:val="clear" w:color="auto" w:fill="FFFFFF"/>
        </w:rPr>
        <w:t>7,4</w:t>
      </w:r>
      <w:r w:rsidRPr="00E365FA">
        <w:rPr>
          <w:szCs w:val="24"/>
          <w:shd w:val="clear" w:color="auto" w:fill="FFFFFF"/>
        </w:rPr>
        <w:t xml:space="preserve"> proc.</w:t>
      </w:r>
      <w:r w:rsidR="003A787E" w:rsidRPr="00E365FA">
        <w:rPr>
          <w:szCs w:val="24"/>
          <w:shd w:val="clear" w:color="auto" w:fill="FFFFFF"/>
        </w:rPr>
        <w:t xml:space="preserve"> (202</w:t>
      </w:r>
      <w:r w:rsidR="00E365FA" w:rsidRPr="00E365FA">
        <w:rPr>
          <w:szCs w:val="24"/>
          <w:shd w:val="clear" w:color="auto" w:fill="FFFFFF"/>
        </w:rPr>
        <w:t>2</w:t>
      </w:r>
      <w:r w:rsidR="003A787E" w:rsidRPr="00E365FA">
        <w:rPr>
          <w:szCs w:val="24"/>
          <w:shd w:val="clear" w:color="auto" w:fill="FFFFFF"/>
        </w:rPr>
        <w:t xml:space="preserve"> m. – </w:t>
      </w:r>
      <w:r w:rsidR="00E365FA" w:rsidRPr="00E365FA">
        <w:rPr>
          <w:szCs w:val="24"/>
          <w:shd w:val="clear" w:color="auto" w:fill="FFFFFF"/>
        </w:rPr>
        <w:t>92,19</w:t>
      </w:r>
      <w:r w:rsidR="003A787E" w:rsidRPr="00E365FA">
        <w:rPr>
          <w:szCs w:val="24"/>
          <w:shd w:val="clear" w:color="auto" w:fill="FFFFFF"/>
        </w:rPr>
        <w:t xml:space="preserve"> proc.) </w:t>
      </w:r>
      <w:r w:rsidRPr="00E365FA">
        <w:rPr>
          <w:szCs w:val="24"/>
          <w:shd w:val="clear" w:color="auto" w:fill="FFFFFF"/>
        </w:rPr>
        <w:t xml:space="preserve"> apklausoje dalyvavusių </w:t>
      </w:r>
      <w:r w:rsidR="003A787E" w:rsidRPr="00E365FA">
        <w:rPr>
          <w:szCs w:val="24"/>
          <w:shd w:val="clear" w:color="auto" w:fill="FFFFFF"/>
        </w:rPr>
        <w:t>darbuotojų</w:t>
      </w:r>
      <w:r w:rsidR="002E33C4" w:rsidRPr="00E365FA">
        <w:rPr>
          <w:szCs w:val="24"/>
          <w:shd w:val="clear" w:color="auto" w:fill="FFFFFF"/>
        </w:rPr>
        <w:t xml:space="preserve"> nepateisina nesąžining</w:t>
      </w:r>
      <w:r w:rsidR="007C58DE" w:rsidRPr="00E365FA">
        <w:rPr>
          <w:szCs w:val="24"/>
          <w:shd w:val="clear" w:color="auto" w:fill="FFFFFF"/>
        </w:rPr>
        <w:t>o</w:t>
      </w:r>
      <w:r w:rsidR="002E33C4" w:rsidRPr="00E365FA">
        <w:rPr>
          <w:szCs w:val="24"/>
          <w:shd w:val="clear" w:color="auto" w:fill="FFFFFF"/>
        </w:rPr>
        <w:t xml:space="preserve"> elges</w:t>
      </w:r>
      <w:r w:rsidR="007C58DE" w:rsidRPr="00E365FA">
        <w:rPr>
          <w:szCs w:val="24"/>
          <w:shd w:val="clear" w:color="auto" w:fill="FFFFFF"/>
        </w:rPr>
        <w:t>io</w:t>
      </w:r>
      <w:r w:rsidR="002E33C4" w:rsidRPr="00E365FA">
        <w:rPr>
          <w:szCs w:val="24"/>
          <w:shd w:val="clear" w:color="auto" w:fill="FFFFFF"/>
        </w:rPr>
        <w:t>, t. y. elges</w:t>
      </w:r>
      <w:r w:rsidR="007C58DE" w:rsidRPr="00E365FA">
        <w:rPr>
          <w:szCs w:val="24"/>
          <w:shd w:val="clear" w:color="auto" w:fill="FFFFFF"/>
        </w:rPr>
        <w:t>io</w:t>
      </w:r>
      <w:r w:rsidR="002E33C4" w:rsidRPr="00E365FA">
        <w:rPr>
          <w:szCs w:val="24"/>
          <w:shd w:val="clear" w:color="auto" w:fill="FFFFFF"/>
        </w:rPr>
        <w:t xml:space="preserve">, kai nesilaikoma teisės aktų reikalavimų. </w:t>
      </w:r>
      <w:r w:rsidR="00E365FA" w:rsidRPr="00E365FA">
        <w:rPr>
          <w:szCs w:val="24"/>
          <w:shd w:val="clear" w:color="auto" w:fill="FFFFFF"/>
        </w:rPr>
        <w:t>2,6 proc. apklausoje dalyvavusių darbuotojų pateisintų elgesį, kai nesilaikoma teisės aktų reikalavimų.</w:t>
      </w:r>
    </w:p>
    <w:p w14:paraId="394E4DF9" w14:textId="3423F584" w:rsidR="00E365FA" w:rsidRDefault="00E365FA" w:rsidP="00AD1FA0">
      <w:pPr>
        <w:rPr>
          <w:szCs w:val="24"/>
          <w:shd w:val="clear" w:color="auto" w:fill="FFFFFF"/>
        </w:rPr>
      </w:pPr>
      <w:r w:rsidRPr="00E365FA">
        <w:rPr>
          <w:szCs w:val="24"/>
          <w:shd w:val="clear" w:color="auto" w:fill="FFFFFF"/>
        </w:rPr>
        <w:t>Rietavo savivaldybės administracijoje 2023 metais buvo situacijų, kai darbuotojai buvo siūlomas kyšis, tai sudaro 5,1 proc. (2 atvejai). 94,9 proc. darbuotojų teigė, kad kyšis nebuvo siūlomas.</w:t>
      </w:r>
    </w:p>
    <w:p w14:paraId="4D563AAB" w14:textId="2997BF9E" w:rsidR="00E365FA" w:rsidRPr="00E365FA" w:rsidRDefault="00E365FA" w:rsidP="00AD1FA0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2,6 proc. apklausoje dalyvavusių darbuotojų pranešė vadovui apie jam siūlomą kyšį. 53,8 proc. darbuotojų apie korupcijos atvejus (siūlomą arba siūlytą kyšį) praneštų įstaigos vadovui ar teisėsaugos institucijoms</w:t>
      </w:r>
      <w:r w:rsidR="00FE3F7E">
        <w:rPr>
          <w:szCs w:val="24"/>
          <w:shd w:val="clear" w:color="auto" w:fill="FFFFFF"/>
        </w:rPr>
        <w:t xml:space="preserve">, </w:t>
      </w:r>
      <w:r>
        <w:rPr>
          <w:szCs w:val="24"/>
          <w:shd w:val="clear" w:color="auto" w:fill="FFFFFF"/>
        </w:rPr>
        <w:t>2,6 proc.</w:t>
      </w:r>
      <w:r w:rsidR="00FE3F7E">
        <w:rPr>
          <w:szCs w:val="24"/>
          <w:shd w:val="clear" w:color="auto" w:fill="FFFFFF"/>
        </w:rPr>
        <w:t xml:space="preserve"> – </w:t>
      </w:r>
      <w:r>
        <w:rPr>
          <w:szCs w:val="24"/>
          <w:shd w:val="clear" w:color="auto" w:fill="FFFFFF"/>
        </w:rPr>
        <w:t>nepraneštų.</w:t>
      </w:r>
    </w:p>
    <w:p w14:paraId="3CFAFB5A" w14:textId="3D9ED003" w:rsidR="00432799" w:rsidRDefault="003A787E" w:rsidP="00AD1FA0">
      <w:pPr>
        <w:ind w:firstLine="0"/>
        <w:rPr>
          <w:w w:val="103"/>
          <w:szCs w:val="24"/>
        </w:rPr>
      </w:pPr>
      <w:r w:rsidRPr="00587A30">
        <w:rPr>
          <w:color w:val="FF0000"/>
          <w:szCs w:val="24"/>
        </w:rPr>
        <w:t xml:space="preserve">            </w:t>
      </w:r>
      <w:r w:rsidR="00B21F39" w:rsidRPr="00AD1FA0">
        <w:rPr>
          <w:szCs w:val="24"/>
        </w:rPr>
        <w:t>Kad didėtų visuomenės pasitikėjimas Savivaldybe</w:t>
      </w:r>
      <w:r w:rsidR="00076EC5" w:rsidRPr="00AD1FA0">
        <w:rPr>
          <w:szCs w:val="24"/>
        </w:rPr>
        <w:t>,</w:t>
      </w:r>
      <w:r w:rsidR="00BD3E3A" w:rsidRPr="00AD1FA0">
        <w:rPr>
          <w:szCs w:val="24"/>
        </w:rPr>
        <w:t xml:space="preserve"> yra</w:t>
      </w:r>
      <w:r w:rsidR="00B21F39" w:rsidRPr="00AD1FA0">
        <w:rPr>
          <w:szCs w:val="24"/>
        </w:rPr>
        <w:t xml:space="preserve"> svarbus </w:t>
      </w:r>
      <w:r w:rsidR="00BD3E3A" w:rsidRPr="00AD1FA0">
        <w:rPr>
          <w:szCs w:val="24"/>
        </w:rPr>
        <w:t xml:space="preserve">Savivaldybės </w:t>
      </w:r>
      <w:r w:rsidR="00B21F39" w:rsidRPr="00AD1FA0">
        <w:rPr>
          <w:szCs w:val="24"/>
        </w:rPr>
        <w:t xml:space="preserve">darbuotojų vaidmuo, jų kvalifikacija, profesionalumas, teisėtas ir etiškas elgesys. </w:t>
      </w:r>
      <w:r w:rsidR="000A2215" w:rsidRPr="00AD1FA0">
        <w:rPr>
          <w:w w:val="103"/>
          <w:szCs w:val="24"/>
        </w:rPr>
        <w:t xml:space="preserve">2021 m. gruodžio 1 d. Savivaldybės administracijos direktoriaus įsakymu Nr. AV-647 patvirtintas </w:t>
      </w:r>
      <w:r w:rsidR="000A2215" w:rsidRPr="00AD1FA0">
        <w:rPr>
          <w:bCs/>
          <w:szCs w:val="24"/>
        </w:rPr>
        <w:t xml:space="preserve">Rietavo savivaldybės administracijos ir Savivaldybei pavaldžių įmonių pareigybių, dėl kurių prieš skiriant asmenį privaloma kreiptis į Lietuvos Respublikos specialiųjų tyrimų tarnybą dėl informacijos apie šias pareigas siekiantį eiti asmenį pateikimo, sąrašas. </w:t>
      </w:r>
      <w:r w:rsidR="00B21F39" w:rsidRPr="00AD1FA0">
        <w:rPr>
          <w:szCs w:val="24"/>
        </w:rPr>
        <w:t>Svarbu, kad valstybės tarnautojai, dirbantys Savivaldybėje</w:t>
      </w:r>
      <w:r w:rsidR="00076EC5" w:rsidRPr="00AD1FA0">
        <w:rPr>
          <w:szCs w:val="24"/>
        </w:rPr>
        <w:t>,</w:t>
      </w:r>
      <w:r w:rsidR="00B21F39" w:rsidRPr="00AD1FA0">
        <w:rPr>
          <w:szCs w:val="24"/>
        </w:rPr>
        <w:t xml:space="preserve"> būtų objektyvūs ir sąžiningi. </w:t>
      </w:r>
      <w:r w:rsidR="005E2F69" w:rsidRPr="00AD1FA0">
        <w:rPr>
          <w:szCs w:val="24"/>
        </w:rPr>
        <w:t xml:space="preserve">2021 m. gruodžio 6 d. Savivaldybės administracijos direktoriaus įsakymu Nr. AV-658 patvirtintas </w:t>
      </w:r>
      <w:r w:rsidR="005E2F69" w:rsidRPr="00AD1FA0">
        <w:rPr>
          <w:spacing w:val="1"/>
          <w:szCs w:val="24"/>
        </w:rPr>
        <w:t>Rietavo</w:t>
      </w:r>
      <w:r w:rsidR="005E2F69" w:rsidRPr="00AD1FA0">
        <w:rPr>
          <w:spacing w:val="14"/>
          <w:szCs w:val="24"/>
        </w:rPr>
        <w:t xml:space="preserve"> 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-4"/>
          <w:szCs w:val="24"/>
        </w:rPr>
        <w:t>y</w:t>
      </w:r>
      <w:r w:rsidR="005E2F69" w:rsidRPr="00AD1FA0">
        <w:rPr>
          <w:spacing w:val="3"/>
          <w:szCs w:val="24"/>
        </w:rPr>
        <w:t>b</w:t>
      </w:r>
      <w:r w:rsidR="005E2F69" w:rsidRPr="00AD1FA0">
        <w:rPr>
          <w:spacing w:val="2"/>
          <w:szCs w:val="24"/>
        </w:rPr>
        <w:t>ė</w:t>
      </w:r>
      <w:r w:rsidR="005E2F69" w:rsidRPr="00AD1FA0">
        <w:rPr>
          <w:szCs w:val="24"/>
        </w:rPr>
        <w:t>s</w:t>
      </w:r>
      <w:r w:rsidR="005E2F69" w:rsidRPr="00AD1FA0">
        <w:rPr>
          <w:spacing w:val="30"/>
          <w:szCs w:val="24"/>
        </w:rPr>
        <w:t xml:space="preserve"> 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2"/>
          <w:szCs w:val="24"/>
        </w:rPr>
        <w:t>m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r</w:t>
      </w:r>
      <w:r w:rsidR="005E2F69" w:rsidRPr="00AD1FA0">
        <w:rPr>
          <w:spacing w:val="2"/>
          <w:szCs w:val="24"/>
        </w:rPr>
        <w:t>ac</w:t>
      </w:r>
      <w:r w:rsidR="005E2F69" w:rsidRPr="00AD1FA0">
        <w:rPr>
          <w:spacing w:val="-1"/>
          <w:szCs w:val="24"/>
        </w:rPr>
        <w:t>ij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zCs w:val="24"/>
        </w:rPr>
        <w:t>s</w:t>
      </w:r>
      <w:r w:rsidR="005E2F69" w:rsidRPr="00AD1FA0">
        <w:rPr>
          <w:spacing w:val="36"/>
          <w:szCs w:val="24"/>
        </w:rPr>
        <w:t xml:space="preserve"> 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pacing w:val="3"/>
          <w:szCs w:val="24"/>
        </w:rPr>
        <w:t>ko</w:t>
      </w:r>
      <w:r w:rsidR="005E2F69" w:rsidRPr="00AD1FA0">
        <w:rPr>
          <w:szCs w:val="24"/>
        </w:rPr>
        <w:t>s</w:t>
      </w:r>
      <w:r w:rsidR="005E2F69" w:rsidRPr="00AD1FA0">
        <w:rPr>
          <w:spacing w:val="3"/>
          <w:szCs w:val="24"/>
        </w:rPr>
        <w:t xml:space="preserve"> kod</w:t>
      </w:r>
      <w:r w:rsidR="005E2F69" w:rsidRPr="00AD1FA0">
        <w:rPr>
          <w:spacing w:val="-5"/>
          <w:szCs w:val="24"/>
        </w:rPr>
        <w:t>e</w:t>
      </w:r>
      <w:r w:rsidR="005E2F69" w:rsidRPr="00AD1FA0">
        <w:rPr>
          <w:spacing w:val="-4"/>
          <w:szCs w:val="24"/>
        </w:rPr>
        <w:t>k</w:t>
      </w:r>
      <w:r w:rsidR="005E2F69" w:rsidRPr="00AD1FA0">
        <w:rPr>
          <w:spacing w:val="1"/>
          <w:szCs w:val="24"/>
        </w:rPr>
        <w:t>sas. J</w:t>
      </w:r>
      <w:r w:rsidR="005E2F69" w:rsidRPr="00AD1FA0">
        <w:rPr>
          <w:szCs w:val="24"/>
        </w:rPr>
        <w:t>o</w:t>
      </w:r>
      <w:r w:rsidR="005E2F69" w:rsidRPr="00AD1FA0">
        <w:rPr>
          <w:spacing w:val="28"/>
          <w:szCs w:val="24"/>
        </w:rPr>
        <w:t xml:space="preserve"> </w:t>
      </w:r>
      <w:r w:rsidR="005E2F69" w:rsidRPr="00AD1FA0">
        <w:rPr>
          <w:spacing w:val="3"/>
          <w:w w:val="103"/>
          <w:szCs w:val="24"/>
        </w:rPr>
        <w:t>p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spacing w:val="3"/>
          <w:w w:val="103"/>
          <w:szCs w:val="24"/>
        </w:rPr>
        <w:t>k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w w:val="103"/>
          <w:szCs w:val="24"/>
        </w:rPr>
        <w:t>r</w:t>
      </w:r>
      <w:r w:rsidR="005E2F69" w:rsidRPr="00AD1FA0">
        <w:rPr>
          <w:spacing w:val="-1"/>
          <w:w w:val="103"/>
          <w:szCs w:val="24"/>
        </w:rPr>
        <w:t>ti</w:t>
      </w:r>
      <w:r w:rsidR="005E2F69" w:rsidRPr="00AD1FA0">
        <w:rPr>
          <w:spacing w:val="6"/>
          <w:w w:val="103"/>
          <w:szCs w:val="24"/>
        </w:rPr>
        <w:t>s</w:t>
      </w:r>
      <w:r w:rsidR="005E2F69" w:rsidRPr="00AD1FA0">
        <w:rPr>
          <w:w w:val="103"/>
          <w:szCs w:val="24"/>
        </w:rPr>
        <w:t xml:space="preserve"> – </w:t>
      </w:r>
      <w:r w:rsidR="005E2F69" w:rsidRPr="00AD1FA0">
        <w:rPr>
          <w:szCs w:val="24"/>
        </w:rPr>
        <w:t>r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3"/>
          <w:szCs w:val="24"/>
        </w:rPr>
        <w:t>g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2"/>
          <w:szCs w:val="24"/>
        </w:rPr>
        <w:t>ame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uo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i</w:t>
      </w:r>
      <w:r w:rsidR="005E2F69" w:rsidRPr="00AD1FA0">
        <w:rPr>
          <w:spacing w:val="51"/>
          <w:szCs w:val="24"/>
        </w:rPr>
        <w:t xml:space="preserve"> 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r</w:t>
      </w:r>
      <w:r w:rsidR="005E2F69" w:rsidRPr="00AD1FA0">
        <w:rPr>
          <w:spacing w:val="3"/>
          <w:szCs w:val="24"/>
        </w:rPr>
        <w:t>b</w:t>
      </w:r>
      <w:r w:rsidR="005E2F69" w:rsidRPr="00AD1FA0">
        <w:rPr>
          <w:spacing w:val="-4"/>
          <w:szCs w:val="24"/>
        </w:rPr>
        <w:t>u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-1"/>
          <w:szCs w:val="24"/>
        </w:rPr>
        <w:t>j</w:t>
      </w:r>
      <w:r w:rsidR="005E2F69" w:rsidRPr="00AD1FA0">
        <w:rPr>
          <w:szCs w:val="24"/>
        </w:rPr>
        <w:t>ų</w:t>
      </w:r>
      <w:r w:rsidR="005E2F69" w:rsidRPr="00AD1FA0">
        <w:rPr>
          <w:spacing w:val="48"/>
          <w:szCs w:val="24"/>
        </w:rPr>
        <w:t xml:space="preserve"> 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pacing w:val="3"/>
          <w:szCs w:val="24"/>
        </w:rPr>
        <w:t>ko</w:t>
      </w:r>
      <w:r w:rsidR="005E2F69" w:rsidRPr="00AD1FA0">
        <w:rPr>
          <w:szCs w:val="24"/>
        </w:rPr>
        <w:t>s</w:t>
      </w:r>
      <w:r w:rsidR="005E2F69" w:rsidRPr="00AD1FA0">
        <w:rPr>
          <w:spacing w:val="39"/>
          <w:szCs w:val="24"/>
        </w:rPr>
        <w:t xml:space="preserve"> 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zCs w:val="24"/>
        </w:rPr>
        <w:t>r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-4"/>
          <w:szCs w:val="24"/>
        </w:rPr>
        <w:t>y</w:t>
      </w:r>
      <w:r w:rsidR="005E2F69" w:rsidRPr="00AD1FA0">
        <w:rPr>
          <w:spacing w:val="3"/>
          <w:szCs w:val="24"/>
        </w:rPr>
        <w:t>b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zCs w:val="24"/>
        </w:rPr>
        <w:t>s</w:t>
      </w:r>
      <w:r w:rsidR="005E2F69" w:rsidRPr="00AD1FA0">
        <w:rPr>
          <w:spacing w:val="38"/>
          <w:szCs w:val="24"/>
        </w:rPr>
        <w:t xml:space="preserve"> 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r</w:t>
      </w:r>
      <w:r w:rsidR="005E2F69" w:rsidRPr="00AD1FA0">
        <w:rPr>
          <w:spacing w:val="18"/>
          <w:szCs w:val="24"/>
        </w:rPr>
        <w:t xml:space="preserve"> </w:t>
      </w:r>
      <w:r w:rsidR="005E2F69" w:rsidRPr="00AD1FA0">
        <w:rPr>
          <w:spacing w:val="3"/>
          <w:szCs w:val="24"/>
        </w:rPr>
        <w:t>b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3"/>
          <w:szCs w:val="24"/>
        </w:rPr>
        <w:t>nd</w:t>
      </w:r>
      <w:r w:rsidR="005E2F69" w:rsidRPr="00AD1FA0">
        <w:rPr>
          <w:szCs w:val="24"/>
        </w:rPr>
        <w:t>r</w:t>
      </w:r>
      <w:r w:rsidR="005E2F69" w:rsidRPr="00AD1FA0">
        <w:rPr>
          <w:spacing w:val="-4"/>
          <w:szCs w:val="24"/>
        </w:rPr>
        <w:t>u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3"/>
          <w:szCs w:val="24"/>
        </w:rPr>
        <w:t>u</w:t>
      </w:r>
      <w:r w:rsidR="005E2F69" w:rsidRPr="00AD1FA0">
        <w:rPr>
          <w:szCs w:val="24"/>
        </w:rPr>
        <w:t>s</w:t>
      </w:r>
      <w:r w:rsidR="005E2F69" w:rsidRPr="00AD1FA0">
        <w:rPr>
          <w:spacing w:val="48"/>
          <w:szCs w:val="24"/>
        </w:rPr>
        <w:t xml:space="preserve"> 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3"/>
          <w:szCs w:val="24"/>
        </w:rPr>
        <w:t>g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o</w:t>
      </w:r>
      <w:r w:rsidR="005E2F69" w:rsidRPr="00AD1FA0">
        <w:rPr>
          <w:spacing w:val="38"/>
          <w:szCs w:val="24"/>
        </w:rPr>
        <w:t xml:space="preserve"> </w:t>
      </w:r>
      <w:r w:rsidR="005E2F69" w:rsidRPr="00AD1FA0">
        <w:rPr>
          <w:szCs w:val="24"/>
        </w:rPr>
        <w:t>r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-5"/>
          <w:szCs w:val="24"/>
        </w:rPr>
        <w:t>a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2"/>
          <w:szCs w:val="24"/>
        </w:rPr>
        <w:t>m</w:t>
      </w:r>
      <w:r w:rsidR="005E2F69" w:rsidRPr="00AD1FA0">
        <w:rPr>
          <w:spacing w:val="3"/>
          <w:szCs w:val="24"/>
        </w:rPr>
        <w:t>u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zCs w:val="24"/>
        </w:rPr>
        <w:t>,</w:t>
      </w:r>
      <w:r w:rsidR="005E2F69" w:rsidRPr="00AD1FA0">
        <w:rPr>
          <w:spacing w:val="49"/>
          <w:szCs w:val="24"/>
        </w:rPr>
        <w:t xml:space="preserve"> </w:t>
      </w:r>
      <w:r w:rsidR="005E2F69" w:rsidRPr="00AD1FA0">
        <w:rPr>
          <w:spacing w:val="3"/>
          <w:w w:val="103"/>
          <w:szCs w:val="24"/>
        </w:rPr>
        <w:t>ku</w:t>
      </w:r>
      <w:r w:rsidR="005E2F69" w:rsidRPr="00AD1FA0">
        <w:rPr>
          <w:w w:val="103"/>
          <w:szCs w:val="24"/>
        </w:rPr>
        <w:t>r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w w:val="103"/>
          <w:szCs w:val="24"/>
        </w:rPr>
        <w:t xml:space="preserve">s 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u</w:t>
      </w:r>
      <w:r w:rsidR="005E2F69" w:rsidRPr="00AD1FA0">
        <w:rPr>
          <w:szCs w:val="24"/>
        </w:rPr>
        <w:t>ri</w:t>
      </w:r>
      <w:r w:rsidR="005E2F69" w:rsidRPr="00AD1FA0">
        <w:rPr>
          <w:spacing w:val="9"/>
          <w:szCs w:val="24"/>
        </w:rPr>
        <w:t xml:space="preserve"> 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dov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u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zCs w:val="24"/>
        </w:rPr>
        <w:t>s</w:t>
      </w:r>
      <w:r w:rsidR="005E2F69" w:rsidRPr="00AD1FA0">
        <w:rPr>
          <w:spacing w:val="31"/>
          <w:szCs w:val="24"/>
        </w:rPr>
        <w:t xml:space="preserve"> </w:t>
      </w:r>
      <w:r w:rsidR="005E2F69" w:rsidRPr="00AD1FA0">
        <w:rPr>
          <w:spacing w:val="3"/>
          <w:w w:val="103"/>
          <w:szCs w:val="24"/>
        </w:rPr>
        <w:t>d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w w:val="103"/>
          <w:szCs w:val="24"/>
        </w:rPr>
        <w:t>r</w:t>
      </w:r>
      <w:r w:rsidR="005E2F69" w:rsidRPr="00AD1FA0">
        <w:rPr>
          <w:spacing w:val="-4"/>
          <w:w w:val="103"/>
          <w:szCs w:val="24"/>
        </w:rPr>
        <w:t>b</w:t>
      </w:r>
      <w:r w:rsidR="005E2F69" w:rsidRPr="00AD1FA0">
        <w:rPr>
          <w:spacing w:val="3"/>
          <w:w w:val="103"/>
          <w:szCs w:val="24"/>
        </w:rPr>
        <w:t>uo</w:t>
      </w:r>
      <w:r w:rsidR="005E2F69" w:rsidRPr="00AD1FA0">
        <w:rPr>
          <w:spacing w:val="-1"/>
          <w:w w:val="103"/>
          <w:szCs w:val="24"/>
        </w:rPr>
        <w:t>t</w:t>
      </w:r>
      <w:r w:rsidR="005E2F69" w:rsidRPr="00AD1FA0">
        <w:rPr>
          <w:spacing w:val="3"/>
          <w:w w:val="103"/>
          <w:szCs w:val="24"/>
        </w:rPr>
        <w:t>o</w:t>
      </w:r>
      <w:r w:rsidR="005E2F69" w:rsidRPr="00AD1FA0">
        <w:rPr>
          <w:spacing w:val="-1"/>
          <w:w w:val="103"/>
          <w:szCs w:val="24"/>
        </w:rPr>
        <w:t>j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w w:val="103"/>
          <w:szCs w:val="24"/>
        </w:rPr>
        <w:t xml:space="preserve">; </w:t>
      </w:r>
      <w:r w:rsidR="005E2F69" w:rsidRPr="00AD1FA0">
        <w:rPr>
          <w:spacing w:val="3"/>
          <w:szCs w:val="24"/>
        </w:rPr>
        <w:t>ugdy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 xml:space="preserve">i </w:t>
      </w:r>
      <w:r w:rsidR="005E2F69" w:rsidRPr="00AD1FA0">
        <w:rPr>
          <w:spacing w:val="31"/>
          <w:szCs w:val="24"/>
        </w:rPr>
        <w:t xml:space="preserve"> 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r</w:t>
      </w:r>
      <w:r w:rsidR="005E2F69" w:rsidRPr="00AD1FA0">
        <w:rPr>
          <w:spacing w:val="-4"/>
          <w:szCs w:val="24"/>
        </w:rPr>
        <w:t>b</w:t>
      </w:r>
      <w:r w:rsidR="005E2F69" w:rsidRPr="00AD1FA0">
        <w:rPr>
          <w:spacing w:val="3"/>
          <w:szCs w:val="24"/>
        </w:rPr>
        <w:t>uo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-1"/>
          <w:szCs w:val="24"/>
        </w:rPr>
        <w:t>j</w:t>
      </w:r>
      <w:r w:rsidR="005E2F69" w:rsidRPr="00AD1FA0">
        <w:rPr>
          <w:szCs w:val="24"/>
        </w:rPr>
        <w:t xml:space="preserve">ų </w:t>
      </w:r>
      <w:r w:rsidR="005E2F69" w:rsidRPr="00AD1FA0">
        <w:rPr>
          <w:spacing w:val="48"/>
          <w:szCs w:val="24"/>
        </w:rPr>
        <w:t xml:space="preserve"> 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4"/>
          <w:szCs w:val="24"/>
        </w:rPr>
        <w:t>u</w:t>
      </w:r>
      <w:r w:rsidR="005E2F69" w:rsidRPr="00AD1FA0">
        <w:rPr>
          <w:spacing w:val="3"/>
          <w:szCs w:val="24"/>
        </w:rPr>
        <w:t>p</w:t>
      </w:r>
      <w:r w:rsidR="005E2F69" w:rsidRPr="00AD1FA0">
        <w:rPr>
          <w:szCs w:val="24"/>
        </w:rPr>
        <w:t>r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pacing w:val="2"/>
          <w:szCs w:val="24"/>
        </w:rPr>
        <w:t>mą</w:t>
      </w:r>
      <w:r w:rsidR="005E2F69" w:rsidRPr="00AD1FA0">
        <w:rPr>
          <w:szCs w:val="24"/>
        </w:rPr>
        <w:t xml:space="preserve">, </w:t>
      </w:r>
      <w:r w:rsidR="005E2F69" w:rsidRPr="00AD1FA0">
        <w:rPr>
          <w:spacing w:val="41"/>
          <w:szCs w:val="24"/>
        </w:rPr>
        <w:t xml:space="preserve"> 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 xml:space="preserve">d </w:t>
      </w:r>
      <w:r w:rsidR="005E2F69" w:rsidRPr="00AD1FA0">
        <w:rPr>
          <w:spacing w:val="28"/>
          <w:szCs w:val="24"/>
        </w:rPr>
        <w:t xml:space="preserve"> </w:t>
      </w:r>
      <w:r w:rsidR="005E2F69" w:rsidRPr="00AD1FA0">
        <w:rPr>
          <w:spacing w:val="-1"/>
          <w:szCs w:val="24"/>
        </w:rPr>
        <w:t>j</w:t>
      </w:r>
      <w:r w:rsidR="005E2F69" w:rsidRPr="00AD1FA0">
        <w:rPr>
          <w:szCs w:val="24"/>
        </w:rPr>
        <w:t xml:space="preserve">ų </w:t>
      </w:r>
      <w:r w:rsidR="005E2F69" w:rsidRPr="00AD1FA0">
        <w:rPr>
          <w:spacing w:val="23"/>
          <w:szCs w:val="24"/>
        </w:rPr>
        <w:t xml:space="preserve"> 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3"/>
          <w:szCs w:val="24"/>
        </w:rPr>
        <w:t>g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3"/>
          <w:szCs w:val="24"/>
        </w:rPr>
        <w:t>y</w:t>
      </w:r>
      <w:r w:rsidR="005E2F69" w:rsidRPr="00AD1FA0">
        <w:rPr>
          <w:szCs w:val="24"/>
        </w:rPr>
        <w:t xml:space="preserve">s </w:t>
      </w:r>
      <w:r w:rsidR="005E2F69" w:rsidRPr="00AD1FA0">
        <w:rPr>
          <w:spacing w:val="35"/>
          <w:szCs w:val="24"/>
        </w:rPr>
        <w:t xml:space="preserve"> 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u</w:t>
      </w:r>
      <w:r w:rsidR="005E2F69" w:rsidRPr="00AD1FA0">
        <w:rPr>
          <w:szCs w:val="24"/>
        </w:rPr>
        <w:t xml:space="preserve">ri </w:t>
      </w:r>
      <w:r w:rsidR="005E2F69" w:rsidRPr="00AD1FA0">
        <w:rPr>
          <w:spacing w:val="23"/>
          <w:szCs w:val="24"/>
        </w:rPr>
        <w:t xml:space="preserve"> </w:t>
      </w:r>
      <w:r w:rsidR="005E2F69" w:rsidRPr="00AD1FA0">
        <w:rPr>
          <w:spacing w:val="3"/>
          <w:szCs w:val="24"/>
        </w:rPr>
        <w:t>bū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 xml:space="preserve">i </w:t>
      </w:r>
      <w:r w:rsidR="005E2F69" w:rsidRPr="00AD1FA0">
        <w:rPr>
          <w:spacing w:val="24"/>
          <w:szCs w:val="24"/>
        </w:rPr>
        <w:t xml:space="preserve"> </w:t>
      </w:r>
      <w:r w:rsidR="005E2F69" w:rsidRPr="00AD1FA0">
        <w:rPr>
          <w:spacing w:val="3"/>
          <w:szCs w:val="24"/>
        </w:rPr>
        <w:t>p</w:t>
      </w:r>
      <w:r w:rsidR="005E2F69" w:rsidRPr="00AD1FA0">
        <w:rPr>
          <w:spacing w:val="-5"/>
          <w:szCs w:val="24"/>
        </w:rPr>
        <w:t>a</w:t>
      </w:r>
      <w:r w:rsidR="005E2F69" w:rsidRPr="00AD1FA0">
        <w:rPr>
          <w:spacing w:val="3"/>
          <w:szCs w:val="24"/>
        </w:rPr>
        <w:t>g</w:t>
      </w:r>
      <w:r w:rsidR="005E2F69" w:rsidRPr="00AD1FA0">
        <w:rPr>
          <w:szCs w:val="24"/>
        </w:rPr>
        <w:t>r</w:t>
      </w:r>
      <w:r w:rsidR="005E2F69" w:rsidRPr="00AD1FA0">
        <w:rPr>
          <w:spacing w:val="-1"/>
          <w:szCs w:val="24"/>
        </w:rPr>
        <w:t>į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 xml:space="preserve">s </w:t>
      </w:r>
      <w:r w:rsidR="005E2F69" w:rsidRPr="00AD1FA0">
        <w:rPr>
          <w:spacing w:val="39"/>
          <w:szCs w:val="24"/>
        </w:rPr>
        <w:t xml:space="preserve"> 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zCs w:val="24"/>
        </w:rPr>
        <w:t xml:space="preserve">e </w:t>
      </w:r>
      <w:r w:rsidR="005E2F69" w:rsidRPr="00AD1FA0">
        <w:rPr>
          <w:spacing w:val="17"/>
          <w:szCs w:val="24"/>
        </w:rPr>
        <w:t xml:space="preserve"> 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zCs w:val="24"/>
        </w:rPr>
        <w:t xml:space="preserve">k </w:t>
      </w:r>
      <w:r w:rsidR="005E2F69" w:rsidRPr="00AD1FA0">
        <w:rPr>
          <w:spacing w:val="25"/>
          <w:szCs w:val="24"/>
        </w:rPr>
        <w:t xml:space="preserve"> </w:t>
      </w:r>
      <w:r w:rsidR="005E2F69" w:rsidRPr="00AD1FA0">
        <w:rPr>
          <w:spacing w:val="1"/>
          <w:w w:val="103"/>
          <w:szCs w:val="24"/>
        </w:rPr>
        <w:t>K</w:t>
      </w:r>
      <w:r w:rsidR="005E2F69" w:rsidRPr="00AD1FA0">
        <w:rPr>
          <w:spacing w:val="3"/>
          <w:w w:val="103"/>
          <w:szCs w:val="24"/>
        </w:rPr>
        <w:t>od</w:t>
      </w:r>
      <w:r w:rsidR="005E2F69" w:rsidRPr="00AD1FA0">
        <w:rPr>
          <w:spacing w:val="2"/>
          <w:w w:val="103"/>
          <w:szCs w:val="24"/>
        </w:rPr>
        <w:t>e</w:t>
      </w:r>
      <w:r w:rsidR="005E2F69" w:rsidRPr="00AD1FA0">
        <w:rPr>
          <w:spacing w:val="3"/>
          <w:w w:val="103"/>
          <w:szCs w:val="24"/>
        </w:rPr>
        <w:t>k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w w:val="103"/>
          <w:szCs w:val="24"/>
        </w:rPr>
        <w:t xml:space="preserve">o </w:t>
      </w:r>
      <w:r w:rsidR="005E2F69" w:rsidRPr="00AD1FA0">
        <w:rPr>
          <w:szCs w:val="24"/>
        </w:rPr>
        <w:lastRenderedPageBreak/>
        <w:t>r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2"/>
          <w:szCs w:val="24"/>
        </w:rPr>
        <w:t>ma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zCs w:val="24"/>
        </w:rPr>
        <w:t>,</w:t>
      </w:r>
      <w:r w:rsidR="005E2F69" w:rsidRPr="00AD1FA0">
        <w:rPr>
          <w:spacing w:val="37"/>
          <w:szCs w:val="24"/>
        </w:rPr>
        <w:t xml:space="preserve"> </w:t>
      </w:r>
      <w:r w:rsidR="005E2F69" w:rsidRPr="00AD1FA0">
        <w:rPr>
          <w:spacing w:val="3"/>
          <w:szCs w:val="24"/>
        </w:rPr>
        <w:t>b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zCs w:val="24"/>
        </w:rPr>
        <w:t>t</w:t>
      </w:r>
      <w:r w:rsidR="005E2F69" w:rsidRPr="00AD1FA0">
        <w:rPr>
          <w:spacing w:val="7"/>
          <w:szCs w:val="24"/>
        </w:rPr>
        <w:t xml:space="preserve"> 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r</w:t>
      </w:r>
      <w:r w:rsidR="005E2F69" w:rsidRPr="00AD1FA0">
        <w:rPr>
          <w:spacing w:val="4"/>
          <w:szCs w:val="24"/>
        </w:rPr>
        <w:t xml:space="preserve"> 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3"/>
          <w:szCs w:val="24"/>
        </w:rPr>
        <w:t>uo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i</w:t>
      </w:r>
      <w:r w:rsidR="005E2F69" w:rsidRPr="00AD1FA0">
        <w:rPr>
          <w:spacing w:val="26"/>
          <w:szCs w:val="24"/>
        </w:rPr>
        <w:t xml:space="preserve"> </w:t>
      </w:r>
      <w:r w:rsidR="005E2F69" w:rsidRPr="00AD1FA0">
        <w:rPr>
          <w:spacing w:val="3"/>
          <w:szCs w:val="24"/>
        </w:rPr>
        <w:t>p</w:t>
      </w:r>
      <w:r w:rsidR="005E2F69" w:rsidRPr="00AD1FA0">
        <w:rPr>
          <w:szCs w:val="24"/>
        </w:rPr>
        <w:t>r</w:t>
      </w:r>
      <w:r w:rsidR="005E2F69" w:rsidRPr="00AD1FA0">
        <w:rPr>
          <w:spacing w:val="-1"/>
          <w:szCs w:val="24"/>
        </w:rPr>
        <w:t>ii</w:t>
      </w:r>
      <w:r w:rsidR="005E2F69" w:rsidRPr="00AD1FA0">
        <w:rPr>
          <w:spacing w:val="2"/>
          <w:szCs w:val="24"/>
        </w:rPr>
        <w:t>m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2"/>
          <w:szCs w:val="24"/>
        </w:rPr>
        <w:t>m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s</w:t>
      </w:r>
      <w:r w:rsidR="005E2F69" w:rsidRPr="00AD1FA0">
        <w:rPr>
          <w:spacing w:val="31"/>
          <w:szCs w:val="24"/>
        </w:rPr>
        <w:t xml:space="preserve"> </w:t>
      </w:r>
      <w:r w:rsidR="005E2F69" w:rsidRPr="00AD1FA0">
        <w:rPr>
          <w:spacing w:val="3"/>
          <w:szCs w:val="24"/>
        </w:rPr>
        <w:t>do</w:t>
      </w:r>
      <w:r w:rsidR="005E2F69" w:rsidRPr="00AD1FA0">
        <w:rPr>
          <w:szCs w:val="24"/>
        </w:rPr>
        <w:t>r</w:t>
      </w:r>
      <w:r w:rsidR="005E2F69" w:rsidRPr="00AD1FA0">
        <w:rPr>
          <w:spacing w:val="3"/>
          <w:szCs w:val="24"/>
        </w:rPr>
        <w:t>ov</w:t>
      </w:r>
      <w:r w:rsidR="005E2F69" w:rsidRPr="00AD1FA0">
        <w:rPr>
          <w:spacing w:val="2"/>
          <w:szCs w:val="24"/>
        </w:rPr>
        <w:t>ė</w:t>
      </w:r>
      <w:r w:rsidR="005E2F69" w:rsidRPr="00AD1FA0">
        <w:rPr>
          <w:szCs w:val="24"/>
        </w:rPr>
        <w:t>s</w:t>
      </w:r>
      <w:r w:rsidR="005E2F69" w:rsidRPr="00AD1FA0">
        <w:rPr>
          <w:spacing w:val="23"/>
          <w:szCs w:val="24"/>
        </w:rPr>
        <w:t xml:space="preserve"> </w:t>
      </w:r>
      <w:r w:rsidR="005E2F69" w:rsidRPr="00AD1FA0">
        <w:rPr>
          <w:spacing w:val="3"/>
          <w:w w:val="103"/>
          <w:szCs w:val="24"/>
        </w:rPr>
        <w:t>no</w:t>
      </w:r>
      <w:r w:rsidR="005E2F69" w:rsidRPr="00AD1FA0">
        <w:rPr>
          <w:w w:val="103"/>
          <w:szCs w:val="24"/>
        </w:rPr>
        <w:t>r</w:t>
      </w:r>
      <w:r w:rsidR="005E2F69" w:rsidRPr="00AD1FA0">
        <w:rPr>
          <w:spacing w:val="2"/>
          <w:w w:val="103"/>
          <w:szCs w:val="24"/>
        </w:rPr>
        <w:t>m</w:t>
      </w:r>
      <w:r w:rsidR="005E2F69" w:rsidRPr="00AD1FA0">
        <w:rPr>
          <w:spacing w:val="3"/>
          <w:w w:val="103"/>
          <w:szCs w:val="24"/>
        </w:rPr>
        <w:t>o</w:t>
      </w:r>
      <w:r w:rsidR="005E2F69" w:rsidRPr="00AD1FA0">
        <w:rPr>
          <w:spacing w:val="2"/>
          <w:w w:val="103"/>
          <w:szCs w:val="24"/>
        </w:rPr>
        <w:t>m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w w:val="103"/>
          <w:szCs w:val="24"/>
        </w:rPr>
        <w:t>;</w:t>
      </w:r>
      <w:r w:rsidR="00432799" w:rsidRPr="00AD1FA0">
        <w:rPr>
          <w:w w:val="103"/>
          <w:szCs w:val="24"/>
        </w:rPr>
        <w:t xml:space="preserve"> </w:t>
      </w:r>
      <w:r w:rsidR="005E2F69" w:rsidRPr="00AD1FA0">
        <w:rPr>
          <w:spacing w:val="51"/>
          <w:szCs w:val="24"/>
        </w:rPr>
        <w:t xml:space="preserve"> 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-1"/>
          <w:szCs w:val="24"/>
        </w:rPr>
        <w:t>ti</w:t>
      </w:r>
      <w:r w:rsidR="005E2F69" w:rsidRPr="00AD1FA0">
        <w:rPr>
          <w:szCs w:val="24"/>
        </w:rPr>
        <w:t xml:space="preserve">,  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d</w:t>
      </w:r>
      <w:r w:rsidR="005E2F69" w:rsidRPr="00AD1FA0">
        <w:rPr>
          <w:spacing w:val="56"/>
          <w:szCs w:val="24"/>
        </w:rPr>
        <w:t xml:space="preserve"> 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r</w:t>
      </w:r>
      <w:r w:rsidR="005E2F69" w:rsidRPr="00AD1FA0">
        <w:rPr>
          <w:spacing w:val="-4"/>
          <w:szCs w:val="24"/>
        </w:rPr>
        <w:t>b</w:t>
      </w:r>
      <w:r w:rsidR="005E2F69" w:rsidRPr="00AD1FA0">
        <w:rPr>
          <w:spacing w:val="3"/>
          <w:szCs w:val="24"/>
        </w:rPr>
        <w:t>uo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-1"/>
          <w:szCs w:val="24"/>
        </w:rPr>
        <w:t>j</w:t>
      </w:r>
      <w:r w:rsidR="005E2F69" w:rsidRPr="00AD1FA0">
        <w:rPr>
          <w:spacing w:val="8"/>
          <w:szCs w:val="24"/>
        </w:rPr>
        <w:t>a</w:t>
      </w:r>
      <w:r w:rsidR="005E2F69" w:rsidRPr="00AD1FA0">
        <w:rPr>
          <w:szCs w:val="24"/>
        </w:rPr>
        <w:t xml:space="preserve">s </w:t>
      </w:r>
      <w:r w:rsidR="005E2F69" w:rsidRPr="00AD1FA0">
        <w:rPr>
          <w:spacing w:val="19"/>
          <w:szCs w:val="24"/>
        </w:rPr>
        <w:t xml:space="preserve"> 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r</w:t>
      </w:r>
      <w:r w:rsidR="005E2F69" w:rsidRPr="00AD1FA0">
        <w:rPr>
          <w:spacing w:val="-4"/>
          <w:szCs w:val="24"/>
        </w:rPr>
        <w:t>n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u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 xml:space="preserve">ų </w:t>
      </w:r>
      <w:r w:rsidR="005E2F69" w:rsidRPr="00AD1FA0">
        <w:rPr>
          <w:spacing w:val="11"/>
          <w:szCs w:val="24"/>
        </w:rPr>
        <w:t xml:space="preserve"> 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-6"/>
          <w:szCs w:val="24"/>
        </w:rPr>
        <w:t>s</w:t>
      </w:r>
      <w:r w:rsidR="005E2F69" w:rsidRPr="00AD1FA0">
        <w:rPr>
          <w:spacing w:val="3"/>
          <w:szCs w:val="24"/>
        </w:rPr>
        <w:t>uo</w:t>
      </w:r>
      <w:r w:rsidR="005E2F69" w:rsidRPr="00AD1FA0">
        <w:rPr>
          <w:spacing w:val="2"/>
          <w:szCs w:val="24"/>
        </w:rPr>
        <w:t>me</w:t>
      </w:r>
      <w:r w:rsidR="005E2F69" w:rsidRPr="00AD1FA0">
        <w:rPr>
          <w:spacing w:val="-4"/>
          <w:szCs w:val="24"/>
        </w:rPr>
        <w:t>n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zCs w:val="24"/>
        </w:rPr>
        <w:t xml:space="preserve">i </w:t>
      </w:r>
      <w:r w:rsidR="005E2F69" w:rsidRPr="00AD1FA0">
        <w:rPr>
          <w:spacing w:val="16"/>
          <w:szCs w:val="24"/>
        </w:rPr>
        <w:t xml:space="preserve"> 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r</w:t>
      </w:r>
      <w:r w:rsidR="005E2F69" w:rsidRPr="00AD1FA0">
        <w:rPr>
          <w:spacing w:val="47"/>
          <w:szCs w:val="24"/>
        </w:rPr>
        <w:t xml:space="preserve"> 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yb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 xml:space="preserve">, </w:t>
      </w:r>
      <w:r w:rsidR="005E2F69" w:rsidRPr="00AD1FA0">
        <w:rPr>
          <w:spacing w:val="10"/>
          <w:szCs w:val="24"/>
        </w:rPr>
        <w:t xml:space="preserve"> 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tli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 xml:space="preserve">ų </w:t>
      </w:r>
      <w:r w:rsidR="005E2F69" w:rsidRPr="00AD1FA0">
        <w:rPr>
          <w:spacing w:val="6"/>
          <w:szCs w:val="24"/>
        </w:rPr>
        <w:t xml:space="preserve"> </w:t>
      </w:r>
      <w:r w:rsidR="005E2F69" w:rsidRPr="00AD1FA0">
        <w:rPr>
          <w:spacing w:val="3"/>
          <w:w w:val="103"/>
          <w:szCs w:val="24"/>
        </w:rPr>
        <w:t>p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w w:val="103"/>
          <w:szCs w:val="24"/>
        </w:rPr>
        <w:t>r</w:t>
      </w:r>
      <w:r w:rsidR="005E2F69" w:rsidRPr="00AD1FA0">
        <w:rPr>
          <w:spacing w:val="2"/>
          <w:w w:val="103"/>
          <w:szCs w:val="24"/>
        </w:rPr>
        <w:t>e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spacing w:val="3"/>
          <w:w w:val="103"/>
          <w:szCs w:val="24"/>
        </w:rPr>
        <w:t>g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w w:val="103"/>
          <w:szCs w:val="24"/>
        </w:rPr>
        <w:t xml:space="preserve">s 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5"/>
          <w:szCs w:val="24"/>
        </w:rPr>
        <w:t>a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4"/>
          <w:szCs w:val="24"/>
        </w:rPr>
        <w:t>u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1"/>
          <w:szCs w:val="24"/>
        </w:rPr>
        <w:t>š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s</w:t>
      </w:r>
      <w:r w:rsidR="005E2F69" w:rsidRPr="00AD1FA0">
        <w:rPr>
          <w:spacing w:val="49"/>
          <w:szCs w:val="24"/>
        </w:rPr>
        <w:t xml:space="preserve"> </w:t>
      </w:r>
      <w:r w:rsidR="005E2F69" w:rsidRPr="00AD1FA0">
        <w:rPr>
          <w:spacing w:val="-1"/>
          <w:w w:val="103"/>
          <w:szCs w:val="24"/>
        </w:rPr>
        <w:t>ti</w:t>
      </w:r>
      <w:r w:rsidR="005E2F69" w:rsidRPr="00AD1FA0">
        <w:rPr>
          <w:spacing w:val="3"/>
          <w:w w:val="103"/>
          <w:szCs w:val="24"/>
        </w:rPr>
        <w:t>k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spacing w:val="-1"/>
          <w:w w:val="103"/>
          <w:szCs w:val="24"/>
        </w:rPr>
        <w:t>l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w w:val="103"/>
          <w:szCs w:val="24"/>
        </w:rPr>
        <w:t>;</w:t>
      </w:r>
      <w:r w:rsidR="00432799" w:rsidRPr="00AD1FA0">
        <w:rPr>
          <w:w w:val="103"/>
          <w:szCs w:val="24"/>
        </w:rPr>
        <w:t xml:space="preserve"> </w:t>
      </w:r>
      <w:r w:rsidR="005E2F69" w:rsidRPr="00AD1FA0">
        <w:rPr>
          <w:spacing w:val="3"/>
          <w:szCs w:val="24"/>
        </w:rPr>
        <w:t>p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2"/>
          <w:szCs w:val="24"/>
        </w:rPr>
        <w:t>ė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i</w:t>
      </w:r>
      <w:r w:rsidR="005E2F69" w:rsidRPr="00AD1FA0">
        <w:rPr>
          <w:spacing w:val="16"/>
          <w:szCs w:val="24"/>
        </w:rPr>
        <w:t xml:space="preserve"> 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1"/>
          <w:szCs w:val="24"/>
        </w:rPr>
        <w:t>š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5"/>
          <w:szCs w:val="24"/>
        </w:rPr>
        <w:t>e</w:t>
      </w:r>
      <w:r w:rsidR="005E2F69" w:rsidRPr="00AD1FA0">
        <w:rPr>
          <w:spacing w:val="3"/>
          <w:szCs w:val="24"/>
        </w:rPr>
        <w:t>ng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i</w:t>
      </w:r>
      <w:r w:rsidR="005E2F69" w:rsidRPr="00AD1FA0">
        <w:rPr>
          <w:spacing w:val="21"/>
          <w:szCs w:val="24"/>
        </w:rPr>
        <w:t xml:space="preserve"> 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-4"/>
          <w:szCs w:val="24"/>
        </w:rPr>
        <w:t>o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zCs w:val="24"/>
        </w:rPr>
        <w:t>f</w:t>
      </w:r>
      <w:r w:rsidR="005E2F69" w:rsidRPr="00AD1FA0">
        <w:rPr>
          <w:spacing w:val="-1"/>
          <w:szCs w:val="24"/>
        </w:rPr>
        <w:t>li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ų</w:t>
      </w:r>
      <w:r w:rsidR="005E2F69" w:rsidRPr="00AD1FA0">
        <w:rPr>
          <w:spacing w:val="28"/>
          <w:szCs w:val="24"/>
        </w:rPr>
        <w:t xml:space="preserve"> 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zCs w:val="24"/>
        </w:rPr>
        <w:t>u</w:t>
      </w:r>
      <w:r w:rsidR="005E2F69" w:rsidRPr="00AD1FA0">
        <w:rPr>
          <w:spacing w:val="9"/>
          <w:szCs w:val="24"/>
        </w:rPr>
        <w:t xml:space="preserve"> </w:t>
      </w:r>
      <w:r w:rsidR="005E2F69" w:rsidRPr="00AD1FA0">
        <w:rPr>
          <w:spacing w:val="3"/>
          <w:szCs w:val="24"/>
        </w:rPr>
        <w:t>k</w:t>
      </w:r>
      <w:r w:rsidR="005E2F69" w:rsidRPr="00AD1FA0">
        <w:rPr>
          <w:spacing w:val="5"/>
          <w:szCs w:val="24"/>
        </w:rPr>
        <w:t>i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s</w:t>
      </w:r>
      <w:r w:rsidR="005E2F69" w:rsidRPr="00AD1FA0">
        <w:rPr>
          <w:spacing w:val="16"/>
          <w:szCs w:val="24"/>
        </w:rPr>
        <w:t xml:space="preserve"> </w:t>
      </w:r>
      <w:r w:rsidR="005E2F69" w:rsidRPr="00AD1FA0">
        <w:rPr>
          <w:spacing w:val="1"/>
          <w:szCs w:val="24"/>
        </w:rPr>
        <w:t>A</w:t>
      </w:r>
      <w:r w:rsidR="005E2F69" w:rsidRPr="00AD1FA0">
        <w:rPr>
          <w:spacing w:val="3"/>
          <w:szCs w:val="24"/>
        </w:rPr>
        <w:t>d</w:t>
      </w:r>
      <w:r w:rsidR="005E2F69" w:rsidRPr="00AD1FA0">
        <w:rPr>
          <w:spacing w:val="2"/>
          <w:szCs w:val="24"/>
        </w:rPr>
        <w:t>m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3"/>
          <w:szCs w:val="24"/>
        </w:rPr>
        <w:t>n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r</w:t>
      </w:r>
      <w:r w:rsidR="005E2F69" w:rsidRPr="00AD1FA0">
        <w:rPr>
          <w:spacing w:val="2"/>
          <w:szCs w:val="24"/>
        </w:rPr>
        <w:t>ac</w:t>
      </w:r>
      <w:r w:rsidR="005E2F69" w:rsidRPr="00AD1FA0">
        <w:rPr>
          <w:spacing w:val="-1"/>
          <w:szCs w:val="24"/>
        </w:rPr>
        <w:t>ij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zCs w:val="24"/>
        </w:rPr>
        <w:t>s</w:t>
      </w:r>
      <w:r w:rsidR="005E2F69" w:rsidRPr="00AD1FA0">
        <w:rPr>
          <w:spacing w:val="49"/>
          <w:szCs w:val="24"/>
        </w:rPr>
        <w:t xml:space="preserve"> </w:t>
      </w:r>
      <w:r w:rsidR="005E2F69" w:rsidRPr="00AD1FA0">
        <w:rPr>
          <w:spacing w:val="-4"/>
          <w:szCs w:val="24"/>
        </w:rPr>
        <w:t>d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r</w:t>
      </w:r>
      <w:r w:rsidR="005E2F69" w:rsidRPr="00AD1FA0">
        <w:rPr>
          <w:spacing w:val="3"/>
          <w:szCs w:val="24"/>
        </w:rPr>
        <w:t>b</w:t>
      </w:r>
      <w:r w:rsidR="005E2F69" w:rsidRPr="00AD1FA0">
        <w:rPr>
          <w:spacing w:val="-4"/>
          <w:szCs w:val="24"/>
        </w:rPr>
        <w:t>u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3"/>
          <w:szCs w:val="24"/>
        </w:rPr>
        <w:t>o</w:t>
      </w:r>
      <w:r w:rsidR="005E2F69" w:rsidRPr="00AD1FA0">
        <w:rPr>
          <w:spacing w:val="-1"/>
          <w:szCs w:val="24"/>
        </w:rPr>
        <w:t>j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s</w:t>
      </w:r>
      <w:r w:rsidR="005E2F69" w:rsidRPr="00AD1FA0">
        <w:rPr>
          <w:spacing w:val="35"/>
          <w:szCs w:val="24"/>
        </w:rPr>
        <w:t xml:space="preserve"> 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r</w:t>
      </w:r>
      <w:r w:rsidR="005E2F69" w:rsidRPr="00AD1FA0">
        <w:rPr>
          <w:spacing w:val="4"/>
          <w:szCs w:val="24"/>
        </w:rPr>
        <w:t xml:space="preserve"> </w:t>
      </w:r>
      <w:r w:rsidR="005E2F69" w:rsidRPr="00AD1FA0">
        <w:rPr>
          <w:szCs w:val="24"/>
        </w:rPr>
        <w:t>r</w:t>
      </w:r>
      <w:r w:rsidR="005E2F69" w:rsidRPr="00AD1FA0">
        <w:rPr>
          <w:spacing w:val="2"/>
          <w:szCs w:val="24"/>
        </w:rPr>
        <w:t>e</w:t>
      </w:r>
      <w:r w:rsidR="005E2F69" w:rsidRPr="00AD1FA0">
        <w:rPr>
          <w:spacing w:val="3"/>
          <w:szCs w:val="24"/>
        </w:rPr>
        <w:t>gu</w:t>
      </w:r>
      <w:r w:rsidR="005E2F69" w:rsidRPr="00AD1FA0">
        <w:rPr>
          <w:spacing w:val="-1"/>
          <w:szCs w:val="24"/>
        </w:rPr>
        <w:t>l</w:t>
      </w:r>
      <w:r w:rsidR="005E2F69" w:rsidRPr="00AD1FA0">
        <w:rPr>
          <w:spacing w:val="-9"/>
          <w:szCs w:val="24"/>
        </w:rPr>
        <w:t>i</w:t>
      </w:r>
      <w:r w:rsidR="005E2F69" w:rsidRPr="00AD1FA0">
        <w:rPr>
          <w:spacing w:val="3"/>
          <w:szCs w:val="24"/>
        </w:rPr>
        <w:t>uo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zCs w:val="24"/>
        </w:rPr>
        <w:t>i</w:t>
      </w:r>
      <w:r w:rsidR="005E2F69" w:rsidRPr="00AD1FA0">
        <w:rPr>
          <w:spacing w:val="26"/>
          <w:szCs w:val="24"/>
        </w:rPr>
        <w:t xml:space="preserve"> </w:t>
      </w:r>
      <w:r w:rsidR="005E2F69" w:rsidRPr="00AD1FA0">
        <w:rPr>
          <w:spacing w:val="3"/>
          <w:w w:val="103"/>
          <w:szCs w:val="24"/>
        </w:rPr>
        <w:t>d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w w:val="103"/>
          <w:szCs w:val="24"/>
        </w:rPr>
        <w:t>r</w:t>
      </w:r>
      <w:r w:rsidR="005E2F69" w:rsidRPr="00AD1FA0">
        <w:rPr>
          <w:spacing w:val="3"/>
          <w:w w:val="103"/>
          <w:szCs w:val="24"/>
        </w:rPr>
        <w:t>b</w:t>
      </w:r>
      <w:r w:rsidR="005E2F69" w:rsidRPr="00AD1FA0">
        <w:rPr>
          <w:spacing w:val="-4"/>
          <w:w w:val="103"/>
          <w:szCs w:val="24"/>
        </w:rPr>
        <w:t>u</w:t>
      </w:r>
      <w:r w:rsidR="005E2F69" w:rsidRPr="00AD1FA0">
        <w:rPr>
          <w:spacing w:val="3"/>
          <w:w w:val="103"/>
          <w:szCs w:val="24"/>
        </w:rPr>
        <w:t>o</w:t>
      </w:r>
      <w:r w:rsidR="005E2F69" w:rsidRPr="00AD1FA0">
        <w:rPr>
          <w:spacing w:val="-1"/>
          <w:w w:val="103"/>
          <w:szCs w:val="24"/>
        </w:rPr>
        <w:t>t</w:t>
      </w:r>
      <w:r w:rsidR="005E2F69" w:rsidRPr="00AD1FA0">
        <w:rPr>
          <w:spacing w:val="3"/>
          <w:w w:val="103"/>
          <w:szCs w:val="24"/>
        </w:rPr>
        <w:t>o</w:t>
      </w:r>
      <w:r w:rsidR="005E2F69" w:rsidRPr="00AD1FA0">
        <w:rPr>
          <w:spacing w:val="-1"/>
          <w:w w:val="103"/>
          <w:szCs w:val="24"/>
        </w:rPr>
        <w:t>j</w:t>
      </w:r>
      <w:r w:rsidR="005E2F69" w:rsidRPr="00AD1FA0">
        <w:rPr>
          <w:w w:val="103"/>
          <w:szCs w:val="24"/>
        </w:rPr>
        <w:t xml:space="preserve">ų </w:t>
      </w:r>
      <w:r w:rsidR="005E2F69" w:rsidRPr="00AD1FA0">
        <w:rPr>
          <w:spacing w:val="-1"/>
          <w:szCs w:val="24"/>
        </w:rPr>
        <w:t>t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zCs w:val="24"/>
        </w:rPr>
        <w:t>r</w:t>
      </w:r>
      <w:r w:rsidR="005E2F69" w:rsidRPr="00AD1FA0">
        <w:rPr>
          <w:spacing w:val="3"/>
          <w:szCs w:val="24"/>
        </w:rPr>
        <w:t>pu</w:t>
      </w:r>
      <w:r w:rsidR="005E2F69" w:rsidRPr="00AD1FA0">
        <w:rPr>
          <w:spacing w:val="1"/>
          <w:szCs w:val="24"/>
        </w:rPr>
        <w:t>s</w:t>
      </w:r>
      <w:r w:rsidR="005E2F69" w:rsidRPr="00AD1FA0">
        <w:rPr>
          <w:spacing w:val="2"/>
          <w:szCs w:val="24"/>
        </w:rPr>
        <w:t>a</w:t>
      </w:r>
      <w:r w:rsidR="005E2F69" w:rsidRPr="00AD1FA0">
        <w:rPr>
          <w:spacing w:val="3"/>
          <w:szCs w:val="24"/>
        </w:rPr>
        <w:t>v</w:t>
      </w:r>
      <w:r w:rsidR="005E2F69" w:rsidRPr="00AD1FA0">
        <w:rPr>
          <w:spacing w:val="-1"/>
          <w:szCs w:val="24"/>
        </w:rPr>
        <w:t>i</w:t>
      </w:r>
      <w:r w:rsidR="005E2F69" w:rsidRPr="00AD1FA0">
        <w:rPr>
          <w:szCs w:val="24"/>
        </w:rPr>
        <w:t>o</w:t>
      </w:r>
      <w:r w:rsidR="005E2F69" w:rsidRPr="00AD1FA0">
        <w:rPr>
          <w:spacing w:val="32"/>
          <w:szCs w:val="24"/>
        </w:rPr>
        <w:t xml:space="preserve"> 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spacing w:val="2"/>
          <w:w w:val="103"/>
          <w:szCs w:val="24"/>
        </w:rPr>
        <w:t>a</w:t>
      </w:r>
      <w:r w:rsidR="005E2F69" w:rsidRPr="00AD1FA0">
        <w:rPr>
          <w:spacing w:val="3"/>
          <w:w w:val="103"/>
          <w:szCs w:val="24"/>
        </w:rPr>
        <w:t>n</w:t>
      </w:r>
      <w:r w:rsidR="005E2F69" w:rsidRPr="00AD1FA0">
        <w:rPr>
          <w:spacing w:val="-1"/>
          <w:w w:val="103"/>
          <w:szCs w:val="24"/>
        </w:rPr>
        <w:t>t</w:t>
      </w:r>
      <w:r w:rsidR="005E2F69" w:rsidRPr="00AD1FA0">
        <w:rPr>
          <w:spacing w:val="-4"/>
          <w:w w:val="103"/>
          <w:szCs w:val="24"/>
        </w:rPr>
        <w:t>y</w:t>
      </w:r>
      <w:r w:rsidR="005E2F69" w:rsidRPr="00AD1FA0">
        <w:rPr>
          <w:spacing w:val="3"/>
          <w:w w:val="103"/>
          <w:szCs w:val="24"/>
        </w:rPr>
        <w:t>k</w:t>
      </w:r>
      <w:r w:rsidR="005E2F69" w:rsidRPr="00AD1FA0">
        <w:rPr>
          <w:spacing w:val="-1"/>
          <w:w w:val="103"/>
          <w:szCs w:val="24"/>
        </w:rPr>
        <w:t>i</w:t>
      </w:r>
      <w:r w:rsidR="005E2F69" w:rsidRPr="00AD1FA0">
        <w:rPr>
          <w:spacing w:val="3"/>
          <w:w w:val="103"/>
          <w:szCs w:val="24"/>
        </w:rPr>
        <w:t>u</w:t>
      </w:r>
      <w:r w:rsidR="005E2F69" w:rsidRPr="00AD1FA0">
        <w:rPr>
          <w:spacing w:val="1"/>
          <w:w w:val="103"/>
          <w:szCs w:val="24"/>
        </w:rPr>
        <w:t>s</w:t>
      </w:r>
      <w:r w:rsidR="005E2F69" w:rsidRPr="00AD1FA0">
        <w:rPr>
          <w:w w:val="103"/>
          <w:szCs w:val="24"/>
        </w:rPr>
        <w:t>.</w:t>
      </w:r>
      <w:r w:rsidR="00432799" w:rsidRPr="00AD1FA0">
        <w:rPr>
          <w:w w:val="103"/>
          <w:szCs w:val="24"/>
        </w:rPr>
        <w:t xml:space="preserve"> </w:t>
      </w:r>
      <w:r w:rsidR="00432799" w:rsidRPr="00AD1FA0">
        <w:rPr>
          <w:spacing w:val="1"/>
          <w:szCs w:val="24"/>
        </w:rPr>
        <w:t>K</w:t>
      </w:r>
      <w:r w:rsidR="00432799" w:rsidRPr="00AD1FA0">
        <w:rPr>
          <w:spacing w:val="3"/>
          <w:szCs w:val="24"/>
        </w:rPr>
        <w:t>od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3"/>
          <w:szCs w:val="24"/>
        </w:rPr>
        <w:t>k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zCs w:val="24"/>
        </w:rPr>
        <w:t xml:space="preserve">o </w:t>
      </w:r>
      <w:r w:rsidR="00432799" w:rsidRPr="00AD1FA0">
        <w:rPr>
          <w:spacing w:val="35"/>
          <w:szCs w:val="24"/>
        </w:rPr>
        <w:t xml:space="preserve"> </w:t>
      </w:r>
      <w:r w:rsidR="00432799" w:rsidRPr="00AD1FA0">
        <w:rPr>
          <w:spacing w:val="-4"/>
          <w:szCs w:val="24"/>
        </w:rPr>
        <w:t>n</w:t>
      </w:r>
      <w:r w:rsidR="00432799" w:rsidRPr="00AD1FA0">
        <w:rPr>
          <w:spacing w:val="3"/>
          <w:szCs w:val="24"/>
        </w:rPr>
        <w:t>uo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 xml:space="preserve">s </w:t>
      </w:r>
      <w:r w:rsidR="00432799" w:rsidRPr="00AD1FA0">
        <w:rPr>
          <w:spacing w:val="34"/>
          <w:szCs w:val="24"/>
        </w:rPr>
        <w:t xml:space="preserve"> 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zCs w:val="24"/>
        </w:rPr>
        <w:t xml:space="preserve">r </w:t>
      </w:r>
      <w:r w:rsidR="00432799" w:rsidRPr="00AD1FA0">
        <w:rPr>
          <w:spacing w:val="11"/>
          <w:szCs w:val="24"/>
        </w:rPr>
        <w:t xml:space="preserve"> </w:t>
      </w:r>
      <w:r w:rsidR="00432799" w:rsidRPr="00AD1FA0">
        <w:rPr>
          <w:spacing w:val="3"/>
          <w:szCs w:val="24"/>
        </w:rPr>
        <w:t>no</w:t>
      </w:r>
      <w:r w:rsidR="00432799" w:rsidRPr="00AD1FA0">
        <w:rPr>
          <w:szCs w:val="24"/>
        </w:rPr>
        <w:t>r</w:t>
      </w:r>
      <w:r w:rsidR="00432799" w:rsidRPr="00AD1FA0">
        <w:rPr>
          <w:spacing w:val="2"/>
          <w:szCs w:val="24"/>
        </w:rPr>
        <w:t>m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 xml:space="preserve">s </w:t>
      </w:r>
      <w:r w:rsidR="00432799" w:rsidRPr="00AD1FA0">
        <w:rPr>
          <w:spacing w:val="29"/>
          <w:szCs w:val="24"/>
        </w:rPr>
        <w:t xml:space="preserve"> 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-4"/>
          <w:szCs w:val="24"/>
        </w:rPr>
        <w:t>k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pacing w:val="2"/>
          <w:szCs w:val="24"/>
        </w:rPr>
        <w:t>m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 xml:space="preserve">s </w:t>
      </w:r>
      <w:r w:rsidR="00432799" w:rsidRPr="00AD1FA0">
        <w:rPr>
          <w:spacing w:val="33"/>
          <w:szCs w:val="24"/>
        </w:rPr>
        <w:t xml:space="preserve"> 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zCs w:val="24"/>
        </w:rPr>
        <w:t xml:space="preserve">r </w:t>
      </w:r>
      <w:r w:rsidR="00432799" w:rsidRPr="00AD1FA0">
        <w:rPr>
          <w:spacing w:val="11"/>
          <w:szCs w:val="24"/>
        </w:rPr>
        <w:t xml:space="preserve"> </w:t>
      </w:r>
      <w:r w:rsidR="00432799" w:rsidRPr="00AD1FA0">
        <w:rPr>
          <w:spacing w:val="3"/>
          <w:szCs w:val="24"/>
        </w:rPr>
        <w:t>y</w:t>
      </w:r>
      <w:r w:rsidR="00432799" w:rsidRPr="00AD1FA0">
        <w:rPr>
          <w:szCs w:val="24"/>
        </w:rPr>
        <w:t xml:space="preserve">ra </w:t>
      </w:r>
      <w:r w:rsidR="00432799" w:rsidRPr="00AD1FA0">
        <w:rPr>
          <w:spacing w:val="19"/>
          <w:szCs w:val="24"/>
        </w:rPr>
        <w:t xml:space="preserve"> </w:t>
      </w:r>
      <w:r w:rsidR="00432799" w:rsidRPr="00AD1FA0">
        <w:rPr>
          <w:spacing w:val="3"/>
          <w:szCs w:val="24"/>
        </w:rPr>
        <w:t>p</w:t>
      </w:r>
      <w:r w:rsidR="00432799" w:rsidRPr="00AD1FA0">
        <w:rPr>
          <w:szCs w:val="24"/>
        </w:rPr>
        <w:t>r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-1"/>
          <w:szCs w:val="24"/>
        </w:rPr>
        <w:t>l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pacing w:val="-5"/>
          <w:szCs w:val="24"/>
        </w:rPr>
        <w:t>m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 xml:space="preserve">s </w:t>
      </w:r>
      <w:r w:rsidR="00432799" w:rsidRPr="00AD1FA0">
        <w:rPr>
          <w:spacing w:val="39"/>
          <w:szCs w:val="24"/>
        </w:rPr>
        <w:t xml:space="preserve"> 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em</w:t>
      </w:r>
      <w:r w:rsidR="00432799" w:rsidRPr="00AD1FA0">
        <w:rPr>
          <w:szCs w:val="24"/>
        </w:rPr>
        <w:t xml:space="preserve">s </w:t>
      </w:r>
      <w:r w:rsidR="00432799" w:rsidRPr="00AD1FA0">
        <w:rPr>
          <w:spacing w:val="43"/>
          <w:szCs w:val="24"/>
        </w:rPr>
        <w:t xml:space="preserve"> </w:t>
      </w:r>
      <w:r w:rsidR="00432799" w:rsidRPr="00AD1FA0">
        <w:rPr>
          <w:spacing w:val="1"/>
          <w:w w:val="103"/>
          <w:szCs w:val="24"/>
        </w:rPr>
        <w:t>A</w:t>
      </w:r>
      <w:r w:rsidR="00432799" w:rsidRPr="00AD1FA0">
        <w:rPr>
          <w:spacing w:val="3"/>
          <w:w w:val="103"/>
          <w:szCs w:val="24"/>
        </w:rPr>
        <w:t>d</w:t>
      </w:r>
      <w:r w:rsidR="00432799" w:rsidRPr="00AD1FA0">
        <w:rPr>
          <w:spacing w:val="2"/>
          <w:w w:val="103"/>
          <w:szCs w:val="24"/>
        </w:rPr>
        <w:t>m</w:t>
      </w:r>
      <w:r w:rsidR="00432799" w:rsidRPr="00AD1FA0">
        <w:rPr>
          <w:spacing w:val="-1"/>
          <w:w w:val="103"/>
          <w:szCs w:val="24"/>
        </w:rPr>
        <w:t>i</w:t>
      </w:r>
      <w:r w:rsidR="00432799" w:rsidRPr="00AD1FA0">
        <w:rPr>
          <w:spacing w:val="3"/>
          <w:w w:val="103"/>
          <w:szCs w:val="24"/>
        </w:rPr>
        <w:t>n</w:t>
      </w:r>
      <w:r w:rsidR="00432799" w:rsidRPr="00AD1FA0">
        <w:rPr>
          <w:spacing w:val="-1"/>
          <w:w w:val="103"/>
          <w:szCs w:val="24"/>
        </w:rPr>
        <w:t>i</w:t>
      </w:r>
      <w:r w:rsidR="00432799" w:rsidRPr="00AD1FA0">
        <w:rPr>
          <w:spacing w:val="1"/>
          <w:w w:val="103"/>
          <w:szCs w:val="24"/>
        </w:rPr>
        <w:t>s</w:t>
      </w:r>
      <w:r w:rsidR="00432799" w:rsidRPr="00AD1FA0">
        <w:rPr>
          <w:spacing w:val="-1"/>
          <w:w w:val="103"/>
          <w:szCs w:val="24"/>
        </w:rPr>
        <w:t>t</w:t>
      </w:r>
      <w:r w:rsidR="00432799" w:rsidRPr="00AD1FA0">
        <w:rPr>
          <w:w w:val="103"/>
          <w:szCs w:val="24"/>
        </w:rPr>
        <w:t>r</w:t>
      </w:r>
      <w:r w:rsidR="00432799" w:rsidRPr="00AD1FA0">
        <w:rPr>
          <w:spacing w:val="2"/>
          <w:w w:val="103"/>
          <w:szCs w:val="24"/>
        </w:rPr>
        <w:t>ac</w:t>
      </w:r>
      <w:r w:rsidR="00432799" w:rsidRPr="00AD1FA0">
        <w:rPr>
          <w:spacing w:val="-1"/>
          <w:w w:val="103"/>
          <w:szCs w:val="24"/>
        </w:rPr>
        <w:t>ij</w:t>
      </w:r>
      <w:r w:rsidR="00432799" w:rsidRPr="00AD1FA0">
        <w:rPr>
          <w:spacing w:val="3"/>
          <w:w w:val="103"/>
          <w:szCs w:val="24"/>
        </w:rPr>
        <w:t>o</w:t>
      </w:r>
      <w:r w:rsidR="00432799" w:rsidRPr="00AD1FA0">
        <w:rPr>
          <w:w w:val="103"/>
          <w:szCs w:val="24"/>
        </w:rPr>
        <w:t xml:space="preserve">s </w:t>
      </w:r>
      <w:r w:rsidR="00432799" w:rsidRPr="00AD1FA0">
        <w:rPr>
          <w:spacing w:val="3"/>
          <w:szCs w:val="24"/>
        </w:rPr>
        <w:t>d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3"/>
          <w:szCs w:val="24"/>
        </w:rPr>
        <w:t>buo</w:t>
      </w:r>
      <w:r w:rsidR="00432799" w:rsidRPr="00AD1FA0">
        <w:rPr>
          <w:spacing w:val="-9"/>
          <w:szCs w:val="24"/>
        </w:rPr>
        <w:t>t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pacing w:val="-1"/>
          <w:szCs w:val="24"/>
        </w:rPr>
        <w:t>j</w:t>
      </w:r>
      <w:r w:rsidR="00432799" w:rsidRPr="00AD1FA0">
        <w:rPr>
          <w:spacing w:val="2"/>
          <w:szCs w:val="24"/>
        </w:rPr>
        <w:t>am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zCs w:val="24"/>
        </w:rPr>
        <w:t xml:space="preserve">, </w:t>
      </w:r>
      <w:r w:rsidR="00432799" w:rsidRPr="00AD1FA0">
        <w:rPr>
          <w:spacing w:val="1"/>
          <w:szCs w:val="24"/>
        </w:rPr>
        <w:t xml:space="preserve"> </w:t>
      </w:r>
      <w:r w:rsidR="00432799" w:rsidRPr="00AD1FA0">
        <w:rPr>
          <w:spacing w:val="-1"/>
          <w:szCs w:val="24"/>
        </w:rPr>
        <w:t>ti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zCs w:val="24"/>
        </w:rPr>
        <w:t>k</w:t>
      </w:r>
      <w:r w:rsidR="00432799" w:rsidRPr="00AD1FA0">
        <w:rPr>
          <w:spacing w:val="35"/>
          <w:szCs w:val="24"/>
        </w:rPr>
        <w:t xml:space="preserve"> 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-1"/>
          <w:szCs w:val="24"/>
        </w:rPr>
        <w:t>tli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3"/>
          <w:szCs w:val="24"/>
        </w:rPr>
        <w:t>k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-1"/>
          <w:szCs w:val="24"/>
        </w:rPr>
        <w:t>ti</w:t>
      </w:r>
      <w:r w:rsidR="00432799" w:rsidRPr="00AD1FA0">
        <w:rPr>
          <w:spacing w:val="2"/>
          <w:szCs w:val="24"/>
        </w:rPr>
        <w:t>em</w:t>
      </w:r>
      <w:r w:rsidR="00432799" w:rsidRPr="00AD1FA0">
        <w:rPr>
          <w:szCs w:val="24"/>
        </w:rPr>
        <w:t xml:space="preserve">s </w:t>
      </w:r>
      <w:r w:rsidR="00432799" w:rsidRPr="00AD1FA0">
        <w:rPr>
          <w:spacing w:val="1"/>
          <w:szCs w:val="24"/>
        </w:rPr>
        <w:t xml:space="preserve"> s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zCs w:val="24"/>
        </w:rPr>
        <w:t>o</w:t>
      </w:r>
      <w:r w:rsidR="00432799" w:rsidRPr="00AD1FA0">
        <w:rPr>
          <w:spacing w:val="38"/>
          <w:szCs w:val="24"/>
        </w:rPr>
        <w:t xml:space="preserve"> </w:t>
      </w:r>
      <w:r w:rsidR="00432799" w:rsidRPr="00AD1FA0">
        <w:rPr>
          <w:spacing w:val="3"/>
          <w:szCs w:val="24"/>
        </w:rPr>
        <w:t>p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3"/>
          <w:szCs w:val="24"/>
        </w:rPr>
        <w:t>g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s</w:t>
      </w:r>
      <w:r w:rsidR="00432799" w:rsidRPr="00AD1FA0">
        <w:rPr>
          <w:spacing w:val="45"/>
          <w:szCs w:val="24"/>
        </w:rPr>
        <w:t xml:space="preserve"> </w:t>
      </w:r>
      <w:r w:rsidR="00432799" w:rsidRPr="00AD1FA0">
        <w:rPr>
          <w:spacing w:val="3"/>
          <w:szCs w:val="24"/>
        </w:rPr>
        <w:t>d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3"/>
          <w:szCs w:val="24"/>
        </w:rPr>
        <w:t>b</w:t>
      </w:r>
      <w:r w:rsidR="00432799" w:rsidRPr="00AD1FA0">
        <w:rPr>
          <w:szCs w:val="24"/>
        </w:rPr>
        <w:t>o</w:t>
      </w:r>
      <w:r w:rsidR="00432799" w:rsidRPr="00AD1FA0">
        <w:rPr>
          <w:spacing w:val="41"/>
          <w:szCs w:val="24"/>
        </w:rPr>
        <w:t xml:space="preserve"> </w:t>
      </w:r>
      <w:r w:rsidR="00432799" w:rsidRPr="00AD1FA0">
        <w:rPr>
          <w:spacing w:val="2"/>
          <w:szCs w:val="24"/>
        </w:rPr>
        <w:t>me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3"/>
          <w:szCs w:val="24"/>
        </w:rPr>
        <w:t>u</w:t>
      </w:r>
      <w:r w:rsidR="00432799" w:rsidRPr="00AD1FA0">
        <w:rPr>
          <w:szCs w:val="24"/>
        </w:rPr>
        <w:t>,</w:t>
      </w:r>
      <w:r w:rsidR="00432799" w:rsidRPr="00AD1FA0">
        <w:rPr>
          <w:spacing w:val="34"/>
          <w:szCs w:val="24"/>
        </w:rPr>
        <w:t xml:space="preserve"> </w:t>
      </w:r>
      <w:r w:rsidR="00432799" w:rsidRPr="00AD1FA0">
        <w:rPr>
          <w:spacing w:val="-1"/>
          <w:szCs w:val="24"/>
        </w:rPr>
        <w:t>ti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zCs w:val="24"/>
        </w:rPr>
        <w:t>k</w:t>
      </w:r>
      <w:r w:rsidR="00432799" w:rsidRPr="00AD1FA0">
        <w:rPr>
          <w:spacing w:val="35"/>
          <w:szCs w:val="24"/>
        </w:rPr>
        <w:t xml:space="preserve"> 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3"/>
          <w:szCs w:val="24"/>
        </w:rPr>
        <w:t>k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-1"/>
          <w:szCs w:val="24"/>
        </w:rPr>
        <w:t>ti</w:t>
      </w:r>
      <w:r w:rsidR="00432799" w:rsidRPr="00AD1FA0">
        <w:rPr>
          <w:spacing w:val="2"/>
          <w:szCs w:val="24"/>
        </w:rPr>
        <w:t>em</w:t>
      </w:r>
      <w:r w:rsidR="00432799" w:rsidRPr="00AD1FA0">
        <w:rPr>
          <w:szCs w:val="24"/>
        </w:rPr>
        <w:t>s</w:t>
      </w:r>
      <w:r w:rsidR="00432799" w:rsidRPr="00AD1FA0">
        <w:rPr>
          <w:spacing w:val="57"/>
          <w:szCs w:val="24"/>
        </w:rPr>
        <w:t xml:space="preserve"> 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zCs w:val="24"/>
        </w:rPr>
        <w:t>e</w:t>
      </w:r>
      <w:r w:rsidR="00432799" w:rsidRPr="00AD1FA0">
        <w:rPr>
          <w:spacing w:val="30"/>
          <w:szCs w:val="24"/>
        </w:rPr>
        <w:t xml:space="preserve"> </w:t>
      </w:r>
      <w:r w:rsidR="00432799" w:rsidRPr="00AD1FA0">
        <w:rPr>
          <w:spacing w:val="3"/>
          <w:szCs w:val="24"/>
        </w:rPr>
        <w:t>d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3"/>
          <w:szCs w:val="24"/>
        </w:rPr>
        <w:t>b</w:t>
      </w:r>
      <w:r w:rsidR="00432799" w:rsidRPr="00AD1FA0">
        <w:rPr>
          <w:szCs w:val="24"/>
        </w:rPr>
        <w:t>o</w:t>
      </w:r>
      <w:r w:rsidR="00432799" w:rsidRPr="00AD1FA0">
        <w:rPr>
          <w:spacing w:val="41"/>
          <w:szCs w:val="24"/>
        </w:rPr>
        <w:t xml:space="preserve"> </w:t>
      </w:r>
      <w:r w:rsidR="00432799" w:rsidRPr="00AD1FA0">
        <w:rPr>
          <w:spacing w:val="2"/>
          <w:szCs w:val="24"/>
        </w:rPr>
        <w:t>me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3"/>
          <w:szCs w:val="24"/>
        </w:rPr>
        <w:t>u</w:t>
      </w:r>
      <w:r w:rsidR="00432799" w:rsidRPr="00AD1FA0">
        <w:rPr>
          <w:szCs w:val="24"/>
        </w:rPr>
        <w:t>,</w:t>
      </w:r>
      <w:r w:rsidR="00432799" w:rsidRPr="00AD1FA0">
        <w:rPr>
          <w:spacing w:val="34"/>
          <w:szCs w:val="24"/>
        </w:rPr>
        <w:t xml:space="preserve"> </w:t>
      </w:r>
      <w:r w:rsidR="00432799" w:rsidRPr="00AD1FA0">
        <w:rPr>
          <w:spacing w:val="3"/>
          <w:w w:val="103"/>
          <w:szCs w:val="24"/>
        </w:rPr>
        <w:t>k</w:t>
      </w:r>
      <w:r w:rsidR="00432799" w:rsidRPr="00AD1FA0">
        <w:rPr>
          <w:spacing w:val="2"/>
          <w:w w:val="103"/>
          <w:szCs w:val="24"/>
        </w:rPr>
        <w:t>a</w:t>
      </w:r>
      <w:r w:rsidR="00432799" w:rsidRPr="00AD1FA0">
        <w:rPr>
          <w:w w:val="103"/>
          <w:szCs w:val="24"/>
        </w:rPr>
        <w:t xml:space="preserve">d </w:t>
      </w:r>
      <w:r w:rsidR="00432799" w:rsidRPr="00AD1FA0">
        <w:rPr>
          <w:spacing w:val="3"/>
          <w:szCs w:val="24"/>
        </w:rPr>
        <w:t>bū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zCs w:val="24"/>
        </w:rPr>
        <w:t>ų</w:t>
      </w:r>
      <w:r w:rsidR="00432799" w:rsidRPr="00AD1FA0">
        <w:rPr>
          <w:spacing w:val="5"/>
          <w:szCs w:val="24"/>
        </w:rPr>
        <w:t xml:space="preserve"> 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1"/>
          <w:szCs w:val="24"/>
        </w:rPr>
        <w:t>š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3"/>
          <w:szCs w:val="24"/>
        </w:rPr>
        <w:t>ng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zCs w:val="24"/>
        </w:rPr>
        <w:t>a</w:t>
      </w:r>
      <w:r w:rsidR="00432799" w:rsidRPr="00AD1FA0">
        <w:rPr>
          <w:spacing w:val="15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-1"/>
          <w:szCs w:val="24"/>
        </w:rPr>
        <w:t>it</w:t>
      </w:r>
      <w:r w:rsidR="00432799" w:rsidRPr="00AD1FA0">
        <w:rPr>
          <w:spacing w:val="3"/>
          <w:szCs w:val="24"/>
        </w:rPr>
        <w:t>u</w:t>
      </w:r>
      <w:r w:rsidR="00432799" w:rsidRPr="00AD1FA0">
        <w:rPr>
          <w:spacing w:val="2"/>
          <w:szCs w:val="24"/>
        </w:rPr>
        <w:t>ac</w:t>
      </w:r>
      <w:r w:rsidR="00432799" w:rsidRPr="00AD1FA0">
        <w:rPr>
          <w:spacing w:val="-1"/>
          <w:szCs w:val="24"/>
        </w:rPr>
        <w:t>ij</w:t>
      </w:r>
      <w:r w:rsidR="00432799" w:rsidRPr="00AD1FA0">
        <w:rPr>
          <w:spacing w:val="3"/>
          <w:szCs w:val="24"/>
        </w:rPr>
        <w:t>ų</w:t>
      </w:r>
      <w:r w:rsidR="00432799" w:rsidRPr="00AD1FA0">
        <w:rPr>
          <w:szCs w:val="24"/>
        </w:rPr>
        <w:t>,</w:t>
      </w:r>
      <w:r w:rsidR="00432799" w:rsidRPr="00AD1FA0">
        <w:rPr>
          <w:spacing w:val="12"/>
          <w:szCs w:val="24"/>
        </w:rPr>
        <w:t xml:space="preserve"> </w:t>
      </w:r>
      <w:r w:rsidR="00432799" w:rsidRPr="00AD1FA0">
        <w:rPr>
          <w:spacing w:val="3"/>
          <w:szCs w:val="24"/>
        </w:rPr>
        <w:t>ku</w:t>
      </w:r>
      <w:r w:rsidR="00432799" w:rsidRPr="00AD1FA0">
        <w:rPr>
          <w:szCs w:val="24"/>
        </w:rPr>
        <w:t>r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>s</w:t>
      </w:r>
      <w:r w:rsidR="00432799" w:rsidRPr="00AD1FA0">
        <w:rPr>
          <w:spacing w:val="7"/>
          <w:szCs w:val="24"/>
        </w:rPr>
        <w:t xml:space="preserve"> </w:t>
      </w:r>
      <w:r w:rsidR="00432799" w:rsidRPr="00AD1FA0">
        <w:rPr>
          <w:spacing w:val="3"/>
          <w:szCs w:val="24"/>
        </w:rPr>
        <w:t>g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-1"/>
          <w:szCs w:val="24"/>
        </w:rPr>
        <w:t>l</w:t>
      </w:r>
      <w:r w:rsidR="00432799" w:rsidRPr="00AD1FA0">
        <w:rPr>
          <w:szCs w:val="24"/>
        </w:rPr>
        <w:t>i</w:t>
      </w:r>
      <w:r w:rsidR="00432799" w:rsidRPr="00AD1FA0">
        <w:rPr>
          <w:spacing w:val="5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3"/>
          <w:szCs w:val="24"/>
        </w:rPr>
        <w:t>uk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-1"/>
          <w:szCs w:val="24"/>
        </w:rPr>
        <w:t>lt</w:t>
      </w:r>
      <w:r w:rsidR="00432799" w:rsidRPr="00AD1FA0">
        <w:rPr>
          <w:szCs w:val="24"/>
        </w:rPr>
        <w:t>i</w:t>
      </w:r>
      <w:r w:rsidR="00432799" w:rsidRPr="00AD1FA0">
        <w:rPr>
          <w:spacing w:val="6"/>
          <w:szCs w:val="24"/>
        </w:rPr>
        <w:t xml:space="preserve"> 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1"/>
          <w:szCs w:val="24"/>
        </w:rPr>
        <w:t>š</w:t>
      </w:r>
      <w:r w:rsidR="00432799" w:rsidRPr="00AD1FA0">
        <w:rPr>
          <w:spacing w:val="3"/>
          <w:szCs w:val="24"/>
        </w:rPr>
        <w:t>ų</w:t>
      </w:r>
      <w:r w:rsidR="00432799" w:rsidRPr="00AD1FA0">
        <w:rPr>
          <w:spacing w:val="-1"/>
          <w:szCs w:val="24"/>
        </w:rPr>
        <w:t>j</w:t>
      </w:r>
      <w:r w:rsidR="00432799" w:rsidRPr="00AD1FA0">
        <w:rPr>
          <w:szCs w:val="24"/>
        </w:rPr>
        <w:t>ų</w:t>
      </w:r>
      <w:r w:rsidR="00432799" w:rsidRPr="00AD1FA0">
        <w:rPr>
          <w:spacing w:val="31"/>
          <w:szCs w:val="24"/>
        </w:rPr>
        <w:t xml:space="preserve"> 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zCs w:val="24"/>
        </w:rPr>
        <w:t xml:space="preserve">r </w:t>
      </w:r>
      <w:r w:rsidR="00432799" w:rsidRPr="00AD1FA0">
        <w:rPr>
          <w:spacing w:val="3"/>
          <w:szCs w:val="24"/>
        </w:rPr>
        <w:t>p</w:t>
      </w:r>
      <w:r w:rsidR="00432799" w:rsidRPr="00AD1FA0">
        <w:rPr>
          <w:szCs w:val="24"/>
        </w:rPr>
        <w:t>r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2"/>
          <w:szCs w:val="24"/>
        </w:rPr>
        <w:t>ač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zCs w:val="24"/>
        </w:rPr>
        <w:t>ų</w:t>
      </w:r>
      <w:r w:rsidR="00432799" w:rsidRPr="00AD1FA0">
        <w:rPr>
          <w:spacing w:val="15"/>
          <w:szCs w:val="24"/>
        </w:rPr>
        <w:t xml:space="preserve"> 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6"/>
          <w:szCs w:val="24"/>
        </w:rPr>
        <w:t>n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zCs w:val="24"/>
        </w:rPr>
        <w:t>r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zCs w:val="24"/>
        </w:rPr>
        <w:t>ų</w:t>
      </w:r>
      <w:r w:rsidR="00432799" w:rsidRPr="00AD1FA0">
        <w:rPr>
          <w:spacing w:val="15"/>
          <w:szCs w:val="24"/>
        </w:rPr>
        <w:t xml:space="preserve"> </w:t>
      </w:r>
      <w:r w:rsidR="00432799" w:rsidRPr="00AD1FA0">
        <w:rPr>
          <w:spacing w:val="3"/>
          <w:szCs w:val="24"/>
        </w:rPr>
        <w:t>kon</w:t>
      </w:r>
      <w:r w:rsidR="00432799" w:rsidRPr="00AD1FA0">
        <w:rPr>
          <w:szCs w:val="24"/>
        </w:rPr>
        <w:t>f</w:t>
      </w:r>
      <w:r w:rsidR="00432799" w:rsidRPr="00AD1FA0">
        <w:rPr>
          <w:spacing w:val="-1"/>
          <w:szCs w:val="24"/>
        </w:rPr>
        <w:t>li</w:t>
      </w:r>
      <w:r w:rsidR="00432799" w:rsidRPr="00AD1FA0">
        <w:rPr>
          <w:spacing w:val="3"/>
          <w:szCs w:val="24"/>
        </w:rPr>
        <w:t>k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6"/>
          <w:szCs w:val="24"/>
        </w:rPr>
        <w:t>ą</w:t>
      </w:r>
      <w:r w:rsidR="00432799" w:rsidRPr="00AD1FA0">
        <w:rPr>
          <w:szCs w:val="24"/>
        </w:rPr>
        <w:t>,</w:t>
      </w:r>
      <w:r w:rsidR="00432799" w:rsidRPr="00AD1FA0">
        <w:rPr>
          <w:spacing w:val="13"/>
          <w:szCs w:val="24"/>
        </w:rPr>
        <w:t xml:space="preserve"> 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1"/>
          <w:szCs w:val="24"/>
        </w:rPr>
        <w:t xml:space="preserve"> </w:t>
      </w:r>
      <w:r w:rsidR="00432799" w:rsidRPr="00AD1FA0">
        <w:rPr>
          <w:spacing w:val="3"/>
          <w:w w:val="103"/>
          <w:szCs w:val="24"/>
        </w:rPr>
        <w:t>v</w:t>
      </w:r>
      <w:r w:rsidR="00432799" w:rsidRPr="00AD1FA0">
        <w:rPr>
          <w:spacing w:val="2"/>
          <w:w w:val="103"/>
          <w:szCs w:val="24"/>
        </w:rPr>
        <w:t>e</w:t>
      </w:r>
      <w:r w:rsidR="00432799" w:rsidRPr="00AD1FA0">
        <w:rPr>
          <w:spacing w:val="-1"/>
          <w:w w:val="103"/>
          <w:szCs w:val="24"/>
        </w:rPr>
        <w:t>i</w:t>
      </w:r>
      <w:r w:rsidR="00432799" w:rsidRPr="00AD1FA0">
        <w:rPr>
          <w:spacing w:val="3"/>
          <w:w w:val="103"/>
          <w:szCs w:val="24"/>
        </w:rPr>
        <w:t>k</w:t>
      </w:r>
      <w:r w:rsidR="00432799" w:rsidRPr="00AD1FA0">
        <w:rPr>
          <w:spacing w:val="-1"/>
          <w:w w:val="103"/>
          <w:szCs w:val="24"/>
        </w:rPr>
        <w:t>l</w:t>
      </w:r>
      <w:r w:rsidR="00432799" w:rsidRPr="00AD1FA0">
        <w:rPr>
          <w:spacing w:val="3"/>
          <w:w w:val="103"/>
          <w:szCs w:val="24"/>
        </w:rPr>
        <w:t>o</w:t>
      </w:r>
      <w:r w:rsidR="00432799" w:rsidRPr="00AD1FA0">
        <w:rPr>
          <w:spacing w:val="1"/>
          <w:w w:val="103"/>
          <w:szCs w:val="24"/>
        </w:rPr>
        <w:t>s</w:t>
      </w:r>
      <w:r w:rsidR="00432799" w:rsidRPr="00AD1FA0">
        <w:rPr>
          <w:w w:val="103"/>
          <w:szCs w:val="24"/>
        </w:rPr>
        <w:t xml:space="preserve">, 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3"/>
          <w:szCs w:val="24"/>
        </w:rPr>
        <w:t>ud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zCs w:val="24"/>
        </w:rPr>
        <w:t>r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-4"/>
          <w:szCs w:val="24"/>
        </w:rPr>
        <w:t>n</w:t>
      </w:r>
      <w:r w:rsidR="00432799" w:rsidRPr="00AD1FA0">
        <w:rPr>
          <w:spacing w:val="2"/>
          <w:szCs w:val="24"/>
        </w:rPr>
        <w:t>am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>s</w:t>
      </w:r>
      <w:r w:rsidR="00432799" w:rsidRPr="00AD1FA0">
        <w:rPr>
          <w:spacing w:val="56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zCs w:val="24"/>
        </w:rPr>
        <w:t>u</w:t>
      </w:r>
      <w:r w:rsidR="00432799" w:rsidRPr="00AD1FA0">
        <w:rPr>
          <w:spacing w:val="24"/>
          <w:szCs w:val="24"/>
        </w:rPr>
        <w:t xml:space="preserve"> 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1"/>
          <w:szCs w:val="24"/>
        </w:rPr>
        <w:t>š</w:t>
      </w:r>
      <w:r w:rsidR="00432799" w:rsidRPr="00AD1FA0">
        <w:rPr>
          <w:spacing w:val="-4"/>
          <w:szCs w:val="24"/>
        </w:rPr>
        <w:t>u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pacing w:val="-1"/>
          <w:szCs w:val="24"/>
        </w:rPr>
        <w:t>j</w:t>
      </w:r>
      <w:r w:rsidR="00432799" w:rsidRPr="00AD1FA0">
        <w:rPr>
          <w:szCs w:val="24"/>
        </w:rPr>
        <w:t>u</w:t>
      </w:r>
      <w:r w:rsidR="00432799" w:rsidRPr="00AD1FA0">
        <w:rPr>
          <w:spacing w:val="41"/>
          <w:szCs w:val="24"/>
        </w:rPr>
        <w:t xml:space="preserve"> 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zCs w:val="24"/>
        </w:rPr>
        <w:t>r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3"/>
          <w:szCs w:val="24"/>
        </w:rPr>
        <w:t>u</w:t>
      </w:r>
      <w:r w:rsidR="00432799" w:rsidRPr="00AD1FA0">
        <w:rPr>
          <w:szCs w:val="24"/>
        </w:rPr>
        <w:t>,</w:t>
      </w:r>
      <w:r w:rsidR="00432799" w:rsidRPr="00AD1FA0">
        <w:rPr>
          <w:spacing w:val="36"/>
          <w:szCs w:val="24"/>
        </w:rPr>
        <w:t xml:space="preserve"> </w:t>
      </w:r>
      <w:r w:rsidR="00432799" w:rsidRPr="00AD1FA0">
        <w:rPr>
          <w:spacing w:val="3"/>
          <w:szCs w:val="24"/>
        </w:rPr>
        <w:t>ku</w:t>
      </w:r>
      <w:r w:rsidR="00432799" w:rsidRPr="00AD1FA0">
        <w:rPr>
          <w:szCs w:val="24"/>
        </w:rPr>
        <w:t>r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zCs w:val="24"/>
        </w:rPr>
        <w:t>a</w:t>
      </w:r>
      <w:r w:rsidR="00432799" w:rsidRPr="00AD1FA0">
        <w:rPr>
          <w:spacing w:val="31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3"/>
          <w:szCs w:val="24"/>
        </w:rPr>
        <w:t>k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am</w:t>
      </w:r>
      <w:r w:rsidR="00432799" w:rsidRPr="00AD1FA0">
        <w:rPr>
          <w:szCs w:val="24"/>
        </w:rPr>
        <w:t>a</w:t>
      </w:r>
      <w:r w:rsidR="00432799" w:rsidRPr="00AD1FA0">
        <w:rPr>
          <w:spacing w:val="41"/>
          <w:szCs w:val="24"/>
        </w:rPr>
        <w:t xml:space="preserve"> 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2"/>
          <w:szCs w:val="24"/>
        </w:rPr>
        <w:t>ė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>s</w:t>
      </w:r>
      <w:r w:rsidR="00432799" w:rsidRPr="00AD1FA0">
        <w:rPr>
          <w:spacing w:val="42"/>
          <w:szCs w:val="24"/>
        </w:rPr>
        <w:t xml:space="preserve"> 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-5"/>
          <w:szCs w:val="24"/>
        </w:rPr>
        <w:t>a</w:t>
      </w:r>
      <w:r w:rsidR="00432799" w:rsidRPr="00AD1FA0">
        <w:rPr>
          <w:spacing w:val="3"/>
          <w:szCs w:val="24"/>
        </w:rPr>
        <w:t>udo</w:t>
      </w:r>
      <w:r w:rsidR="00432799" w:rsidRPr="00AD1FA0">
        <w:rPr>
          <w:szCs w:val="24"/>
        </w:rPr>
        <w:t>s</w:t>
      </w:r>
      <w:r w:rsidR="00432799" w:rsidRPr="00AD1FA0">
        <w:rPr>
          <w:spacing w:val="35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u</w:t>
      </w:r>
      <w:r w:rsidR="00432799" w:rsidRPr="00AD1FA0">
        <w:rPr>
          <w:spacing w:val="27"/>
          <w:szCs w:val="24"/>
        </w:rPr>
        <w:t xml:space="preserve"> </w:t>
      </w:r>
      <w:r w:rsidR="00432799" w:rsidRPr="00AD1FA0">
        <w:rPr>
          <w:spacing w:val="-5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19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3"/>
          <w:szCs w:val="24"/>
        </w:rPr>
        <w:t>v</w:t>
      </w:r>
      <w:r w:rsidR="00432799" w:rsidRPr="00AD1FA0">
        <w:rPr>
          <w:szCs w:val="24"/>
        </w:rPr>
        <w:t>o</w:t>
      </w:r>
      <w:r w:rsidR="00432799" w:rsidRPr="00AD1FA0">
        <w:rPr>
          <w:spacing w:val="31"/>
          <w:szCs w:val="24"/>
        </w:rPr>
        <w:t xml:space="preserve"> 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-1"/>
          <w:szCs w:val="24"/>
        </w:rPr>
        <w:t>ti</w:t>
      </w:r>
      <w:r w:rsidR="00432799" w:rsidRPr="00AD1FA0">
        <w:rPr>
          <w:spacing w:val="2"/>
          <w:szCs w:val="24"/>
        </w:rPr>
        <w:t>m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e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em</w:t>
      </w:r>
      <w:r w:rsidR="00432799" w:rsidRPr="00AD1FA0">
        <w:rPr>
          <w:szCs w:val="24"/>
        </w:rPr>
        <w:t>s,</w:t>
      </w:r>
      <w:r w:rsidR="00432799" w:rsidRPr="00AD1FA0">
        <w:rPr>
          <w:spacing w:val="15"/>
          <w:szCs w:val="24"/>
        </w:rPr>
        <w:t xml:space="preserve"> </w:t>
      </w:r>
      <w:r w:rsidR="00432799" w:rsidRPr="00AD1FA0">
        <w:rPr>
          <w:spacing w:val="2"/>
          <w:w w:val="103"/>
          <w:szCs w:val="24"/>
        </w:rPr>
        <w:t>a</w:t>
      </w:r>
      <w:r w:rsidR="00432799" w:rsidRPr="00AD1FA0">
        <w:rPr>
          <w:w w:val="103"/>
          <w:szCs w:val="24"/>
        </w:rPr>
        <w:t xml:space="preserve">r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3"/>
          <w:szCs w:val="24"/>
        </w:rPr>
        <w:t>ud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zCs w:val="24"/>
        </w:rPr>
        <w:t>r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pacing w:val="-5"/>
          <w:szCs w:val="24"/>
        </w:rPr>
        <w:t>m</w:t>
      </w:r>
      <w:r w:rsidR="00432799" w:rsidRPr="00AD1FA0">
        <w:rPr>
          <w:spacing w:val="3"/>
          <w:szCs w:val="24"/>
        </w:rPr>
        <w:t>o</w:t>
      </w:r>
      <w:r w:rsidR="00432799" w:rsidRPr="00AD1FA0">
        <w:rPr>
          <w:szCs w:val="24"/>
        </w:rPr>
        <w:t>s</w:t>
      </w:r>
      <w:r w:rsidR="00432799" w:rsidRPr="00AD1FA0">
        <w:rPr>
          <w:spacing w:val="31"/>
          <w:szCs w:val="24"/>
        </w:rPr>
        <w:t xml:space="preserve"> 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2"/>
          <w:szCs w:val="24"/>
        </w:rPr>
        <w:t>ą</w:t>
      </w:r>
      <w:r w:rsidR="00432799" w:rsidRPr="00AD1FA0">
        <w:rPr>
          <w:spacing w:val="-1"/>
          <w:szCs w:val="24"/>
        </w:rPr>
        <w:t>l</w:t>
      </w:r>
      <w:r w:rsidR="00432799" w:rsidRPr="00AD1FA0">
        <w:rPr>
          <w:spacing w:val="3"/>
          <w:szCs w:val="24"/>
        </w:rPr>
        <w:t>ygo</w:t>
      </w:r>
      <w:r w:rsidR="00432799" w:rsidRPr="00AD1FA0">
        <w:rPr>
          <w:szCs w:val="24"/>
        </w:rPr>
        <w:t>s</w:t>
      </w:r>
      <w:r w:rsidR="00432799" w:rsidRPr="00AD1FA0">
        <w:rPr>
          <w:spacing w:val="22"/>
          <w:szCs w:val="24"/>
        </w:rPr>
        <w:t xml:space="preserve"> </w:t>
      </w:r>
      <w:r w:rsidR="00432799" w:rsidRPr="00AD1FA0">
        <w:rPr>
          <w:spacing w:val="3"/>
          <w:szCs w:val="24"/>
        </w:rPr>
        <w:t>k</w:t>
      </w:r>
      <w:r w:rsidR="00432799" w:rsidRPr="00AD1FA0">
        <w:rPr>
          <w:spacing w:val="-1"/>
          <w:szCs w:val="24"/>
        </w:rPr>
        <w:t>iti</w:t>
      </w:r>
      <w:r w:rsidR="00432799" w:rsidRPr="00AD1FA0">
        <w:rPr>
          <w:spacing w:val="2"/>
          <w:szCs w:val="24"/>
        </w:rPr>
        <w:t>em</w:t>
      </w:r>
      <w:r w:rsidR="00432799" w:rsidRPr="00AD1FA0">
        <w:rPr>
          <w:szCs w:val="24"/>
        </w:rPr>
        <w:t>s</w:t>
      </w:r>
      <w:r w:rsidR="00432799" w:rsidRPr="00AD1FA0">
        <w:rPr>
          <w:spacing w:val="21"/>
          <w:szCs w:val="24"/>
        </w:rPr>
        <w:t xml:space="preserve"> </w:t>
      </w:r>
      <w:r w:rsidR="00432799" w:rsidRPr="00AD1FA0">
        <w:rPr>
          <w:spacing w:val="2"/>
          <w:szCs w:val="24"/>
        </w:rPr>
        <w:t>a</w:t>
      </w:r>
      <w:r w:rsidR="00432799" w:rsidRPr="00AD1FA0">
        <w:rPr>
          <w:spacing w:val="1"/>
          <w:szCs w:val="24"/>
        </w:rPr>
        <w:t>s</w:t>
      </w:r>
      <w:r w:rsidR="00432799" w:rsidRPr="00AD1FA0">
        <w:rPr>
          <w:spacing w:val="2"/>
          <w:szCs w:val="24"/>
        </w:rPr>
        <w:t>me</w:t>
      </w:r>
      <w:r w:rsidR="00432799" w:rsidRPr="00AD1FA0">
        <w:rPr>
          <w:spacing w:val="3"/>
          <w:szCs w:val="24"/>
        </w:rPr>
        <w:t>n</w:t>
      </w:r>
      <w:r w:rsidR="00432799" w:rsidRPr="00AD1FA0">
        <w:rPr>
          <w:spacing w:val="-1"/>
          <w:szCs w:val="24"/>
        </w:rPr>
        <w:t>i</w:t>
      </w:r>
      <w:r w:rsidR="00432799" w:rsidRPr="00AD1FA0">
        <w:rPr>
          <w:spacing w:val="2"/>
          <w:szCs w:val="24"/>
        </w:rPr>
        <w:t>m</w:t>
      </w:r>
      <w:r w:rsidR="00432799" w:rsidRPr="00AD1FA0">
        <w:rPr>
          <w:szCs w:val="24"/>
        </w:rPr>
        <w:t>s</w:t>
      </w:r>
      <w:r w:rsidR="00432799" w:rsidRPr="00AD1FA0">
        <w:rPr>
          <w:spacing w:val="29"/>
          <w:szCs w:val="24"/>
        </w:rPr>
        <w:t xml:space="preserve"> 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pacing w:val="3"/>
          <w:szCs w:val="24"/>
        </w:rPr>
        <w:t>u</w:t>
      </w:r>
      <w:r w:rsidR="00432799" w:rsidRPr="00AD1FA0">
        <w:rPr>
          <w:szCs w:val="24"/>
        </w:rPr>
        <w:t>r</w:t>
      </w:r>
      <w:r w:rsidR="00432799" w:rsidRPr="00AD1FA0">
        <w:rPr>
          <w:spacing w:val="2"/>
          <w:szCs w:val="24"/>
        </w:rPr>
        <w:t>ė</w:t>
      </w:r>
      <w:r w:rsidR="00432799" w:rsidRPr="00AD1FA0">
        <w:rPr>
          <w:spacing w:val="-1"/>
          <w:szCs w:val="24"/>
        </w:rPr>
        <w:t>t</w:t>
      </w:r>
      <w:r w:rsidR="00432799" w:rsidRPr="00AD1FA0">
        <w:rPr>
          <w:szCs w:val="24"/>
        </w:rPr>
        <w:t>i</w:t>
      </w:r>
      <w:r w:rsidR="00432799" w:rsidRPr="00AD1FA0">
        <w:rPr>
          <w:spacing w:val="14"/>
          <w:szCs w:val="24"/>
        </w:rPr>
        <w:t xml:space="preserve"> </w:t>
      </w:r>
      <w:r w:rsidR="00432799" w:rsidRPr="00AD1FA0">
        <w:rPr>
          <w:spacing w:val="3"/>
          <w:w w:val="103"/>
          <w:szCs w:val="24"/>
        </w:rPr>
        <w:t>n</w:t>
      </w:r>
      <w:r w:rsidR="00432799" w:rsidRPr="00AD1FA0">
        <w:rPr>
          <w:spacing w:val="2"/>
          <w:w w:val="103"/>
          <w:szCs w:val="24"/>
        </w:rPr>
        <w:t>a</w:t>
      </w:r>
      <w:r w:rsidR="00432799" w:rsidRPr="00AD1FA0">
        <w:rPr>
          <w:spacing w:val="3"/>
          <w:w w:val="103"/>
          <w:szCs w:val="24"/>
        </w:rPr>
        <w:t>u</w:t>
      </w:r>
      <w:r w:rsidR="00432799" w:rsidRPr="00AD1FA0">
        <w:rPr>
          <w:spacing w:val="-4"/>
          <w:w w:val="103"/>
          <w:szCs w:val="24"/>
        </w:rPr>
        <w:t>d</w:t>
      </w:r>
      <w:r w:rsidR="00432799" w:rsidRPr="00AD1FA0">
        <w:rPr>
          <w:spacing w:val="3"/>
          <w:w w:val="103"/>
          <w:szCs w:val="24"/>
        </w:rPr>
        <w:t>o</w:t>
      </w:r>
      <w:r w:rsidR="00432799" w:rsidRPr="00AD1FA0">
        <w:rPr>
          <w:spacing w:val="1"/>
          <w:w w:val="103"/>
          <w:szCs w:val="24"/>
        </w:rPr>
        <w:t>s</w:t>
      </w:r>
      <w:r w:rsidR="00432799" w:rsidRPr="00AD1FA0">
        <w:rPr>
          <w:w w:val="103"/>
          <w:szCs w:val="24"/>
        </w:rPr>
        <w:t>.</w:t>
      </w:r>
      <w:r w:rsidRPr="00AD1FA0">
        <w:rPr>
          <w:w w:val="103"/>
          <w:szCs w:val="24"/>
        </w:rPr>
        <w:t xml:space="preserve"> </w:t>
      </w:r>
    </w:p>
    <w:p w14:paraId="20799618" w14:textId="55FBC224" w:rsidR="00AD1FA0" w:rsidRPr="00703A18" w:rsidRDefault="00AD1FA0" w:rsidP="00AD1FA0">
      <w:pPr>
        <w:rPr>
          <w:szCs w:val="24"/>
        </w:rPr>
      </w:pPr>
      <w:r>
        <w:rPr>
          <w:szCs w:val="24"/>
        </w:rPr>
        <w:t>D</w:t>
      </w:r>
      <w:r w:rsidRPr="00703A18">
        <w:rPr>
          <w:szCs w:val="24"/>
        </w:rPr>
        <w:t>aryt</w:t>
      </w:r>
      <w:r w:rsidR="00FE3F7E">
        <w:rPr>
          <w:szCs w:val="24"/>
        </w:rPr>
        <w:t>os</w:t>
      </w:r>
      <w:r w:rsidRPr="00703A18">
        <w:rPr>
          <w:szCs w:val="24"/>
        </w:rPr>
        <w:t xml:space="preserve"> įžvalgos dėl</w:t>
      </w:r>
      <w:r>
        <w:rPr>
          <w:szCs w:val="24"/>
        </w:rPr>
        <w:t xml:space="preserve"> Rietavo savivaldybės administracijos</w:t>
      </w:r>
      <w:r w:rsidRPr="00703A18">
        <w:rPr>
          <w:szCs w:val="24"/>
        </w:rPr>
        <w:t xml:space="preserve"> darbuotojų antikorupcinio švietimo tęsimo būtinumo, organizuojant periodinius mokymus, bendras diskusijas, vykdant gerosios praktikos pavyzdžių viešinimo </w:t>
      </w:r>
      <w:r>
        <w:rPr>
          <w:szCs w:val="24"/>
        </w:rPr>
        <w:t>ir</w:t>
      </w:r>
      <w:r w:rsidRPr="00703A18">
        <w:rPr>
          <w:szCs w:val="24"/>
        </w:rPr>
        <w:t xml:space="preserve"> kitas susijusias priemones. </w:t>
      </w:r>
    </w:p>
    <w:p w14:paraId="2721312A" w14:textId="2DA540C7" w:rsidR="00AD1FA0" w:rsidRPr="00AD1FA0" w:rsidRDefault="00AD1FA0" w:rsidP="00AD1FA0">
      <w:pPr>
        <w:ind w:firstLine="567"/>
        <w:rPr>
          <w:rFonts w:eastAsia="Calibri"/>
          <w:color w:val="000000"/>
          <w:szCs w:val="24"/>
        </w:rPr>
      </w:pPr>
      <w:r w:rsidRPr="00AD1FA0">
        <w:rPr>
          <w:rFonts w:eastAsia="Calibri"/>
          <w:color w:val="000000"/>
          <w:szCs w:val="24"/>
        </w:rPr>
        <w:t xml:space="preserve">Siekiant </w:t>
      </w:r>
      <w:r>
        <w:rPr>
          <w:rFonts w:eastAsia="Calibri"/>
          <w:color w:val="000000"/>
          <w:szCs w:val="24"/>
        </w:rPr>
        <w:t xml:space="preserve">didinti </w:t>
      </w:r>
      <w:r w:rsidRPr="00AD1FA0">
        <w:rPr>
          <w:rFonts w:eastAsia="Calibri"/>
          <w:color w:val="000000"/>
          <w:szCs w:val="24"/>
        </w:rPr>
        <w:t>tolerancijos korupcijai tikslą</w:t>
      </w:r>
      <w:r>
        <w:rPr>
          <w:rFonts w:eastAsia="Calibri"/>
          <w:color w:val="000000"/>
          <w:szCs w:val="24"/>
        </w:rPr>
        <w:t xml:space="preserve"> ir </w:t>
      </w:r>
      <w:r w:rsidRPr="00AD1FA0">
        <w:rPr>
          <w:rFonts w:eastAsia="Calibri"/>
          <w:color w:val="000000"/>
          <w:szCs w:val="24"/>
        </w:rPr>
        <w:t xml:space="preserve"> didinti Savivaldybės administracijos antikorupcinį sąmoningumo lygį, o taip pat, atsižvelgiant į gautus apklauso rezultatus, tikslinga:</w:t>
      </w:r>
    </w:p>
    <w:p w14:paraId="64C9411B" w14:textId="77777777" w:rsidR="00FE3F7E" w:rsidRDefault="00AD1FA0" w:rsidP="00FE3F7E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rPr>
          <w:rFonts w:eastAsia="Calibri"/>
          <w:color w:val="000000"/>
          <w:szCs w:val="24"/>
        </w:rPr>
      </w:pPr>
      <w:r w:rsidRPr="00AD1FA0">
        <w:rPr>
          <w:rFonts w:eastAsia="Calibri"/>
          <w:color w:val="000000"/>
          <w:szCs w:val="24"/>
        </w:rPr>
        <w:t>Suaktyvinti Savivaldybės administracijos darbuotojų švietimą korupcijos prevencijos temomis,</w:t>
      </w:r>
      <w:r w:rsidRPr="00AD1FA0">
        <w:rPr>
          <w:rFonts w:eastAsia="Calibri"/>
          <w:szCs w:val="24"/>
        </w:rPr>
        <w:t xml:space="preserve"> didinti informacijos srautą darbuotojams apie  korupcijos prevencijos priemonių vykdymą</w:t>
      </w:r>
      <w:r w:rsidRPr="00AD1FA0">
        <w:rPr>
          <w:rFonts w:eastAsia="Calibri"/>
          <w:color w:val="000000"/>
          <w:szCs w:val="24"/>
        </w:rPr>
        <w:t xml:space="preserve"> panaudojant tokias informacijos sklaidos formas kaip trumpi elektroniniai laiškai, susitikimai su kvalifikuotais specialistais (prokurorais, STT pareigūnais).</w:t>
      </w:r>
    </w:p>
    <w:p w14:paraId="64FBAB51" w14:textId="335CCFCC" w:rsidR="00FE3F7E" w:rsidRDefault="00AD1FA0" w:rsidP="00FE3F7E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rPr>
          <w:rFonts w:eastAsia="Calibri"/>
          <w:color w:val="000000"/>
          <w:szCs w:val="24"/>
        </w:rPr>
      </w:pPr>
      <w:r w:rsidRPr="00FE3F7E">
        <w:rPr>
          <w:rFonts w:eastAsia="Calibri"/>
          <w:szCs w:val="24"/>
        </w:rPr>
        <w:t xml:space="preserve">Skatinti darbuotojus sudalyvauti Lietuvos Respublikos specialiųjų tyrimų tarnybos sukurtoje  antikorupcinio švietimo </w:t>
      </w:r>
      <w:r w:rsidR="006127A1" w:rsidRPr="00FE3F7E">
        <w:rPr>
          <w:rFonts w:eastAsia="Calibri"/>
          <w:szCs w:val="24"/>
        </w:rPr>
        <w:t>e. Mokymo</w:t>
      </w:r>
      <w:r w:rsidRPr="00FE3F7E">
        <w:rPr>
          <w:rFonts w:eastAsia="Calibri"/>
          <w:szCs w:val="24"/>
        </w:rPr>
        <w:t xml:space="preserve"> platformos esančiuose mokymuose </w:t>
      </w:r>
      <w:hyperlink r:id="rId14" w:history="1">
        <w:r w:rsidRPr="00FE3F7E">
          <w:rPr>
            <w:rFonts w:eastAsia="Calibri"/>
            <w:szCs w:val="24"/>
            <w:u w:val="single"/>
          </w:rPr>
          <w:t>https://emokymai.stt.lt/</w:t>
        </w:r>
      </w:hyperlink>
      <w:r w:rsidRPr="00FE3F7E">
        <w:rPr>
          <w:rFonts w:eastAsia="Calibri"/>
          <w:szCs w:val="24"/>
        </w:rPr>
        <w:t>.</w:t>
      </w:r>
    </w:p>
    <w:p w14:paraId="38469202" w14:textId="535DD080" w:rsidR="00FE3F7E" w:rsidRDefault="00AD1FA0" w:rsidP="00FE3F7E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rPr>
          <w:rFonts w:eastAsia="Calibri"/>
          <w:color w:val="000000"/>
          <w:szCs w:val="24"/>
        </w:rPr>
      </w:pPr>
      <w:r w:rsidRPr="00FE3F7E">
        <w:rPr>
          <w:rFonts w:eastAsia="Calibri"/>
          <w:color w:val="000000"/>
          <w:szCs w:val="24"/>
        </w:rPr>
        <w:t>Korupcijos prevencijai pasitelkti skyrių vadovus, dėl pasitikėjimo jais ir jų įtakos darbuotojams.</w:t>
      </w:r>
      <w:bookmarkStart w:id="3" w:name="_Hlk112659466"/>
    </w:p>
    <w:p w14:paraId="34ECFA81" w14:textId="7D0C3C89" w:rsidR="00FE3F7E" w:rsidRDefault="00AD1FA0" w:rsidP="00FE3F7E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rPr>
          <w:rFonts w:eastAsia="Calibri"/>
          <w:color w:val="000000"/>
          <w:szCs w:val="24"/>
        </w:rPr>
      </w:pPr>
      <w:r w:rsidRPr="00FE3F7E">
        <w:rPr>
          <w:rFonts w:eastAsia="Calibri"/>
          <w:color w:val="000000"/>
          <w:szCs w:val="24"/>
        </w:rPr>
        <w:t>Atnaujinti informaciją supažindinant darbuotojus</w:t>
      </w:r>
      <w:r w:rsidR="00FE3F7E">
        <w:rPr>
          <w:rFonts w:eastAsia="Calibri"/>
          <w:color w:val="000000"/>
          <w:szCs w:val="24"/>
        </w:rPr>
        <w:t xml:space="preserve"> </w:t>
      </w:r>
      <w:r w:rsidRPr="00FE3F7E">
        <w:rPr>
          <w:rFonts w:eastAsia="Calibri"/>
          <w:color w:val="000000"/>
          <w:szCs w:val="24"/>
        </w:rPr>
        <w:t xml:space="preserve">dėl galimybės kreiptis kilus abejones keliančioms situacijoms, galimos ar įtariamos korupcijos atveju.  </w:t>
      </w:r>
      <w:bookmarkEnd w:id="3"/>
    </w:p>
    <w:p w14:paraId="427D39DD" w14:textId="77777777" w:rsidR="00FE3F7E" w:rsidRDefault="00AD1FA0" w:rsidP="00FE3F7E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rPr>
          <w:rFonts w:eastAsia="Calibri"/>
          <w:color w:val="000000"/>
          <w:szCs w:val="24"/>
        </w:rPr>
      </w:pPr>
      <w:r w:rsidRPr="00FE3F7E">
        <w:rPr>
          <w:rFonts w:eastAsia="Calibri"/>
          <w:color w:val="000000"/>
          <w:szCs w:val="24"/>
        </w:rPr>
        <w:t>Didinti informacijos sklaidą ir viešinimą korupcijos prevencijos temomis</w:t>
      </w:r>
      <w:bookmarkStart w:id="4" w:name="_Hlk112659444"/>
      <w:r w:rsidR="00FE3F7E">
        <w:rPr>
          <w:rFonts w:eastAsia="Calibri"/>
          <w:color w:val="000000"/>
          <w:szCs w:val="24"/>
        </w:rPr>
        <w:t>.</w:t>
      </w:r>
    </w:p>
    <w:p w14:paraId="0ED5A6D1" w14:textId="510E150D" w:rsidR="00AD1FA0" w:rsidRPr="00FE3F7E" w:rsidRDefault="00AD1FA0" w:rsidP="00FE3F7E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rPr>
          <w:rFonts w:eastAsia="Calibri"/>
          <w:color w:val="000000"/>
          <w:szCs w:val="24"/>
        </w:rPr>
      </w:pPr>
      <w:r w:rsidRPr="00FE3F7E">
        <w:rPr>
          <w:rFonts w:eastAsia="Calibri"/>
          <w:color w:val="000000"/>
          <w:szCs w:val="24"/>
        </w:rPr>
        <w:t xml:space="preserve">Atlikto tyrimo apibendrinimą skelbti Savivaldybės administracijos </w:t>
      </w:r>
      <w:r w:rsidR="00FE3F7E">
        <w:rPr>
          <w:rFonts w:eastAsia="Calibri"/>
          <w:color w:val="000000"/>
          <w:szCs w:val="24"/>
        </w:rPr>
        <w:t>internetinės svetainės</w:t>
      </w:r>
      <w:r w:rsidRPr="00FE3F7E">
        <w:rPr>
          <w:rFonts w:eastAsia="Calibri"/>
          <w:color w:val="000000"/>
          <w:szCs w:val="24"/>
        </w:rPr>
        <w:t xml:space="preserve"> skiltyje ,,Korupcijos prevencija“.</w:t>
      </w:r>
    </w:p>
    <w:p w14:paraId="356D6B14" w14:textId="77777777" w:rsidR="00AD1FA0" w:rsidRPr="00AD1FA0" w:rsidRDefault="00AD1FA0" w:rsidP="00AD1FA0">
      <w:pPr>
        <w:ind w:firstLine="567"/>
        <w:rPr>
          <w:rFonts w:eastAsia="Calibri"/>
          <w:color w:val="FF0000"/>
          <w:szCs w:val="24"/>
        </w:rPr>
      </w:pPr>
    </w:p>
    <w:bookmarkEnd w:id="4"/>
    <w:p w14:paraId="6E9054AF" w14:textId="77777777" w:rsidR="00AD1FA0" w:rsidRPr="00AD1FA0" w:rsidRDefault="00AD1FA0" w:rsidP="00AD1FA0">
      <w:pPr>
        <w:ind w:firstLine="0"/>
        <w:rPr>
          <w:rFonts w:eastAsia="Calibri"/>
          <w:color w:val="FF0000"/>
          <w:szCs w:val="24"/>
        </w:rPr>
      </w:pPr>
    </w:p>
    <w:p w14:paraId="5E37FEFF" w14:textId="77777777" w:rsidR="00AD1FA0" w:rsidRPr="00AD1FA0" w:rsidRDefault="00AD1FA0" w:rsidP="00AD1FA0">
      <w:pPr>
        <w:rPr>
          <w:w w:val="103"/>
          <w:szCs w:val="24"/>
        </w:rPr>
      </w:pPr>
    </w:p>
    <w:p w14:paraId="7E36DA4B" w14:textId="4EB16360" w:rsidR="003A787E" w:rsidRPr="00AD1FA0" w:rsidRDefault="003A787E" w:rsidP="00AD1FA0">
      <w:pPr>
        <w:ind w:firstLine="0"/>
        <w:rPr>
          <w:szCs w:val="24"/>
        </w:rPr>
      </w:pPr>
      <w:r w:rsidRPr="00AD1FA0">
        <w:rPr>
          <w:w w:val="103"/>
          <w:szCs w:val="24"/>
        </w:rPr>
        <w:t xml:space="preserve">         </w:t>
      </w:r>
    </w:p>
    <w:p w14:paraId="2293BD09" w14:textId="77777777" w:rsidR="00DA6AD2" w:rsidRPr="00AD1FA0" w:rsidRDefault="001B5B0C" w:rsidP="00AD1FA0">
      <w:pPr>
        <w:ind w:firstLine="142"/>
        <w:jc w:val="center"/>
      </w:pP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</w:r>
      <w:r w:rsidRPr="00AD1FA0">
        <w:softHyphen/>
        <w:t>___________________________</w:t>
      </w:r>
    </w:p>
    <w:sectPr w:rsidR="00DA6AD2" w:rsidRPr="00AD1FA0" w:rsidSect="000F6F3E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5A53" w14:textId="77777777" w:rsidR="000F6F3E" w:rsidRDefault="000F6F3E" w:rsidP="00493FF4">
      <w:r>
        <w:separator/>
      </w:r>
    </w:p>
  </w:endnote>
  <w:endnote w:type="continuationSeparator" w:id="0">
    <w:p w14:paraId="29013105" w14:textId="77777777" w:rsidR="000F6F3E" w:rsidRDefault="000F6F3E" w:rsidP="0049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F122" w14:textId="77777777" w:rsidR="000F6F3E" w:rsidRDefault="000F6F3E" w:rsidP="00493FF4">
      <w:r>
        <w:separator/>
      </w:r>
    </w:p>
  </w:footnote>
  <w:footnote w:type="continuationSeparator" w:id="0">
    <w:p w14:paraId="3726BB67" w14:textId="77777777" w:rsidR="000F6F3E" w:rsidRDefault="000F6F3E" w:rsidP="0049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B64"/>
    <w:multiLevelType w:val="hybridMultilevel"/>
    <w:tmpl w:val="A27270DA"/>
    <w:lvl w:ilvl="0" w:tplc="BB425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513951"/>
    <w:multiLevelType w:val="hybridMultilevel"/>
    <w:tmpl w:val="1BFE5F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57446">
    <w:abstractNumId w:val="1"/>
  </w:num>
  <w:num w:numId="2" w16cid:durableId="61174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3D"/>
    <w:rsid w:val="00003512"/>
    <w:rsid w:val="00003A0E"/>
    <w:rsid w:val="000078CE"/>
    <w:rsid w:val="0001754E"/>
    <w:rsid w:val="00031ADC"/>
    <w:rsid w:val="00046F3D"/>
    <w:rsid w:val="00047806"/>
    <w:rsid w:val="00061BEB"/>
    <w:rsid w:val="00064DD1"/>
    <w:rsid w:val="00067507"/>
    <w:rsid w:val="0007275E"/>
    <w:rsid w:val="00076EC5"/>
    <w:rsid w:val="00086462"/>
    <w:rsid w:val="00095E34"/>
    <w:rsid w:val="0009678D"/>
    <w:rsid w:val="000A011E"/>
    <w:rsid w:val="000A0A0D"/>
    <w:rsid w:val="000A1806"/>
    <w:rsid w:val="000A2215"/>
    <w:rsid w:val="000A37B5"/>
    <w:rsid w:val="000A38F8"/>
    <w:rsid w:val="000B133E"/>
    <w:rsid w:val="000B304B"/>
    <w:rsid w:val="000B466F"/>
    <w:rsid w:val="000B52AC"/>
    <w:rsid w:val="000B54C6"/>
    <w:rsid w:val="000C438D"/>
    <w:rsid w:val="000D638B"/>
    <w:rsid w:val="000E0603"/>
    <w:rsid w:val="000E18B8"/>
    <w:rsid w:val="000E3CDF"/>
    <w:rsid w:val="000F6F3E"/>
    <w:rsid w:val="00117D9E"/>
    <w:rsid w:val="001249F1"/>
    <w:rsid w:val="00130638"/>
    <w:rsid w:val="00131046"/>
    <w:rsid w:val="0013370B"/>
    <w:rsid w:val="001344E7"/>
    <w:rsid w:val="00140DF5"/>
    <w:rsid w:val="00141AC7"/>
    <w:rsid w:val="0015217C"/>
    <w:rsid w:val="00154B81"/>
    <w:rsid w:val="001571D1"/>
    <w:rsid w:val="00165533"/>
    <w:rsid w:val="001676E3"/>
    <w:rsid w:val="0017421D"/>
    <w:rsid w:val="00177E08"/>
    <w:rsid w:val="001822DA"/>
    <w:rsid w:val="001928F2"/>
    <w:rsid w:val="00193BC2"/>
    <w:rsid w:val="00195E4B"/>
    <w:rsid w:val="00196E75"/>
    <w:rsid w:val="001A0DF7"/>
    <w:rsid w:val="001A5BA5"/>
    <w:rsid w:val="001B5B0C"/>
    <w:rsid w:val="001C0E14"/>
    <w:rsid w:val="001C25E8"/>
    <w:rsid w:val="001D20FA"/>
    <w:rsid w:val="001D3A4B"/>
    <w:rsid w:val="001D4A8D"/>
    <w:rsid w:val="001D5589"/>
    <w:rsid w:val="001F389C"/>
    <w:rsid w:val="00200FAE"/>
    <w:rsid w:val="00224728"/>
    <w:rsid w:val="002258E6"/>
    <w:rsid w:val="002269E9"/>
    <w:rsid w:val="002308B0"/>
    <w:rsid w:val="00241B2E"/>
    <w:rsid w:val="00246BB4"/>
    <w:rsid w:val="002506D5"/>
    <w:rsid w:val="00250B1D"/>
    <w:rsid w:val="0026361B"/>
    <w:rsid w:val="00270BAF"/>
    <w:rsid w:val="002849AF"/>
    <w:rsid w:val="002941F1"/>
    <w:rsid w:val="0029483F"/>
    <w:rsid w:val="002970C1"/>
    <w:rsid w:val="002C21AD"/>
    <w:rsid w:val="002C2341"/>
    <w:rsid w:val="002D1690"/>
    <w:rsid w:val="002D2C82"/>
    <w:rsid w:val="002D2D29"/>
    <w:rsid w:val="002E33C4"/>
    <w:rsid w:val="002E4F4C"/>
    <w:rsid w:val="002F06DB"/>
    <w:rsid w:val="00310464"/>
    <w:rsid w:val="003109DB"/>
    <w:rsid w:val="00313DBF"/>
    <w:rsid w:val="00317B5E"/>
    <w:rsid w:val="00320F8C"/>
    <w:rsid w:val="00322BB9"/>
    <w:rsid w:val="00325963"/>
    <w:rsid w:val="003321D4"/>
    <w:rsid w:val="00333470"/>
    <w:rsid w:val="00335CBD"/>
    <w:rsid w:val="00340393"/>
    <w:rsid w:val="00345977"/>
    <w:rsid w:val="00351A53"/>
    <w:rsid w:val="003543F3"/>
    <w:rsid w:val="00356350"/>
    <w:rsid w:val="00360F18"/>
    <w:rsid w:val="003663D5"/>
    <w:rsid w:val="00372BC0"/>
    <w:rsid w:val="00383485"/>
    <w:rsid w:val="003919D8"/>
    <w:rsid w:val="003943FB"/>
    <w:rsid w:val="00397E8A"/>
    <w:rsid w:val="003A6764"/>
    <w:rsid w:val="003A787E"/>
    <w:rsid w:val="003B27FA"/>
    <w:rsid w:val="003B2ACF"/>
    <w:rsid w:val="003B3EC7"/>
    <w:rsid w:val="003B6B94"/>
    <w:rsid w:val="003B7CDE"/>
    <w:rsid w:val="003C23A0"/>
    <w:rsid w:val="003C2EF7"/>
    <w:rsid w:val="003D07BB"/>
    <w:rsid w:val="003D2495"/>
    <w:rsid w:val="003E0941"/>
    <w:rsid w:val="003E49A4"/>
    <w:rsid w:val="003F1A18"/>
    <w:rsid w:val="003F46AD"/>
    <w:rsid w:val="003F547F"/>
    <w:rsid w:val="003F7C1E"/>
    <w:rsid w:val="004077C5"/>
    <w:rsid w:val="00410BF9"/>
    <w:rsid w:val="0041794B"/>
    <w:rsid w:val="00425382"/>
    <w:rsid w:val="00432799"/>
    <w:rsid w:val="004357E6"/>
    <w:rsid w:val="00437FDD"/>
    <w:rsid w:val="004504AA"/>
    <w:rsid w:val="004515F9"/>
    <w:rsid w:val="00457D71"/>
    <w:rsid w:val="0046268A"/>
    <w:rsid w:val="0046440E"/>
    <w:rsid w:val="00466C20"/>
    <w:rsid w:val="00467629"/>
    <w:rsid w:val="00467EF8"/>
    <w:rsid w:val="00470B3B"/>
    <w:rsid w:val="00470B98"/>
    <w:rsid w:val="00471EC7"/>
    <w:rsid w:val="00473598"/>
    <w:rsid w:val="00473F94"/>
    <w:rsid w:val="004762F3"/>
    <w:rsid w:val="004818AE"/>
    <w:rsid w:val="00482004"/>
    <w:rsid w:val="004915C1"/>
    <w:rsid w:val="004934EF"/>
    <w:rsid w:val="00493FF4"/>
    <w:rsid w:val="004A7FCC"/>
    <w:rsid w:val="004C05BF"/>
    <w:rsid w:val="004C11C3"/>
    <w:rsid w:val="004D044B"/>
    <w:rsid w:val="004D74ED"/>
    <w:rsid w:val="004E4662"/>
    <w:rsid w:val="00505B91"/>
    <w:rsid w:val="00524DB8"/>
    <w:rsid w:val="005621F7"/>
    <w:rsid w:val="00563D31"/>
    <w:rsid w:val="0057070B"/>
    <w:rsid w:val="00572D45"/>
    <w:rsid w:val="00576E00"/>
    <w:rsid w:val="00587A30"/>
    <w:rsid w:val="005A7DDC"/>
    <w:rsid w:val="005B08B3"/>
    <w:rsid w:val="005B0B5A"/>
    <w:rsid w:val="005B11C7"/>
    <w:rsid w:val="005B4A79"/>
    <w:rsid w:val="005B4DA7"/>
    <w:rsid w:val="005B5865"/>
    <w:rsid w:val="005C1795"/>
    <w:rsid w:val="005D2C7B"/>
    <w:rsid w:val="005D69D4"/>
    <w:rsid w:val="005E2F69"/>
    <w:rsid w:val="005E3A7A"/>
    <w:rsid w:val="005E4A3F"/>
    <w:rsid w:val="005F32FD"/>
    <w:rsid w:val="005F4754"/>
    <w:rsid w:val="005F5CDB"/>
    <w:rsid w:val="006078B3"/>
    <w:rsid w:val="00610253"/>
    <w:rsid w:val="00612392"/>
    <w:rsid w:val="006127A1"/>
    <w:rsid w:val="00612971"/>
    <w:rsid w:val="00613E25"/>
    <w:rsid w:val="006211D7"/>
    <w:rsid w:val="006609E3"/>
    <w:rsid w:val="00665248"/>
    <w:rsid w:val="0067331A"/>
    <w:rsid w:val="0068461B"/>
    <w:rsid w:val="00684996"/>
    <w:rsid w:val="006B07ED"/>
    <w:rsid w:val="006D075C"/>
    <w:rsid w:val="006D366A"/>
    <w:rsid w:val="006F15B7"/>
    <w:rsid w:val="006F402B"/>
    <w:rsid w:val="007011AF"/>
    <w:rsid w:val="00704991"/>
    <w:rsid w:val="00726620"/>
    <w:rsid w:val="0073286E"/>
    <w:rsid w:val="00741246"/>
    <w:rsid w:val="0074183A"/>
    <w:rsid w:val="007505EC"/>
    <w:rsid w:val="007855D1"/>
    <w:rsid w:val="007872AE"/>
    <w:rsid w:val="00787896"/>
    <w:rsid w:val="0079197C"/>
    <w:rsid w:val="00796AF7"/>
    <w:rsid w:val="007C308D"/>
    <w:rsid w:val="007C58DE"/>
    <w:rsid w:val="007C7F27"/>
    <w:rsid w:val="007D6E4E"/>
    <w:rsid w:val="007E2150"/>
    <w:rsid w:val="007E3236"/>
    <w:rsid w:val="007E7F36"/>
    <w:rsid w:val="007F14E2"/>
    <w:rsid w:val="008031E5"/>
    <w:rsid w:val="00806DB6"/>
    <w:rsid w:val="0081558F"/>
    <w:rsid w:val="00816126"/>
    <w:rsid w:val="0081691B"/>
    <w:rsid w:val="008170EA"/>
    <w:rsid w:val="0082302C"/>
    <w:rsid w:val="00824A34"/>
    <w:rsid w:val="00824DF0"/>
    <w:rsid w:val="00833102"/>
    <w:rsid w:val="00844668"/>
    <w:rsid w:val="00851483"/>
    <w:rsid w:val="00853050"/>
    <w:rsid w:val="00855D59"/>
    <w:rsid w:val="0085775C"/>
    <w:rsid w:val="00867553"/>
    <w:rsid w:val="00880227"/>
    <w:rsid w:val="0088664B"/>
    <w:rsid w:val="0089217B"/>
    <w:rsid w:val="0089743D"/>
    <w:rsid w:val="008A0592"/>
    <w:rsid w:val="008A6F48"/>
    <w:rsid w:val="008B0AC9"/>
    <w:rsid w:val="008C2625"/>
    <w:rsid w:val="008C3571"/>
    <w:rsid w:val="008C75D9"/>
    <w:rsid w:val="008E2459"/>
    <w:rsid w:val="008E4229"/>
    <w:rsid w:val="008E4380"/>
    <w:rsid w:val="008F52FA"/>
    <w:rsid w:val="00910B0C"/>
    <w:rsid w:val="009134B6"/>
    <w:rsid w:val="0092054F"/>
    <w:rsid w:val="00921A71"/>
    <w:rsid w:val="0092225C"/>
    <w:rsid w:val="00966B78"/>
    <w:rsid w:val="009703F5"/>
    <w:rsid w:val="009A44D7"/>
    <w:rsid w:val="009B64E5"/>
    <w:rsid w:val="009C0EAE"/>
    <w:rsid w:val="009E3236"/>
    <w:rsid w:val="009E4E87"/>
    <w:rsid w:val="009F4B30"/>
    <w:rsid w:val="00A03A1B"/>
    <w:rsid w:val="00A14140"/>
    <w:rsid w:val="00A14984"/>
    <w:rsid w:val="00A155E4"/>
    <w:rsid w:val="00A17EFC"/>
    <w:rsid w:val="00A22177"/>
    <w:rsid w:val="00A248AE"/>
    <w:rsid w:val="00A2515E"/>
    <w:rsid w:val="00A30EBC"/>
    <w:rsid w:val="00A369A8"/>
    <w:rsid w:val="00A476C9"/>
    <w:rsid w:val="00A500C8"/>
    <w:rsid w:val="00A51197"/>
    <w:rsid w:val="00A66F4B"/>
    <w:rsid w:val="00A844FA"/>
    <w:rsid w:val="00A91499"/>
    <w:rsid w:val="00A929D9"/>
    <w:rsid w:val="00A94650"/>
    <w:rsid w:val="00A97BA7"/>
    <w:rsid w:val="00AA31DC"/>
    <w:rsid w:val="00AA79A9"/>
    <w:rsid w:val="00AB08C5"/>
    <w:rsid w:val="00AC3A53"/>
    <w:rsid w:val="00AD1FA0"/>
    <w:rsid w:val="00AE0CD3"/>
    <w:rsid w:val="00AE13C1"/>
    <w:rsid w:val="00AE5841"/>
    <w:rsid w:val="00AE6808"/>
    <w:rsid w:val="00AE6FD9"/>
    <w:rsid w:val="00AF1146"/>
    <w:rsid w:val="00AF50CA"/>
    <w:rsid w:val="00B03F34"/>
    <w:rsid w:val="00B04038"/>
    <w:rsid w:val="00B0460C"/>
    <w:rsid w:val="00B1122A"/>
    <w:rsid w:val="00B1723B"/>
    <w:rsid w:val="00B21F39"/>
    <w:rsid w:val="00B23456"/>
    <w:rsid w:val="00B250B3"/>
    <w:rsid w:val="00B27A32"/>
    <w:rsid w:val="00B27BC1"/>
    <w:rsid w:val="00B346B2"/>
    <w:rsid w:val="00B36C22"/>
    <w:rsid w:val="00B51BAA"/>
    <w:rsid w:val="00B64647"/>
    <w:rsid w:val="00B676FD"/>
    <w:rsid w:val="00B71414"/>
    <w:rsid w:val="00B7323F"/>
    <w:rsid w:val="00B815F8"/>
    <w:rsid w:val="00B84452"/>
    <w:rsid w:val="00B86EA5"/>
    <w:rsid w:val="00B95B2B"/>
    <w:rsid w:val="00BA4C9E"/>
    <w:rsid w:val="00BB1AF5"/>
    <w:rsid w:val="00BC2DD7"/>
    <w:rsid w:val="00BC36CA"/>
    <w:rsid w:val="00BD3E3A"/>
    <w:rsid w:val="00BE1ACC"/>
    <w:rsid w:val="00BF5039"/>
    <w:rsid w:val="00C0558E"/>
    <w:rsid w:val="00C10BD7"/>
    <w:rsid w:val="00C12CBF"/>
    <w:rsid w:val="00C130FE"/>
    <w:rsid w:val="00C2543E"/>
    <w:rsid w:val="00C27013"/>
    <w:rsid w:val="00C43281"/>
    <w:rsid w:val="00C46187"/>
    <w:rsid w:val="00C47E69"/>
    <w:rsid w:val="00C528DC"/>
    <w:rsid w:val="00C54889"/>
    <w:rsid w:val="00C61F2A"/>
    <w:rsid w:val="00C64186"/>
    <w:rsid w:val="00C6492B"/>
    <w:rsid w:val="00C70A76"/>
    <w:rsid w:val="00C713CC"/>
    <w:rsid w:val="00C72A57"/>
    <w:rsid w:val="00C91416"/>
    <w:rsid w:val="00CA3E23"/>
    <w:rsid w:val="00CA4B26"/>
    <w:rsid w:val="00CB60D5"/>
    <w:rsid w:val="00CC4938"/>
    <w:rsid w:val="00CD05FE"/>
    <w:rsid w:val="00CE234A"/>
    <w:rsid w:val="00CE67C7"/>
    <w:rsid w:val="00CF422F"/>
    <w:rsid w:val="00D05547"/>
    <w:rsid w:val="00D14E79"/>
    <w:rsid w:val="00D17E72"/>
    <w:rsid w:val="00D20A8F"/>
    <w:rsid w:val="00D261ED"/>
    <w:rsid w:val="00D32DF6"/>
    <w:rsid w:val="00D40CB7"/>
    <w:rsid w:val="00D430BC"/>
    <w:rsid w:val="00D523AE"/>
    <w:rsid w:val="00D535C3"/>
    <w:rsid w:val="00D53DD9"/>
    <w:rsid w:val="00D5789C"/>
    <w:rsid w:val="00D734C3"/>
    <w:rsid w:val="00D92188"/>
    <w:rsid w:val="00D92636"/>
    <w:rsid w:val="00DA3C2A"/>
    <w:rsid w:val="00DA5153"/>
    <w:rsid w:val="00DA6AD2"/>
    <w:rsid w:val="00DD1133"/>
    <w:rsid w:val="00DD2C45"/>
    <w:rsid w:val="00DD5D74"/>
    <w:rsid w:val="00DE2AF0"/>
    <w:rsid w:val="00DE48EB"/>
    <w:rsid w:val="00E1521D"/>
    <w:rsid w:val="00E1709D"/>
    <w:rsid w:val="00E17EF0"/>
    <w:rsid w:val="00E21CE1"/>
    <w:rsid w:val="00E26FEE"/>
    <w:rsid w:val="00E334AE"/>
    <w:rsid w:val="00E362CA"/>
    <w:rsid w:val="00E365FA"/>
    <w:rsid w:val="00E41846"/>
    <w:rsid w:val="00E44BCB"/>
    <w:rsid w:val="00E513E3"/>
    <w:rsid w:val="00E519DE"/>
    <w:rsid w:val="00E5409E"/>
    <w:rsid w:val="00E65A55"/>
    <w:rsid w:val="00E721BB"/>
    <w:rsid w:val="00E73C5D"/>
    <w:rsid w:val="00E914C0"/>
    <w:rsid w:val="00EB38C9"/>
    <w:rsid w:val="00EB461E"/>
    <w:rsid w:val="00EB6300"/>
    <w:rsid w:val="00EC0CFD"/>
    <w:rsid w:val="00EC50AC"/>
    <w:rsid w:val="00ED3A0D"/>
    <w:rsid w:val="00ED4A99"/>
    <w:rsid w:val="00ED6EC4"/>
    <w:rsid w:val="00EF09ED"/>
    <w:rsid w:val="00EF234F"/>
    <w:rsid w:val="00EF5922"/>
    <w:rsid w:val="00EF7DC0"/>
    <w:rsid w:val="00F053FA"/>
    <w:rsid w:val="00F13016"/>
    <w:rsid w:val="00F14C7E"/>
    <w:rsid w:val="00F209F7"/>
    <w:rsid w:val="00F24B64"/>
    <w:rsid w:val="00F3255A"/>
    <w:rsid w:val="00F3440A"/>
    <w:rsid w:val="00F43736"/>
    <w:rsid w:val="00F454C8"/>
    <w:rsid w:val="00F5462C"/>
    <w:rsid w:val="00F60397"/>
    <w:rsid w:val="00F6196C"/>
    <w:rsid w:val="00F93336"/>
    <w:rsid w:val="00FA0E1F"/>
    <w:rsid w:val="00FA3327"/>
    <w:rsid w:val="00FB43AC"/>
    <w:rsid w:val="00FB5195"/>
    <w:rsid w:val="00FB7C0E"/>
    <w:rsid w:val="00FB7D9E"/>
    <w:rsid w:val="00FC178D"/>
    <w:rsid w:val="00FC5684"/>
    <w:rsid w:val="00FC5F33"/>
    <w:rsid w:val="00FC603B"/>
    <w:rsid w:val="00FC7EF2"/>
    <w:rsid w:val="00FE17F4"/>
    <w:rsid w:val="00FE3F7E"/>
    <w:rsid w:val="00FF551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BCA9"/>
  <w15:docId w15:val="{28EF9D4B-B1C4-4920-BBCC-88CA59F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15B7"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F15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046F3D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val="en-US"/>
    </w:rPr>
  </w:style>
  <w:style w:type="paragraph" w:styleId="Antrat4">
    <w:name w:val="heading 4"/>
    <w:basedOn w:val="prastasis"/>
    <w:link w:val="Antrat4Diagrama"/>
    <w:qFormat/>
    <w:rsid w:val="006F15B7"/>
    <w:pPr>
      <w:spacing w:before="100" w:beforeAutospacing="1" w:after="100" w:afterAutospacing="1"/>
      <w:ind w:firstLine="0"/>
      <w:jc w:val="left"/>
      <w:outlineLvl w:val="3"/>
    </w:pPr>
    <w:rPr>
      <w:rFonts w:ascii="Arial Unicode MS" w:eastAsia="Arial Unicode MS" w:hAnsi="Arial Unicode MS" w:cs="Arial Unicode MS"/>
      <w:b/>
      <w:bCs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F15B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F15B7"/>
    <w:rPr>
      <w:rFonts w:ascii="Arial Unicode MS" w:eastAsia="Arial Unicode MS" w:hAnsi="Arial Unicode MS" w:cs="Arial Unicode MS"/>
      <w:b/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99"/>
    <w:qFormat/>
    <w:rsid w:val="006F15B7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15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15B7"/>
    <w:rPr>
      <w:b/>
      <w:bCs/>
      <w:i/>
      <w:iCs/>
      <w:color w:val="4F81BD" w:themeColor="accent1"/>
      <w:sz w:val="24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6F15B7"/>
    <w:rPr>
      <w:smallCaps/>
      <w:color w:val="C0504D" w:themeColor="accent2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46F3D"/>
    <w:rPr>
      <w:b/>
      <w:bCs/>
      <w:sz w:val="36"/>
      <w:szCs w:val="36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6F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6F3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A6A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rsid w:val="00DA6AD2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0C438D"/>
  </w:style>
  <w:style w:type="paragraph" w:styleId="Betarp">
    <w:name w:val="No Spacing"/>
    <w:uiPriority w:val="1"/>
    <w:qFormat/>
    <w:rsid w:val="00B21F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93F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3FF4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3F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FF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427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883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854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11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20200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83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146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929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341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3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0546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7419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4326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1074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8011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988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527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211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4624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502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611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51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1376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  <w:div w:id="618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10" w:color="CCCCCC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emokymai.stt.lt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11089822970942"/>
          <c:y val="0.11370955062695723"/>
          <c:w val="0.83634492563429574"/>
          <c:h val="0.7400269757946923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A23-49AA-A0A5-8375B2A6ABF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A23-49AA-A0A5-8375B2A6AB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Lapas1!$B$3:$B$5</c:f>
              <c:strCache>
                <c:ptCount val="3"/>
                <c:pt idx="0">
                  <c:v>Taip</c:v>
                </c:pt>
                <c:pt idx="1">
                  <c:v>Ne</c:v>
                </c:pt>
                <c:pt idx="2">
                  <c:v>Nežinau</c:v>
                </c:pt>
              </c:strCache>
            </c:strRef>
          </c:cat>
          <c:val>
            <c:numRef>
              <c:f>Lapas1!$C$3:$C$5</c:f>
              <c:numCache>
                <c:formatCode>General</c:formatCode>
                <c:ptCount val="3"/>
                <c:pt idx="0">
                  <c:v>29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23-49AA-A0A5-8375B2A6A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1020032"/>
        <c:axId val="211021824"/>
        <c:axId val="0"/>
      </c:bar3DChart>
      <c:catAx>
        <c:axId val="21102003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lt-LT"/>
          </a:p>
        </c:txPr>
        <c:crossAx val="211021824"/>
        <c:crosses val="autoZero"/>
        <c:auto val="1"/>
        <c:lblAlgn val="ctr"/>
        <c:lblOffset val="100"/>
        <c:noMultiLvlLbl val="0"/>
      </c:catAx>
      <c:valAx>
        <c:axId val="2110218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11020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  <a:alpha val="81000"/>
                <a:lumMod val="81000"/>
                <a:lumOff val="19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  <a:alpha val="81000"/>
                <a:lumMod val="81000"/>
                <a:lumOff val="19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7.5532393823408331E-2"/>
          <c:y val="9.2011710581346717E-2"/>
          <c:w val="0.84852679156340927"/>
          <c:h val="0.6985209050641371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val>
            <c:numRef>
              <c:f>Lapas1!$B$6:$B$10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36-42D3-B6C9-6DA9CEF65E30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Lapas1!$C$6:$C$10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2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36-42D3-B6C9-6DA9CEF65E30}"/>
            </c:ext>
          </c:extLst>
        </c:ser>
        <c:ser>
          <c:idx val="2"/>
          <c:order val="2"/>
          <c:invertIfNegative val="0"/>
          <c:val>
            <c:numRef>
              <c:f>Lapas1!$D$6:$D$10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6736-42D3-B6C9-6DA9CEF65E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30213120"/>
        <c:axId val="230214656"/>
        <c:axId val="0"/>
      </c:bar3DChart>
      <c:catAx>
        <c:axId val="23021312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30214656"/>
        <c:crosses val="autoZero"/>
        <c:auto val="1"/>
        <c:lblAlgn val="ctr"/>
        <c:lblOffset val="100"/>
        <c:noMultiLvlLbl val="0"/>
      </c:catAx>
      <c:valAx>
        <c:axId val="23021465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lt-LT"/>
          </a:p>
        </c:txPr>
        <c:crossAx val="230213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83A-4964-AD84-6DE948C8270B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94-4375-9884-9B8691AF316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94-4375-9884-9B8691AF316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94-4375-9884-9B8691AF31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Lapas1!$C$2:$C$5</c:f>
              <c:numCache>
                <c:formatCode>General</c:formatCode>
                <c:ptCount val="4"/>
                <c:pt idx="0">
                  <c:v>1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3A-4964-AD84-6DE948C82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1F3-43B8-BA68-CFB3A2678CE3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AB3B-4489-904A-831BC0F768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B3B-4489-904A-831BC0F768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AB3B-4489-904A-831BC0F768A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0145A94-24F7-4B93-9CFD-69E7B6238DB8}" type="CELLRANGE">
                      <a:rPr lang="lt-LT"/>
                      <a:pPr/>
                      <a:t>[LANGELIŲ DIAPAZONAS]</a:t>
                    </a:fld>
                    <a:r>
                      <a:rPr lang="lt-LT" baseline="0"/>
                      <a:t>; </a:t>
                    </a:r>
                    <a:fld id="{FCE29654-55A4-453E-BEC7-17C1C4FDBF3A}" type="VALUE">
                      <a:rPr lang="lt-LT" baseline="0"/>
                      <a:pPr/>
                      <a:t>[REIKŠMĖ]</a:t>
                    </a:fld>
                    <a:r>
                      <a:rPr lang="lt-LT" baseline="0"/>
                      <a:t>; </a:t>
                    </a:r>
                    <a:fld id="{CA2D2840-B6A4-4500-9205-94F4A5722892}" type="PERCENTAGE">
                      <a:rPr lang="lt-LT" baseline="0"/>
                      <a:pPr/>
                      <a:t>[PROCENTAI]</a:t>
                    </a:fld>
                    <a:endParaRPr lang="lt-LT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41F3-43B8-BA68-CFB3A2678C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BC0E22A-7796-45A7-98C4-A61C1485AF5A}" type="CELLRANGE">
                      <a:rPr lang="lt-LT"/>
                      <a:pPr/>
                      <a:t>[LANGELIŲ DIAPAZONAS]</a:t>
                    </a:fld>
                    <a:r>
                      <a:rPr lang="lt-LT" baseline="0"/>
                      <a:t>; </a:t>
                    </a:r>
                    <a:fld id="{82065935-3883-4B54-B88E-C3588370032A}" type="VALUE">
                      <a:rPr lang="lt-LT" baseline="0"/>
                      <a:pPr/>
                      <a:t>[REIKŠMĖ]</a:t>
                    </a:fld>
                    <a:r>
                      <a:rPr lang="lt-LT" baseline="0"/>
                      <a:t>; </a:t>
                    </a:r>
                    <a:fld id="{A5E3220F-D853-419E-9A36-6A209655FE2D}" type="PERCENTAGE">
                      <a:rPr lang="lt-LT" baseline="0"/>
                      <a:pPr/>
                      <a:t>[PROCENTAI]</a:t>
                    </a:fld>
                    <a:endParaRPr lang="lt-LT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AB3B-4489-904A-831BC0F768A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AB3B-4489-904A-831BC0F768A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endParaRPr lang="lt-LT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AB3B-4489-904A-831BC0F768A9}"/>
                </c:ext>
              </c:extLst>
            </c:dLbl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val>
            <c:numRef>
              <c:f>Lapas1!$C$2:$C$5</c:f>
              <c:numCache>
                <c:formatCode>General</c:formatCode>
                <c:ptCount val="4"/>
                <c:pt idx="0">
                  <c:v>2</c:v>
                </c:pt>
                <c:pt idx="1">
                  <c:v>37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Lapas1!$B$2:$B$3</c15:f>
                <c15:dlblRangeCache>
                  <c:ptCount val="2"/>
                  <c:pt idx="0">
                    <c:v>Taip</c:v>
                  </c:pt>
                  <c:pt idx="1">
                    <c:v>Ne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2-41F3-43B8-BA68-CFB3A2678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spPr>
            <a:solidFill>
              <a:schemeClr val="bg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Lapas1!$B$2:$B$5</c:f>
              <c:strCache>
                <c:ptCount val="4"/>
                <c:pt idx="0">
                  <c:v>Taip</c:v>
                </c:pt>
                <c:pt idx="1">
                  <c:v>Ne</c:v>
                </c:pt>
                <c:pt idx="2">
                  <c:v>Negaliu atsakyti (nežinau)</c:v>
                </c:pt>
                <c:pt idx="3">
                  <c:v>Neatsakė į klausimą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34</c:v>
                </c:pt>
              </c:numCache>
            </c:numRef>
          </c:val>
          <c:shape val="pyramid"/>
          <c:extLst>
            <c:ext xmlns:c16="http://schemas.microsoft.com/office/drawing/2014/chart" uri="{C3380CC4-5D6E-409C-BE32-E72D297353CC}">
              <c16:uniqueId val="{00000008-F0EB-4DA1-BC18-8ED54B819E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94071071"/>
        <c:axId val="869315247"/>
        <c:axId val="0"/>
      </c:bar3DChart>
      <c:catAx>
        <c:axId val="59407107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869315247"/>
        <c:crosses val="autoZero"/>
        <c:auto val="0"/>
        <c:lblAlgn val="ctr"/>
        <c:lblOffset val="100"/>
        <c:tickLblSkip val="1"/>
        <c:noMultiLvlLbl val="0"/>
      </c:catAx>
      <c:valAx>
        <c:axId val="86931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94071071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Lapas1!$B$2:$B$5</c:f>
              <c:strCache>
                <c:ptCount val="4"/>
                <c:pt idx="0">
                  <c:v>Taip</c:v>
                </c:pt>
                <c:pt idx="1">
                  <c:v>Ne</c:v>
                </c:pt>
                <c:pt idx="2">
                  <c:v>Negaliu atsakyti (nežinau)</c:v>
                </c:pt>
                <c:pt idx="3">
                  <c:v>Neatsakė į klausimą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21</c:v>
                </c:pt>
                <c:pt idx="1">
                  <c:v>1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8-3A09-43B3-B7AA-A1136E0ECB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4914399"/>
        <c:axId val="877178223"/>
        <c:axId val="0"/>
      </c:bar3DChart>
      <c:catAx>
        <c:axId val="454914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877178223"/>
        <c:crosses val="autoZero"/>
        <c:auto val="1"/>
        <c:lblAlgn val="ctr"/>
        <c:lblOffset val="100"/>
        <c:noMultiLvlLbl val="0"/>
      </c:catAx>
      <c:valAx>
        <c:axId val="877178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4549143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3FA-A22D-4F4D-96ED-4E53C4C8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4662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</dc:creator>
  <cp:lastModifiedBy>Snieguole Rimkune</cp:lastModifiedBy>
  <cp:revision>17</cp:revision>
  <cp:lastPrinted>2024-01-08T13:51:00Z</cp:lastPrinted>
  <dcterms:created xsi:type="dcterms:W3CDTF">2023-01-18T09:17:00Z</dcterms:created>
  <dcterms:modified xsi:type="dcterms:W3CDTF">2024-02-13T11:59:00Z</dcterms:modified>
</cp:coreProperties>
</file>