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13652910"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4C370A54"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D60C52">
        <w:rPr>
          <w:b/>
        </w:rPr>
        <w:t>2</w:t>
      </w:r>
      <w:r w:rsidR="002E1A95">
        <w:rPr>
          <w:b/>
        </w:rPr>
        <w:t>4</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4BC2FC9C" w:rsidR="005070A3" w:rsidRDefault="00E64BF0">
      <w:pPr>
        <w:framePr w:w="5378" w:h="365" w:hRule="exact" w:hSpace="1418" w:wrap="around" w:vAnchor="page" w:hAnchor="page" w:x="3869" w:y="4145"/>
        <w:shd w:val="solid" w:color="FFFFFF" w:fill="FFFFFF"/>
        <w:ind w:firstLine="0"/>
        <w:jc w:val="center"/>
      </w:pPr>
      <w:r>
        <w:t>20</w:t>
      </w:r>
      <w:r w:rsidR="007D6807">
        <w:t>2</w:t>
      </w:r>
      <w:r w:rsidR="00F11EEA">
        <w:t>5</w:t>
      </w:r>
      <w:r w:rsidR="005070A3">
        <w:t xml:space="preserve"> m. </w:t>
      </w:r>
      <w:r w:rsidR="002E1A95">
        <w:t>liepos</w:t>
      </w:r>
      <w:r w:rsidR="003F0549">
        <w:t xml:space="preserve"> 10</w:t>
      </w:r>
      <w:r w:rsidR="005201C7">
        <w:t xml:space="preserve"> </w:t>
      </w:r>
      <w:r w:rsidR="005070A3">
        <w:t xml:space="preserve">d.  Nr. </w:t>
      </w:r>
      <w:r w:rsidR="00BE5BB7">
        <w:t>T1</w:t>
      </w:r>
      <w:r w:rsidR="007D6807">
        <w:t>P</w:t>
      </w:r>
      <w:r w:rsidR="00BE5BB7">
        <w:t>-</w:t>
      </w:r>
      <w:r w:rsidR="003F0549">
        <w:t>6</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41FB58A2"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86205A">
        <w:rPr>
          <w:szCs w:val="24"/>
        </w:rPr>
        <w:t>9</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608ADAC6" w:rsidR="005070A3" w:rsidRPr="007B0C3D" w:rsidRDefault="00C844B9" w:rsidP="009925E3">
      <w:pPr>
        <w:pStyle w:val="Pagrindiniotekstotrauka"/>
        <w:tabs>
          <w:tab w:val="left" w:pos="993"/>
          <w:tab w:val="left" w:pos="1134"/>
        </w:tabs>
        <w:ind w:firstLine="851"/>
        <w:rPr>
          <w:szCs w:val="24"/>
        </w:rPr>
      </w:pPr>
      <w:r w:rsidRPr="002E1A95">
        <w:rPr>
          <w:b/>
          <w:bCs/>
          <w:szCs w:val="24"/>
        </w:rPr>
        <w:t xml:space="preserve">   </w:t>
      </w:r>
      <w:r w:rsidR="009D203E" w:rsidRPr="002E1A95">
        <w:rPr>
          <w:b/>
          <w:bCs/>
          <w:szCs w:val="24"/>
        </w:rPr>
        <w:t xml:space="preserve"> </w:t>
      </w:r>
      <w:r w:rsidRPr="002E1A95">
        <w:rPr>
          <w:b/>
          <w:bCs/>
          <w:szCs w:val="24"/>
        </w:rPr>
        <w:t xml:space="preserve"> </w:t>
      </w:r>
      <w:r w:rsidRPr="007B0C3D">
        <w:rPr>
          <w:szCs w:val="24"/>
        </w:rPr>
        <w:t>P</w:t>
      </w:r>
      <w:r w:rsidR="00790AD3" w:rsidRPr="007B0C3D">
        <w:rPr>
          <w:szCs w:val="24"/>
        </w:rPr>
        <w:t xml:space="preserve">osėdžio pabaiga – </w:t>
      </w:r>
      <w:r w:rsidR="007B0C3D" w:rsidRPr="007B0C3D">
        <w:rPr>
          <w:szCs w:val="24"/>
        </w:rPr>
        <w:t>9</w:t>
      </w:r>
      <w:r w:rsidR="00430130" w:rsidRPr="007B0C3D">
        <w:rPr>
          <w:szCs w:val="24"/>
        </w:rPr>
        <w:t xml:space="preserve"> </w:t>
      </w:r>
      <w:r w:rsidR="00790AD3" w:rsidRPr="007B0C3D">
        <w:rPr>
          <w:szCs w:val="24"/>
        </w:rPr>
        <w:t>val.</w:t>
      </w:r>
      <w:r w:rsidR="005070A3" w:rsidRPr="007B0C3D">
        <w:rPr>
          <w:szCs w:val="24"/>
        </w:rPr>
        <w:t xml:space="preserve"> </w:t>
      </w:r>
      <w:r w:rsidR="007B0C3D" w:rsidRPr="007B0C3D">
        <w:rPr>
          <w:szCs w:val="24"/>
        </w:rPr>
        <w:t>40</w:t>
      </w:r>
      <w:r w:rsidR="00593944" w:rsidRPr="007B0C3D">
        <w:rPr>
          <w:szCs w:val="24"/>
        </w:rPr>
        <w:t xml:space="preserve"> min.</w:t>
      </w:r>
    </w:p>
    <w:p w14:paraId="1865F54B"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35BD0" w:rsidRPr="00D25D7E">
        <w:rPr>
          <w:szCs w:val="24"/>
        </w:rPr>
        <w:t xml:space="preserve"> </w:t>
      </w:r>
      <w:r w:rsidRPr="00D25D7E">
        <w:rPr>
          <w:szCs w:val="24"/>
        </w:rPr>
        <w:t>Posėdžio pirmininkas – Antanas Černeckis.</w:t>
      </w:r>
    </w:p>
    <w:p w14:paraId="1A7FFFE3"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45C93" w:rsidRPr="00D25D7E">
        <w:rPr>
          <w:szCs w:val="24"/>
        </w:rPr>
        <w:t xml:space="preserve"> </w:t>
      </w:r>
      <w:r w:rsidRPr="00D25D7E">
        <w:rPr>
          <w:szCs w:val="24"/>
        </w:rPr>
        <w:t xml:space="preserve">Posėdžio sekretorė   </w:t>
      </w:r>
      <w:r w:rsidR="007E2F20" w:rsidRPr="00D25D7E">
        <w:rPr>
          <w:szCs w:val="24"/>
        </w:rPr>
        <w:t>–</w:t>
      </w:r>
      <w:r w:rsidRPr="00D25D7E">
        <w:rPr>
          <w:szCs w:val="24"/>
        </w:rPr>
        <w:t xml:space="preserve"> </w:t>
      </w:r>
      <w:r w:rsidR="002A17F4" w:rsidRPr="00D25D7E">
        <w:rPr>
          <w:szCs w:val="24"/>
        </w:rPr>
        <w:t>Jūratė Šedvilait</w:t>
      </w:r>
      <w:r w:rsidRPr="00D25D7E">
        <w:rPr>
          <w:szCs w:val="24"/>
        </w:rPr>
        <w:t>ė.</w:t>
      </w:r>
    </w:p>
    <w:p w14:paraId="3B885F70" w14:textId="42A78BD4" w:rsidR="003D497E" w:rsidRPr="007B0C3D" w:rsidRDefault="005070A3" w:rsidP="00334E50">
      <w:pPr>
        <w:pStyle w:val="Pagrindiniotekstotrauka"/>
        <w:tabs>
          <w:tab w:val="left" w:pos="993"/>
          <w:tab w:val="left" w:pos="1134"/>
          <w:tab w:val="left" w:pos="2127"/>
          <w:tab w:val="left" w:pos="2268"/>
        </w:tabs>
        <w:ind w:firstLine="851"/>
      </w:pPr>
      <w:r w:rsidRPr="002E1A95">
        <w:rPr>
          <w:b/>
          <w:bCs/>
          <w:szCs w:val="24"/>
        </w:rPr>
        <w:t xml:space="preserve">  </w:t>
      </w:r>
      <w:r w:rsidR="009D203E" w:rsidRPr="002E1A95">
        <w:rPr>
          <w:b/>
          <w:bCs/>
          <w:szCs w:val="24"/>
        </w:rPr>
        <w:t xml:space="preserve"> </w:t>
      </w:r>
      <w:r w:rsidRPr="002E1A95">
        <w:rPr>
          <w:b/>
          <w:bCs/>
          <w:szCs w:val="24"/>
        </w:rPr>
        <w:t xml:space="preserve"> </w:t>
      </w:r>
      <w:r w:rsidR="00345C93" w:rsidRPr="002E1A95">
        <w:rPr>
          <w:b/>
          <w:bCs/>
          <w:szCs w:val="24"/>
        </w:rPr>
        <w:t xml:space="preserve"> </w:t>
      </w:r>
      <w:r w:rsidRPr="007B0C3D">
        <w:rPr>
          <w:szCs w:val="24"/>
        </w:rPr>
        <w:t>Dalyvavo:</w:t>
      </w:r>
      <w:r w:rsidR="00317318" w:rsidRPr="007B0C3D">
        <w:rPr>
          <w:szCs w:val="24"/>
        </w:rPr>
        <w:t xml:space="preserve"> </w:t>
      </w:r>
      <w:r w:rsidR="007A44E1" w:rsidRPr="007B0C3D">
        <w:rPr>
          <w:szCs w:val="24"/>
        </w:rPr>
        <w:t>1</w:t>
      </w:r>
      <w:r w:rsidR="007B0C3D" w:rsidRPr="007B0C3D">
        <w:rPr>
          <w:szCs w:val="24"/>
        </w:rPr>
        <w:t>5</w:t>
      </w:r>
      <w:r w:rsidRPr="007B0C3D">
        <w:rPr>
          <w:szCs w:val="24"/>
        </w:rPr>
        <w:t xml:space="preserve"> </w:t>
      </w:r>
      <w:r w:rsidR="00891B8B" w:rsidRPr="007B0C3D">
        <w:rPr>
          <w:szCs w:val="24"/>
        </w:rPr>
        <w:t>T</w:t>
      </w:r>
      <w:r w:rsidRPr="007B0C3D">
        <w:rPr>
          <w:szCs w:val="24"/>
        </w:rPr>
        <w:t>arybos nar</w:t>
      </w:r>
      <w:r w:rsidR="00FE2BC1" w:rsidRPr="007B0C3D">
        <w:rPr>
          <w:szCs w:val="24"/>
        </w:rPr>
        <w:t>i</w:t>
      </w:r>
      <w:r w:rsidR="008C06E0" w:rsidRPr="007B0C3D">
        <w:rPr>
          <w:szCs w:val="24"/>
        </w:rPr>
        <w:t>ų</w:t>
      </w:r>
      <w:r w:rsidR="004264F0" w:rsidRPr="007B0C3D">
        <w:rPr>
          <w:szCs w:val="24"/>
        </w:rPr>
        <w:t xml:space="preserve"> </w:t>
      </w:r>
      <w:r w:rsidR="003675AF" w:rsidRPr="007B0C3D">
        <w:rPr>
          <w:szCs w:val="24"/>
        </w:rPr>
        <w:t>(sąrašas pridedamas),</w:t>
      </w:r>
      <w:r w:rsidRPr="007B0C3D">
        <w:rPr>
          <w:szCs w:val="24"/>
        </w:rPr>
        <w:t xml:space="preserve"> </w:t>
      </w:r>
      <w:r w:rsidR="007D0562" w:rsidRPr="007B0C3D">
        <w:rPr>
          <w:szCs w:val="24"/>
        </w:rPr>
        <w:t xml:space="preserve"> </w:t>
      </w:r>
      <w:r w:rsidRPr="007B0C3D">
        <w:rPr>
          <w:szCs w:val="24"/>
        </w:rPr>
        <w:t>kviesti asmenys (sąrašas pridedamas</w:t>
      </w:r>
      <w:r w:rsidR="00790AD3" w:rsidRPr="007B0C3D">
        <w:rPr>
          <w:szCs w:val="24"/>
        </w:rPr>
        <w:t>)</w:t>
      </w:r>
      <w:r w:rsidRPr="007B0C3D">
        <w:rPr>
          <w:szCs w:val="24"/>
        </w:rPr>
        <w:t>.</w:t>
      </w:r>
      <w:r w:rsidR="005C0C9C" w:rsidRPr="007B0C3D">
        <w:t xml:space="preserve"> </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64236D0C" w:rsidR="004C3046" w:rsidRDefault="00636714" w:rsidP="00D60C52">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D60C52">
        <w:t>2</w:t>
      </w:r>
      <w:r w:rsidR="002E1A95">
        <w:t>4</w:t>
      </w:r>
      <w:r w:rsidR="00A479F4">
        <w:t xml:space="preserve"> posėdžio darbotvarkės patvirtinimo</w:t>
      </w:r>
      <w:r w:rsidR="004C3046">
        <w:t>.</w:t>
      </w:r>
    </w:p>
    <w:p w14:paraId="0D69168D" w14:textId="7C9E9A23" w:rsidR="00660831" w:rsidRPr="00495DA2" w:rsidRDefault="004C3046" w:rsidP="00D60C52">
      <w:pPr>
        <w:pStyle w:val="Pagrindiniotekstotrauka"/>
        <w:tabs>
          <w:tab w:val="left" w:pos="1134"/>
          <w:tab w:val="left" w:pos="2127"/>
          <w:tab w:val="left" w:pos="2268"/>
        </w:tabs>
        <w:ind w:firstLine="0"/>
        <w:rPr>
          <w:strike/>
          <w:szCs w:val="24"/>
        </w:rPr>
      </w:pPr>
      <w:r w:rsidRPr="00495DA2">
        <w:t xml:space="preserve">                 2. </w:t>
      </w:r>
      <w:r w:rsidR="002E1A95" w:rsidRPr="00F71876">
        <w:rPr>
          <w:bCs/>
          <w:szCs w:val="24"/>
        </w:rPr>
        <w:t>Dėl </w:t>
      </w:r>
      <w:r w:rsidR="002E1A95">
        <w:rPr>
          <w:bCs/>
          <w:szCs w:val="24"/>
        </w:rPr>
        <w:t>UAB „Rietavo komunalinis ūkis“ šilumos gamybos ir (ar) tiekimo pajamų bazinio lygio ir karšto vandens kainos dedamųjų nustatymo</w:t>
      </w:r>
      <w:r w:rsidR="00660831" w:rsidRPr="00386050">
        <w:t>.</w:t>
      </w:r>
    </w:p>
    <w:p w14:paraId="4C8BF04A" w14:textId="44B135F7" w:rsidR="00386050" w:rsidRPr="00386050" w:rsidRDefault="00B832EC" w:rsidP="00B832EC">
      <w:pPr>
        <w:ind w:firstLine="0"/>
        <w:contextualSpacing/>
      </w:pPr>
      <w:r>
        <w:rPr>
          <w:rFonts w:eastAsia="Calibri"/>
          <w:bCs/>
          <w:szCs w:val="24"/>
          <w:lang w:eastAsia="lt-LT"/>
        </w:rPr>
        <w:t xml:space="preserve">                 </w:t>
      </w:r>
      <w:r w:rsidRPr="00B832EC">
        <w:rPr>
          <w:rFonts w:eastAsia="Calibri"/>
          <w:bCs/>
          <w:szCs w:val="24"/>
          <w:lang w:eastAsia="lt-LT"/>
        </w:rPr>
        <w:t>3.</w:t>
      </w:r>
      <w:r>
        <w:rPr>
          <w:rFonts w:eastAsia="Calibri"/>
          <w:bCs/>
          <w:szCs w:val="24"/>
          <w:lang w:eastAsia="lt-LT"/>
        </w:rPr>
        <w:t xml:space="preserve"> </w:t>
      </w:r>
      <w:r w:rsidR="002E1A95" w:rsidRPr="002248B7">
        <w:rPr>
          <w:szCs w:val="24"/>
        </w:rPr>
        <w:t xml:space="preserve">Dėl Rietavo savivaldybės </w:t>
      </w:r>
      <w:r w:rsidR="002E1A95" w:rsidRPr="002248B7">
        <w:rPr>
          <w:color w:val="000000"/>
          <w:szCs w:val="24"/>
        </w:rPr>
        <w:t xml:space="preserve">individualių buitinių nuotekų valymo įrenginių įsigijimo ir </w:t>
      </w:r>
      <w:bookmarkStart w:id="3" w:name="_Hlk199751203"/>
      <w:r w:rsidR="002E1A95" w:rsidRPr="002248B7">
        <w:rPr>
          <w:color w:val="000000"/>
          <w:szCs w:val="24"/>
        </w:rPr>
        <w:t xml:space="preserve">prisijungimo prie centralizuotų nuotekų </w:t>
      </w:r>
      <w:r w:rsidR="002E1A95" w:rsidRPr="002248B7">
        <w:rPr>
          <w:szCs w:val="24"/>
        </w:rPr>
        <w:t>tinklų</w:t>
      </w:r>
      <w:bookmarkEnd w:id="3"/>
      <w:r w:rsidR="002E1A95" w:rsidRPr="002248B7">
        <w:rPr>
          <w:szCs w:val="24"/>
        </w:rPr>
        <w:t xml:space="preserve"> išvadų įrengimo </w:t>
      </w:r>
      <w:r w:rsidR="002E1A95" w:rsidRPr="002248B7">
        <w:rPr>
          <w:color w:val="000000"/>
          <w:szCs w:val="24"/>
        </w:rPr>
        <w:t>dalinio kompensavimo tvarkos aprašo patvirtinimo</w:t>
      </w:r>
      <w:r w:rsidR="00386050" w:rsidRPr="00386050">
        <w:rPr>
          <w:color w:val="000000"/>
        </w:rPr>
        <w:t>.</w:t>
      </w:r>
    </w:p>
    <w:p w14:paraId="6D661340" w14:textId="2CA8829B" w:rsidR="004C3046" w:rsidRPr="000E3C31" w:rsidRDefault="002E1A95" w:rsidP="00B832EC">
      <w:pPr>
        <w:pStyle w:val="Sraopastraipa"/>
        <w:numPr>
          <w:ilvl w:val="0"/>
          <w:numId w:val="33"/>
        </w:numPr>
        <w:tabs>
          <w:tab w:val="left" w:pos="1276"/>
        </w:tabs>
        <w:suppressAutoHyphens/>
        <w:ind w:left="0" w:firstLine="993"/>
        <w:contextualSpacing/>
        <w:textAlignment w:val="baseline"/>
        <w:rPr>
          <w:strike/>
          <w:color w:val="000000"/>
        </w:rPr>
      </w:pPr>
      <w:r w:rsidRPr="000E3C31">
        <w:rPr>
          <w:bCs/>
          <w:strike/>
        </w:rPr>
        <w:t xml:space="preserve">Dėl </w:t>
      </w:r>
      <w:r w:rsidRPr="000E3C31">
        <w:rPr>
          <w:strike/>
        </w:rPr>
        <w:t>panaudos sutarties pratęsimo su Valstybės vaiko teisių apsaugos ir įvaikinimo tarnyba prie Socialinės apsaugos ir darbo ministerijos</w:t>
      </w:r>
      <w:r w:rsidR="00A51D28" w:rsidRPr="000E3C31">
        <w:rPr>
          <w:strike/>
          <w:color w:val="000000"/>
        </w:rPr>
        <w:t>.</w:t>
      </w:r>
    </w:p>
    <w:p w14:paraId="7FFD60ED" w14:textId="7435D1DE" w:rsidR="004C3046" w:rsidRPr="000A3B5C" w:rsidRDefault="002E1A95" w:rsidP="00B832EC">
      <w:pPr>
        <w:pStyle w:val="Sraopastraipa"/>
        <w:numPr>
          <w:ilvl w:val="0"/>
          <w:numId w:val="33"/>
        </w:numPr>
        <w:tabs>
          <w:tab w:val="left" w:pos="1276"/>
        </w:tabs>
        <w:ind w:left="0" w:firstLine="993"/>
        <w:contextualSpacing/>
        <w:rPr>
          <w:strike/>
        </w:rPr>
      </w:pPr>
      <w:r w:rsidRPr="006E0179">
        <w:t>Dėl Rietavo savivaldybės garbės ambasadoriaus vardo suteikimo</w:t>
      </w:r>
      <w:r w:rsidR="004C3046" w:rsidRPr="008A006D">
        <w:t>.</w:t>
      </w:r>
    </w:p>
    <w:p w14:paraId="3F5F4CC2" w14:textId="0EC232C0" w:rsidR="00A479F4" w:rsidRDefault="00245607" w:rsidP="00D60C52">
      <w:pPr>
        <w:pStyle w:val="Sraopastraipa"/>
        <w:numPr>
          <w:ilvl w:val="0"/>
          <w:numId w:val="33"/>
        </w:numPr>
        <w:tabs>
          <w:tab w:val="left" w:pos="1276"/>
        </w:tabs>
        <w:ind w:left="0" w:firstLine="993"/>
        <w:contextualSpacing/>
      </w:pPr>
      <w:r w:rsidRPr="00BC3095">
        <w:rPr>
          <w:bCs/>
        </w:rPr>
        <w:t xml:space="preserve">Dėl </w:t>
      </w:r>
      <w:r>
        <w:rPr>
          <w:bCs/>
        </w:rPr>
        <w:t>valstybės ilgalaikio ir trumpalaikio materialiojo turto perėmimo Rietavo savivaldybės nuosavybėn ir jo perdavimo valdyti, naudoti ir disponuoti juo patikėjimo teise</w:t>
      </w:r>
      <w:r w:rsidR="00A479F4">
        <w:t>.</w:t>
      </w:r>
    </w:p>
    <w:p w14:paraId="18A661EB" w14:textId="6CFDFCCE" w:rsidR="00A479F4" w:rsidRDefault="002E1A95" w:rsidP="00B832EC">
      <w:pPr>
        <w:pStyle w:val="Sraopastraipa"/>
        <w:numPr>
          <w:ilvl w:val="0"/>
          <w:numId w:val="33"/>
        </w:numPr>
        <w:tabs>
          <w:tab w:val="left" w:pos="1276"/>
          <w:tab w:val="center" w:pos="5548"/>
        </w:tabs>
        <w:ind w:left="0" w:firstLine="993"/>
        <w:contextualSpacing/>
      </w:pPr>
      <w:bookmarkStart w:id="4" w:name="_Hlk201840957"/>
      <w:r>
        <w:t>Dėl Rietavo savivaldybės tarybos 2025 m. vasario 20 d. sprendimo Nr. T1-25 „Dėl Rietavo savivaldybės 2025–2027 metų strateginio veiklos plano patvirtinimo“ pakeitimo</w:t>
      </w:r>
      <w:bookmarkEnd w:id="4"/>
      <w:r w:rsidR="00A479F4">
        <w:t>.</w:t>
      </w:r>
    </w:p>
    <w:p w14:paraId="2B3702D1" w14:textId="42516784" w:rsidR="00F11EEA" w:rsidRDefault="006C3070" w:rsidP="002E1A95">
      <w:pPr>
        <w:pStyle w:val="Sraopastraipa"/>
        <w:numPr>
          <w:ilvl w:val="0"/>
          <w:numId w:val="33"/>
        </w:numPr>
        <w:tabs>
          <w:tab w:val="left" w:pos="1276"/>
        </w:tabs>
        <w:ind w:left="0" w:firstLine="993"/>
        <w:contextualSpacing/>
      </w:pPr>
      <w:r>
        <w:t>Savivaldybės mero informacija</w:t>
      </w:r>
      <w:r w:rsidR="00F11EEA">
        <w:rPr>
          <w:color w:val="000000"/>
        </w:rPr>
        <w:t>.</w:t>
      </w:r>
    </w:p>
    <w:p w14:paraId="5E6860FA" w14:textId="029E2FBF" w:rsidR="004C3046" w:rsidRDefault="008A006D" w:rsidP="00B832EC">
      <w:pPr>
        <w:pStyle w:val="Sraopastraipa"/>
        <w:numPr>
          <w:ilvl w:val="0"/>
          <w:numId w:val="33"/>
        </w:numPr>
        <w:ind w:left="1276" w:hanging="283"/>
        <w:contextualSpacing/>
      </w:pPr>
      <w:bookmarkStart w:id="5" w:name="_Hlk200374552"/>
      <w:r w:rsidRPr="00FC3EA7">
        <w:t>Tarybos narių siūlymai, paklausimai, pastabos</w:t>
      </w:r>
      <w:bookmarkEnd w:id="5"/>
      <w:r w:rsidR="004C3046">
        <w:t>.</w:t>
      </w:r>
    </w:p>
    <w:p w14:paraId="6E1E32AF" w14:textId="77777777" w:rsidR="00B832EC" w:rsidRDefault="00B832EC" w:rsidP="007F4A82">
      <w:pPr>
        <w:ind w:firstLine="0"/>
        <w:jc w:val="left"/>
      </w:pPr>
    </w:p>
    <w:p w14:paraId="5527B1AD" w14:textId="0675BE54" w:rsidR="006B10A9" w:rsidRPr="007B0C3D" w:rsidRDefault="00F2227B" w:rsidP="006B10A9">
      <w:pPr>
        <w:ind w:firstLine="0"/>
        <w:jc w:val="left"/>
      </w:pPr>
      <w:r w:rsidRPr="009E2036">
        <w:rPr>
          <w:b/>
          <w:bCs/>
        </w:rPr>
        <w:t xml:space="preserve">        </w:t>
      </w:r>
      <w:r w:rsidR="00744D8A" w:rsidRPr="009E2036">
        <w:rPr>
          <w:b/>
          <w:bCs/>
        </w:rPr>
        <w:t xml:space="preserve">       </w:t>
      </w:r>
      <w:r w:rsidR="00744D8A" w:rsidRPr="007B0C3D">
        <w:t>P</w:t>
      </w:r>
      <w:r w:rsidRPr="007B0C3D">
        <w:t xml:space="preserve">osėdžio įrašas </w:t>
      </w:r>
      <w:hyperlink r:id="rId13" w:history="1">
        <w:r w:rsidR="007B0C3D" w:rsidRPr="007B0C3D">
          <w:rPr>
            <w:rStyle w:val="Hipersaitas"/>
          </w:rPr>
          <w:t>https://www.youtube.com/watch?v=v07rz8j8XxE</w:t>
        </w:r>
      </w:hyperlink>
      <w:r w:rsidR="00E31956" w:rsidRPr="007B0C3D">
        <w:t>.</w:t>
      </w:r>
      <w:r w:rsidR="007B0C3D" w:rsidRPr="007B0C3D">
        <w:t xml:space="preserve"> </w:t>
      </w:r>
      <w:r w:rsidR="008866B9" w:rsidRPr="007B0C3D">
        <w:t xml:space="preserve"> </w:t>
      </w:r>
      <w:r w:rsidR="000A3B5C" w:rsidRPr="007B0C3D">
        <w:t xml:space="preserve"> </w:t>
      </w:r>
      <w:r w:rsidR="00D25D7E" w:rsidRPr="007B0C3D">
        <w:t xml:space="preserve"> </w:t>
      </w:r>
      <w:r w:rsidR="002112BF" w:rsidRPr="007B0C3D">
        <w:t xml:space="preserve"> </w:t>
      </w:r>
      <w:r w:rsidR="00E31956" w:rsidRPr="007B0C3D">
        <w:t xml:space="preserve"> </w:t>
      </w:r>
      <w:r w:rsidR="006B10A9" w:rsidRPr="007B0C3D">
        <w:t xml:space="preserve"> </w:t>
      </w:r>
      <w:r w:rsidR="004E1C95" w:rsidRPr="007B0C3D">
        <w:t xml:space="preserve"> </w:t>
      </w:r>
      <w:r w:rsidR="00495DA2" w:rsidRPr="007B0C3D">
        <w:t xml:space="preserve"> </w:t>
      </w:r>
      <w:r w:rsidR="006B10A9" w:rsidRPr="007B0C3D">
        <w:t xml:space="preserve"> </w:t>
      </w:r>
      <w:r w:rsidR="003C6F56" w:rsidRPr="007B0C3D">
        <w:t xml:space="preserve"> </w:t>
      </w:r>
      <w:r w:rsidR="00AB7204" w:rsidRPr="007B0C3D">
        <w:t xml:space="preserve"> </w:t>
      </w:r>
      <w:r w:rsidR="003C6F56" w:rsidRPr="007B0C3D">
        <w:t xml:space="preserve"> </w:t>
      </w:r>
      <w:r w:rsidR="00495DA2" w:rsidRPr="007B0C3D">
        <w:t xml:space="preserve"> </w:t>
      </w:r>
    </w:p>
    <w:p w14:paraId="74246556" w14:textId="77777777" w:rsidR="006B10A9" w:rsidRDefault="006B10A9" w:rsidP="006B10A9">
      <w:pPr>
        <w:ind w:firstLine="0"/>
        <w:jc w:val="left"/>
        <w:rPr>
          <w:b/>
          <w:bCs/>
          <w:i/>
          <w:iCs/>
        </w:rPr>
      </w:pPr>
    </w:p>
    <w:p w14:paraId="42B07A1C" w14:textId="780AAC1F" w:rsidR="004C3046" w:rsidRDefault="00AE0641" w:rsidP="00744D8A">
      <w:pPr>
        <w:pStyle w:val="Sraopastraipa"/>
        <w:numPr>
          <w:ilvl w:val="0"/>
          <w:numId w:val="11"/>
        </w:numPr>
        <w:tabs>
          <w:tab w:val="left" w:pos="1134"/>
        </w:tabs>
        <w:ind w:left="0" w:firstLine="900"/>
      </w:pPr>
      <w:r>
        <w:t xml:space="preserve">SVARSTYTA. </w:t>
      </w:r>
      <w:r w:rsidR="00A479F4">
        <w:t xml:space="preserve">Rietavo savivaldybės septintojo šaukimo tarybos </w:t>
      </w:r>
      <w:r w:rsidR="00D60C52">
        <w:t>2</w:t>
      </w:r>
      <w:r w:rsidR="002E1A95">
        <w:t>4</w:t>
      </w:r>
      <w:r w:rsidR="00A479F4">
        <w:t xml:space="preserve"> posėdžio darbotvarkės patvirtinimas</w:t>
      </w:r>
      <w:r w:rsidR="004C3046">
        <w:t>.</w:t>
      </w:r>
    </w:p>
    <w:p w14:paraId="4A61301F" w14:textId="42204E35" w:rsidR="006A08E7" w:rsidRDefault="004C3046" w:rsidP="00495DA2">
      <w:pPr>
        <w:pStyle w:val="Pagrindiniotekstotrauka2"/>
        <w:tabs>
          <w:tab w:val="left" w:pos="1276"/>
          <w:tab w:val="center" w:pos="5548"/>
        </w:tabs>
        <w:ind w:firstLine="0"/>
        <w:jc w:val="left"/>
      </w:pPr>
      <w:r>
        <w:t xml:space="preserve">    </w:t>
      </w:r>
      <w:r w:rsidR="007A44E1">
        <w:t xml:space="preserve">        </w:t>
      </w:r>
      <w:r w:rsidR="003700F3">
        <w:t xml:space="preserve"> </w:t>
      </w:r>
      <w:r w:rsidR="009B6862">
        <w:t xml:space="preserve"> </w:t>
      </w:r>
      <w:r w:rsidR="00F2227B">
        <w:t xml:space="preserve"> </w:t>
      </w:r>
      <w:r w:rsidR="00A479F4">
        <w:t>Savivaldybės meras Antanas Černeckis</w:t>
      </w:r>
      <w:r w:rsidR="00495DA2">
        <w:t xml:space="preserve"> informavo, kad </w:t>
      </w:r>
      <w:r w:rsidR="00B832EC">
        <w:t>posėdži</w:t>
      </w:r>
      <w:r w:rsidR="009E2036">
        <w:t>o darbotvarkėje numatyt</w:t>
      </w:r>
      <w:r w:rsidR="002E1A95">
        <w:t>a</w:t>
      </w:r>
      <w:r w:rsidR="009E2036">
        <w:t xml:space="preserve"> svarstyti</w:t>
      </w:r>
      <w:r w:rsidR="00B832EC">
        <w:t xml:space="preserve"> </w:t>
      </w:r>
      <w:r w:rsidR="000E3C31">
        <w:t>8</w:t>
      </w:r>
      <w:r w:rsidR="00495DA2">
        <w:t xml:space="preserve"> klausim</w:t>
      </w:r>
      <w:r w:rsidR="002E1A95">
        <w:t>ai</w:t>
      </w:r>
      <w:r w:rsidR="00495DA2">
        <w:t xml:space="preserve">. </w:t>
      </w:r>
      <w:r w:rsidR="000E3C31">
        <w:t xml:space="preserve">4 klausimas išbraukiamas, nuomos sutartis su Valstybine vaiko teisių apsaugos ir įvaikinimo tarnyba bus pratęsiama mero potvarkiu. </w:t>
      </w:r>
      <w:r w:rsidR="00040176">
        <w:t>P</w:t>
      </w:r>
      <w:r w:rsidR="009B6862">
        <w:t>akvietė balsuoti už posėdžio darbotvark</w:t>
      </w:r>
      <w:r w:rsidR="00495DA2">
        <w:t>ę</w:t>
      </w:r>
      <w:r w:rsidR="009B6862">
        <w:t>.</w:t>
      </w:r>
      <w:r w:rsidR="00821928">
        <w:t xml:space="preserve">     </w:t>
      </w:r>
    </w:p>
    <w:p w14:paraId="61D42D43" w14:textId="21EA9D61" w:rsidR="00821928" w:rsidRPr="008866B9" w:rsidRDefault="006A08E7" w:rsidP="002B0B91">
      <w:pPr>
        <w:tabs>
          <w:tab w:val="left" w:pos="1202"/>
          <w:tab w:val="left" w:pos="1293"/>
        </w:tabs>
        <w:overflowPunct w:val="0"/>
        <w:autoSpaceDE w:val="0"/>
        <w:autoSpaceDN w:val="0"/>
        <w:adjustRightInd w:val="0"/>
        <w:ind w:firstLine="540"/>
      </w:pPr>
      <w:r w:rsidRPr="001C64C4">
        <w:rPr>
          <w:b/>
          <w:bCs/>
          <w:i/>
          <w:iCs/>
        </w:rPr>
        <w:t xml:space="preserve">     </w:t>
      </w:r>
      <w:r w:rsidR="006C3070">
        <w:rPr>
          <w:b/>
          <w:bCs/>
          <w:i/>
          <w:iCs/>
        </w:rPr>
        <w:t xml:space="preserve"> </w:t>
      </w:r>
      <w:r w:rsidR="00821928" w:rsidRPr="008866B9">
        <w:t>Balsuota už posėdžio darbotvarkę – 1</w:t>
      </w:r>
      <w:r w:rsidR="007B0C3D">
        <w:t>5</w:t>
      </w:r>
      <w:r w:rsidR="00821928" w:rsidRPr="008866B9">
        <w:t xml:space="preserve"> už</w:t>
      </w:r>
      <w:r w:rsidR="002B0B91" w:rsidRPr="008866B9">
        <w:t>.</w:t>
      </w:r>
    </w:p>
    <w:p w14:paraId="2FD6B5B9" w14:textId="78F2D9DF" w:rsidR="00821928" w:rsidRPr="00D25D7E" w:rsidRDefault="00821928" w:rsidP="00821928">
      <w:r w:rsidRPr="00D25D7E">
        <w:t xml:space="preserve">   NUSPRĘSTA. Patvirtinti posėdžio darbotvarkę.</w:t>
      </w:r>
    </w:p>
    <w:p w14:paraId="34C6FD43" w14:textId="50EEB427" w:rsidR="00495DA2" w:rsidRDefault="00495DA2" w:rsidP="00040176">
      <w:pPr>
        <w:ind w:firstLine="0"/>
      </w:pPr>
      <w:r>
        <w:t xml:space="preserve"> </w:t>
      </w:r>
    </w:p>
    <w:p w14:paraId="18A7EC1D" w14:textId="62EF7756" w:rsidR="003A51DD" w:rsidRPr="001C64C4" w:rsidRDefault="003A51DD" w:rsidP="00040176">
      <w:pPr>
        <w:pStyle w:val="Pagrindiniotekstotrauka2"/>
        <w:numPr>
          <w:ilvl w:val="0"/>
          <w:numId w:val="11"/>
        </w:numPr>
        <w:tabs>
          <w:tab w:val="left" w:pos="1134"/>
          <w:tab w:val="left" w:pos="1276"/>
          <w:tab w:val="center" w:pos="5548"/>
        </w:tabs>
        <w:ind w:left="0" w:firstLine="851"/>
        <w:jc w:val="left"/>
      </w:pPr>
      <w:r w:rsidRPr="001C64C4">
        <w:t xml:space="preserve">SVARSTYTA. </w:t>
      </w:r>
      <w:r w:rsidR="002E1A95">
        <w:rPr>
          <w:bCs/>
          <w:szCs w:val="24"/>
        </w:rPr>
        <w:t>UAB „Rietavo komunalinis ūkis“ šilumos gamybos ir (ar) tiekimo pajamų bazinio lygio ir karšto vandens kainos dedamųjų nustatym</w:t>
      </w:r>
      <w:r w:rsidR="009E2036">
        <w:rPr>
          <w:szCs w:val="24"/>
        </w:rPr>
        <w:t>as</w:t>
      </w:r>
      <w:r w:rsidR="00AE0641" w:rsidRPr="001C64C4">
        <w:rPr>
          <w:color w:val="000000"/>
        </w:rPr>
        <w:t>.</w:t>
      </w:r>
    </w:p>
    <w:p w14:paraId="1EA51F42" w14:textId="029FC876" w:rsidR="002E1A95" w:rsidRPr="00F362F4" w:rsidRDefault="0033479F" w:rsidP="002E1A95">
      <w:pPr>
        <w:ind w:right="62" w:firstLine="709"/>
        <w:rPr>
          <w:color w:val="000000"/>
          <w:kern w:val="2"/>
          <w:szCs w:val="22"/>
          <w:lang w:eastAsia="lt-LT"/>
        </w:rPr>
      </w:pPr>
      <w:r>
        <w:rPr>
          <w:color w:val="000000"/>
          <w:szCs w:val="24"/>
        </w:rPr>
        <w:t xml:space="preserve">  </w:t>
      </w:r>
      <w:r w:rsidR="002E1A95" w:rsidRPr="00BD2981">
        <w:rPr>
          <w:szCs w:val="24"/>
        </w:rPr>
        <w:t>Ūkio plėtros ir ekologijos komiteto pirmininkas Albinas Maslauskas</w:t>
      </w:r>
      <w:r w:rsidR="00040176" w:rsidRPr="006C3070">
        <w:rPr>
          <w:bCs/>
          <w:color w:val="000000"/>
          <w:szCs w:val="24"/>
        </w:rPr>
        <w:t xml:space="preserve"> teikė sprendimo projektą</w:t>
      </w:r>
      <w:r w:rsidR="00040176" w:rsidRPr="009E2036">
        <w:rPr>
          <w:color w:val="000000"/>
          <w:szCs w:val="24"/>
        </w:rPr>
        <w:t xml:space="preserve"> – </w:t>
      </w:r>
      <w:r w:rsidR="002E1A95">
        <w:rPr>
          <w:color w:val="000000"/>
          <w:szCs w:val="24"/>
        </w:rPr>
        <w:t>n</w:t>
      </w:r>
      <w:r w:rsidR="002E1A95" w:rsidRPr="00F362F4">
        <w:rPr>
          <w:color w:val="000000"/>
          <w:kern w:val="2"/>
          <w:szCs w:val="22"/>
          <w:lang w:eastAsia="lt-LT"/>
        </w:rPr>
        <w:t xml:space="preserve">ustatyti </w:t>
      </w:r>
      <w:r w:rsidR="002E1A95">
        <w:rPr>
          <w:color w:val="000000"/>
          <w:szCs w:val="24"/>
          <w:lang w:eastAsia="lt-LT"/>
        </w:rPr>
        <w:t>UAB</w:t>
      </w:r>
      <w:r w:rsidR="002E1A95" w:rsidRPr="001B250A">
        <w:rPr>
          <w:color w:val="000000"/>
          <w:szCs w:val="24"/>
          <w:lang w:eastAsia="lt-LT"/>
        </w:rPr>
        <w:t xml:space="preserve"> „Rietavo komunalinis ūkis“</w:t>
      </w:r>
      <w:r w:rsidR="002E1A95">
        <w:rPr>
          <w:color w:val="000000"/>
          <w:szCs w:val="24"/>
          <w:lang w:eastAsia="lt-LT"/>
        </w:rPr>
        <w:t xml:space="preserve"> iki 2028 m. liepos 31 d. šilumos gamybos ir (ar) tiekimo pajamų bazinį lygį</w:t>
      </w:r>
      <w:r w:rsidR="002E1A95" w:rsidRPr="00F362F4">
        <w:rPr>
          <w:color w:val="000000"/>
          <w:kern w:val="2"/>
          <w:szCs w:val="22"/>
          <w:lang w:eastAsia="lt-LT"/>
        </w:rPr>
        <w:t>:</w:t>
      </w:r>
    </w:p>
    <w:p w14:paraId="3FACF102" w14:textId="77777777" w:rsidR="002E1A95" w:rsidRPr="00F362F4" w:rsidRDefault="002E1A95" w:rsidP="002E1A95">
      <w:pPr>
        <w:ind w:right="62" w:firstLine="709"/>
        <w:rPr>
          <w:color w:val="000000"/>
          <w:kern w:val="2"/>
          <w:szCs w:val="22"/>
          <w:lang w:eastAsia="lt-LT"/>
        </w:rPr>
      </w:pPr>
      <w:r w:rsidRPr="00F362F4">
        <w:rPr>
          <w:color w:val="000000"/>
          <w:kern w:val="2"/>
          <w:szCs w:val="22"/>
          <w:lang w:eastAsia="lt-LT"/>
        </w:rPr>
        <w:lastRenderedPageBreak/>
        <w:t>1.1. šilumos</w:t>
      </w:r>
      <w:r>
        <w:rPr>
          <w:color w:val="000000"/>
          <w:kern w:val="2"/>
          <w:szCs w:val="22"/>
          <w:lang w:eastAsia="lt-LT"/>
        </w:rPr>
        <w:t xml:space="preserve"> </w:t>
      </w:r>
      <w:r w:rsidRPr="00F362F4">
        <w:rPr>
          <w:color w:val="000000"/>
          <w:kern w:val="2"/>
          <w:szCs w:val="22"/>
          <w:lang w:eastAsia="lt-LT"/>
        </w:rPr>
        <w:t>gamybos</w:t>
      </w:r>
      <w:r>
        <w:rPr>
          <w:color w:val="000000"/>
          <w:kern w:val="2"/>
          <w:szCs w:val="22"/>
          <w:lang w:eastAsia="lt-LT"/>
        </w:rPr>
        <w:t xml:space="preserve"> (įskaitant perkamą šilumą) </w:t>
      </w:r>
      <w:r w:rsidRPr="00F362F4">
        <w:rPr>
          <w:color w:val="000000"/>
          <w:kern w:val="2"/>
          <w:szCs w:val="22"/>
          <w:lang w:eastAsia="lt-LT"/>
        </w:rPr>
        <w:t xml:space="preserve">pajamų bazinio lygio, išreiškiamo formule </w:t>
      </w:r>
      <w:r>
        <w:rPr>
          <w:color w:val="000000"/>
          <w:kern w:val="2"/>
          <w:szCs w:val="22"/>
          <w:lang w:eastAsia="lt-LT"/>
        </w:rPr>
        <w:t>339 269</w:t>
      </w:r>
      <w:r w:rsidRPr="00F362F4">
        <w:rPr>
          <w:color w:val="000000"/>
          <w:kern w:val="2"/>
          <w:szCs w:val="22"/>
          <w:lang w:eastAsia="lt-LT"/>
        </w:rPr>
        <w:t xml:space="preserve"> + R</w:t>
      </w:r>
      <w:r w:rsidRPr="00F362F4">
        <w:rPr>
          <w:color w:val="000000"/>
          <w:kern w:val="2"/>
          <w:sz w:val="22"/>
          <w:szCs w:val="22"/>
          <w:vertAlign w:val="subscript"/>
          <w:lang w:eastAsia="lt-LT"/>
        </w:rPr>
        <w:t>H,KD</w:t>
      </w:r>
      <w:r w:rsidRPr="00F362F4">
        <w:rPr>
          <w:color w:val="000000"/>
          <w:kern w:val="2"/>
          <w:szCs w:val="22"/>
          <w:lang w:eastAsia="lt-LT"/>
        </w:rPr>
        <w:t>, dalis:</w:t>
      </w:r>
    </w:p>
    <w:p w14:paraId="68A69EE2" w14:textId="77777777" w:rsidR="002E1A95" w:rsidRPr="00F362F4" w:rsidRDefault="002E1A95" w:rsidP="002E1A95">
      <w:pPr>
        <w:ind w:right="62" w:firstLine="709"/>
        <w:rPr>
          <w:color w:val="000000"/>
          <w:kern w:val="2"/>
          <w:szCs w:val="22"/>
          <w:lang w:eastAsia="lt-LT"/>
        </w:rPr>
      </w:pPr>
      <w:r w:rsidRPr="00F362F4">
        <w:rPr>
          <w:color w:val="000000"/>
          <w:kern w:val="2"/>
          <w:szCs w:val="22"/>
          <w:lang w:eastAsia="lt-LT"/>
        </w:rPr>
        <w:t xml:space="preserve">1.1.1. pastoviąją dalį – </w:t>
      </w:r>
      <w:r>
        <w:rPr>
          <w:color w:val="000000"/>
          <w:kern w:val="2"/>
          <w:szCs w:val="22"/>
          <w:lang w:eastAsia="lt-LT"/>
        </w:rPr>
        <w:t>339 269</w:t>
      </w:r>
      <w:r w:rsidRPr="00F362F4">
        <w:rPr>
          <w:color w:val="000000"/>
          <w:kern w:val="2"/>
          <w:szCs w:val="22"/>
          <w:lang w:eastAsia="lt-LT"/>
        </w:rPr>
        <w:t xml:space="preserve"> Eur;</w:t>
      </w:r>
    </w:p>
    <w:p w14:paraId="5B2A370A" w14:textId="77777777" w:rsidR="002E1A95" w:rsidRPr="00F362F4" w:rsidRDefault="002E1A95" w:rsidP="002E1A95">
      <w:pPr>
        <w:ind w:right="62" w:firstLine="709"/>
        <w:rPr>
          <w:color w:val="000000"/>
          <w:kern w:val="2"/>
          <w:szCs w:val="22"/>
          <w:lang w:eastAsia="lt-LT"/>
        </w:rPr>
      </w:pPr>
      <w:r w:rsidRPr="00F362F4">
        <w:rPr>
          <w:color w:val="000000"/>
          <w:kern w:val="2"/>
          <w:szCs w:val="22"/>
          <w:lang w:eastAsia="lt-LT"/>
        </w:rPr>
        <w:t>1.1.2. kintamąją dalį – R</w:t>
      </w:r>
      <w:r w:rsidRPr="00F362F4">
        <w:rPr>
          <w:color w:val="000000"/>
          <w:kern w:val="2"/>
          <w:sz w:val="22"/>
          <w:szCs w:val="22"/>
          <w:vertAlign w:val="subscript"/>
          <w:lang w:eastAsia="lt-LT"/>
        </w:rPr>
        <w:t>H,KD</w:t>
      </w:r>
      <w:r w:rsidRPr="00F362F4">
        <w:rPr>
          <w:color w:val="000000"/>
          <w:kern w:val="2"/>
          <w:szCs w:val="22"/>
          <w:lang w:eastAsia="lt-LT"/>
        </w:rPr>
        <w:t>;</w:t>
      </w:r>
    </w:p>
    <w:p w14:paraId="7D8E6CE5" w14:textId="77777777" w:rsidR="002E1A95" w:rsidRPr="00F362F4" w:rsidRDefault="002E1A95" w:rsidP="002E1A95">
      <w:pPr>
        <w:ind w:right="62" w:firstLine="709"/>
        <w:rPr>
          <w:color w:val="000000"/>
          <w:kern w:val="2"/>
          <w:szCs w:val="22"/>
          <w:lang w:eastAsia="lt-LT"/>
        </w:rPr>
      </w:pPr>
      <w:r w:rsidRPr="00F362F4">
        <w:rPr>
          <w:color w:val="000000"/>
          <w:kern w:val="2"/>
          <w:szCs w:val="22"/>
          <w:lang w:eastAsia="lt-LT"/>
        </w:rPr>
        <w:t xml:space="preserve">1.2. šilumos perdavimo pajamų bazinio lygio, išreiškiamo formule </w:t>
      </w:r>
      <w:r>
        <w:rPr>
          <w:color w:val="000000"/>
          <w:kern w:val="2"/>
          <w:szCs w:val="22"/>
          <w:lang w:eastAsia="lt-LT"/>
        </w:rPr>
        <w:t>132 850</w:t>
      </w:r>
      <w:r w:rsidRPr="00F362F4">
        <w:rPr>
          <w:color w:val="000000"/>
          <w:kern w:val="2"/>
          <w:szCs w:val="22"/>
          <w:lang w:eastAsia="lt-LT"/>
        </w:rPr>
        <w:t xml:space="preserve"> + R</w:t>
      </w:r>
      <w:r w:rsidRPr="00F362F4">
        <w:rPr>
          <w:color w:val="000000"/>
          <w:kern w:val="2"/>
          <w:sz w:val="22"/>
          <w:szCs w:val="22"/>
          <w:vertAlign w:val="subscript"/>
          <w:lang w:eastAsia="lt-LT"/>
        </w:rPr>
        <w:t>HT,KD</w:t>
      </w:r>
      <w:r w:rsidRPr="00F362F4">
        <w:rPr>
          <w:color w:val="000000"/>
          <w:kern w:val="2"/>
          <w:szCs w:val="22"/>
          <w:lang w:eastAsia="lt-LT"/>
        </w:rPr>
        <w:t>, dalis:</w:t>
      </w:r>
    </w:p>
    <w:p w14:paraId="5BF48D78" w14:textId="77777777" w:rsidR="002E1A95" w:rsidRPr="00F362F4" w:rsidRDefault="002E1A95" w:rsidP="002E1A95">
      <w:pPr>
        <w:ind w:right="62" w:firstLine="709"/>
        <w:rPr>
          <w:color w:val="000000"/>
          <w:kern w:val="2"/>
          <w:szCs w:val="22"/>
          <w:lang w:eastAsia="lt-LT"/>
        </w:rPr>
      </w:pPr>
      <w:r w:rsidRPr="00F362F4">
        <w:rPr>
          <w:color w:val="000000"/>
          <w:kern w:val="2"/>
          <w:szCs w:val="22"/>
          <w:lang w:eastAsia="lt-LT"/>
        </w:rPr>
        <w:t>1.2.1. pastoviąją dalį – 1</w:t>
      </w:r>
      <w:r>
        <w:rPr>
          <w:color w:val="000000"/>
          <w:kern w:val="2"/>
          <w:szCs w:val="22"/>
          <w:lang w:eastAsia="lt-LT"/>
        </w:rPr>
        <w:t>32 850</w:t>
      </w:r>
      <w:r w:rsidRPr="00F362F4">
        <w:rPr>
          <w:color w:val="000000"/>
          <w:kern w:val="2"/>
          <w:szCs w:val="22"/>
          <w:lang w:eastAsia="lt-LT"/>
        </w:rPr>
        <w:t xml:space="preserve"> Eur;</w:t>
      </w:r>
    </w:p>
    <w:p w14:paraId="4FE40D3C" w14:textId="77777777" w:rsidR="002E1A95" w:rsidRPr="00F362F4" w:rsidRDefault="002E1A95" w:rsidP="002E1A95">
      <w:pPr>
        <w:ind w:right="62" w:firstLine="709"/>
        <w:rPr>
          <w:color w:val="000000"/>
          <w:kern w:val="2"/>
          <w:szCs w:val="22"/>
          <w:lang w:eastAsia="lt-LT"/>
        </w:rPr>
      </w:pPr>
      <w:r w:rsidRPr="00F362F4">
        <w:rPr>
          <w:color w:val="000000"/>
          <w:kern w:val="2"/>
          <w:szCs w:val="22"/>
          <w:lang w:eastAsia="lt-LT"/>
        </w:rPr>
        <w:t>1.2.2. kintamąją dalį – R</w:t>
      </w:r>
      <w:r w:rsidRPr="00F362F4">
        <w:rPr>
          <w:color w:val="000000"/>
          <w:kern w:val="2"/>
          <w:sz w:val="22"/>
          <w:szCs w:val="22"/>
          <w:vertAlign w:val="subscript"/>
          <w:lang w:eastAsia="lt-LT"/>
        </w:rPr>
        <w:t>HT,KD</w:t>
      </w:r>
      <w:r w:rsidRPr="00F362F4">
        <w:rPr>
          <w:color w:val="000000"/>
          <w:kern w:val="2"/>
          <w:szCs w:val="22"/>
          <w:lang w:eastAsia="lt-LT"/>
        </w:rPr>
        <w:t>;</w:t>
      </w:r>
    </w:p>
    <w:p w14:paraId="7ADC8C10" w14:textId="77777777" w:rsidR="002E1A95" w:rsidRPr="00F362F4" w:rsidRDefault="002E1A95" w:rsidP="002E1A95">
      <w:pPr>
        <w:ind w:right="62" w:firstLine="709"/>
        <w:rPr>
          <w:color w:val="000000"/>
          <w:kern w:val="2"/>
          <w:szCs w:val="22"/>
          <w:lang w:eastAsia="lt-LT"/>
        </w:rPr>
      </w:pPr>
      <w:r w:rsidRPr="00F362F4">
        <w:rPr>
          <w:color w:val="000000"/>
          <w:kern w:val="2"/>
          <w:szCs w:val="22"/>
          <w:lang w:eastAsia="lt-LT"/>
        </w:rPr>
        <w:t xml:space="preserve">1.3. mažmeninio aptarnavimo pajamų bazinį lygį – </w:t>
      </w:r>
      <w:r>
        <w:rPr>
          <w:color w:val="000000"/>
          <w:kern w:val="2"/>
          <w:szCs w:val="22"/>
          <w:lang w:eastAsia="lt-LT"/>
        </w:rPr>
        <w:t>13 997</w:t>
      </w:r>
      <w:r w:rsidRPr="00F362F4">
        <w:rPr>
          <w:color w:val="000000"/>
          <w:kern w:val="2"/>
          <w:szCs w:val="22"/>
          <w:lang w:eastAsia="lt-LT"/>
        </w:rPr>
        <w:t xml:space="preserve"> Eur.</w:t>
      </w:r>
    </w:p>
    <w:p w14:paraId="79F636C6" w14:textId="3CFDABDC" w:rsidR="002E1A95" w:rsidRPr="00F362F4" w:rsidRDefault="002E1A95" w:rsidP="002E1A95">
      <w:pPr>
        <w:ind w:right="62" w:firstLine="709"/>
        <w:rPr>
          <w:color w:val="000000"/>
          <w:kern w:val="2"/>
          <w:szCs w:val="22"/>
          <w:lang w:eastAsia="lt-LT"/>
        </w:rPr>
      </w:pPr>
      <w:r w:rsidRPr="00F362F4">
        <w:rPr>
          <w:color w:val="000000"/>
          <w:kern w:val="2"/>
          <w:szCs w:val="22"/>
          <w:lang w:eastAsia="lt-LT"/>
        </w:rPr>
        <w:t>Nustatyti dedamųjų R</w:t>
      </w:r>
      <w:r w:rsidRPr="00F362F4">
        <w:rPr>
          <w:color w:val="000000"/>
          <w:kern w:val="2"/>
          <w:sz w:val="22"/>
          <w:szCs w:val="22"/>
          <w:vertAlign w:val="subscript"/>
          <w:lang w:eastAsia="lt-LT"/>
        </w:rPr>
        <w:t>H,KD</w:t>
      </w:r>
      <w:r w:rsidRPr="00F362F4">
        <w:rPr>
          <w:color w:val="000000"/>
          <w:kern w:val="2"/>
          <w:szCs w:val="22"/>
          <w:lang w:eastAsia="lt-LT"/>
        </w:rPr>
        <w:t>, R</w:t>
      </w:r>
      <w:r w:rsidRPr="00F362F4">
        <w:rPr>
          <w:color w:val="000000"/>
          <w:kern w:val="2"/>
          <w:sz w:val="22"/>
          <w:szCs w:val="22"/>
          <w:vertAlign w:val="subscript"/>
          <w:lang w:eastAsia="lt-LT"/>
        </w:rPr>
        <w:t>HT,KD</w:t>
      </w:r>
      <w:r w:rsidRPr="00F362F4">
        <w:rPr>
          <w:color w:val="000000"/>
          <w:kern w:val="2"/>
          <w:szCs w:val="22"/>
          <w:lang w:eastAsia="lt-LT"/>
        </w:rPr>
        <w:t xml:space="preserve"> ir R</w:t>
      </w:r>
      <w:r w:rsidRPr="00F362F4">
        <w:rPr>
          <w:color w:val="000000"/>
          <w:kern w:val="2"/>
          <w:sz w:val="22"/>
          <w:szCs w:val="22"/>
          <w:vertAlign w:val="subscript"/>
          <w:lang w:eastAsia="lt-LT"/>
        </w:rPr>
        <w:t>H</w:t>
      </w:r>
      <w:r w:rsidRPr="00F362F4">
        <w:rPr>
          <w:color w:val="000000"/>
          <w:kern w:val="2"/>
          <w:szCs w:val="22"/>
          <w:lang w:eastAsia="lt-LT"/>
        </w:rPr>
        <w:t xml:space="preserve"> formules:</w:t>
      </w:r>
    </w:p>
    <w:p w14:paraId="75A03899" w14:textId="77777777" w:rsidR="002E1A95" w:rsidRDefault="002E1A95" w:rsidP="002E1A95">
      <w:pPr>
        <w:shd w:val="solid" w:color="FFFFFF" w:fill="FFFFFF"/>
        <w:rPr>
          <w:bCs/>
          <w:szCs w:val="24"/>
        </w:rPr>
      </w:pPr>
    </w:p>
    <w:tbl>
      <w:tblPr>
        <w:tblW w:w="9638" w:type="dxa"/>
        <w:tblInd w:w="3" w:type="dxa"/>
        <w:tblCellMar>
          <w:top w:w="14" w:type="dxa"/>
          <w:left w:w="110" w:type="dxa"/>
          <w:right w:w="107" w:type="dxa"/>
        </w:tblCellMar>
        <w:tblLook w:val="04A0" w:firstRow="1" w:lastRow="0" w:firstColumn="1" w:lastColumn="0" w:noHBand="0" w:noVBand="1"/>
      </w:tblPr>
      <w:tblGrid>
        <w:gridCol w:w="557"/>
        <w:gridCol w:w="2989"/>
        <w:gridCol w:w="6092"/>
      </w:tblGrid>
      <w:tr w:rsidR="002E1A95" w:rsidRPr="00F362F4" w14:paraId="0DD26035" w14:textId="77777777" w:rsidTr="00077B9E">
        <w:trPr>
          <w:trHeight w:val="516"/>
        </w:trPr>
        <w:tc>
          <w:tcPr>
            <w:tcW w:w="528" w:type="dxa"/>
            <w:tcBorders>
              <w:top w:val="single" w:sz="4" w:space="0" w:color="000000"/>
              <w:left w:val="single" w:sz="4" w:space="0" w:color="000000"/>
              <w:bottom w:val="single" w:sz="4" w:space="0" w:color="000000"/>
              <w:right w:val="single" w:sz="4" w:space="0" w:color="000000"/>
            </w:tcBorders>
            <w:hideMark/>
          </w:tcPr>
          <w:p w14:paraId="1EA82A5D" w14:textId="77777777" w:rsidR="002E1A95" w:rsidRPr="00F362F4" w:rsidRDefault="002E1A95" w:rsidP="00077B9E">
            <w:pPr>
              <w:spacing w:line="256" w:lineRule="auto"/>
              <w:ind w:firstLine="0"/>
              <w:jc w:val="center"/>
              <w:rPr>
                <w:color w:val="000000"/>
                <w:kern w:val="2"/>
                <w:szCs w:val="24"/>
                <w:lang w:eastAsia="lt-LT"/>
              </w:rPr>
            </w:pPr>
            <w:r w:rsidRPr="00F362F4">
              <w:rPr>
                <w:color w:val="000000"/>
                <w:kern w:val="2"/>
                <w:szCs w:val="24"/>
                <w:lang w:eastAsia="lt-LT"/>
              </w:rPr>
              <w:t>Eil. Nr.</w:t>
            </w:r>
          </w:p>
        </w:tc>
        <w:tc>
          <w:tcPr>
            <w:tcW w:w="2996" w:type="dxa"/>
            <w:tcBorders>
              <w:top w:val="single" w:sz="4" w:space="0" w:color="000000"/>
              <w:left w:val="single" w:sz="4" w:space="0" w:color="000000"/>
              <w:bottom w:val="single" w:sz="4" w:space="0" w:color="000000"/>
              <w:right w:val="single" w:sz="4" w:space="0" w:color="000000"/>
            </w:tcBorders>
            <w:vAlign w:val="center"/>
            <w:hideMark/>
          </w:tcPr>
          <w:p w14:paraId="346DF11A" w14:textId="77777777" w:rsidR="002E1A95" w:rsidRPr="00F362F4" w:rsidRDefault="002E1A95" w:rsidP="00077B9E">
            <w:pPr>
              <w:spacing w:line="256" w:lineRule="auto"/>
              <w:ind w:firstLine="0"/>
              <w:jc w:val="center"/>
              <w:rPr>
                <w:color w:val="000000"/>
                <w:kern w:val="2"/>
                <w:szCs w:val="24"/>
                <w:lang w:eastAsia="lt-LT"/>
              </w:rPr>
            </w:pPr>
            <w:r w:rsidRPr="00F362F4">
              <w:rPr>
                <w:color w:val="000000"/>
                <w:kern w:val="2"/>
                <w:szCs w:val="24"/>
                <w:lang w:eastAsia="lt-LT"/>
              </w:rPr>
              <w:t>Dedamoji</w:t>
            </w:r>
          </w:p>
        </w:tc>
        <w:tc>
          <w:tcPr>
            <w:tcW w:w="6114" w:type="dxa"/>
            <w:tcBorders>
              <w:top w:val="single" w:sz="4" w:space="0" w:color="000000"/>
              <w:left w:val="single" w:sz="4" w:space="0" w:color="000000"/>
              <w:bottom w:val="single" w:sz="4" w:space="0" w:color="000000"/>
              <w:right w:val="single" w:sz="4" w:space="0" w:color="000000"/>
            </w:tcBorders>
            <w:vAlign w:val="center"/>
            <w:hideMark/>
          </w:tcPr>
          <w:p w14:paraId="78C73893" w14:textId="77777777" w:rsidR="002E1A95" w:rsidRPr="00F362F4" w:rsidRDefault="002E1A95" w:rsidP="00077B9E">
            <w:pPr>
              <w:spacing w:line="256" w:lineRule="auto"/>
              <w:ind w:firstLine="0"/>
              <w:jc w:val="center"/>
              <w:rPr>
                <w:color w:val="000000"/>
                <w:kern w:val="2"/>
                <w:szCs w:val="24"/>
                <w:lang w:eastAsia="lt-LT"/>
              </w:rPr>
            </w:pPr>
            <w:r w:rsidRPr="00F362F4">
              <w:rPr>
                <w:color w:val="000000"/>
                <w:kern w:val="2"/>
                <w:szCs w:val="24"/>
                <w:lang w:eastAsia="lt-LT"/>
              </w:rPr>
              <w:t>Formulė</w:t>
            </w:r>
          </w:p>
        </w:tc>
      </w:tr>
      <w:tr w:rsidR="002E1A95" w:rsidRPr="00F362F4" w14:paraId="47813A1F" w14:textId="77777777" w:rsidTr="00077B9E">
        <w:trPr>
          <w:trHeight w:val="826"/>
        </w:trPr>
        <w:tc>
          <w:tcPr>
            <w:tcW w:w="528" w:type="dxa"/>
            <w:tcBorders>
              <w:top w:val="single" w:sz="4" w:space="0" w:color="000000"/>
              <w:left w:val="single" w:sz="4" w:space="0" w:color="000000"/>
              <w:bottom w:val="single" w:sz="4" w:space="0" w:color="000000"/>
              <w:right w:val="single" w:sz="4" w:space="0" w:color="000000"/>
            </w:tcBorders>
            <w:vAlign w:val="center"/>
            <w:hideMark/>
          </w:tcPr>
          <w:p w14:paraId="5AC18E05" w14:textId="77777777" w:rsidR="002E1A95" w:rsidRPr="00F362F4" w:rsidRDefault="002E1A95" w:rsidP="00077B9E">
            <w:pPr>
              <w:spacing w:line="256" w:lineRule="auto"/>
              <w:ind w:left="2" w:firstLine="0"/>
              <w:jc w:val="center"/>
              <w:rPr>
                <w:color w:val="000000"/>
                <w:kern w:val="2"/>
                <w:szCs w:val="24"/>
                <w:lang w:eastAsia="lt-LT"/>
              </w:rPr>
            </w:pPr>
            <w:r w:rsidRPr="00F362F4">
              <w:rPr>
                <w:color w:val="000000"/>
                <w:kern w:val="2"/>
                <w:szCs w:val="24"/>
                <w:lang w:eastAsia="lt-LT"/>
              </w:rPr>
              <w:t>1.</w:t>
            </w:r>
          </w:p>
        </w:tc>
        <w:tc>
          <w:tcPr>
            <w:tcW w:w="2996" w:type="dxa"/>
            <w:tcBorders>
              <w:top w:val="single" w:sz="4" w:space="0" w:color="000000"/>
              <w:left w:val="single" w:sz="4" w:space="0" w:color="000000"/>
              <w:bottom w:val="single" w:sz="4" w:space="0" w:color="000000"/>
              <w:right w:val="single" w:sz="4" w:space="0" w:color="000000"/>
            </w:tcBorders>
            <w:hideMark/>
          </w:tcPr>
          <w:p w14:paraId="4E723B92" w14:textId="77777777" w:rsidR="002E1A95" w:rsidRPr="00F362F4" w:rsidRDefault="002E1A95" w:rsidP="00077B9E">
            <w:pPr>
              <w:spacing w:line="256" w:lineRule="auto"/>
              <w:ind w:firstLine="0"/>
              <w:rPr>
                <w:color w:val="000000"/>
                <w:kern w:val="2"/>
                <w:szCs w:val="24"/>
                <w:lang w:eastAsia="lt-LT"/>
              </w:rPr>
            </w:pPr>
            <w:r w:rsidRPr="00F362F4">
              <w:rPr>
                <w:color w:val="000000"/>
                <w:kern w:val="2"/>
                <w:szCs w:val="24"/>
                <w:lang w:eastAsia="lt-LT"/>
              </w:rPr>
              <w:t>Šilumos gamybos</w:t>
            </w:r>
            <w:r>
              <w:rPr>
                <w:color w:val="000000"/>
                <w:kern w:val="2"/>
                <w:szCs w:val="24"/>
                <w:lang w:eastAsia="lt-LT"/>
              </w:rPr>
              <w:t xml:space="preserve"> </w:t>
            </w:r>
            <w:r w:rsidRPr="00F362F4">
              <w:rPr>
                <w:color w:val="000000"/>
                <w:kern w:val="2"/>
                <w:szCs w:val="24"/>
                <w:lang w:eastAsia="lt-LT"/>
              </w:rPr>
              <w:t>pajamų bazinio lygio kintamoji dalis</w:t>
            </w:r>
          </w:p>
        </w:tc>
        <w:tc>
          <w:tcPr>
            <w:tcW w:w="6114" w:type="dxa"/>
            <w:tcBorders>
              <w:top w:val="single" w:sz="4" w:space="0" w:color="000000"/>
              <w:left w:val="single" w:sz="4" w:space="0" w:color="000000"/>
              <w:bottom w:val="single" w:sz="4" w:space="0" w:color="000000"/>
              <w:right w:val="single" w:sz="4" w:space="0" w:color="000000"/>
            </w:tcBorders>
            <w:vAlign w:val="center"/>
            <w:hideMark/>
          </w:tcPr>
          <w:p w14:paraId="0F641D25" w14:textId="77777777" w:rsidR="002E1A95" w:rsidRPr="00F362F4" w:rsidRDefault="002E1A95" w:rsidP="00077B9E">
            <w:pPr>
              <w:spacing w:line="256" w:lineRule="auto"/>
              <w:ind w:left="1" w:firstLine="0"/>
              <w:jc w:val="center"/>
              <w:rPr>
                <w:color w:val="000000"/>
                <w:kern w:val="2"/>
                <w:szCs w:val="24"/>
                <w:lang w:eastAsia="lt-LT"/>
              </w:rPr>
            </w:pPr>
            <w:r w:rsidRPr="00F362F4">
              <w:rPr>
                <w:color w:val="000000"/>
                <w:kern w:val="2"/>
                <w:szCs w:val="24"/>
                <w:lang w:eastAsia="lt-LT"/>
              </w:rPr>
              <w:t>R</w:t>
            </w:r>
            <w:r w:rsidRPr="00F362F4">
              <w:rPr>
                <w:color w:val="000000"/>
                <w:kern w:val="2"/>
                <w:szCs w:val="24"/>
                <w:vertAlign w:val="subscript"/>
                <w:lang w:eastAsia="lt-LT"/>
              </w:rPr>
              <w:t>H,KD</w:t>
            </w:r>
            <w:r w:rsidRPr="00F362F4">
              <w:rPr>
                <w:color w:val="000000"/>
                <w:kern w:val="2"/>
                <w:szCs w:val="24"/>
                <w:lang w:eastAsia="lt-LT"/>
              </w:rPr>
              <w:t xml:space="preserve"> = </w:t>
            </w:r>
            <w:r>
              <w:rPr>
                <w:color w:val="000000"/>
                <w:kern w:val="2"/>
                <w:szCs w:val="24"/>
                <w:lang w:eastAsia="lt-LT"/>
              </w:rPr>
              <w:t>4 700</w:t>
            </w:r>
            <w:r w:rsidRPr="00F362F4">
              <w:rPr>
                <w:color w:val="000000"/>
                <w:kern w:val="2"/>
                <w:szCs w:val="24"/>
                <w:lang w:eastAsia="lt-LT"/>
              </w:rPr>
              <w:t xml:space="preserve"> + (</w:t>
            </w:r>
            <w:r>
              <w:rPr>
                <w:color w:val="000000"/>
                <w:kern w:val="2"/>
                <w:szCs w:val="24"/>
                <w:lang w:eastAsia="lt-LT"/>
              </w:rPr>
              <w:t>9 317</w:t>
            </w:r>
            <w:r w:rsidRPr="00F362F4">
              <w:rPr>
                <w:color w:val="000000"/>
                <w:kern w:val="2"/>
                <w:szCs w:val="24"/>
                <w:lang w:eastAsia="lt-LT"/>
              </w:rPr>
              <w:t xml:space="preserve"> × </w:t>
            </w:r>
            <w:proofErr w:type="spellStart"/>
            <w:r w:rsidRPr="00F362F4">
              <w:rPr>
                <w:color w:val="000000"/>
                <w:kern w:val="2"/>
                <w:szCs w:val="24"/>
                <w:lang w:eastAsia="lt-LT"/>
              </w:rPr>
              <w:t>p</w:t>
            </w:r>
            <w:r w:rsidRPr="00F362F4">
              <w:rPr>
                <w:color w:val="000000"/>
                <w:kern w:val="2"/>
                <w:szCs w:val="24"/>
                <w:vertAlign w:val="subscript"/>
                <w:lang w:eastAsia="lt-LT"/>
              </w:rPr>
              <w:t>F</w:t>
            </w:r>
            <w:proofErr w:type="spellEnd"/>
            <w:r w:rsidRPr="00F362F4">
              <w:rPr>
                <w:color w:val="000000"/>
                <w:kern w:val="2"/>
                <w:szCs w:val="24"/>
                <w:lang w:eastAsia="lt-LT"/>
              </w:rPr>
              <w:t xml:space="preserve"> + </w:t>
            </w:r>
            <w:r>
              <w:rPr>
                <w:color w:val="000000"/>
                <w:kern w:val="2"/>
                <w:szCs w:val="24"/>
                <w:lang w:eastAsia="lt-LT"/>
              </w:rPr>
              <w:t xml:space="preserve">95 696 </w:t>
            </w:r>
            <w:r w:rsidRPr="00F362F4">
              <w:rPr>
                <w:color w:val="000000"/>
                <w:kern w:val="2"/>
                <w:szCs w:val="24"/>
                <w:lang w:eastAsia="lt-LT"/>
              </w:rPr>
              <w:t xml:space="preserve">× </w:t>
            </w:r>
            <w:proofErr w:type="spellStart"/>
            <w:r w:rsidRPr="00F362F4">
              <w:rPr>
                <w:color w:val="000000"/>
                <w:kern w:val="2"/>
                <w:szCs w:val="24"/>
                <w:lang w:eastAsia="lt-LT"/>
              </w:rPr>
              <w:t>p</w:t>
            </w:r>
            <w:r w:rsidRPr="00F362F4">
              <w:rPr>
                <w:color w:val="000000"/>
                <w:kern w:val="2"/>
                <w:szCs w:val="24"/>
                <w:vertAlign w:val="subscript"/>
                <w:lang w:eastAsia="lt-LT"/>
              </w:rPr>
              <w:t>E</w:t>
            </w:r>
            <w:proofErr w:type="spellEnd"/>
            <w:r w:rsidRPr="00F362F4">
              <w:rPr>
                <w:color w:val="000000"/>
                <w:kern w:val="2"/>
                <w:szCs w:val="24"/>
                <w:lang w:eastAsia="lt-LT"/>
              </w:rPr>
              <w:t xml:space="preserve"> + </w:t>
            </w:r>
            <w:r>
              <w:rPr>
                <w:color w:val="000000"/>
                <w:kern w:val="2"/>
                <w:szCs w:val="24"/>
                <w:lang w:eastAsia="lt-LT"/>
              </w:rPr>
              <w:t xml:space="preserve">150 </w:t>
            </w:r>
            <w:r w:rsidRPr="00F362F4">
              <w:rPr>
                <w:color w:val="000000"/>
                <w:kern w:val="2"/>
                <w:szCs w:val="24"/>
                <w:lang w:eastAsia="lt-LT"/>
              </w:rPr>
              <w:t xml:space="preserve">× </w:t>
            </w:r>
            <w:proofErr w:type="spellStart"/>
            <w:r w:rsidRPr="00F362F4">
              <w:rPr>
                <w:color w:val="000000"/>
                <w:kern w:val="2"/>
                <w:szCs w:val="24"/>
                <w:lang w:eastAsia="lt-LT"/>
              </w:rPr>
              <w:t>p</w:t>
            </w:r>
            <w:r w:rsidRPr="00F362F4">
              <w:rPr>
                <w:color w:val="000000"/>
                <w:kern w:val="2"/>
                <w:szCs w:val="24"/>
                <w:vertAlign w:val="subscript"/>
                <w:lang w:eastAsia="lt-LT"/>
              </w:rPr>
              <w:t>W</w:t>
            </w:r>
            <w:proofErr w:type="spellEnd"/>
            <w:r w:rsidRPr="00F362F4">
              <w:rPr>
                <w:color w:val="000000"/>
                <w:kern w:val="2"/>
                <w:szCs w:val="24"/>
                <w:lang w:eastAsia="lt-LT"/>
              </w:rPr>
              <w:t>) /</w:t>
            </w:r>
          </w:p>
          <w:p w14:paraId="0EBEC466" w14:textId="77777777" w:rsidR="002E1A95" w:rsidRPr="00F362F4" w:rsidRDefault="002E1A95" w:rsidP="00077B9E">
            <w:pPr>
              <w:spacing w:line="256" w:lineRule="auto"/>
              <w:ind w:left="2" w:firstLine="0"/>
              <w:jc w:val="center"/>
              <w:rPr>
                <w:color w:val="000000"/>
                <w:kern w:val="2"/>
                <w:szCs w:val="24"/>
                <w:lang w:eastAsia="lt-LT"/>
              </w:rPr>
            </w:pPr>
            <w:r>
              <w:rPr>
                <w:color w:val="000000"/>
                <w:kern w:val="2"/>
                <w:szCs w:val="24"/>
                <w:lang w:eastAsia="lt-LT"/>
              </w:rPr>
              <w:t>8 313 477</w:t>
            </w:r>
            <w:r w:rsidRPr="00F362F4">
              <w:rPr>
                <w:color w:val="000000"/>
                <w:kern w:val="2"/>
                <w:szCs w:val="24"/>
                <w:lang w:eastAsia="lt-LT"/>
              </w:rPr>
              <w:t>× Q</w:t>
            </w:r>
            <w:r w:rsidRPr="00F362F4">
              <w:rPr>
                <w:color w:val="000000"/>
                <w:kern w:val="2"/>
                <w:szCs w:val="24"/>
                <w:vertAlign w:val="subscript"/>
                <w:lang w:eastAsia="lt-LT"/>
              </w:rPr>
              <w:t>H</w:t>
            </w:r>
          </w:p>
        </w:tc>
      </w:tr>
      <w:tr w:rsidR="002E1A95" w:rsidRPr="00F362F4" w14:paraId="272B36F0" w14:textId="77777777" w:rsidTr="00077B9E">
        <w:trPr>
          <w:trHeight w:val="716"/>
        </w:trPr>
        <w:tc>
          <w:tcPr>
            <w:tcW w:w="528" w:type="dxa"/>
            <w:tcBorders>
              <w:top w:val="single" w:sz="4" w:space="0" w:color="000000"/>
              <w:left w:val="single" w:sz="4" w:space="0" w:color="000000"/>
              <w:bottom w:val="single" w:sz="4" w:space="0" w:color="000000"/>
              <w:right w:val="single" w:sz="4" w:space="0" w:color="000000"/>
            </w:tcBorders>
            <w:vAlign w:val="center"/>
            <w:hideMark/>
          </w:tcPr>
          <w:p w14:paraId="439F9286" w14:textId="77777777" w:rsidR="002E1A95" w:rsidRPr="00F362F4" w:rsidRDefault="002E1A95" w:rsidP="00077B9E">
            <w:pPr>
              <w:spacing w:line="256" w:lineRule="auto"/>
              <w:ind w:left="2" w:firstLine="0"/>
              <w:jc w:val="center"/>
              <w:rPr>
                <w:color w:val="000000"/>
                <w:kern w:val="2"/>
                <w:szCs w:val="24"/>
                <w:lang w:eastAsia="lt-LT"/>
              </w:rPr>
            </w:pPr>
            <w:r w:rsidRPr="00F362F4">
              <w:rPr>
                <w:color w:val="000000"/>
                <w:kern w:val="2"/>
                <w:szCs w:val="24"/>
                <w:lang w:eastAsia="lt-LT"/>
              </w:rPr>
              <w:t>2.</w:t>
            </w:r>
          </w:p>
        </w:tc>
        <w:tc>
          <w:tcPr>
            <w:tcW w:w="2996" w:type="dxa"/>
            <w:tcBorders>
              <w:top w:val="single" w:sz="4" w:space="0" w:color="000000"/>
              <w:left w:val="single" w:sz="4" w:space="0" w:color="000000"/>
              <w:bottom w:val="single" w:sz="4" w:space="0" w:color="000000"/>
              <w:right w:val="single" w:sz="4" w:space="0" w:color="000000"/>
            </w:tcBorders>
            <w:vAlign w:val="center"/>
            <w:hideMark/>
          </w:tcPr>
          <w:p w14:paraId="5BC501A9" w14:textId="77777777" w:rsidR="002E1A95" w:rsidRPr="00F362F4" w:rsidRDefault="002E1A95" w:rsidP="00077B9E">
            <w:pPr>
              <w:spacing w:line="256" w:lineRule="auto"/>
              <w:ind w:firstLine="0"/>
              <w:rPr>
                <w:color w:val="000000"/>
                <w:kern w:val="2"/>
                <w:szCs w:val="24"/>
                <w:lang w:eastAsia="lt-LT"/>
              </w:rPr>
            </w:pPr>
            <w:r w:rsidRPr="00F362F4">
              <w:rPr>
                <w:color w:val="000000"/>
                <w:kern w:val="2"/>
                <w:szCs w:val="24"/>
                <w:lang w:eastAsia="lt-LT"/>
              </w:rPr>
              <w:t>Šilumos perdavimo pajamų bazinio lygio kintamoji dalis</w:t>
            </w:r>
          </w:p>
        </w:tc>
        <w:tc>
          <w:tcPr>
            <w:tcW w:w="6114" w:type="dxa"/>
            <w:tcBorders>
              <w:top w:val="single" w:sz="4" w:space="0" w:color="000000"/>
              <w:left w:val="single" w:sz="4" w:space="0" w:color="000000"/>
              <w:bottom w:val="single" w:sz="4" w:space="0" w:color="000000"/>
              <w:right w:val="single" w:sz="4" w:space="0" w:color="000000"/>
            </w:tcBorders>
            <w:vAlign w:val="center"/>
            <w:hideMark/>
          </w:tcPr>
          <w:p w14:paraId="2FDD8836" w14:textId="77777777" w:rsidR="002E1A95" w:rsidRPr="00F362F4" w:rsidRDefault="002E1A95" w:rsidP="00077B9E">
            <w:pPr>
              <w:spacing w:line="256" w:lineRule="auto"/>
              <w:ind w:left="1" w:firstLine="0"/>
              <w:jc w:val="center"/>
              <w:rPr>
                <w:color w:val="000000"/>
                <w:kern w:val="2"/>
                <w:szCs w:val="24"/>
                <w:lang w:eastAsia="lt-LT"/>
              </w:rPr>
            </w:pPr>
            <w:r w:rsidRPr="00F362F4">
              <w:rPr>
                <w:color w:val="000000"/>
                <w:kern w:val="2"/>
                <w:szCs w:val="24"/>
                <w:lang w:eastAsia="lt-LT"/>
              </w:rPr>
              <w:t>R</w:t>
            </w:r>
            <w:r w:rsidRPr="00F362F4">
              <w:rPr>
                <w:color w:val="000000"/>
                <w:kern w:val="2"/>
                <w:szCs w:val="24"/>
                <w:vertAlign w:val="subscript"/>
                <w:lang w:eastAsia="lt-LT"/>
              </w:rPr>
              <w:t>HT,KD</w:t>
            </w:r>
            <w:r w:rsidRPr="00F362F4">
              <w:rPr>
                <w:color w:val="000000"/>
                <w:kern w:val="2"/>
                <w:szCs w:val="24"/>
                <w:lang w:eastAsia="lt-LT"/>
              </w:rPr>
              <w:t xml:space="preserve"> = (</w:t>
            </w:r>
            <w:r>
              <w:rPr>
                <w:color w:val="000000"/>
                <w:kern w:val="2"/>
                <w:szCs w:val="24"/>
                <w:lang w:eastAsia="lt-LT"/>
              </w:rPr>
              <w:t>40703</w:t>
            </w:r>
            <w:r w:rsidRPr="00F362F4">
              <w:rPr>
                <w:color w:val="000000"/>
                <w:kern w:val="2"/>
                <w:szCs w:val="24"/>
                <w:lang w:eastAsia="lt-LT"/>
              </w:rPr>
              <w:t xml:space="preserve"> × </w:t>
            </w:r>
            <w:proofErr w:type="spellStart"/>
            <w:r w:rsidRPr="00F362F4">
              <w:rPr>
                <w:color w:val="000000"/>
                <w:kern w:val="2"/>
                <w:szCs w:val="24"/>
                <w:lang w:eastAsia="lt-LT"/>
              </w:rPr>
              <w:t>p</w:t>
            </w:r>
            <w:r w:rsidRPr="00F362F4">
              <w:rPr>
                <w:color w:val="000000"/>
                <w:kern w:val="2"/>
                <w:szCs w:val="24"/>
                <w:vertAlign w:val="subscript"/>
                <w:lang w:eastAsia="lt-LT"/>
              </w:rPr>
              <w:t>E</w:t>
            </w:r>
            <w:proofErr w:type="spellEnd"/>
            <w:r w:rsidRPr="00F362F4">
              <w:rPr>
                <w:color w:val="000000"/>
                <w:kern w:val="2"/>
                <w:szCs w:val="24"/>
                <w:lang w:eastAsia="lt-LT"/>
              </w:rPr>
              <w:t xml:space="preserve"> + </w:t>
            </w:r>
            <w:r>
              <w:rPr>
                <w:color w:val="000000"/>
                <w:kern w:val="2"/>
                <w:szCs w:val="24"/>
                <w:lang w:eastAsia="lt-LT"/>
              </w:rPr>
              <w:t>77</w:t>
            </w:r>
            <w:r w:rsidRPr="00F362F4">
              <w:rPr>
                <w:color w:val="000000"/>
                <w:kern w:val="2"/>
                <w:szCs w:val="24"/>
                <w:lang w:eastAsia="lt-LT"/>
              </w:rPr>
              <w:t xml:space="preserve"> × </w:t>
            </w:r>
            <w:proofErr w:type="spellStart"/>
            <w:r w:rsidRPr="00F362F4">
              <w:rPr>
                <w:color w:val="000000"/>
                <w:kern w:val="2"/>
                <w:szCs w:val="24"/>
                <w:lang w:eastAsia="lt-LT"/>
              </w:rPr>
              <w:t>p</w:t>
            </w:r>
            <w:r w:rsidRPr="00F362F4">
              <w:rPr>
                <w:color w:val="000000"/>
                <w:kern w:val="2"/>
                <w:szCs w:val="24"/>
                <w:vertAlign w:val="subscript"/>
                <w:lang w:eastAsia="lt-LT"/>
              </w:rPr>
              <w:t>W</w:t>
            </w:r>
            <w:proofErr w:type="spellEnd"/>
            <w:r w:rsidRPr="00F362F4">
              <w:rPr>
                <w:color w:val="000000"/>
                <w:kern w:val="2"/>
                <w:szCs w:val="24"/>
                <w:lang w:eastAsia="lt-LT"/>
              </w:rPr>
              <w:t xml:space="preserve"> + </w:t>
            </w:r>
            <w:r>
              <w:rPr>
                <w:color w:val="000000"/>
                <w:kern w:val="2"/>
                <w:szCs w:val="24"/>
                <w:lang w:eastAsia="lt-LT"/>
              </w:rPr>
              <w:t>2 113 477</w:t>
            </w:r>
            <w:r w:rsidRPr="00F362F4">
              <w:rPr>
                <w:color w:val="000000"/>
                <w:kern w:val="2"/>
                <w:szCs w:val="24"/>
                <w:lang w:eastAsia="lt-LT"/>
              </w:rPr>
              <w:t xml:space="preserve"> × R</w:t>
            </w:r>
            <w:r w:rsidRPr="00F362F4">
              <w:rPr>
                <w:color w:val="000000"/>
                <w:kern w:val="2"/>
                <w:szCs w:val="24"/>
                <w:vertAlign w:val="subscript"/>
                <w:lang w:eastAsia="lt-LT"/>
              </w:rPr>
              <w:t>H</w:t>
            </w:r>
            <w:r w:rsidRPr="00F362F4">
              <w:rPr>
                <w:color w:val="000000"/>
                <w:kern w:val="2"/>
                <w:szCs w:val="24"/>
                <w:lang w:eastAsia="lt-LT"/>
              </w:rPr>
              <w:t xml:space="preserve"> /</w:t>
            </w:r>
          </w:p>
          <w:p w14:paraId="60BF54F5" w14:textId="77777777" w:rsidR="002E1A95" w:rsidRPr="00F362F4" w:rsidRDefault="002E1A95" w:rsidP="00077B9E">
            <w:pPr>
              <w:spacing w:line="256" w:lineRule="auto"/>
              <w:ind w:left="2" w:firstLine="0"/>
              <w:jc w:val="center"/>
              <w:rPr>
                <w:color w:val="000000"/>
                <w:kern w:val="2"/>
                <w:szCs w:val="24"/>
                <w:lang w:eastAsia="lt-LT"/>
              </w:rPr>
            </w:pPr>
            <w:r>
              <w:rPr>
                <w:color w:val="000000"/>
                <w:kern w:val="2"/>
                <w:szCs w:val="24"/>
                <w:lang w:eastAsia="lt-LT"/>
              </w:rPr>
              <w:t>8 313 477</w:t>
            </w:r>
            <w:r w:rsidRPr="00F362F4">
              <w:rPr>
                <w:color w:val="000000"/>
                <w:kern w:val="2"/>
                <w:szCs w:val="24"/>
                <w:lang w:eastAsia="lt-LT"/>
              </w:rPr>
              <w:t xml:space="preserve">) / </w:t>
            </w:r>
            <w:r>
              <w:rPr>
                <w:color w:val="000000"/>
                <w:kern w:val="2"/>
                <w:szCs w:val="24"/>
                <w:lang w:eastAsia="lt-LT"/>
              </w:rPr>
              <w:t>6 200 000</w:t>
            </w:r>
            <w:r w:rsidRPr="00F362F4">
              <w:rPr>
                <w:color w:val="000000"/>
                <w:kern w:val="2"/>
                <w:szCs w:val="24"/>
                <w:lang w:eastAsia="lt-LT"/>
              </w:rPr>
              <w:t xml:space="preserve"> × Q</w:t>
            </w:r>
            <w:r w:rsidRPr="00F362F4">
              <w:rPr>
                <w:color w:val="000000"/>
                <w:kern w:val="2"/>
                <w:szCs w:val="24"/>
                <w:vertAlign w:val="subscript"/>
                <w:lang w:eastAsia="lt-LT"/>
              </w:rPr>
              <w:t>HR</w:t>
            </w:r>
          </w:p>
        </w:tc>
      </w:tr>
      <w:tr w:rsidR="002E1A95" w:rsidRPr="00F362F4" w14:paraId="7EC203EE" w14:textId="77777777" w:rsidTr="00077B9E">
        <w:trPr>
          <w:trHeight w:val="770"/>
        </w:trPr>
        <w:tc>
          <w:tcPr>
            <w:tcW w:w="528" w:type="dxa"/>
            <w:tcBorders>
              <w:top w:val="single" w:sz="4" w:space="0" w:color="000000"/>
              <w:left w:val="single" w:sz="4" w:space="0" w:color="000000"/>
              <w:bottom w:val="single" w:sz="4" w:space="0" w:color="000000"/>
              <w:right w:val="single" w:sz="4" w:space="0" w:color="000000"/>
            </w:tcBorders>
            <w:vAlign w:val="center"/>
            <w:hideMark/>
          </w:tcPr>
          <w:p w14:paraId="3FE7594C" w14:textId="77777777" w:rsidR="002E1A95" w:rsidRPr="00F362F4" w:rsidRDefault="002E1A95" w:rsidP="00077B9E">
            <w:pPr>
              <w:spacing w:line="256" w:lineRule="auto"/>
              <w:ind w:left="2" w:firstLine="0"/>
              <w:jc w:val="center"/>
              <w:rPr>
                <w:color w:val="000000"/>
                <w:kern w:val="2"/>
                <w:szCs w:val="24"/>
                <w:lang w:eastAsia="lt-LT"/>
              </w:rPr>
            </w:pPr>
            <w:r w:rsidRPr="00F362F4">
              <w:rPr>
                <w:color w:val="000000"/>
                <w:kern w:val="2"/>
                <w:szCs w:val="24"/>
                <w:lang w:eastAsia="lt-LT"/>
              </w:rPr>
              <w:t>3.</w:t>
            </w:r>
          </w:p>
        </w:tc>
        <w:tc>
          <w:tcPr>
            <w:tcW w:w="2996" w:type="dxa"/>
            <w:tcBorders>
              <w:top w:val="single" w:sz="4" w:space="0" w:color="000000"/>
              <w:left w:val="single" w:sz="4" w:space="0" w:color="000000"/>
              <w:bottom w:val="single" w:sz="4" w:space="0" w:color="000000"/>
              <w:right w:val="single" w:sz="4" w:space="0" w:color="000000"/>
            </w:tcBorders>
            <w:hideMark/>
          </w:tcPr>
          <w:p w14:paraId="295996B9" w14:textId="77777777" w:rsidR="002E1A95" w:rsidRPr="00F362F4" w:rsidRDefault="002E1A95" w:rsidP="00077B9E">
            <w:pPr>
              <w:spacing w:line="256" w:lineRule="auto"/>
              <w:ind w:firstLine="0"/>
              <w:rPr>
                <w:color w:val="000000"/>
                <w:kern w:val="2"/>
                <w:szCs w:val="24"/>
                <w:lang w:eastAsia="lt-LT"/>
              </w:rPr>
            </w:pPr>
            <w:r w:rsidRPr="00F362F4">
              <w:rPr>
                <w:color w:val="000000"/>
                <w:kern w:val="2"/>
                <w:szCs w:val="24"/>
                <w:lang w:eastAsia="lt-LT"/>
              </w:rPr>
              <w:t>Šilumos gamybos (įskaitant perkamą šilumą) pajamų bazinis lygis</w:t>
            </w:r>
          </w:p>
        </w:tc>
        <w:tc>
          <w:tcPr>
            <w:tcW w:w="6114" w:type="dxa"/>
            <w:tcBorders>
              <w:top w:val="single" w:sz="4" w:space="0" w:color="000000"/>
              <w:left w:val="single" w:sz="4" w:space="0" w:color="000000"/>
              <w:bottom w:val="single" w:sz="4" w:space="0" w:color="000000"/>
              <w:right w:val="single" w:sz="4" w:space="0" w:color="000000"/>
            </w:tcBorders>
            <w:vAlign w:val="center"/>
            <w:hideMark/>
          </w:tcPr>
          <w:p w14:paraId="6CF7F013" w14:textId="77777777" w:rsidR="002E1A95" w:rsidRPr="00F362F4" w:rsidRDefault="002E1A95" w:rsidP="00077B9E">
            <w:pPr>
              <w:spacing w:line="256" w:lineRule="auto"/>
              <w:ind w:left="3" w:firstLine="0"/>
              <w:jc w:val="center"/>
              <w:rPr>
                <w:color w:val="000000"/>
                <w:kern w:val="2"/>
                <w:szCs w:val="24"/>
                <w:lang w:eastAsia="lt-LT"/>
              </w:rPr>
            </w:pPr>
            <w:r w:rsidRPr="00F362F4">
              <w:rPr>
                <w:color w:val="000000"/>
                <w:kern w:val="2"/>
                <w:szCs w:val="24"/>
                <w:lang w:eastAsia="lt-LT"/>
              </w:rPr>
              <w:t>R</w:t>
            </w:r>
            <w:r w:rsidRPr="00F362F4">
              <w:rPr>
                <w:color w:val="000000"/>
                <w:kern w:val="2"/>
                <w:szCs w:val="24"/>
                <w:vertAlign w:val="subscript"/>
                <w:lang w:eastAsia="lt-LT"/>
              </w:rPr>
              <w:t>H</w:t>
            </w:r>
            <w:r w:rsidRPr="00F362F4">
              <w:rPr>
                <w:color w:val="000000"/>
                <w:kern w:val="2"/>
                <w:szCs w:val="24"/>
                <w:lang w:eastAsia="lt-LT"/>
              </w:rPr>
              <w:t xml:space="preserve"> =</w:t>
            </w:r>
            <w:r>
              <w:rPr>
                <w:color w:val="000000"/>
                <w:kern w:val="2"/>
                <w:szCs w:val="24"/>
                <w:lang w:eastAsia="lt-LT"/>
              </w:rPr>
              <w:t xml:space="preserve"> 339 269</w:t>
            </w:r>
            <w:r w:rsidRPr="00F362F4">
              <w:rPr>
                <w:color w:val="000000"/>
                <w:kern w:val="2"/>
                <w:szCs w:val="24"/>
                <w:lang w:eastAsia="lt-LT"/>
              </w:rPr>
              <w:t xml:space="preserve"> + R</w:t>
            </w:r>
            <w:r w:rsidRPr="00F362F4">
              <w:rPr>
                <w:color w:val="000000"/>
                <w:kern w:val="2"/>
                <w:szCs w:val="24"/>
                <w:vertAlign w:val="subscript"/>
                <w:lang w:eastAsia="lt-LT"/>
              </w:rPr>
              <w:t>H,KD</w:t>
            </w:r>
          </w:p>
        </w:tc>
      </w:tr>
    </w:tbl>
    <w:p w14:paraId="741DCB8D" w14:textId="77777777" w:rsidR="002E1A95" w:rsidRPr="00742476" w:rsidRDefault="002E1A95" w:rsidP="002E1A95">
      <w:pPr>
        <w:tabs>
          <w:tab w:val="left" w:pos="6804"/>
        </w:tabs>
        <w:ind w:left="-6" w:hanging="11"/>
        <w:rPr>
          <w:color w:val="000000"/>
          <w:kern w:val="2"/>
          <w:sz w:val="20"/>
          <w:lang w:eastAsia="lt-LT"/>
        </w:rPr>
      </w:pPr>
      <w:proofErr w:type="spellStart"/>
      <w:r w:rsidRPr="00742476">
        <w:rPr>
          <w:color w:val="000000"/>
          <w:kern w:val="2"/>
          <w:sz w:val="20"/>
          <w:lang w:eastAsia="lt-LT"/>
        </w:rPr>
        <w:t>p</w:t>
      </w:r>
      <w:r w:rsidRPr="00742476">
        <w:rPr>
          <w:color w:val="000000"/>
          <w:kern w:val="2"/>
          <w:sz w:val="20"/>
          <w:vertAlign w:val="subscript"/>
          <w:lang w:eastAsia="lt-LT"/>
        </w:rPr>
        <w:t>F</w:t>
      </w:r>
      <w:proofErr w:type="spellEnd"/>
      <w:r w:rsidRPr="00742476">
        <w:rPr>
          <w:color w:val="000000"/>
          <w:kern w:val="2"/>
          <w:sz w:val="20"/>
          <w:vertAlign w:val="subscript"/>
          <w:lang w:eastAsia="lt-LT"/>
        </w:rPr>
        <w:t xml:space="preserve"> </w:t>
      </w:r>
      <w:r w:rsidRPr="00742476">
        <w:rPr>
          <w:color w:val="000000"/>
          <w:kern w:val="2"/>
          <w:sz w:val="20"/>
          <w:lang w:eastAsia="lt-LT"/>
        </w:rPr>
        <w:t>– vidutinė svertinė kuro kaina, apskaičiuota pagal kuro žemutinę šiluminę vertę, Eur/MWh;</w:t>
      </w:r>
    </w:p>
    <w:p w14:paraId="3616D76F" w14:textId="77777777" w:rsidR="002E1A95" w:rsidRPr="00742476" w:rsidRDefault="002E1A95" w:rsidP="002E1A95">
      <w:pPr>
        <w:tabs>
          <w:tab w:val="left" w:pos="6804"/>
        </w:tabs>
        <w:ind w:left="-6" w:hanging="11"/>
        <w:rPr>
          <w:color w:val="000000"/>
          <w:kern w:val="2"/>
          <w:sz w:val="20"/>
          <w:lang w:eastAsia="lt-LT"/>
        </w:rPr>
      </w:pPr>
      <w:proofErr w:type="spellStart"/>
      <w:r w:rsidRPr="00742476">
        <w:rPr>
          <w:color w:val="000000"/>
          <w:kern w:val="2"/>
          <w:sz w:val="20"/>
          <w:lang w:eastAsia="lt-LT"/>
        </w:rPr>
        <w:t>p</w:t>
      </w:r>
      <w:r w:rsidRPr="00742476">
        <w:rPr>
          <w:color w:val="000000"/>
          <w:kern w:val="2"/>
          <w:sz w:val="20"/>
          <w:vertAlign w:val="subscript"/>
          <w:lang w:eastAsia="lt-LT"/>
        </w:rPr>
        <w:t>E</w:t>
      </w:r>
      <w:proofErr w:type="spellEnd"/>
      <w:r w:rsidRPr="00742476">
        <w:rPr>
          <w:color w:val="000000"/>
          <w:kern w:val="2"/>
          <w:sz w:val="20"/>
          <w:vertAlign w:val="subscript"/>
          <w:lang w:eastAsia="lt-LT"/>
        </w:rPr>
        <w:t xml:space="preserve"> </w:t>
      </w:r>
      <w:r w:rsidRPr="00742476">
        <w:rPr>
          <w:color w:val="000000"/>
          <w:kern w:val="2"/>
          <w:sz w:val="20"/>
          <w:lang w:eastAsia="lt-LT"/>
        </w:rPr>
        <w:t>– elektros energijos kaina, Eur/kWh;</w:t>
      </w:r>
    </w:p>
    <w:p w14:paraId="255396DE" w14:textId="77777777" w:rsidR="002E1A95" w:rsidRPr="00742476" w:rsidRDefault="002E1A95" w:rsidP="002E1A95">
      <w:pPr>
        <w:ind w:left="-6" w:hanging="11"/>
        <w:rPr>
          <w:color w:val="000000"/>
          <w:kern w:val="2"/>
          <w:sz w:val="20"/>
          <w:lang w:eastAsia="lt-LT"/>
        </w:rPr>
      </w:pPr>
      <w:proofErr w:type="spellStart"/>
      <w:r w:rsidRPr="00742476">
        <w:rPr>
          <w:color w:val="000000"/>
          <w:kern w:val="2"/>
          <w:sz w:val="20"/>
          <w:lang w:eastAsia="lt-LT"/>
        </w:rPr>
        <w:t>p</w:t>
      </w:r>
      <w:r w:rsidRPr="00742476">
        <w:rPr>
          <w:color w:val="000000"/>
          <w:kern w:val="2"/>
          <w:sz w:val="20"/>
          <w:vertAlign w:val="subscript"/>
          <w:lang w:eastAsia="lt-LT"/>
        </w:rPr>
        <w:t>W</w:t>
      </w:r>
      <w:proofErr w:type="spellEnd"/>
      <w:r w:rsidRPr="00742476">
        <w:rPr>
          <w:color w:val="000000"/>
          <w:kern w:val="2"/>
          <w:sz w:val="20"/>
          <w:vertAlign w:val="subscript"/>
          <w:lang w:eastAsia="lt-LT"/>
        </w:rPr>
        <w:t xml:space="preserve"> </w:t>
      </w:r>
      <w:r w:rsidRPr="00742476">
        <w:rPr>
          <w:color w:val="000000"/>
          <w:kern w:val="2"/>
          <w:sz w:val="20"/>
          <w:lang w:eastAsia="lt-LT"/>
        </w:rPr>
        <w:t>– vandens kaina, Eur/m</w:t>
      </w:r>
      <w:r w:rsidRPr="00742476">
        <w:rPr>
          <w:color w:val="000000"/>
          <w:kern w:val="2"/>
          <w:sz w:val="20"/>
          <w:vertAlign w:val="superscript"/>
          <w:lang w:eastAsia="lt-LT"/>
        </w:rPr>
        <w:t>3</w:t>
      </w:r>
      <w:r w:rsidRPr="00742476">
        <w:rPr>
          <w:color w:val="000000"/>
          <w:kern w:val="2"/>
          <w:sz w:val="20"/>
          <w:lang w:eastAsia="lt-LT"/>
        </w:rPr>
        <w:t>;</w:t>
      </w:r>
    </w:p>
    <w:p w14:paraId="12CF7873" w14:textId="77777777" w:rsidR="002E1A95" w:rsidRPr="00742476" w:rsidRDefault="002E1A95" w:rsidP="002E1A95">
      <w:pPr>
        <w:ind w:left="-6" w:hanging="11"/>
        <w:rPr>
          <w:color w:val="000000"/>
          <w:kern w:val="2"/>
          <w:sz w:val="20"/>
          <w:lang w:eastAsia="lt-LT"/>
        </w:rPr>
      </w:pPr>
      <w:r w:rsidRPr="00742476">
        <w:rPr>
          <w:color w:val="000000"/>
          <w:kern w:val="2"/>
          <w:sz w:val="20"/>
          <w:lang w:eastAsia="lt-LT"/>
        </w:rPr>
        <w:t>Q</w:t>
      </w:r>
      <w:r w:rsidRPr="00742476">
        <w:rPr>
          <w:color w:val="000000"/>
          <w:kern w:val="2"/>
          <w:sz w:val="20"/>
          <w:vertAlign w:val="subscript"/>
          <w:lang w:eastAsia="lt-LT"/>
        </w:rPr>
        <w:t xml:space="preserve">H </w:t>
      </w:r>
      <w:r w:rsidRPr="00742476">
        <w:rPr>
          <w:color w:val="000000"/>
          <w:kern w:val="2"/>
          <w:sz w:val="20"/>
          <w:lang w:eastAsia="lt-LT"/>
        </w:rPr>
        <w:t>– savuose šaltiniuose pagamintos ir į tinklą patiektos šilumos kiekis, kWh;</w:t>
      </w:r>
    </w:p>
    <w:p w14:paraId="3C4C974A" w14:textId="77777777" w:rsidR="002E1A95" w:rsidRPr="00742476" w:rsidRDefault="002E1A95" w:rsidP="002E1A95">
      <w:pPr>
        <w:ind w:left="-6" w:hanging="11"/>
        <w:rPr>
          <w:color w:val="000000"/>
          <w:kern w:val="2"/>
          <w:sz w:val="20"/>
          <w:lang w:eastAsia="lt-LT"/>
        </w:rPr>
      </w:pPr>
      <w:r w:rsidRPr="00742476">
        <w:rPr>
          <w:color w:val="000000"/>
          <w:kern w:val="2"/>
          <w:sz w:val="20"/>
          <w:lang w:eastAsia="lt-LT"/>
        </w:rPr>
        <w:t>Q</w:t>
      </w:r>
      <w:r w:rsidRPr="00742476">
        <w:rPr>
          <w:color w:val="000000"/>
          <w:kern w:val="2"/>
          <w:sz w:val="20"/>
          <w:vertAlign w:val="subscript"/>
          <w:lang w:eastAsia="lt-LT"/>
        </w:rPr>
        <w:t xml:space="preserve">HR </w:t>
      </w:r>
      <w:r w:rsidRPr="00742476">
        <w:rPr>
          <w:color w:val="000000"/>
          <w:kern w:val="2"/>
          <w:sz w:val="20"/>
          <w:lang w:eastAsia="lt-LT"/>
        </w:rPr>
        <w:t>– realizuotos šilumos kiekis, kWh.</w:t>
      </w:r>
    </w:p>
    <w:p w14:paraId="6154BE9C" w14:textId="77777777" w:rsidR="002E1A95" w:rsidRPr="001B250A" w:rsidRDefault="002E1A95" w:rsidP="002E1A95">
      <w:pPr>
        <w:autoSpaceDE w:val="0"/>
        <w:autoSpaceDN w:val="0"/>
        <w:adjustRightInd w:val="0"/>
        <w:ind w:firstLine="0"/>
        <w:jc w:val="left"/>
        <w:rPr>
          <w:color w:val="000000"/>
          <w:szCs w:val="24"/>
          <w:lang w:eastAsia="lt-LT"/>
        </w:rPr>
      </w:pPr>
    </w:p>
    <w:p w14:paraId="5832D628" w14:textId="412B13C9" w:rsidR="002E1A95" w:rsidRPr="001B250A" w:rsidRDefault="002E1A95" w:rsidP="002E1A95">
      <w:pPr>
        <w:autoSpaceDE w:val="0"/>
        <w:autoSpaceDN w:val="0"/>
        <w:adjustRightInd w:val="0"/>
        <w:ind w:firstLine="709"/>
        <w:rPr>
          <w:color w:val="000000"/>
          <w:szCs w:val="24"/>
          <w:lang w:eastAsia="lt-LT"/>
        </w:rPr>
      </w:pPr>
      <w:r w:rsidRPr="001B250A">
        <w:rPr>
          <w:color w:val="000000"/>
          <w:szCs w:val="24"/>
          <w:lang w:eastAsia="lt-LT"/>
        </w:rPr>
        <w:t xml:space="preserve">Nustatyti </w:t>
      </w:r>
      <w:r>
        <w:rPr>
          <w:color w:val="000000"/>
          <w:szCs w:val="24"/>
          <w:lang w:eastAsia="lt-LT"/>
        </w:rPr>
        <w:t>UAB</w:t>
      </w:r>
      <w:r w:rsidRPr="001B250A">
        <w:rPr>
          <w:color w:val="000000"/>
          <w:szCs w:val="24"/>
          <w:lang w:eastAsia="lt-LT"/>
        </w:rPr>
        <w:t xml:space="preserve"> „Rietavo komunalinis ūkis“ karšto vandens kainos (be PVM), išreiškiamos formule </w:t>
      </w:r>
      <w:r>
        <w:rPr>
          <w:color w:val="000000"/>
          <w:szCs w:val="24"/>
          <w:lang w:eastAsia="lt-LT"/>
        </w:rPr>
        <w:t>1,23</w:t>
      </w:r>
      <w:r w:rsidRPr="001B250A">
        <w:rPr>
          <w:color w:val="000000"/>
          <w:szCs w:val="24"/>
          <w:lang w:eastAsia="lt-LT"/>
        </w:rPr>
        <w:t xml:space="preserve"> + </w:t>
      </w:r>
      <w:proofErr w:type="spellStart"/>
      <w:r w:rsidRPr="001B250A">
        <w:rPr>
          <w:color w:val="000000"/>
          <w:szCs w:val="24"/>
          <w:lang w:eastAsia="lt-LT"/>
        </w:rPr>
        <w:t>Tk</w:t>
      </w:r>
      <w:r w:rsidRPr="001B250A">
        <w:rPr>
          <w:color w:val="000000"/>
          <w:szCs w:val="24"/>
          <w:vertAlign w:val="subscript"/>
          <w:lang w:eastAsia="lt-LT"/>
        </w:rPr>
        <w:t>v</w:t>
      </w:r>
      <w:proofErr w:type="spellEnd"/>
      <w:r w:rsidRPr="001B250A">
        <w:rPr>
          <w:color w:val="000000"/>
          <w:szCs w:val="24"/>
          <w:vertAlign w:val="subscript"/>
          <w:lang w:eastAsia="lt-LT"/>
        </w:rPr>
        <w:t xml:space="preserve"> kd </w:t>
      </w:r>
      <w:r w:rsidRPr="001B250A">
        <w:rPr>
          <w:color w:val="000000"/>
          <w:szCs w:val="24"/>
          <w:lang w:eastAsia="lt-LT"/>
        </w:rPr>
        <w:t xml:space="preserve">, dedamąsias: </w:t>
      </w:r>
      <w:r>
        <w:rPr>
          <w:color w:val="000000"/>
          <w:szCs w:val="24"/>
          <w:lang w:eastAsia="lt-LT"/>
        </w:rPr>
        <w:t>k</w:t>
      </w:r>
      <w:r w:rsidRPr="001B250A">
        <w:rPr>
          <w:color w:val="000000"/>
          <w:szCs w:val="24"/>
          <w:lang w:eastAsia="lt-LT"/>
        </w:rPr>
        <w:t xml:space="preserve">aršto vandens kainos pastoviąją dedamąją – </w:t>
      </w:r>
      <w:r>
        <w:rPr>
          <w:color w:val="000000"/>
          <w:szCs w:val="24"/>
          <w:lang w:eastAsia="lt-LT"/>
        </w:rPr>
        <w:t>1,23</w:t>
      </w:r>
      <w:r w:rsidRPr="001B250A">
        <w:rPr>
          <w:color w:val="000000"/>
          <w:szCs w:val="24"/>
          <w:lang w:eastAsia="lt-LT"/>
        </w:rPr>
        <w:t xml:space="preserve"> Eur/m</w:t>
      </w:r>
      <w:r w:rsidRPr="001B250A">
        <w:rPr>
          <w:color w:val="000000"/>
          <w:szCs w:val="24"/>
          <w:vertAlign w:val="superscript"/>
          <w:lang w:eastAsia="lt-LT"/>
        </w:rPr>
        <w:t>3</w:t>
      </w:r>
      <w:r>
        <w:rPr>
          <w:color w:val="000000"/>
          <w:szCs w:val="24"/>
          <w:lang w:eastAsia="lt-LT"/>
        </w:rPr>
        <w:t>;</w:t>
      </w:r>
      <w:r w:rsidRPr="001B250A">
        <w:rPr>
          <w:color w:val="000000"/>
          <w:szCs w:val="24"/>
          <w:lang w:eastAsia="lt-LT"/>
        </w:rPr>
        <w:t xml:space="preserve"> </w:t>
      </w:r>
      <w:r>
        <w:rPr>
          <w:color w:val="000000"/>
          <w:szCs w:val="24"/>
          <w:lang w:eastAsia="lt-LT"/>
        </w:rPr>
        <w:t>k</w:t>
      </w:r>
      <w:r w:rsidRPr="001B250A">
        <w:rPr>
          <w:color w:val="000000"/>
          <w:szCs w:val="24"/>
          <w:lang w:eastAsia="lt-LT"/>
        </w:rPr>
        <w:t xml:space="preserve">aršto vandens kainos kintamąją dedamąją – </w:t>
      </w:r>
      <w:proofErr w:type="spellStart"/>
      <w:r w:rsidRPr="001B250A">
        <w:rPr>
          <w:color w:val="000000"/>
          <w:szCs w:val="24"/>
          <w:lang w:eastAsia="lt-LT"/>
        </w:rPr>
        <w:t>T</w:t>
      </w:r>
      <w:r w:rsidRPr="001B250A">
        <w:rPr>
          <w:color w:val="000000"/>
          <w:szCs w:val="24"/>
          <w:vertAlign w:val="subscript"/>
          <w:lang w:eastAsia="lt-LT"/>
        </w:rPr>
        <w:t>kv</w:t>
      </w:r>
      <w:proofErr w:type="spellEnd"/>
      <w:r w:rsidRPr="001B250A">
        <w:rPr>
          <w:color w:val="000000"/>
          <w:szCs w:val="24"/>
          <w:lang w:eastAsia="lt-LT"/>
        </w:rPr>
        <w:t xml:space="preserve"> </w:t>
      </w:r>
      <w:proofErr w:type="spellStart"/>
      <w:r w:rsidRPr="001B250A">
        <w:rPr>
          <w:color w:val="000000"/>
          <w:szCs w:val="24"/>
          <w:vertAlign w:val="subscript"/>
          <w:lang w:eastAsia="lt-LT"/>
        </w:rPr>
        <w:t>kd</w:t>
      </w:r>
      <w:proofErr w:type="spellEnd"/>
      <w:r w:rsidRPr="001B250A">
        <w:rPr>
          <w:color w:val="000000"/>
          <w:szCs w:val="24"/>
          <w:lang w:eastAsia="lt-LT"/>
        </w:rPr>
        <w:t xml:space="preserve">: karšto vandens kainos kintamosios dedamosios </w:t>
      </w:r>
      <w:proofErr w:type="spellStart"/>
      <w:r w:rsidRPr="001B250A">
        <w:rPr>
          <w:color w:val="000000"/>
          <w:szCs w:val="24"/>
          <w:lang w:eastAsia="lt-LT"/>
        </w:rPr>
        <w:t>T</w:t>
      </w:r>
      <w:r w:rsidRPr="001B250A">
        <w:rPr>
          <w:color w:val="000000"/>
          <w:szCs w:val="24"/>
          <w:vertAlign w:val="subscript"/>
          <w:lang w:eastAsia="lt-LT"/>
        </w:rPr>
        <w:t>kv</w:t>
      </w:r>
      <w:proofErr w:type="spellEnd"/>
      <w:r w:rsidRPr="001B250A">
        <w:rPr>
          <w:color w:val="000000"/>
          <w:szCs w:val="24"/>
          <w:lang w:eastAsia="lt-LT"/>
        </w:rPr>
        <w:t xml:space="preserve"> </w:t>
      </w:r>
      <w:proofErr w:type="spellStart"/>
      <w:r w:rsidRPr="001B250A">
        <w:rPr>
          <w:color w:val="000000"/>
          <w:szCs w:val="24"/>
          <w:vertAlign w:val="subscript"/>
          <w:lang w:eastAsia="lt-LT"/>
        </w:rPr>
        <w:t>kd</w:t>
      </w:r>
      <w:proofErr w:type="spellEnd"/>
      <w:r w:rsidRPr="001B250A">
        <w:rPr>
          <w:color w:val="000000"/>
          <w:szCs w:val="24"/>
          <w:lang w:eastAsia="lt-LT"/>
        </w:rPr>
        <w:t xml:space="preserve"> formulę vartotojams daugiabučiuose namuose:</w:t>
      </w:r>
    </w:p>
    <w:p w14:paraId="314EAEA6" w14:textId="77777777" w:rsidR="002E1A95" w:rsidRPr="001B250A" w:rsidRDefault="002E1A95" w:rsidP="002E1A95">
      <w:pPr>
        <w:autoSpaceDE w:val="0"/>
        <w:autoSpaceDN w:val="0"/>
        <w:adjustRightInd w:val="0"/>
        <w:ind w:firstLine="0"/>
        <w:rPr>
          <w:color w:val="000000"/>
          <w:sz w:val="16"/>
          <w:szCs w:val="1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5684"/>
      </w:tblGrid>
      <w:tr w:rsidR="002E1A95" w:rsidRPr="001B250A" w14:paraId="4312E527" w14:textId="77777777" w:rsidTr="00077B9E">
        <w:trPr>
          <w:trHeight w:val="461"/>
        </w:trPr>
        <w:tc>
          <w:tcPr>
            <w:tcW w:w="3936" w:type="dxa"/>
            <w:shd w:val="clear" w:color="auto" w:fill="auto"/>
            <w:vAlign w:val="center"/>
          </w:tcPr>
          <w:p w14:paraId="328EE248" w14:textId="77777777" w:rsidR="002E1A95" w:rsidRPr="001B250A" w:rsidRDefault="002E1A95" w:rsidP="00077B9E">
            <w:pPr>
              <w:autoSpaceDE w:val="0"/>
              <w:autoSpaceDN w:val="0"/>
              <w:adjustRightInd w:val="0"/>
              <w:ind w:firstLine="0"/>
              <w:rPr>
                <w:color w:val="000000"/>
                <w:szCs w:val="24"/>
                <w:lang w:eastAsia="lt-LT"/>
              </w:rPr>
            </w:pPr>
            <w:r w:rsidRPr="001B250A">
              <w:rPr>
                <w:color w:val="000000"/>
                <w:szCs w:val="24"/>
                <w:lang w:eastAsia="lt-LT"/>
              </w:rPr>
              <w:t>Dedamoji</w:t>
            </w:r>
          </w:p>
        </w:tc>
        <w:tc>
          <w:tcPr>
            <w:tcW w:w="5918" w:type="dxa"/>
            <w:shd w:val="clear" w:color="auto" w:fill="auto"/>
            <w:vAlign w:val="center"/>
          </w:tcPr>
          <w:p w14:paraId="2E8BC50A" w14:textId="77777777" w:rsidR="002E1A95" w:rsidRPr="001B250A" w:rsidRDefault="002E1A95" w:rsidP="00077B9E">
            <w:pPr>
              <w:autoSpaceDE w:val="0"/>
              <w:autoSpaceDN w:val="0"/>
              <w:adjustRightInd w:val="0"/>
              <w:ind w:firstLine="0"/>
              <w:rPr>
                <w:color w:val="000000"/>
                <w:szCs w:val="24"/>
                <w:lang w:eastAsia="lt-LT"/>
              </w:rPr>
            </w:pPr>
            <w:r w:rsidRPr="001B250A">
              <w:rPr>
                <w:color w:val="000000"/>
                <w:szCs w:val="24"/>
                <w:lang w:eastAsia="lt-LT"/>
              </w:rPr>
              <w:t>Formulė</w:t>
            </w:r>
          </w:p>
        </w:tc>
      </w:tr>
      <w:tr w:rsidR="002E1A95" w:rsidRPr="001B250A" w14:paraId="704B1990" w14:textId="77777777" w:rsidTr="00077B9E">
        <w:trPr>
          <w:trHeight w:val="633"/>
        </w:trPr>
        <w:tc>
          <w:tcPr>
            <w:tcW w:w="3936" w:type="dxa"/>
            <w:shd w:val="clear" w:color="auto" w:fill="auto"/>
            <w:vAlign w:val="center"/>
          </w:tcPr>
          <w:p w14:paraId="46EDDED0" w14:textId="77777777" w:rsidR="002E1A95" w:rsidRPr="001B250A" w:rsidRDefault="002E1A95" w:rsidP="00077B9E">
            <w:pPr>
              <w:autoSpaceDE w:val="0"/>
              <w:autoSpaceDN w:val="0"/>
              <w:adjustRightInd w:val="0"/>
              <w:ind w:firstLine="0"/>
              <w:rPr>
                <w:color w:val="000000"/>
                <w:szCs w:val="24"/>
                <w:lang w:eastAsia="lt-LT"/>
              </w:rPr>
            </w:pPr>
            <w:r w:rsidRPr="001B250A">
              <w:rPr>
                <w:color w:val="000000"/>
                <w:szCs w:val="24"/>
                <w:lang w:eastAsia="lt-LT"/>
              </w:rPr>
              <w:t>Karšto vandens kainos kintamoji dedamoji</w:t>
            </w:r>
          </w:p>
        </w:tc>
        <w:tc>
          <w:tcPr>
            <w:tcW w:w="5918" w:type="dxa"/>
            <w:shd w:val="clear" w:color="auto" w:fill="auto"/>
            <w:vAlign w:val="center"/>
          </w:tcPr>
          <w:p w14:paraId="2E899CA4" w14:textId="77777777" w:rsidR="002E1A95" w:rsidRPr="001B250A" w:rsidRDefault="002E1A95" w:rsidP="00077B9E">
            <w:pPr>
              <w:autoSpaceDE w:val="0"/>
              <w:autoSpaceDN w:val="0"/>
              <w:adjustRightInd w:val="0"/>
              <w:ind w:firstLine="0"/>
              <w:rPr>
                <w:color w:val="000000"/>
                <w:szCs w:val="24"/>
                <w:lang w:eastAsia="lt-LT"/>
              </w:rPr>
            </w:pPr>
            <w:proofErr w:type="spellStart"/>
            <w:r w:rsidRPr="001B250A">
              <w:rPr>
                <w:color w:val="000000"/>
                <w:szCs w:val="24"/>
                <w:lang w:eastAsia="lt-LT"/>
              </w:rPr>
              <w:t>T</w:t>
            </w:r>
            <w:r w:rsidRPr="001B250A">
              <w:rPr>
                <w:color w:val="000000"/>
                <w:szCs w:val="24"/>
                <w:vertAlign w:val="subscript"/>
                <w:lang w:eastAsia="lt-LT"/>
              </w:rPr>
              <w:t>kv</w:t>
            </w:r>
            <w:proofErr w:type="spellEnd"/>
            <w:r w:rsidRPr="001B250A">
              <w:rPr>
                <w:color w:val="000000"/>
                <w:szCs w:val="24"/>
                <w:lang w:eastAsia="lt-LT"/>
              </w:rPr>
              <w:t xml:space="preserve"> </w:t>
            </w:r>
            <w:proofErr w:type="spellStart"/>
            <w:r w:rsidRPr="001B250A">
              <w:rPr>
                <w:color w:val="000000"/>
                <w:szCs w:val="24"/>
                <w:vertAlign w:val="subscript"/>
                <w:lang w:eastAsia="lt-LT"/>
              </w:rPr>
              <w:t>kd</w:t>
            </w:r>
            <w:proofErr w:type="spellEnd"/>
            <w:r w:rsidRPr="001B250A">
              <w:rPr>
                <w:color w:val="000000"/>
                <w:szCs w:val="24"/>
                <w:lang w:eastAsia="lt-LT"/>
              </w:rPr>
              <w:t xml:space="preserve"> = (52,</w:t>
            </w:r>
            <w:r>
              <w:rPr>
                <w:color w:val="000000"/>
                <w:szCs w:val="24"/>
                <w:lang w:eastAsia="lt-LT"/>
              </w:rPr>
              <w:t>14</w:t>
            </w:r>
            <w:r w:rsidRPr="001B250A">
              <w:rPr>
                <w:color w:val="000000"/>
                <w:szCs w:val="24"/>
                <w:lang w:eastAsia="lt-LT"/>
              </w:rPr>
              <w:t xml:space="preserve"> x </w:t>
            </w:r>
            <w:r w:rsidRPr="001B250A">
              <w:rPr>
                <w:color w:val="000000"/>
                <w:sz w:val="28"/>
                <w:szCs w:val="24"/>
                <w:lang w:eastAsia="lt-LT"/>
              </w:rPr>
              <w:t>T</w:t>
            </w:r>
            <w:r w:rsidRPr="001B250A">
              <w:rPr>
                <w:color w:val="000000"/>
                <w:szCs w:val="24"/>
                <w:vertAlign w:val="subscript"/>
                <w:lang w:eastAsia="lt-LT"/>
              </w:rPr>
              <w:t>š</w:t>
            </w:r>
            <w:r w:rsidRPr="001B250A">
              <w:rPr>
                <w:color w:val="000000"/>
                <w:szCs w:val="24"/>
                <w:lang w:eastAsia="lt-LT"/>
              </w:rPr>
              <w:t>) + (1,0</w:t>
            </w:r>
            <w:r>
              <w:rPr>
                <w:color w:val="000000"/>
                <w:szCs w:val="24"/>
                <w:lang w:eastAsia="lt-LT"/>
              </w:rPr>
              <w:t>2</w:t>
            </w:r>
            <w:r w:rsidRPr="001B250A">
              <w:rPr>
                <w:color w:val="000000"/>
                <w:szCs w:val="24"/>
                <w:lang w:eastAsia="lt-LT"/>
              </w:rPr>
              <w:t xml:space="preserve"> x </w:t>
            </w:r>
            <w:proofErr w:type="spellStart"/>
            <w:r w:rsidRPr="001B250A">
              <w:rPr>
                <w:color w:val="000000"/>
                <w:sz w:val="28"/>
                <w:szCs w:val="24"/>
                <w:lang w:eastAsia="lt-LT"/>
              </w:rPr>
              <w:t>T</w:t>
            </w:r>
            <w:r w:rsidRPr="001B250A">
              <w:rPr>
                <w:color w:val="000000"/>
                <w:szCs w:val="24"/>
                <w:vertAlign w:val="subscript"/>
                <w:lang w:eastAsia="lt-LT"/>
              </w:rPr>
              <w:t>gv</w:t>
            </w:r>
            <w:proofErr w:type="spellEnd"/>
            <w:r w:rsidRPr="001B250A">
              <w:rPr>
                <w:color w:val="000000"/>
                <w:szCs w:val="24"/>
                <w:lang w:eastAsia="lt-LT"/>
              </w:rPr>
              <w:t>) + (0,0</w:t>
            </w:r>
            <w:r>
              <w:rPr>
                <w:color w:val="000000"/>
                <w:szCs w:val="24"/>
                <w:lang w:eastAsia="lt-LT"/>
              </w:rPr>
              <w:t>7</w:t>
            </w:r>
            <w:r w:rsidRPr="001B250A">
              <w:rPr>
                <w:color w:val="000000"/>
                <w:szCs w:val="24"/>
                <w:lang w:eastAsia="lt-LT"/>
              </w:rPr>
              <w:t xml:space="preserve">0 x </w:t>
            </w:r>
            <w:proofErr w:type="spellStart"/>
            <w:r w:rsidRPr="001B250A">
              <w:rPr>
                <w:color w:val="000000"/>
                <w:sz w:val="28"/>
                <w:szCs w:val="24"/>
                <w:lang w:eastAsia="lt-LT"/>
              </w:rPr>
              <w:t>T</w:t>
            </w:r>
            <w:r w:rsidRPr="001B250A">
              <w:rPr>
                <w:color w:val="000000"/>
                <w:szCs w:val="24"/>
                <w:vertAlign w:val="subscript"/>
                <w:lang w:eastAsia="lt-LT"/>
              </w:rPr>
              <w:t>gv</w:t>
            </w:r>
            <w:proofErr w:type="spellEnd"/>
            <w:r w:rsidRPr="001B250A">
              <w:rPr>
                <w:color w:val="000000"/>
                <w:szCs w:val="24"/>
                <w:vertAlign w:val="subscript"/>
                <w:lang w:eastAsia="lt-LT"/>
              </w:rPr>
              <w:t xml:space="preserve"> </w:t>
            </w:r>
            <w:proofErr w:type="spellStart"/>
            <w:r w:rsidRPr="001B250A">
              <w:rPr>
                <w:color w:val="000000"/>
                <w:szCs w:val="24"/>
                <w:vertAlign w:val="subscript"/>
                <w:lang w:eastAsia="lt-LT"/>
              </w:rPr>
              <w:t>pard</w:t>
            </w:r>
            <w:proofErr w:type="spellEnd"/>
            <w:r w:rsidRPr="001B250A">
              <w:rPr>
                <w:color w:val="000000"/>
                <w:szCs w:val="24"/>
                <w:lang w:eastAsia="lt-LT"/>
              </w:rPr>
              <w:t>)</w:t>
            </w:r>
          </w:p>
        </w:tc>
      </w:tr>
    </w:tbl>
    <w:p w14:paraId="0C20AF4A" w14:textId="77777777" w:rsidR="002E1A95" w:rsidRPr="001B250A" w:rsidRDefault="002E1A95" w:rsidP="002E1A95">
      <w:pPr>
        <w:autoSpaceDE w:val="0"/>
        <w:autoSpaceDN w:val="0"/>
        <w:adjustRightInd w:val="0"/>
        <w:ind w:firstLine="0"/>
        <w:rPr>
          <w:color w:val="000000"/>
          <w:sz w:val="22"/>
          <w:szCs w:val="22"/>
          <w:lang w:eastAsia="lt-LT"/>
        </w:rPr>
      </w:pPr>
      <w:r w:rsidRPr="001B250A">
        <w:rPr>
          <w:color w:val="000000"/>
          <w:sz w:val="20"/>
          <w:lang w:eastAsia="lt-LT"/>
        </w:rPr>
        <w:t>Tš – pirktos (pagamintos) šilumos kaina (Eur/kWh);</w:t>
      </w:r>
      <w:r w:rsidRPr="001B250A">
        <w:rPr>
          <w:color w:val="000000"/>
          <w:sz w:val="22"/>
          <w:szCs w:val="22"/>
          <w:lang w:eastAsia="lt-LT"/>
        </w:rPr>
        <w:t xml:space="preserve"> </w:t>
      </w:r>
    </w:p>
    <w:p w14:paraId="5CF154AA" w14:textId="77777777" w:rsidR="002E1A95" w:rsidRPr="001B250A" w:rsidRDefault="002E1A95" w:rsidP="002E1A95">
      <w:pPr>
        <w:autoSpaceDE w:val="0"/>
        <w:autoSpaceDN w:val="0"/>
        <w:adjustRightInd w:val="0"/>
        <w:ind w:firstLine="0"/>
        <w:rPr>
          <w:color w:val="000000"/>
          <w:sz w:val="20"/>
          <w:lang w:eastAsia="lt-LT"/>
        </w:rPr>
      </w:pPr>
      <w:proofErr w:type="spellStart"/>
      <w:r w:rsidRPr="001B250A">
        <w:rPr>
          <w:color w:val="000000"/>
          <w:sz w:val="20"/>
          <w:lang w:eastAsia="lt-LT"/>
        </w:rPr>
        <w:t>Tgv</w:t>
      </w:r>
      <w:proofErr w:type="spellEnd"/>
      <w:r w:rsidRPr="001B250A">
        <w:rPr>
          <w:color w:val="000000"/>
          <w:sz w:val="20"/>
          <w:lang w:eastAsia="lt-LT"/>
        </w:rPr>
        <w:t xml:space="preserve"> – geriamojo vandens tiekimo ir nuotekų tvarkymo paslaugų kaina, taikoma abonentams (Eur/m</w:t>
      </w:r>
      <w:r w:rsidRPr="001B250A">
        <w:rPr>
          <w:color w:val="000000"/>
          <w:sz w:val="20"/>
          <w:vertAlign w:val="superscript"/>
          <w:lang w:eastAsia="lt-LT"/>
        </w:rPr>
        <w:t>3</w:t>
      </w:r>
      <w:r w:rsidRPr="001B250A">
        <w:rPr>
          <w:color w:val="000000"/>
          <w:sz w:val="20"/>
          <w:lang w:eastAsia="lt-LT"/>
        </w:rPr>
        <w:t xml:space="preserve">); </w:t>
      </w:r>
    </w:p>
    <w:p w14:paraId="3149F319" w14:textId="77777777" w:rsidR="002E1A95" w:rsidRPr="001B250A" w:rsidRDefault="002E1A95" w:rsidP="002E1A95">
      <w:pPr>
        <w:autoSpaceDE w:val="0"/>
        <w:autoSpaceDN w:val="0"/>
        <w:adjustRightInd w:val="0"/>
        <w:ind w:firstLine="0"/>
        <w:rPr>
          <w:color w:val="000000"/>
          <w:sz w:val="20"/>
          <w:lang w:eastAsia="lt-LT"/>
        </w:rPr>
      </w:pPr>
      <w:r w:rsidRPr="001B250A">
        <w:rPr>
          <w:color w:val="000000"/>
          <w:sz w:val="20"/>
          <w:lang w:eastAsia="lt-LT"/>
        </w:rPr>
        <w:t xml:space="preserve">T </w:t>
      </w:r>
      <w:proofErr w:type="spellStart"/>
      <w:r w:rsidRPr="001B250A">
        <w:rPr>
          <w:color w:val="000000"/>
          <w:sz w:val="20"/>
          <w:lang w:eastAsia="lt-LT"/>
        </w:rPr>
        <w:t>gv</w:t>
      </w:r>
      <w:proofErr w:type="spellEnd"/>
      <w:r w:rsidRPr="001B250A">
        <w:rPr>
          <w:color w:val="000000"/>
          <w:sz w:val="20"/>
          <w:lang w:eastAsia="lt-LT"/>
        </w:rPr>
        <w:t xml:space="preserve"> </w:t>
      </w:r>
      <w:proofErr w:type="spellStart"/>
      <w:r w:rsidRPr="001B250A">
        <w:rPr>
          <w:color w:val="000000"/>
          <w:sz w:val="20"/>
          <w:lang w:eastAsia="lt-LT"/>
        </w:rPr>
        <w:t>pard</w:t>
      </w:r>
      <w:proofErr w:type="spellEnd"/>
      <w:r w:rsidRPr="001B250A">
        <w:rPr>
          <w:color w:val="000000"/>
          <w:sz w:val="20"/>
          <w:lang w:eastAsia="lt-LT"/>
        </w:rPr>
        <w:t xml:space="preserve"> – geriamojo vandens pardavimo kaina abonentams (Eur/apskaitos prietaisui per mėn.). </w:t>
      </w:r>
    </w:p>
    <w:p w14:paraId="7CFFCACA" w14:textId="77777777" w:rsidR="002E1A95" w:rsidRPr="001B250A" w:rsidRDefault="002E1A95" w:rsidP="002E1A95">
      <w:pPr>
        <w:autoSpaceDE w:val="0"/>
        <w:autoSpaceDN w:val="0"/>
        <w:adjustRightInd w:val="0"/>
        <w:ind w:firstLine="0"/>
        <w:rPr>
          <w:color w:val="000000"/>
          <w:sz w:val="20"/>
          <w:lang w:eastAsia="lt-LT"/>
        </w:rPr>
      </w:pPr>
    </w:p>
    <w:p w14:paraId="7C1396DF" w14:textId="4C16E439" w:rsidR="002E1A95" w:rsidRDefault="002E1A95" w:rsidP="002E1A95">
      <w:pPr>
        <w:autoSpaceDE w:val="0"/>
        <w:autoSpaceDN w:val="0"/>
        <w:adjustRightInd w:val="0"/>
        <w:ind w:firstLine="709"/>
        <w:rPr>
          <w:rFonts w:eastAsia="TimesNewRomanPSMT"/>
          <w:szCs w:val="24"/>
          <w:lang w:eastAsia="lt-LT"/>
        </w:rPr>
      </w:pPr>
      <w:bookmarkStart w:id="6" w:name="_Hlk138248746"/>
      <w:bookmarkStart w:id="7" w:name="_Hlk200461491"/>
      <w:r>
        <w:rPr>
          <w:szCs w:val="24"/>
          <w:lang w:eastAsia="ru-RU"/>
        </w:rPr>
        <w:t xml:space="preserve"> </w:t>
      </w:r>
      <w:r w:rsidRPr="00201F7D">
        <w:rPr>
          <w:szCs w:val="24"/>
          <w:lang w:eastAsia="ru-RU"/>
        </w:rPr>
        <w:t xml:space="preserve">Paskirstyti 12 mėnesių laikotarpiui </w:t>
      </w:r>
      <w:bookmarkEnd w:id="6"/>
      <w:r w:rsidRPr="00201F7D">
        <w:rPr>
          <w:rFonts w:eastAsia="TimesNewRomanPSMT"/>
          <w:szCs w:val="24"/>
          <w:lang w:eastAsia="lt-LT"/>
        </w:rPr>
        <w:t xml:space="preserve">dėl šilumos kainoje įskaitytų ir faktiškai patirtų sąnaudų kurui įsigyti neatitikties </w:t>
      </w:r>
      <w:r w:rsidRPr="00201F7D">
        <w:rPr>
          <w:szCs w:val="24"/>
          <w:lang w:eastAsia="ru-RU"/>
        </w:rPr>
        <w:t>202</w:t>
      </w:r>
      <w:r>
        <w:rPr>
          <w:szCs w:val="24"/>
          <w:lang w:eastAsia="ru-RU"/>
        </w:rPr>
        <w:t>4</w:t>
      </w:r>
      <w:r w:rsidRPr="00201F7D">
        <w:rPr>
          <w:szCs w:val="24"/>
          <w:lang w:eastAsia="ru-RU"/>
        </w:rPr>
        <w:t xml:space="preserve"> m.</w:t>
      </w:r>
      <w:r>
        <w:rPr>
          <w:szCs w:val="24"/>
          <w:lang w:eastAsia="ru-RU"/>
        </w:rPr>
        <w:t xml:space="preserve"> rugsėjo</w:t>
      </w:r>
      <w:r w:rsidRPr="00201F7D">
        <w:rPr>
          <w:rFonts w:eastAsia="TimesNewRomanPSMT"/>
          <w:szCs w:val="24"/>
          <w:lang w:eastAsia="lt-LT"/>
        </w:rPr>
        <w:t xml:space="preserve"> 1 d.</w:t>
      </w:r>
      <w:r>
        <w:rPr>
          <w:rFonts w:eastAsia="TimesNewRomanPSMT"/>
          <w:szCs w:val="24"/>
          <w:lang w:eastAsia="lt-LT"/>
        </w:rPr>
        <w:t>–</w:t>
      </w:r>
      <w:r w:rsidRPr="00201F7D">
        <w:rPr>
          <w:rFonts w:eastAsia="TimesNewRomanPSMT"/>
          <w:szCs w:val="24"/>
          <w:lang w:eastAsia="lt-LT"/>
        </w:rPr>
        <w:t>202</w:t>
      </w:r>
      <w:r>
        <w:rPr>
          <w:rFonts w:eastAsia="TimesNewRomanPSMT"/>
          <w:szCs w:val="24"/>
          <w:lang w:eastAsia="lt-LT"/>
        </w:rPr>
        <w:t>5</w:t>
      </w:r>
      <w:r w:rsidRPr="00201F7D">
        <w:rPr>
          <w:rFonts w:eastAsia="TimesNewRomanPSMT"/>
          <w:szCs w:val="24"/>
          <w:lang w:eastAsia="lt-LT"/>
        </w:rPr>
        <w:t xml:space="preserve"> m. </w:t>
      </w:r>
      <w:r>
        <w:rPr>
          <w:rFonts w:eastAsia="TimesNewRomanPSMT"/>
          <w:szCs w:val="24"/>
          <w:lang w:eastAsia="lt-LT"/>
        </w:rPr>
        <w:t>balandžio</w:t>
      </w:r>
      <w:r w:rsidRPr="00201F7D">
        <w:rPr>
          <w:rFonts w:eastAsia="TimesNewRomanPSMT"/>
          <w:szCs w:val="24"/>
          <w:lang w:eastAsia="lt-LT"/>
        </w:rPr>
        <w:t xml:space="preserve"> 3</w:t>
      </w:r>
      <w:r>
        <w:rPr>
          <w:rFonts w:eastAsia="TimesNewRomanPSMT"/>
          <w:szCs w:val="24"/>
          <w:lang w:eastAsia="lt-LT"/>
        </w:rPr>
        <w:t>0</w:t>
      </w:r>
      <w:r w:rsidRPr="00201F7D">
        <w:rPr>
          <w:rFonts w:eastAsia="TimesNewRomanPSMT"/>
          <w:szCs w:val="24"/>
          <w:lang w:eastAsia="lt-LT"/>
        </w:rPr>
        <w:t xml:space="preserve"> d.</w:t>
      </w:r>
      <w:r>
        <w:rPr>
          <w:rFonts w:eastAsia="TimesNewRomanPSMT"/>
          <w:szCs w:val="24"/>
          <w:lang w:eastAsia="lt-LT"/>
        </w:rPr>
        <w:t xml:space="preserve"> laikotarpiu papildomai gautų 10 468,89</w:t>
      </w:r>
      <w:r w:rsidRPr="00201F7D">
        <w:rPr>
          <w:rFonts w:eastAsia="TimesNewRomanPSMT"/>
          <w:szCs w:val="24"/>
          <w:lang w:eastAsia="lt-LT"/>
        </w:rPr>
        <w:t xml:space="preserve"> Eur</w:t>
      </w:r>
      <w:r>
        <w:rPr>
          <w:rFonts w:eastAsia="TimesNewRomanPSMT"/>
          <w:szCs w:val="24"/>
          <w:lang w:eastAsia="lt-LT"/>
        </w:rPr>
        <w:t xml:space="preserve"> pajamų sumą dėl šilumos kainoje įskaitytų ir faktiškai patirtų sąnaudų elektros energijai technologinėms reikmėms įsigyti neatitikties </w:t>
      </w:r>
      <w:r w:rsidRPr="00201F7D">
        <w:rPr>
          <w:szCs w:val="24"/>
          <w:lang w:eastAsia="ru-RU"/>
        </w:rPr>
        <w:t>202</w:t>
      </w:r>
      <w:r>
        <w:rPr>
          <w:szCs w:val="24"/>
          <w:lang w:eastAsia="ru-RU"/>
        </w:rPr>
        <w:t>4</w:t>
      </w:r>
      <w:r w:rsidRPr="00201F7D">
        <w:rPr>
          <w:szCs w:val="24"/>
          <w:lang w:eastAsia="ru-RU"/>
        </w:rPr>
        <w:t xml:space="preserve"> m.</w:t>
      </w:r>
      <w:r>
        <w:rPr>
          <w:szCs w:val="24"/>
          <w:lang w:eastAsia="ru-RU"/>
        </w:rPr>
        <w:t xml:space="preserve"> rugsėjo</w:t>
      </w:r>
      <w:r w:rsidRPr="00201F7D">
        <w:rPr>
          <w:rFonts w:eastAsia="TimesNewRomanPSMT"/>
          <w:szCs w:val="24"/>
          <w:lang w:eastAsia="lt-LT"/>
        </w:rPr>
        <w:t xml:space="preserve"> 1 d.</w:t>
      </w:r>
      <w:r>
        <w:rPr>
          <w:rFonts w:eastAsia="TimesNewRomanPSMT"/>
          <w:szCs w:val="24"/>
          <w:lang w:eastAsia="lt-LT"/>
        </w:rPr>
        <w:t>–</w:t>
      </w:r>
      <w:r w:rsidRPr="00201F7D">
        <w:rPr>
          <w:rFonts w:eastAsia="TimesNewRomanPSMT"/>
          <w:szCs w:val="24"/>
          <w:lang w:eastAsia="lt-LT"/>
        </w:rPr>
        <w:t xml:space="preserve"> 202</w:t>
      </w:r>
      <w:r>
        <w:rPr>
          <w:rFonts w:eastAsia="TimesNewRomanPSMT"/>
          <w:szCs w:val="24"/>
          <w:lang w:eastAsia="lt-LT"/>
        </w:rPr>
        <w:t>5</w:t>
      </w:r>
      <w:r w:rsidRPr="00201F7D">
        <w:rPr>
          <w:rFonts w:eastAsia="TimesNewRomanPSMT"/>
          <w:szCs w:val="24"/>
          <w:lang w:eastAsia="lt-LT"/>
        </w:rPr>
        <w:t xml:space="preserve"> m. </w:t>
      </w:r>
      <w:r>
        <w:rPr>
          <w:rFonts w:eastAsia="TimesNewRomanPSMT"/>
          <w:szCs w:val="24"/>
          <w:lang w:eastAsia="lt-LT"/>
        </w:rPr>
        <w:t>balandžio</w:t>
      </w:r>
      <w:r w:rsidRPr="00201F7D">
        <w:rPr>
          <w:rFonts w:eastAsia="TimesNewRomanPSMT"/>
          <w:szCs w:val="24"/>
          <w:lang w:eastAsia="lt-LT"/>
        </w:rPr>
        <w:t xml:space="preserve"> 3</w:t>
      </w:r>
      <w:r>
        <w:rPr>
          <w:rFonts w:eastAsia="TimesNewRomanPSMT"/>
          <w:szCs w:val="24"/>
          <w:lang w:eastAsia="lt-LT"/>
        </w:rPr>
        <w:t>0</w:t>
      </w:r>
      <w:r w:rsidRPr="00201F7D">
        <w:rPr>
          <w:rFonts w:eastAsia="TimesNewRomanPSMT"/>
          <w:szCs w:val="24"/>
          <w:lang w:eastAsia="lt-LT"/>
        </w:rPr>
        <w:t xml:space="preserve"> d. laikotarpiu</w:t>
      </w:r>
      <w:r>
        <w:rPr>
          <w:rFonts w:eastAsia="TimesNewRomanPSMT"/>
          <w:szCs w:val="24"/>
          <w:lang w:eastAsia="lt-LT"/>
        </w:rPr>
        <w:t xml:space="preserve"> 2 505,39 Eur nesusigrąžintų sąnaudų sumą, atsižvelgus į faktiškai realizuotą šilumos kiekį </w:t>
      </w:r>
      <w:r w:rsidRPr="00201F7D">
        <w:rPr>
          <w:szCs w:val="24"/>
          <w:lang w:eastAsia="ru-RU"/>
        </w:rPr>
        <w:t>202</w:t>
      </w:r>
      <w:r>
        <w:rPr>
          <w:szCs w:val="24"/>
          <w:lang w:eastAsia="ru-RU"/>
        </w:rPr>
        <w:t>3</w:t>
      </w:r>
      <w:r w:rsidRPr="00201F7D">
        <w:rPr>
          <w:szCs w:val="24"/>
          <w:lang w:eastAsia="ru-RU"/>
        </w:rPr>
        <w:t xml:space="preserve"> m.</w:t>
      </w:r>
      <w:r>
        <w:rPr>
          <w:szCs w:val="24"/>
          <w:lang w:eastAsia="ru-RU"/>
        </w:rPr>
        <w:t xml:space="preserve"> balandžio</w:t>
      </w:r>
      <w:r w:rsidRPr="00201F7D">
        <w:rPr>
          <w:rFonts w:eastAsia="TimesNewRomanPSMT"/>
          <w:szCs w:val="24"/>
          <w:lang w:eastAsia="lt-LT"/>
        </w:rPr>
        <w:t xml:space="preserve"> 1 d.</w:t>
      </w:r>
      <w:r>
        <w:rPr>
          <w:rFonts w:eastAsia="TimesNewRomanPSMT"/>
          <w:szCs w:val="24"/>
          <w:lang w:eastAsia="lt-LT"/>
        </w:rPr>
        <w:t>–</w:t>
      </w:r>
      <w:r w:rsidRPr="00201F7D">
        <w:rPr>
          <w:rFonts w:eastAsia="TimesNewRomanPSMT"/>
          <w:szCs w:val="24"/>
          <w:lang w:eastAsia="lt-LT"/>
        </w:rPr>
        <w:t>202</w:t>
      </w:r>
      <w:r>
        <w:rPr>
          <w:rFonts w:eastAsia="TimesNewRomanPSMT"/>
          <w:szCs w:val="24"/>
          <w:lang w:eastAsia="lt-LT"/>
        </w:rPr>
        <w:t>4</w:t>
      </w:r>
      <w:r w:rsidRPr="00201F7D">
        <w:rPr>
          <w:rFonts w:eastAsia="TimesNewRomanPSMT"/>
          <w:szCs w:val="24"/>
          <w:lang w:eastAsia="lt-LT"/>
        </w:rPr>
        <w:t xml:space="preserve"> m. </w:t>
      </w:r>
      <w:r>
        <w:rPr>
          <w:rFonts w:eastAsia="TimesNewRomanPSMT"/>
          <w:szCs w:val="24"/>
          <w:lang w:eastAsia="lt-LT"/>
        </w:rPr>
        <w:t>kovo</w:t>
      </w:r>
      <w:r w:rsidRPr="00201F7D">
        <w:rPr>
          <w:rFonts w:eastAsia="TimesNewRomanPSMT"/>
          <w:szCs w:val="24"/>
          <w:lang w:eastAsia="lt-LT"/>
        </w:rPr>
        <w:t xml:space="preserve"> 31 d. laikotarpiu</w:t>
      </w:r>
      <w:r>
        <w:rPr>
          <w:rFonts w:eastAsia="TimesNewRomanPSMT"/>
          <w:szCs w:val="24"/>
          <w:lang w:eastAsia="lt-LT"/>
        </w:rPr>
        <w:t xml:space="preserve"> papildomai gautų 1 378,89 Eur pajamų sumą, iš viso 9 342,39 Eur papildomai gautų pajamų,  </w:t>
      </w:r>
      <w:r>
        <w:t>mažinančių šilumos gamybos ir (ar) tiekimo pajamų lygį</w:t>
      </w:r>
      <w:r>
        <w:rPr>
          <w:rFonts w:eastAsia="TimesNewRomanPSMT"/>
          <w:szCs w:val="24"/>
          <w:lang w:eastAsia="lt-LT"/>
        </w:rPr>
        <w:t>.</w:t>
      </w:r>
    </w:p>
    <w:p w14:paraId="627E9CD4" w14:textId="5B81BFBB" w:rsidR="002E1A95" w:rsidRDefault="002E1A95" w:rsidP="002E1A95">
      <w:pPr>
        <w:autoSpaceDE w:val="0"/>
        <w:autoSpaceDN w:val="0"/>
        <w:adjustRightInd w:val="0"/>
        <w:ind w:firstLine="709"/>
        <w:rPr>
          <w:rFonts w:eastAsia="TimesNewRomanPSMT"/>
          <w:szCs w:val="24"/>
          <w:lang w:eastAsia="lt-LT"/>
        </w:rPr>
      </w:pPr>
      <w:r>
        <w:rPr>
          <w:rFonts w:eastAsia="TimesNewRomanPSMT"/>
          <w:szCs w:val="24"/>
          <w:lang w:eastAsia="lt-LT"/>
        </w:rPr>
        <w:t xml:space="preserve">   Klausimus teikė</w:t>
      </w:r>
      <w:r w:rsidR="007B0C3D">
        <w:rPr>
          <w:rFonts w:eastAsia="TimesNewRomanPSMT"/>
          <w:szCs w:val="24"/>
          <w:lang w:eastAsia="lt-LT"/>
        </w:rPr>
        <w:t xml:space="preserve"> Tarybos nariai Algimantas Mickus, Edmundas Žilevičius ir Alfredas Mockus</w:t>
      </w:r>
    </w:p>
    <w:bookmarkEnd w:id="7"/>
    <w:p w14:paraId="5C4961F2" w14:textId="2D8C7CC7" w:rsidR="001C64C4" w:rsidRPr="007B0C3D" w:rsidRDefault="000B3A41" w:rsidP="002E1A95">
      <w:pPr>
        <w:tabs>
          <w:tab w:val="left" w:pos="709"/>
        </w:tabs>
      </w:pPr>
      <w:r>
        <w:rPr>
          <w:szCs w:val="24"/>
        </w:rPr>
        <w:t xml:space="preserve">   </w:t>
      </w:r>
      <w:r w:rsidR="001C64C4" w:rsidRPr="007B0C3D">
        <w:t>Balsuota už pateiktą sprendimo projektą – 1</w:t>
      </w:r>
      <w:r w:rsidR="007B0C3D" w:rsidRPr="007B0C3D">
        <w:t>5</w:t>
      </w:r>
      <w:r w:rsidR="001C64C4" w:rsidRPr="007B0C3D">
        <w:t xml:space="preserve"> už.</w:t>
      </w:r>
    </w:p>
    <w:p w14:paraId="063F653F" w14:textId="77777777" w:rsidR="001C64C4" w:rsidRPr="00D25D7E" w:rsidRDefault="001C64C4" w:rsidP="001C64C4">
      <w:pPr>
        <w:pStyle w:val="Pagrindiniotekstotrauka2"/>
        <w:tabs>
          <w:tab w:val="left" w:pos="1276"/>
          <w:tab w:val="center" w:pos="1418"/>
        </w:tabs>
        <w:ind w:firstLine="540"/>
      </w:pPr>
      <w:r w:rsidRPr="00D25D7E">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4C8007E2" w:rsidR="009831E8" w:rsidRPr="001C64C4" w:rsidRDefault="009831E8" w:rsidP="005C3E67">
      <w:pPr>
        <w:pStyle w:val="Sraopastraipa"/>
        <w:numPr>
          <w:ilvl w:val="0"/>
          <w:numId w:val="11"/>
        </w:numPr>
        <w:shd w:val="solid" w:color="FFFFFF" w:fill="FFFFFF"/>
        <w:tabs>
          <w:tab w:val="left" w:pos="993"/>
          <w:tab w:val="left" w:pos="1134"/>
        </w:tabs>
        <w:ind w:left="0" w:firstLine="900"/>
        <w:contextualSpacing/>
        <w:rPr>
          <w:color w:val="000000"/>
        </w:rPr>
      </w:pPr>
      <w:r w:rsidRPr="00D73DBE">
        <w:lastRenderedPageBreak/>
        <w:t xml:space="preserve">SVARSTYTA. </w:t>
      </w:r>
      <w:r w:rsidR="002E1A95" w:rsidRPr="002248B7">
        <w:t xml:space="preserve">Rietavo savivaldybės </w:t>
      </w:r>
      <w:r w:rsidR="002E1A95" w:rsidRPr="002248B7">
        <w:rPr>
          <w:color w:val="000000"/>
        </w:rPr>
        <w:t xml:space="preserve">individualių buitinių nuotekų valymo įrenginių įsigijimo ir prisijungimo prie centralizuotų nuotekų </w:t>
      </w:r>
      <w:r w:rsidR="002E1A95" w:rsidRPr="002248B7">
        <w:t xml:space="preserve">tinklų išvadų įrengimo </w:t>
      </w:r>
      <w:r w:rsidR="002E1A95" w:rsidRPr="002248B7">
        <w:rPr>
          <w:color w:val="000000"/>
        </w:rPr>
        <w:t>dalinio kompensavimo tvarkos aprašo patvirtinim</w:t>
      </w:r>
      <w:r w:rsidR="006C3070">
        <w:rPr>
          <w:bCs/>
        </w:rPr>
        <w:t>as</w:t>
      </w:r>
      <w:r w:rsidRPr="001C64C4">
        <w:rPr>
          <w:color w:val="000000"/>
        </w:rPr>
        <w:t>.</w:t>
      </w:r>
    </w:p>
    <w:p w14:paraId="7F4AF511" w14:textId="77777777" w:rsidR="002E1A95" w:rsidRDefault="007B0663" w:rsidP="002E1A95">
      <w:pPr>
        <w:tabs>
          <w:tab w:val="left" w:pos="3735"/>
        </w:tabs>
        <w:ind w:firstLine="709"/>
      </w:pPr>
      <w:r>
        <w:rPr>
          <w:szCs w:val="24"/>
        </w:rPr>
        <w:t xml:space="preserve">   </w:t>
      </w:r>
      <w:r w:rsidR="002E1A95" w:rsidRPr="00BD2981">
        <w:rPr>
          <w:szCs w:val="24"/>
        </w:rPr>
        <w:t>Ūkio plėtros ir ekologijos komiteto pirmininkas Albinas Maslauskas</w:t>
      </w:r>
      <w:r w:rsidR="002E1A95" w:rsidRPr="006C3070">
        <w:rPr>
          <w:bCs/>
          <w:color w:val="000000"/>
          <w:szCs w:val="24"/>
        </w:rPr>
        <w:t xml:space="preserve"> </w:t>
      </w:r>
      <w:r w:rsidR="00D73DBE">
        <w:t>teikė sprendimo projektą</w:t>
      </w:r>
      <w:r w:rsidR="00556A3B">
        <w:t xml:space="preserve"> – </w:t>
      </w:r>
      <w:r w:rsidR="006C3070">
        <w:t>p</w:t>
      </w:r>
      <w:r w:rsidR="006C3070">
        <w:rPr>
          <w:szCs w:val="24"/>
          <w:lang w:eastAsia="lt-LT"/>
        </w:rPr>
        <w:t>atvirtinti</w:t>
      </w:r>
      <w:r w:rsidR="006C3070" w:rsidRPr="00A832BD">
        <w:rPr>
          <w:szCs w:val="24"/>
          <w:lang w:eastAsia="lt-LT"/>
        </w:rPr>
        <w:t xml:space="preserve"> </w:t>
      </w:r>
      <w:r w:rsidR="002E1A95">
        <w:t xml:space="preserve">Rietavo savivaldybės individualių buitinių nuotekų valymo įrenginių įsigijimo ir prijungimo prie centralizuotų nuotekų tinklų </w:t>
      </w:r>
      <w:r w:rsidR="002E1A95" w:rsidRPr="000D7370">
        <w:t xml:space="preserve">išvadų įrengimo </w:t>
      </w:r>
      <w:r w:rsidR="002E1A95">
        <w:t>dalinio kompensavimo tvarkos aprašą (pridedama).</w:t>
      </w:r>
    </w:p>
    <w:p w14:paraId="79A87C37" w14:textId="6C045D01" w:rsidR="002E1A95" w:rsidRDefault="002E1A95" w:rsidP="002E1A95">
      <w:pPr>
        <w:tabs>
          <w:tab w:val="left" w:pos="3735"/>
        </w:tabs>
        <w:ind w:firstLine="709"/>
      </w:pPr>
      <w:r>
        <w:t xml:space="preserve">   Nustatyti, kad sprendimas įsigalioja nuo 2025 m. rugpjūčio 1 d.</w:t>
      </w:r>
    </w:p>
    <w:p w14:paraId="4FB251AD" w14:textId="3BC893FE" w:rsidR="002E1A95" w:rsidRDefault="002E1A95" w:rsidP="002E1A95">
      <w:pPr>
        <w:tabs>
          <w:tab w:val="left" w:pos="3735"/>
        </w:tabs>
        <w:ind w:firstLine="709"/>
      </w:pPr>
      <w:r>
        <w:t xml:space="preserve">   Pripažinti netekusiu galios Rietavo savivaldybės tarybos 2020 m. spalio 29 d. sprendimą Nr. T1-174 „Dėl Rietavo savivaldybės individualių buitinių nuotekų valymo įrenginių įsigijimo dalinio kompensavimo tvarkos aprašo patvirtinimo“ su visais pakeitimais ir papildymais nuo 2025 m. liepos 31 d. </w:t>
      </w:r>
    </w:p>
    <w:p w14:paraId="3D0F5A0D" w14:textId="7F37D5C7" w:rsidR="002E1A95" w:rsidRDefault="007B0C3D" w:rsidP="002E1A95">
      <w:pPr>
        <w:tabs>
          <w:tab w:val="left" w:pos="3735"/>
        </w:tabs>
        <w:ind w:firstLine="709"/>
      </w:pPr>
      <w:r>
        <w:t xml:space="preserve">    Klausimą teikė Tarybos narys Alfredas Mockus.</w:t>
      </w:r>
    </w:p>
    <w:p w14:paraId="051BC8D8" w14:textId="59FA2C01" w:rsidR="003D6B60" w:rsidRPr="007B0C3D" w:rsidRDefault="00E31956" w:rsidP="002E1A95">
      <w:pPr>
        <w:ind w:firstLine="709"/>
      </w:pPr>
      <w:r w:rsidRPr="002112BF">
        <w:t xml:space="preserve">    </w:t>
      </w:r>
      <w:r w:rsidR="003D6B60" w:rsidRPr="007B0C3D">
        <w:t>Balsuota už sprendimo projektą – 1</w:t>
      </w:r>
      <w:r w:rsidR="007B0C3D" w:rsidRPr="007B0C3D">
        <w:t>5</w:t>
      </w:r>
      <w:r w:rsidR="003D6B60" w:rsidRPr="007B0C3D">
        <w:t xml:space="preserve"> už.</w:t>
      </w:r>
    </w:p>
    <w:p w14:paraId="15F4AA83" w14:textId="761BA176" w:rsidR="003D6B60" w:rsidRPr="00D25D7E" w:rsidRDefault="003D6B60" w:rsidP="003D6B60">
      <w:r w:rsidRPr="00D25D7E">
        <w:t xml:space="preserve">  </w:t>
      </w:r>
      <w:r w:rsidR="006B10A9" w:rsidRPr="00D25D7E">
        <w:t xml:space="preserve"> </w:t>
      </w:r>
      <w:r w:rsidRPr="00D25D7E">
        <w:t xml:space="preserve"> NUSPRĘSTA. Priimti sprendimą (pridedama).</w:t>
      </w:r>
    </w:p>
    <w:p w14:paraId="38A2E42E" w14:textId="77777777" w:rsidR="009831E8" w:rsidRPr="006B10A9" w:rsidRDefault="009831E8" w:rsidP="003D6B60">
      <w:pPr>
        <w:ind w:firstLine="0"/>
      </w:pPr>
    </w:p>
    <w:p w14:paraId="2942BDA1" w14:textId="66E49573" w:rsidR="003A51DD" w:rsidRPr="000E3C31" w:rsidRDefault="009831E8" w:rsidP="003A51DD">
      <w:pPr>
        <w:jc w:val="left"/>
        <w:rPr>
          <w:strike/>
        </w:rPr>
      </w:pPr>
      <w:r>
        <w:t xml:space="preserve">   </w:t>
      </w:r>
      <w:r w:rsidR="003D6B60">
        <w:t xml:space="preserve"> </w:t>
      </w:r>
      <w:r w:rsidR="003D6B60" w:rsidRPr="000E3C31">
        <w:rPr>
          <w:strike/>
        </w:rPr>
        <w:t>4</w:t>
      </w:r>
      <w:r w:rsidRPr="000E3C31">
        <w:rPr>
          <w:strike/>
        </w:rPr>
        <w:t xml:space="preserve">. </w:t>
      </w:r>
      <w:r w:rsidR="0036057B" w:rsidRPr="000E3C31">
        <w:rPr>
          <w:strike/>
        </w:rPr>
        <w:t xml:space="preserve">SVARSTYTA. </w:t>
      </w:r>
      <w:r w:rsidR="002E1A95" w:rsidRPr="000E3C31">
        <w:rPr>
          <w:strike/>
        </w:rPr>
        <w:t>Panaudos sutarties pratęsimas su Valstybės vaiko teisių apsaugos ir įvaikinimo tarnyba prie Socialinės apsaugos ir darbo ministerijos</w:t>
      </w:r>
      <w:r w:rsidR="003A51DD" w:rsidRPr="000E3C31">
        <w:rPr>
          <w:strike/>
        </w:rPr>
        <w:t>.</w:t>
      </w:r>
    </w:p>
    <w:p w14:paraId="58CF923A" w14:textId="122B1E17"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1364F844" w:rsidR="00A74157" w:rsidRPr="00040176" w:rsidRDefault="009D203E" w:rsidP="00D8661B">
      <w:pPr>
        <w:pStyle w:val="Sraopastraipa"/>
        <w:numPr>
          <w:ilvl w:val="0"/>
          <w:numId w:val="13"/>
        </w:numPr>
        <w:shd w:val="solid" w:color="FFFFFF" w:fill="FFFFFF"/>
        <w:tabs>
          <w:tab w:val="left" w:pos="993"/>
          <w:tab w:val="left" w:pos="1134"/>
        </w:tabs>
        <w:ind w:left="0" w:firstLine="900"/>
        <w:contextualSpacing/>
      </w:pPr>
      <w:r w:rsidRPr="00040176">
        <w:t>SVARSTYTA.</w:t>
      </w:r>
      <w:r w:rsidR="00FA7841" w:rsidRPr="00040176">
        <w:t xml:space="preserve"> </w:t>
      </w:r>
      <w:r w:rsidR="002E1A95" w:rsidRPr="006E0179">
        <w:t>Rietavo savivaldybės garbės ambasadoriaus vardo suteikim</w:t>
      </w:r>
      <w:r w:rsidR="002E1A95">
        <w:t>as</w:t>
      </w:r>
      <w:r w:rsidR="006F0779" w:rsidRPr="00040176">
        <w:t>.</w:t>
      </w:r>
    </w:p>
    <w:p w14:paraId="358BD82D" w14:textId="36C724F0" w:rsidR="002E1A95" w:rsidRDefault="00F02D29" w:rsidP="002E1A95">
      <w:pPr>
        <w:tabs>
          <w:tab w:val="left" w:pos="709"/>
        </w:tabs>
      </w:pPr>
      <w:r w:rsidRPr="00E31956">
        <w:t xml:space="preserve"> </w:t>
      </w:r>
      <w:r w:rsidR="00040176">
        <w:t xml:space="preserve">  </w:t>
      </w:r>
      <w:r w:rsidR="002E1A95">
        <w:rPr>
          <w:szCs w:val="24"/>
        </w:rPr>
        <w:t>Švietimo, kultūros ir sporto</w:t>
      </w:r>
      <w:r w:rsidR="002E1A95" w:rsidRPr="00BD2981">
        <w:rPr>
          <w:szCs w:val="24"/>
        </w:rPr>
        <w:t xml:space="preserve"> komiteto pirminink</w:t>
      </w:r>
      <w:r w:rsidR="00245607">
        <w:rPr>
          <w:szCs w:val="24"/>
        </w:rPr>
        <w:t>o pavaduotoja Vilija Razmienė</w:t>
      </w:r>
      <w:r w:rsidR="00040176" w:rsidRPr="0047050B">
        <w:rPr>
          <w:bCs/>
        </w:rPr>
        <w:t xml:space="preserve"> </w:t>
      </w:r>
      <w:r w:rsidR="00040176" w:rsidRPr="006C3070">
        <w:rPr>
          <w:bCs/>
          <w:color w:val="000000"/>
          <w:szCs w:val="24"/>
        </w:rPr>
        <w:t>teikė sprendimo projektą</w:t>
      </w:r>
      <w:r w:rsidR="00040176" w:rsidRPr="009E2036">
        <w:rPr>
          <w:color w:val="000000"/>
          <w:szCs w:val="24"/>
        </w:rPr>
        <w:t xml:space="preserve"> –</w:t>
      </w:r>
      <w:r w:rsidR="00040176">
        <w:rPr>
          <w:color w:val="000000"/>
          <w:szCs w:val="24"/>
        </w:rPr>
        <w:t xml:space="preserve"> </w:t>
      </w:r>
      <w:r w:rsidR="002E1A95">
        <w:rPr>
          <w:color w:val="000000"/>
          <w:szCs w:val="24"/>
        </w:rPr>
        <w:t>s</w:t>
      </w:r>
      <w:r w:rsidR="002E1A95" w:rsidRPr="00EA5597">
        <w:t>uteikti Rietavo savivaldybės garbės ambasadoriaus vardą</w:t>
      </w:r>
      <w:r w:rsidR="002E1A95">
        <w:t xml:space="preserve"> Ilonai </w:t>
      </w:r>
      <w:proofErr w:type="spellStart"/>
      <w:r w:rsidR="002E1A95">
        <w:t>Blažaitienei</w:t>
      </w:r>
      <w:proofErr w:type="spellEnd"/>
      <w:r w:rsidR="002E1A95">
        <w:t xml:space="preserve"> </w:t>
      </w:r>
      <w:r w:rsidR="002E1A95" w:rsidRPr="00EA5597">
        <w:t>už aktyvų Rietavo vardo garsinimą kultūrinėje, kūrybinėje, pilietinėje ir tarptautinio bendradarbiavimo veikloje, telkiant diasporą ir puoselėjant ryšius su gimtuoju kraštu.</w:t>
      </w:r>
    </w:p>
    <w:p w14:paraId="50F10B9E" w14:textId="0AE9F703" w:rsidR="002E1A95" w:rsidRDefault="002E1A95" w:rsidP="002E1A95">
      <w:r>
        <w:t xml:space="preserve">   </w:t>
      </w:r>
      <w:r w:rsidRPr="00EA5597">
        <w:t xml:space="preserve">Informaciją apie </w:t>
      </w:r>
      <w:r>
        <w:t>G</w:t>
      </w:r>
      <w:r w:rsidRPr="00EA5597">
        <w:t>arbės ambasadoriaus vardo suteikimą pa</w:t>
      </w:r>
      <w:r>
        <w:t>skelbti</w:t>
      </w:r>
      <w:r w:rsidRPr="00EA5597">
        <w:t xml:space="preserve"> Rietavo savivaldybės interneto svetainėje ir kitose visuomenės informavimo priemonėse.</w:t>
      </w:r>
    </w:p>
    <w:p w14:paraId="4A578676" w14:textId="1FEE1612" w:rsidR="002E1A95" w:rsidRPr="00EA5597" w:rsidRDefault="002E1A95" w:rsidP="002E1A95">
      <w:pPr>
        <w:ind w:firstLine="0"/>
      </w:pPr>
      <w:r>
        <w:t xml:space="preserve">               V</w:t>
      </w:r>
      <w:r w:rsidRPr="00EA5597">
        <w:t xml:space="preserve">iešą Rietavo savivaldybės garbės ambasadoriaus ženklelio įteikimą organizuoti 2025 m. rugsėjo mėn. tradicinės </w:t>
      </w:r>
      <w:proofErr w:type="spellStart"/>
      <w:r w:rsidRPr="00EA5597">
        <w:t>Mykolinių</w:t>
      </w:r>
      <w:proofErr w:type="spellEnd"/>
      <w:r w:rsidRPr="00EA5597">
        <w:t xml:space="preserve"> šventės Rietave metu.</w:t>
      </w:r>
    </w:p>
    <w:p w14:paraId="1FD08D56" w14:textId="474817ED" w:rsidR="000D28F0" w:rsidRPr="007B0C3D" w:rsidRDefault="00040176" w:rsidP="002E1A95">
      <w:pPr>
        <w:tabs>
          <w:tab w:val="left" w:pos="851"/>
          <w:tab w:val="left" w:pos="1293"/>
        </w:tabs>
        <w:overflowPunct w:val="0"/>
        <w:autoSpaceDE w:val="0"/>
        <w:autoSpaceDN w:val="0"/>
        <w:adjustRightInd w:val="0"/>
        <w:ind w:firstLine="0"/>
        <w:rPr>
          <w:szCs w:val="24"/>
        </w:rPr>
      </w:pPr>
      <w:r>
        <w:rPr>
          <w:szCs w:val="24"/>
        </w:rPr>
        <w:t xml:space="preserve">          </w:t>
      </w:r>
      <w:r w:rsidR="008866B9">
        <w:rPr>
          <w:szCs w:val="24"/>
        </w:rPr>
        <w:t xml:space="preserve">   </w:t>
      </w:r>
      <w:r w:rsidR="002E1A95">
        <w:rPr>
          <w:szCs w:val="24"/>
        </w:rPr>
        <w:t xml:space="preserve">  </w:t>
      </w:r>
      <w:r w:rsidR="000D28F0" w:rsidRPr="007B0C3D">
        <w:rPr>
          <w:szCs w:val="24"/>
        </w:rPr>
        <w:t>Balsuota už sprendimo projektą – 1</w:t>
      </w:r>
      <w:r w:rsidR="007B0C3D" w:rsidRPr="007B0C3D">
        <w:rPr>
          <w:szCs w:val="24"/>
        </w:rPr>
        <w:t>5</w:t>
      </w:r>
      <w:r w:rsidR="000D28F0" w:rsidRPr="007B0C3D">
        <w:rPr>
          <w:szCs w:val="24"/>
        </w:rPr>
        <w:t xml:space="preserve"> už.</w:t>
      </w:r>
    </w:p>
    <w:p w14:paraId="1ECAD6FD" w14:textId="12634BD5" w:rsidR="000D28F0" w:rsidRPr="00D25D7E" w:rsidRDefault="002E1A95" w:rsidP="000D28F0">
      <w:r>
        <w:t xml:space="preserve">  </w:t>
      </w:r>
      <w:r w:rsidR="000D28F0" w:rsidRPr="00D25D7E">
        <w:t xml:space="preserve"> NUSPRĘSTA. Priimti sprendimą (pridedama).</w:t>
      </w:r>
    </w:p>
    <w:p w14:paraId="40D6C522" w14:textId="26C2F96E" w:rsidR="00F02D29" w:rsidRPr="00E31956" w:rsidRDefault="00F02D29" w:rsidP="00F02D29">
      <w:pPr>
        <w:pStyle w:val="Pagrindiniotekstotrauka2"/>
        <w:tabs>
          <w:tab w:val="left" w:pos="1276"/>
          <w:tab w:val="center" w:pos="1418"/>
        </w:tabs>
        <w:ind w:firstLine="540"/>
      </w:pPr>
    </w:p>
    <w:p w14:paraId="1CA3CD03" w14:textId="00444487" w:rsidR="004B23A9" w:rsidRPr="003251DF" w:rsidRDefault="00F02D29" w:rsidP="00DB4AFF">
      <w:pPr>
        <w:pStyle w:val="Sraopastraipa"/>
        <w:numPr>
          <w:ilvl w:val="0"/>
          <w:numId w:val="13"/>
        </w:numPr>
        <w:shd w:val="solid" w:color="FFFFFF" w:fill="FFFFFF"/>
        <w:tabs>
          <w:tab w:val="left" w:pos="709"/>
          <w:tab w:val="left" w:pos="993"/>
          <w:tab w:val="left" w:pos="1134"/>
          <w:tab w:val="left" w:pos="1276"/>
        </w:tabs>
        <w:ind w:left="0" w:firstLine="851"/>
        <w:contextualSpacing/>
        <w:rPr>
          <w:color w:val="000000"/>
        </w:rPr>
      </w:pPr>
      <w:r>
        <w:t>SVARSTYTA.</w:t>
      </w:r>
      <w:r w:rsidR="00877F61">
        <w:t xml:space="preserve"> </w:t>
      </w:r>
      <w:r w:rsidR="00245607">
        <w:rPr>
          <w:bCs/>
        </w:rPr>
        <w:t>Valstybės ilgalaikio ir trumpalaikio materialiojo turto perėmimas Rietavo savivaldybės nuosavybėn ir jo perdavimas valdyti, naudoti ir disponuoti juo patikėjimo teise</w:t>
      </w:r>
      <w:r w:rsidR="00723ADD">
        <w:t>.</w:t>
      </w:r>
    </w:p>
    <w:p w14:paraId="2D1AC1A1" w14:textId="797425AA" w:rsidR="00245607" w:rsidRPr="00590B64" w:rsidRDefault="003B0706" w:rsidP="00245607">
      <w:pPr>
        <w:tabs>
          <w:tab w:val="left" w:pos="993"/>
          <w:tab w:val="left" w:pos="1293"/>
        </w:tabs>
        <w:overflowPunct w:val="0"/>
        <w:autoSpaceDE w:val="0"/>
        <w:autoSpaceDN w:val="0"/>
        <w:adjustRightInd w:val="0"/>
        <w:ind w:firstLine="709"/>
        <w:rPr>
          <w:szCs w:val="24"/>
        </w:rPr>
      </w:pPr>
      <w:r>
        <w:rPr>
          <w:bCs/>
          <w:szCs w:val="24"/>
        </w:rPr>
        <w:t xml:space="preserve">  </w:t>
      </w:r>
      <w:r w:rsidR="002E1A95">
        <w:rPr>
          <w:szCs w:val="24"/>
        </w:rPr>
        <w:t>Švietimo, kultūros ir sporto</w:t>
      </w:r>
      <w:r w:rsidR="002E1A95" w:rsidRPr="00BD2981">
        <w:rPr>
          <w:szCs w:val="24"/>
        </w:rPr>
        <w:t xml:space="preserve"> komiteto pirminink</w:t>
      </w:r>
      <w:r w:rsidR="00245607">
        <w:rPr>
          <w:szCs w:val="24"/>
        </w:rPr>
        <w:t>o pavaduotoja Vilija Razmienė</w:t>
      </w:r>
      <w:r w:rsidR="000B3A41" w:rsidRPr="003B0706">
        <w:rPr>
          <w:b/>
          <w:bCs/>
          <w:color w:val="000000"/>
          <w:szCs w:val="24"/>
        </w:rPr>
        <w:t xml:space="preserve"> </w:t>
      </w:r>
      <w:r w:rsidR="00287EE5">
        <w:t xml:space="preserve">teikė sprendimo projektą – </w:t>
      </w:r>
      <w:r w:rsidR="00245607">
        <w:rPr>
          <w:szCs w:val="24"/>
        </w:rPr>
        <w:t>sutikti p</w:t>
      </w:r>
      <w:r w:rsidR="00245607" w:rsidRPr="00590B64">
        <w:rPr>
          <w:szCs w:val="24"/>
        </w:rPr>
        <w:t xml:space="preserve">erimti Rietavo savivaldybės </w:t>
      </w:r>
      <w:r w:rsidR="00245607">
        <w:rPr>
          <w:szCs w:val="24"/>
        </w:rPr>
        <w:t xml:space="preserve">(toliau – Savivaldybė) </w:t>
      </w:r>
      <w:r w:rsidR="00245607" w:rsidRPr="00590B64">
        <w:rPr>
          <w:szCs w:val="24"/>
        </w:rPr>
        <w:t>nuosavybėn Lietuvos Respublikos vietos savivaldos įstatymo 6 straipsnio 5 ir 6 punkt</w:t>
      </w:r>
      <w:r w:rsidR="00245607">
        <w:rPr>
          <w:szCs w:val="24"/>
        </w:rPr>
        <w:t>uose nurodytoms</w:t>
      </w:r>
      <w:r w:rsidR="00245607" w:rsidRPr="00590B64">
        <w:rPr>
          <w:szCs w:val="24"/>
        </w:rPr>
        <w:t xml:space="preserve"> savivaldybių savarankiškosioms funkcijoms įgyvendinti valstybei nuosavybės teise priklausantį ir šiuo metu Nacionalinės švietimo agentūros patikėjimo teise valdomą ilgalaikį </w:t>
      </w:r>
      <w:r w:rsidR="00245607">
        <w:rPr>
          <w:szCs w:val="24"/>
        </w:rPr>
        <w:t xml:space="preserve">ir trumpalaikį </w:t>
      </w:r>
      <w:r w:rsidR="00245607" w:rsidRPr="00590B64">
        <w:rPr>
          <w:szCs w:val="24"/>
        </w:rPr>
        <w:t xml:space="preserve">materialųjį turtą </w:t>
      </w:r>
      <w:r w:rsidR="00245607">
        <w:rPr>
          <w:szCs w:val="24"/>
        </w:rPr>
        <w:t>pagal šio sprendimo priedą (pridedamas).</w:t>
      </w:r>
    </w:p>
    <w:p w14:paraId="7683074A" w14:textId="6BF75EE2" w:rsidR="00245607" w:rsidRPr="00706319" w:rsidRDefault="00245607" w:rsidP="00245607">
      <w:pPr>
        <w:pStyle w:val="Betarp"/>
        <w:rPr>
          <w:szCs w:val="24"/>
        </w:rPr>
      </w:pPr>
      <w:r>
        <w:rPr>
          <w:szCs w:val="24"/>
        </w:rPr>
        <w:t xml:space="preserve">   </w:t>
      </w:r>
      <w:r w:rsidRPr="00713257">
        <w:rPr>
          <w:szCs w:val="24"/>
        </w:rPr>
        <w:t xml:space="preserve">Priėmus Lietuvos Respublikos Vyriausybės nutarimą ir perėmus šio sprendimo 1 punkte nurodytą turtą </w:t>
      </w:r>
      <w:r>
        <w:rPr>
          <w:szCs w:val="24"/>
        </w:rPr>
        <w:t>S</w:t>
      </w:r>
      <w:r w:rsidRPr="00713257">
        <w:rPr>
          <w:szCs w:val="24"/>
        </w:rPr>
        <w:t xml:space="preserve">avivaldybės nuosavybėn, perduoti jį Rietavo Lauryno Ivinskio gimnazijai valdyti, naudoti ir disponuoti juo patikėjimo teise, naudojant turtą gerinti švietimo paslaugų kokybę, aprūpinant efektyviai veikiančias bendrojo ugdymo mokyklas laboratorine įranga, priemonėmis ir </w:t>
      </w:r>
      <w:r w:rsidRPr="00706319">
        <w:rPr>
          <w:szCs w:val="24"/>
        </w:rPr>
        <w:t>kompiuterine įranga.</w:t>
      </w:r>
    </w:p>
    <w:p w14:paraId="1BBB9EDE" w14:textId="68EE47AF" w:rsidR="00245607" w:rsidRPr="00706319" w:rsidRDefault="00245607" w:rsidP="00245607">
      <w:pPr>
        <w:pStyle w:val="Betarp"/>
        <w:rPr>
          <w:szCs w:val="24"/>
        </w:rPr>
      </w:pPr>
      <w:r w:rsidRPr="00706319">
        <w:rPr>
          <w:szCs w:val="24"/>
        </w:rPr>
        <w:t xml:space="preserve">   Įgalioti Rietavo savivaldybės administracijos direktorių savivaldybės vardu pasirašyti sprendimo 1 punkte nurodyto turto perdavimo–priėmimo aktą.</w:t>
      </w:r>
    </w:p>
    <w:p w14:paraId="07CA5D3B" w14:textId="301B06D6" w:rsidR="00245607" w:rsidRPr="00706319" w:rsidRDefault="00245607" w:rsidP="00245607">
      <w:pPr>
        <w:pStyle w:val="Betarp"/>
        <w:rPr>
          <w:color w:val="000000"/>
          <w:szCs w:val="24"/>
          <w:lang w:eastAsia="lt-LT"/>
        </w:rPr>
      </w:pPr>
      <w:r w:rsidRPr="00706319">
        <w:rPr>
          <w:szCs w:val="24"/>
        </w:rPr>
        <w:t xml:space="preserve">  </w:t>
      </w:r>
      <w:r w:rsidRPr="00706319">
        <w:rPr>
          <w:color w:val="000000"/>
          <w:szCs w:val="24"/>
          <w:lang w:eastAsia="lt-LT"/>
        </w:rPr>
        <w:t xml:space="preserve">Pripažinti netekusiu galios Rietavo savivaldybės tarybos 2024 m. gruodžio 19 d. sprendimą Nr. T1-179 „Dėl </w:t>
      </w:r>
      <w:r w:rsidRPr="00706319">
        <w:rPr>
          <w:szCs w:val="24"/>
        </w:rPr>
        <w:t>sutikimo perimti ilgalaikį materialųjį turtą savivaldybės nuosavybėn ir jo perdavimo valdyti, naudoti ir disponuoti juo patikėjimo teise</w:t>
      </w:r>
      <w:r w:rsidRPr="00706319">
        <w:rPr>
          <w:color w:val="000000"/>
          <w:szCs w:val="24"/>
          <w:lang w:eastAsia="lt-LT"/>
        </w:rPr>
        <w:t>“.</w:t>
      </w:r>
    </w:p>
    <w:p w14:paraId="6441D76C" w14:textId="115AD74B" w:rsidR="00D43B05" w:rsidRPr="007B0C3D" w:rsidRDefault="002C3D41" w:rsidP="00036749">
      <w:pPr>
        <w:tabs>
          <w:tab w:val="left" w:pos="709"/>
        </w:tabs>
        <w:ind w:firstLine="709"/>
      </w:pPr>
      <w:r w:rsidRPr="007B0C3D">
        <w:rPr>
          <w:i/>
          <w:iCs/>
        </w:rPr>
        <w:t xml:space="preserve">   </w:t>
      </w:r>
      <w:r w:rsidR="00D43B05" w:rsidRPr="007B0C3D">
        <w:t>Balsuota už pateiktą sprendimo projektą – 1</w:t>
      </w:r>
      <w:r w:rsidR="007B0C3D" w:rsidRPr="007B0C3D">
        <w:t>5</w:t>
      </w:r>
      <w:r w:rsidR="00D43B05" w:rsidRPr="007B0C3D">
        <w:t xml:space="preserve"> už.</w:t>
      </w:r>
    </w:p>
    <w:p w14:paraId="4CF233A8" w14:textId="73336718" w:rsidR="00D43B05" w:rsidRPr="00D25D7E" w:rsidRDefault="00D43B05" w:rsidP="00D43B05">
      <w:pPr>
        <w:pStyle w:val="Pagrindiniotekstotrauka2"/>
        <w:tabs>
          <w:tab w:val="left" w:pos="1276"/>
          <w:tab w:val="center" w:pos="1418"/>
        </w:tabs>
        <w:ind w:firstLine="540"/>
      </w:pPr>
      <w:r w:rsidRPr="00D25D7E">
        <w:t xml:space="preserve">   </w:t>
      </w:r>
      <w:r w:rsidR="006B26D3" w:rsidRPr="00D25D7E">
        <w:t xml:space="preserve">   </w:t>
      </w:r>
      <w:r w:rsidRPr="00D25D7E">
        <w:t>NUSPRĘSTA. Priimti sprendimą (pridedama).</w:t>
      </w:r>
    </w:p>
    <w:p w14:paraId="02B4A3AE" w14:textId="77777777" w:rsidR="00EC1D45" w:rsidRDefault="00EC1D45" w:rsidP="00EC1D45">
      <w:pPr>
        <w:ind w:firstLine="0"/>
        <w:rPr>
          <w:color w:val="000000"/>
        </w:rPr>
      </w:pPr>
    </w:p>
    <w:p w14:paraId="61CB0213" w14:textId="751FFC15" w:rsidR="000476FF" w:rsidRPr="00AE0641" w:rsidRDefault="000476FF" w:rsidP="00104C3A">
      <w:pPr>
        <w:pStyle w:val="Sraopastraipa"/>
        <w:numPr>
          <w:ilvl w:val="0"/>
          <w:numId w:val="13"/>
        </w:numPr>
        <w:shd w:val="solid" w:color="FFFFFF" w:fill="FFFFFF"/>
        <w:tabs>
          <w:tab w:val="left" w:pos="993"/>
          <w:tab w:val="left" w:pos="1134"/>
        </w:tabs>
        <w:ind w:left="0" w:firstLine="900"/>
        <w:contextualSpacing/>
      </w:pPr>
      <w:r w:rsidRPr="00AE0641">
        <w:t xml:space="preserve">SVARSTYTA. </w:t>
      </w:r>
      <w:r w:rsidR="00036749">
        <w:t>Rietavo savivaldybės tarybos 2025 m. vasario 20 d. sprendimo Nr. T1-25 „Dėl Rietavo savivaldybės 2025–2027 metų strateginio veiklos plano patvirtinimo“ pakeitimas</w:t>
      </w:r>
      <w:r w:rsidRPr="00AE0641">
        <w:t>.</w:t>
      </w:r>
    </w:p>
    <w:p w14:paraId="6F91493F" w14:textId="2E0C5091" w:rsidR="00036749" w:rsidRPr="00D070B3" w:rsidRDefault="00036749" w:rsidP="00036749">
      <w:pPr>
        <w:ind w:firstLine="709"/>
        <w:rPr>
          <w:bCs/>
          <w:noProof/>
        </w:rPr>
      </w:pPr>
      <w:r>
        <w:rPr>
          <w:bCs/>
        </w:rPr>
        <w:t xml:space="preserve">  </w:t>
      </w:r>
      <w:r w:rsidR="008C3C51">
        <w:rPr>
          <w:bCs/>
        </w:rPr>
        <w:t xml:space="preserve"> </w:t>
      </w:r>
      <w:r w:rsidRPr="008C2890">
        <w:rPr>
          <w:szCs w:val="24"/>
        </w:rPr>
        <w:t xml:space="preserve">Finansų ir ekonomikos komiteto pirmininkas Jonas Eugenijus </w:t>
      </w:r>
      <w:proofErr w:type="spellStart"/>
      <w:r w:rsidRPr="008C2890">
        <w:rPr>
          <w:szCs w:val="24"/>
        </w:rPr>
        <w:t>Bačinskas</w:t>
      </w:r>
      <w:proofErr w:type="spellEnd"/>
      <w:r>
        <w:t xml:space="preserve"> </w:t>
      </w:r>
      <w:r w:rsidR="00AE0641" w:rsidRPr="003D6B60">
        <w:rPr>
          <w:bCs/>
        </w:rPr>
        <w:t xml:space="preserve">teikė sprendimo projektą – </w:t>
      </w:r>
      <w:r>
        <w:rPr>
          <w:bCs/>
        </w:rPr>
        <w:t>pakeist</w:t>
      </w:r>
      <w:r w:rsidRPr="00373F7A">
        <w:rPr>
          <w:bCs/>
        </w:rPr>
        <w:t>i Rietavo savivaldybės 2025–2027 metų strateginį veiklos planą</w:t>
      </w:r>
      <w:r>
        <w:rPr>
          <w:bCs/>
        </w:rPr>
        <w:t xml:space="preserve">, patvirtintą Rietavo savivaldybės tarybos 2025 m. vasario 20 d. sprendimu Nr. T1-25 </w:t>
      </w:r>
      <w:r w:rsidRPr="00D070B3">
        <w:rPr>
          <w:bCs/>
        </w:rPr>
        <w:t>„Dėl Rietavo savivaldybės 2025–2027 metų strateginio veiklos plano patvirtinimo“ (pridedama).</w:t>
      </w:r>
    </w:p>
    <w:p w14:paraId="51B9BCD9" w14:textId="05988E73" w:rsidR="003C6F56" w:rsidRPr="007B0C3D" w:rsidRDefault="00D25D7E" w:rsidP="00036749">
      <w:pPr>
        <w:pStyle w:val="Sraopastraipa"/>
        <w:shd w:val="solid" w:color="FFFFFF" w:fill="FFFFFF"/>
        <w:ind w:left="0"/>
      </w:pPr>
      <w:r>
        <w:t xml:space="preserve">  </w:t>
      </w:r>
      <w:r w:rsidR="000D28F0">
        <w:t xml:space="preserve"> </w:t>
      </w:r>
      <w:r w:rsidR="007B0C3D">
        <w:t xml:space="preserve"> </w:t>
      </w:r>
      <w:r w:rsidR="00036749">
        <w:t xml:space="preserve">           </w:t>
      </w:r>
      <w:r w:rsidR="003C6F56" w:rsidRPr="007B0C3D">
        <w:t>Balsuota už pateiktą sprendimo projektą – 1</w:t>
      </w:r>
      <w:r w:rsidR="007B0C3D" w:rsidRPr="007B0C3D">
        <w:t>5</w:t>
      </w:r>
      <w:r w:rsidR="003C6F56" w:rsidRPr="007B0C3D">
        <w:t xml:space="preserve"> už.</w:t>
      </w:r>
    </w:p>
    <w:p w14:paraId="5D8EAD71" w14:textId="6C8F57F1" w:rsidR="003C6F56" w:rsidRPr="00D25D7E" w:rsidRDefault="003C6F56" w:rsidP="003C6F56">
      <w:pPr>
        <w:pStyle w:val="Pagrindiniotekstotrauka"/>
        <w:tabs>
          <w:tab w:val="left" w:pos="1247"/>
        </w:tabs>
        <w:ind w:firstLine="0"/>
      </w:pPr>
      <w:r w:rsidRPr="00D25D7E">
        <w:t xml:space="preserve">              </w:t>
      </w:r>
      <w:r w:rsidR="000D28F0">
        <w:t xml:space="preserve"> </w:t>
      </w:r>
      <w:r w:rsidRPr="00D25D7E">
        <w:t>NUSPRĘSTA. Priimti sprendimą (pridedama).</w:t>
      </w:r>
    </w:p>
    <w:p w14:paraId="3E784D08" w14:textId="45A0B55F" w:rsidR="00AE0641" w:rsidRPr="002C3D41" w:rsidRDefault="00AE0641" w:rsidP="003C6F56">
      <w:pPr>
        <w:rPr>
          <w:b/>
          <w:i/>
          <w:iCs/>
        </w:rPr>
      </w:pPr>
    </w:p>
    <w:p w14:paraId="55FBB472" w14:textId="6832BB03" w:rsidR="0068626E" w:rsidRPr="0068626E" w:rsidRDefault="00E30823" w:rsidP="00036749">
      <w:pPr>
        <w:pStyle w:val="Sraopastraipa"/>
        <w:numPr>
          <w:ilvl w:val="0"/>
          <w:numId w:val="13"/>
        </w:numPr>
        <w:shd w:val="solid" w:color="FFFFFF" w:fill="FFFFFF"/>
        <w:tabs>
          <w:tab w:val="left" w:pos="993"/>
          <w:tab w:val="left" w:pos="1134"/>
          <w:tab w:val="left" w:pos="1276"/>
        </w:tabs>
        <w:contextualSpacing/>
      </w:pPr>
      <w:bookmarkStart w:id="8" w:name="_Hlk200374540"/>
      <w:r>
        <w:t>Savivaldybės mero informacija</w:t>
      </w:r>
      <w:bookmarkEnd w:id="8"/>
      <w:r w:rsidR="0068626E" w:rsidRPr="00036749">
        <w:rPr>
          <w:color w:val="000000"/>
        </w:rPr>
        <w:t>.</w:t>
      </w:r>
    </w:p>
    <w:p w14:paraId="0105D5DF" w14:textId="4EAA28AE" w:rsidR="00DE6C10" w:rsidRDefault="00907673" w:rsidP="00E30823">
      <w:pPr>
        <w:tabs>
          <w:tab w:val="left" w:pos="1418"/>
          <w:tab w:val="left" w:pos="1560"/>
        </w:tabs>
        <w:ind w:firstLine="709"/>
      </w:pPr>
      <w:r>
        <w:rPr>
          <w:color w:val="000000"/>
        </w:rPr>
        <w:t xml:space="preserve">   </w:t>
      </w:r>
      <w:r w:rsidR="00E76335" w:rsidRPr="002037A1">
        <w:t>Savivaldybės meras Antanas Černeckis informavo</w:t>
      </w:r>
      <w:r w:rsidR="008866B9">
        <w:t xml:space="preserve"> </w:t>
      </w:r>
      <w:r w:rsidR="008866B9" w:rsidRPr="007B0C3D">
        <w:t xml:space="preserve">apie </w:t>
      </w:r>
      <w:r w:rsidR="007B0C3D" w:rsidRPr="007B0C3D">
        <w:t>atliekamus svarbiausius darbus</w:t>
      </w:r>
      <w:r w:rsidR="00B91177">
        <w:t>.</w:t>
      </w:r>
    </w:p>
    <w:p w14:paraId="59DE8120" w14:textId="77777777" w:rsidR="00E76335" w:rsidRDefault="00E76335" w:rsidP="00E76335">
      <w:pPr>
        <w:shd w:val="solid" w:color="FFFFFF" w:fill="FFFFFF"/>
        <w:tabs>
          <w:tab w:val="left" w:pos="993"/>
          <w:tab w:val="left" w:pos="1134"/>
        </w:tabs>
        <w:contextualSpacing/>
      </w:pPr>
    </w:p>
    <w:p w14:paraId="6C7CFCCA" w14:textId="76B87AC3" w:rsidR="00DE6C10" w:rsidRDefault="00E30823" w:rsidP="00036749">
      <w:pPr>
        <w:pStyle w:val="Sraopastraipa"/>
        <w:numPr>
          <w:ilvl w:val="0"/>
          <w:numId w:val="13"/>
        </w:numPr>
        <w:shd w:val="solid" w:color="FFFFFF" w:fill="FFFFFF"/>
        <w:tabs>
          <w:tab w:val="left" w:pos="993"/>
          <w:tab w:val="left" w:pos="1134"/>
          <w:tab w:val="left" w:pos="1276"/>
        </w:tabs>
        <w:ind w:left="0" w:firstLine="851"/>
        <w:contextualSpacing/>
      </w:pPr>
      <w:r w:rsidRPr="00FC3EA7">
        <w:t>Tarybos narių siūlymai, paklausimai, pastabos</w:t>
      </w:r>
      <w:r w:rsidR="00DE6C10">
        <w:t>.</w:t>
      </w:r>
    </w:p>
    <w:p w14:paraId="749B8A62" w14:textId="3DC2C1B6" w:rsidR="00E76335" w:rsidRPr="007B0C3D" w:rsidRDefault="00DE6C10" w:rsidP="00DE6C10">
      <w:pPr>
        <w:shd w:val="solid" w:color="FFFFFF" w:fill="FFFFFF"/>
        <w:tabs>
          <w:tab w:val="left" w:pos="993"/>
          <w:tab w:val="left" w:pos="1134"/>
        </w:tabs>
        <w:ind w:firstLine="0"/>
        <w:contextualSpacing/>
      </w:pPr>
      <w:r>
        <w:t xml:space="preserve">              </w:t>
      </w:r>
      <w:r w:rsidR="00E76335">
        <w:t xml:space="preserve"> </w:t>
      </w:r>
      <w:r w:rsidR="00E76335" w:rsidRPr="007B0C3D">
        <w:t>Klausim</w:t>
      </w:r>
      <w:r w:rsidR="007B0C3D" w:rsidRPr="007B0C3D">
        <w:t>us</w:t>
      </w:r>
      <w:r w:rsidR="00E76335" w:rsidRPr="007B0C3D">
        <w:t xml:space="preserve"> teikė</w:t>
      </w:r>
      <w:r w:rsidR="00B91177" w:rsidRPr="007B0C3D">
        <w:t xml:space="preserve"> Tarybos nar</w:t>
      </w:r>
      <w:r w:rsidR="007B0C3D" w:rsidRPr="007B0C3D">
        <w:t>iai</w:t>
      </w:r>
      <w:r w:rsidR="00957F9C" w:rsidRPr="007B0C3D">
        <w:t xml:space="preserve"> </w:t>
      </w:r>
      <w:r w:rsidR="00B91177" w:rsidRPr="007B0C3D">
        <w:t>Alfredas Mockus</w:t>
      </w:r>
      <w:r w:rsidR="007B0C3D" w:rsidRPr="007B0C3D">
        <w:t xml:space="preserve"> ir Edmundas Žilevičius</w:t>
      </w:r>
      <w:r w:rsidR="00B91177" w:rsidRPr="007B0C3D">
        <w:t>.</w:t>
      </w:r>
      <w:r w:rsidR="00957F9C" w:rsidRPr="007B0C3D">
        <w:t xml:space="preserve"> </w:t>
      </w:r>
    </w:p>
    <w:p w14:paraId="6B31325D" w14:textId="620EC44C" w:rsidR="00E76335" w:rsidRPr="007B0C3D" w:rsidRDefault="00E76335" w:rsidP="00DE6C10">
      <w:pPr>
        <w:shd w:val="solid" w:color="FFFFFF" w:fill="FFFFFF"/>
        <w:tabs>
          <w:tab w:val="left" w:pos="993"/>
          <w:tab w:val="left" w:pos="1134"/>
        </w:tabs>
        <w:ind w:firstLine="0"/>
        <w:contextualSpacing/>
      </w:pPr>
      <w:r w:rsidRPr="007B0C3D">
        <w:t xml:space="preserve">               Į klausim</w:t>
      </w:r>
      <w:r w:rsidR="007B0C3D" w:rsidRPr="007B0C3D">
        <w:t>ą</w:t>
      </w:r>
      <w:r w:rsidRPr="007B0C3D">
        <w:t xml:space="preserve"> atsakė </w:t>
      </w:r>
      <w:r w:rsidR="00CB5387" w:rsidRPr="007B0C3D">
        <w:t>Savivaldybės meras Antanas Černeckis.</w:t>
      </w:r>
    </w:p>
    <w:p w14:paraId="3D75CB5B" w14:textId="3C6C3A1C" w:rsidR="000A6314" w:rsidRPr="002037A1" w:rsidRDefault="00BE0CE0" w:rsidP="00922A64">
      <w:pPr>
        <w:pStyle w:val="Sraopastraipa"/>
        <w:tabs>
          <w:tab w:val="left" w:pos="1134"/>
        </w:tabs>
        <w:ind w:left="0"/>
        <w:contextualSpacing/>
        <w:rPr>
          <w:i/>
          <w:iCs/>
        </w:rPr>
      </w:pPr>
      <w:r>
        <w:rPr>
          <w:b/>
          <w:bCs/>
        </w:rPr>
        <w:t xml:space="preserve">                </w:t>
      </w:r>
    </w:p>
    <w:p w14:paraId="27380CCC" w14:textId="23FDFADA" w:rsidR="003D311C" w:rsidRDefault="003D311C" w:rsidP="0044312A">
      <w:pPr>
        <w:pStyle w:val="Sraopastraipa"/>
        <w:tabs>
          <w:tab w:val="left" w:pos="993"/>
          <w:tab w:val="left" w:pos="1276"/>
        </w:tabs>
        <w:ind w:left="0"/>
        <w:contextualSpacing/>
      </w:pPr>
      <w:r>
        <w:t xml:space="preserve">                 Savivaldybės meras Antanas Černeckis padėkojo už posėdį.</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68AFAE38" w14:textId="77777777" w:rsidR="00075E48" w:rsidRDefault="00075E48" w:rsidP="00161671">
      <w:pPr>
        <w:ind w:firstLine="0"/>
      </w:pP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4"/>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40F" w14:textId="77777777" w:rsidR="00A36132" w:rsidRDefault="00A36132">
      <w:r>
        <w:separator/>
      </w:r>
    </w:p>
  </w:endnote>
  <w:endnote w:type="continuationSeparator" w:id="0">
    <w:p w14:paraId="5E454EA9" w14:textId="77777777" w:rsidR="00A36132" w:rsidRDefault="00A3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Klee One"/>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4D7" w14:textId="77777777" w:rsidR="00A36132" w:rsidRDefault="00A36132">
      <w:r>
        <w:separator/>
      </w:r>
    </w:p>
  </w:footnote>
  <w:footnote w:type="continuationSeparator" w:id="0">
    <w:p w14:paraId="00BAD9F4" w14:textId="77777777" w:rsidR="00A36132" w:rsidRDefault="00A3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A3D"/>
    <w:multiLevelType w:val="hybridMultilevel"/>
    <w:tmpl w:val="CC0E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21E42"/>
    <w:multiLevelType w:val="multilevel"/>
    <w:tmpl w:val="E4E47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E73F03"/>
    <w:multiLevelType w:val="hybridMultilevel"/>
    <w:tmpl w:val="DB329D6E"/>
    <w:lvl w:ilvl="0" w:tplc="6C4C140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BD76A43"/>
    <w:multiLevelType w:val="multilevel"/>
    <w:tmpl w:val="5F547E2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D1F13BD"/>
    <w:multiLevelType w:val="hybridMultilevel"/>
    <w:tmpl w:val="CB7862D4"/>
    <w:lvl w:ilvl="0" w:tplc="9C0887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18671CF"/>
    <w:multiLevelType w:val="hybridMultilevel"/>
    <w:tmpl w:val="3EF80AD4"/>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2B0526"/>
    <w:multiLevelType w:val="hybridMultilevel"/>
    <w:tmpl w:val="B3763968"/>
    <w:lvl w:ilvl="0" w:tplc="FFFFFFFF">
      <w:start w:val="13"/>
      <w:numFmt w:val="decimal"/>
      <w:lvlText w:val="%1."/>
      <w:lvlJc w:val="left"/>
      <w:pPr>
        <w:ind w:left="1260" w:hanging="360"/>
      </w:pPr>
      <w:rPr>
        <w:rFonts w:hint="default"/>
        <w:b w:val="0"/>
        <w:bCs w:val="0"/>
        <w:i w:val="0"/>
        <w:iCs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13751E8B"/>
    <w:multiLevelType w:val="hybridMultilevel"/>
    <w:tmpl w:val="12F822E8"/>
    <w:lvl w:ilvl="0" w:tplc="CCB26D2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6AC6D5F"/>
    <w:multiLevelType w:val="hybridMultilevel"/>
    <w:tmpl w:val="83282782"/>
    <w:lvl w:ilvl="0" w:tplc="24E6F0D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9C54865"/>
    <w:multiLevelType w:val="hybridMultilevel"/>
    <w:tmpl w:val="A93CE51C"/>
    <w:lvl w:ilvl="0" w:tplc="EC728C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9D12315"/>
    <w:multiLevelType w:val="hybridMultilevel"/>
    <w:tmpl w:val="5C7803B0"/>
    <w:lvl w:ilvl="0" w:tplc="88744A5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1B375530"/>
    <w:multiLevelType w:val="hybridMultilevel"/>
    <w:tmpl w:val="5880948E"/>
    <w:lvl w:ilvl="0" w:tplc="8976E8F4">
      <w:start w:val="5"/>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2" w15:restartNumberingAfterBreak="0">
    <w:nsid w:val="1F2A520B"/>
    <w:multiLevelType w:val="hybridMultilevel"/>
    <w:tmpl w:val="8B8CDB22"/>
    <w:lvl w:ilvl="0" w:tplc="3AC2A0AC">
      <w:start w:val="5"/>
      <w:numFmt w:val="decimal"/>
      <w:lvlText w:val="%1."/>
      <w:lvlJc w:val="left"/>
      <w:pPr>
        <w:ind w:left="1260" w:hanging="360"/>
      </w:pPr>
      <w:rPr>
        <w:rFonts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26DB49D3"/>
    <w:multiLevelType w:val="hybridMultilevel"/>
    <w:tmpl w:val="81309EEE"/>
    <w:lvl w:ilvl="0" w:tplc="140A02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A8F592C"/>
    <w:multiLevelType w:val="hybridMultilevel"/>
    <w:tmpl w:val="0C78ACFA"/>
    <w:lvl w:ilvl="0" w:tplc="9D764C66">
      <w:start w:val="4"/>
      <w:numFmt w:val="decimal"/>
      <w:lvlText w:val="%1."/>
      <w:lvlJc w:val="left"/>
      <w:pPr>
        <w:ind w:left="1353" w:hanging="360"/>
      </w:pPr>
      <w:rPr>
        <w:rFonts w:hint="default"/>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D4614EC"/>
    <w:multiLevelType w:val="hybridMultilevel"/>
    <w:tmpl w:val="5EEC204E"/>
    <w:lvl w:ilvl="0" w:tplc="D25EF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7" w15:restartNumberingAfterBreak="0">
    <w:nsid w:val="30AF536B"/>
    <w:multiLevelType w:val="hybridMultilevel"/>
    <w:tmpl w:val="86E0AD74"/>
    <w:lvl w:ilvl="0" w:tplc="BC28BDB4">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A02EA2"/>
    <w:multiLevelType w:val="hybridMultilevel"/>
    <w:tmpl w:val="7B58478E"/>
    <w:lvl w:ilvl="0" w:tplc="6BB0BEA0">
      <w:start w:val="1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9" w15:restartNumberingAfterBreak="0">
    <w:nsid w:val="38A9759B"/>
    <w:multiLevelType w:val="hybridMultilevel"/>
    <w:tmpl w:val="D43214D0"/>
    <w:lvl w:ilvl="0" w:tplc="C8924090">
      <w:start w:val="1"/>
      <w:numFmt w:val="decimal"/>
      <w:lvlText w:val="%1."/>
      <w:lvlJc w:val="left"/>
      <w:pPr>
        <w:ind w:left="1070" w:hanging="360"/>
      </w:pPr>
      <w:rPr>
        <w:rFonts w:hint="default"/>
        <w:b w:val="0"/>
        <w:bCs w:val="0"/>
        <w:i w:val="0"/>
        <w:iCs/>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B520887"/>
    <w:multiLevelType w:val="hybridMultilevel"/>
    <w:tmpl w:val="293C5FBC"/>
    <w:lvl w:ilvl="0" w:tplc="39A287C0">
      <w:start w:val="4"/>
      <w:numFmt w:val="decimal"/>
      <w:lvlText w:val="%1."/>
      <w:lvlJc w:val="left"/>
      <w:pPr>
        <w:ind w:left="1495" w:hanging="360"/>
      </w:pPr>
      <w:rPr>
        <w:rFonts w:hint="default"/>
        <w:strike w:val="0"/>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F55BFD"/>
    <w:multiLevelType w:val="hybridMultilevel"/>
    <w:tmpl w:val="531CE106"/>
    <w:lvl w:ilvl="0" w:tplc="6040E08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3C485803"/>
    <w:multiLevelType w:val="hybridMultilevel"/>
    <w:tmpl w:val="E2686716"/>
    <w:lvl w:ilvl="0" w:tplc="173E14E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3D841F7F"/>
    <w:multiLevelType w:val="hybridMultilevel"/>
    <w:tmpl w:val="EF902020"/>
    <w:lvl w:ilvl="0" w:tplc="F5AA2B64">
      <w:start w:val="1"/>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25" w15:restartNumberingAfterBreak="0">
    <w:nsid w:val="4209089A"/>
    <w:multiLevelType w:val="hybridMultilevel"/>
    <w:tmpl w:val="B3763968"/>
    <w:lvl w:ilvl="0" w:tplc="A622DC74">
      <w:start w:val="13"/>
      <w:numFmt w:val="decimal"/>
      <w:lvlText w:val="%1."/>
      <w:lvlJc w:val="left"/>
      <w:pPr>
        <w:ind w:left="1260" w:hanging="360"/>
      </w:pPr>
      <w:rPr>
        <w:rFonts w:hint="default"/>
        <w:b w:val="0"/>
        <w:bCs w:val="0"/>
        <w:i w:val="0"/>
        <w:iCs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6" w15:restartNumberingAfterBreak="0">
    <w:nsid w:val="43782781"/>
    <w:multiLevelType w:val="hybridMultilevel"/>
    <w:tmpl w:val="45BA5628"/>
    <w:lvl w:ilvl="0" w:tplc="0A00E03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573C37"/>
    <w:multiLevelType w:val="multilevel"/>
    <w:tmpl w:val="49E4392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0" w15:restartNumberingAfterBreak="0">
    <w:nsid w:val="565138E4"/>
    <w:multiLevelType w:val="multilevel"/>
    <w:tmpl w:val="B35A2C52"/>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2445" w:hanging="1155"/>
      </w:pPr>
      <w:rPr>
        <w:rFonts w:hint="default"/>
      </w:rPr>
    </w:lvl>
    <w:lvl w:ilvl="2">
      <w:start w:val="1"/>
      <w:numFmt w:val="decimal"/>
      <w:isLgl/>
      <w:lvlText w:val="%1.%2.%3."/>
      <w:lvlJc w:val="left"/>
      <w:pPr>
        <w:ind w:left="2445" w:hanging="1155"/>
      </w:pPr>
      <w:rPr>
        <w:rFonts w:hint="default"/>
      </w:rPr>
    </w:lvl>
    <w:lvl w:ilvl="3">
      <w:start w:val="1"/>
      <w:numFmt w:val="decimal"/>
      <w:isLgl/>
      <w:lvlText w:val="%1.%2.%3.%4."/>
      <w:lvlJc w:val="left"/>
      <w:pPr>
        <w:ind w:left="2445" w:hanging="1155"/>
      </w:pPr>
      <w:rPr>
        <w:rFonts w:hint="default"/>
      </w:rPr>
    </w:lvl>
    <w:lvl w:ilvl="4">
      <w:start w:val="1"/>
      <w:numFmt w:val="decimal"/>
      <w:isLgl/>
      <w:lvlText w:val="%1.%2.%3.%4.%5."/>
      <w:lvlJc w:val="left"/>
      <w:pPr>
        <w:ind w:left="2445" w:hanging="1155"/>
      </w:pPr>
      <w:rPr>
        <w:rFonts w:hint="default"/>
      </w:rPr>
    </w:lvl>
    <w:lvl w:ilvl="5">
      <w:start w:val="1"/>
      <w:numFmt w:val="decimal"/>
      <w:isLgl/>
      <w:lvlText w:val="%1.%2.%3.%4.%5.%6."/>
      <w:lvlJc w:val="left"/>
      <w:pPr>
        <w:ind w:left="2445" w:hanging="1155"/>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1" w15:restartNumberingAfterBreak="0">
    <w:nsid w:val="565B1AC6"/>
    <w:multiLevelType w:val="hybridMultilevel"/>
    <w:tmpl w:val="D77C58C2"/>
    <w:lvl w:ilvl="0" w:tplc="27D6BAD4">
      <w:start w:val="4"/>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2" w15:restartNumberingAfterBreak="0">
    <w:nsid w:val="613E485F"/>
    <w:multiLevelType w:val="hybridMultilevel"/>
    <w:tmpl w:val="8EACD356"/>
    <w:lvl w:ilvl="0" w:tplc="16EA810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4" w15:restartNumberingAfterBreak="0">
    <w:nsid w:val="62B46470"/>
    <w:multiLevelType w:val="hybridMultilevel"/>
    <w:tmpl w:val="A5EA7CEE"/>
    <w:lvl w:ilvl="0" w:tplc="82463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495705F"/>
    <w:multiLevelType w:val="hybridMultilevel"/>
    <w:tmpl w:val="AB30CD38"/>
    <w:lvl w:ilvl="0" w:tplc="543CF73C">
      <w:start w:val="3"/>
      <w:numFmt w:val="decimal"/>
      <w:lvlText w:val="%1."/>
      <w:lvlJc w:val="left"/>
      <w:pPr>
        <w:ind w:left="1440" w:hanging="360"/>
      </w:pPr>
      <w:rPr>
        <w:rFonts w:hint="default"/>
        <w:i w:val="0"/>
        <w:iCs/>
        <w:strike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5A007EC"/>
    <w:multiLevelType w:val="hybridMultilevel"/>
    <w:tmpl w:val="891C5D3C"/>
    <w:lvl w:ilvl="0" w:tplc="13A282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ABA2C92"/>
    <w:multiLevelType w:val="multilevel"/>
    <w:tmpl w:val="5802C1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067898"/>
    <w:multiLevelType w:val="multilevel"/>
    <w:tmpl w:val="748EF44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0" w15:restartNumberingAfterBreak="0">
    <w:nsid w:val="75BE49AA"/>
    <w:multiLevelType w:val="multilevel"/>
    <w:tmpl w:val="38B27F6E"/>
    <w:lvl w:ilvl="0">
      <w:start w:val="1"/>
      <w:numFmt w:val="decimal"/>
      <w:lvlText w:val="%1."/>
      <w:lvlJc w:val="left"/>
      <w:pPr>
        <w:ind w:left="1077" w:hanging="3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58" w:hanging="1440"/>
      </w:pPr>
      <w:rPr>
        <w:rFonts w:hint="default"/>
      </w:rPr>
    </w:lvl>
    <w:lvl w:ilvl="8">
      <w:start w:val="1"/>
      <w:numFmt w:val="decimal"/>
      <w:isLgl/>
      <w:lvlText w:val="%1.%2.%3.%4.%5.%6.%7.%8.%9."/>
      <w:lvlJc w:val="left"/>
      <w:pPr>
        <w:ind w:left="2751" w:hanging="1800"/>
      </w:pPr>
      <w:rPr>
        <w:rFonts w:hint="default"/>
      </w:rPr>
    </w:lvl>
  </w:abstractNum>
  <w:abstractNum w:abstractNumId="41" w15:restartNumberingAfterBreak="0">
    <w:nsid w:val="7A612A9D"/>
    <w:multiLevelType w:val="hybridMultilevel"/>
    <w:tmpl w:val="D28CE4E6"/>
    <w:lvl w:ilvl="0" w:tplc="055C1436">
      <w:start w:val="1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2" w15:restartNumberingAfterBreak="0">
    <w:nsid w:val="7B32015C"/>
    <w:multiLevelType w:val="multilevel"/>
    <w:tmpl w:val="AFF25AE8"/>
    <w:lvl w:ilvl="0">
      <w:start w:val="1"/>
      <w:numFmt w:val="decimal"/>
      <w:lvlText w:val="%1."/>
      <w:lvlJc w:val="left"/>
      <w:pPr>
        <w:ind w:left="360" w:hanging="360"/>
      </w:pPr>
      <w:rPr>
        <w:rFonts w:hint="default"/>
      </w:rPr>
    </w:lvl>
    <w:lvl w:ilvl="1">
      <w:start w:val="3"/>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3" w15:restartNumberingAfterBreak="0">
    <w:nsid w:val="7E554E07"/>
    <w:multiLevelType w:val="hybridMultilevel"/>
    <w:tmpl w:val="C002A08E"/>
    <w:lvl w:ilvl="0" w:tplc="2E026D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EB70C8C"/>
    <w:multiLevelType w:val="multilevel"/>
    <w:tmpl w:val="C2141CF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7325567">
    <w:abstractNumId w:val="16"/>
  </w:num>
  <w:num w:numId="2" w16cid:durableId="1685091923">
    <w:abstractNumId w:val="24"/>
  </w:num>
  <w:num w:numId="3" w16cid:durableId="2072460235">
    <w:abstractNumId w:val="38"/>
  </w:num>
  <w:num w:numId="4" w16cid:durableId="1649093846">
    <w:abstractNumId w:val="35"/>
  </w:num>
  <w:num w:numId="5" w16cid:durableId="1217208183">
    <w:abstractNumId w:val="7"/>
  </w:num>
  <w:num w:numId="6" w16cid:durableId="2035036733">
    <w:abstractNumId w:val="17"/>
  </w:num>
  <w:num w:numId="7" w16cid:durableId="1849906671">
    <w:abstractNumId w:val="42"/>
  </w:num>
  <w:num w:numId="8" w16cid:durableId="2083718117">
    <w:abstractNumId w:val="31"/>
  </w:num>
  <w:num w:numId="9" w16cid:durableId="2025277250">
    <w:abstractNumId w:val="19"/>
  </w:num>
  <w:num w:numId="10" w16cid:durableId="532420827">
    <w:abstractNumId w:val="11"/>
  </w:num>
  <w:num w:numId="11" w16cid:durableId="2072119525">
    <w:abstractNumId w:val="33"/>
  </w:num>
  <w:num w:numId="12" w16cid:durableId="1152990713">
    <w:abstractNumId w:val="2"/>
  </w:num>
  <w:num w:numId="13" w16cid:durableId="833254448">
    <w:abstractNumId w:val="12"/>
  </w:num>
  <w:num w:numId="14" w16cid:durableId="210922668">
    <w:abstractNumId w:val="37"/>
  </w:num>
  <w:num w:numId="15" w16cid:durableId="1224175052">
    <w:abstractNumId w:val="22"/>
  </w:num>
  <w:num w:numId="16" w16cid:durableId="2080983575">
    <w:abstractNumId w:val="8"/>
  </w:num>
  <w:num w:numId="17" w16cid:durableId="1775784922">
    <w:abstractNumId w:val="27"/>
  </w:num>
  <w:num w:numId="18" w16cid:durableId="1567374391">
    <w:abstractNumId w:val="15"/>
  </w:num>
  <w:num w:numId="19" w16cid:durableId="2033141020">
    <w:abstractNumId w:val="43"/>
  </w:num>
  <w:num w:numId="20" w16cid:durableId="2073237811">
    <w:abstractNumId w:val="29"/>
  </w:num>
  <w:num w:numId="21" w16cid:durableId="1901818173">
    <w:abstractNumId w:val="36"/>
  </w:num>
  <w:num w:numId="22" w16cid:durableId="1650597410">
    <w:abstractNumId w:val="13"/>
  </w:num>
  <w:num w:numId="23" w16cid:durableId="1387218985">
    <w:abstractNumId w:val="5"/>
  </w:num>
  <w:num w:numId="24" w16cid:durableId="2098088194">
    <w:abstractNumId w:val="40"/>
  </w:num>
  <w:num w:numId="25" w16cid:durableId="1764035606">
    <w:abstractNumId w:val="44"/>
  </w:num>
  <w:num w:numId="26" w16cid:durableId="11952679">
    <w:abstractNumId w:val="18"/>
  </w:num>
  <w:num w:numId="27" w16cid:durableId="954561269">
    <w:abstractNumId w:val="41"/>
  </w:num>
  <w:num w:numId="28" w16cid:durableId="21456604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269309">
    <w:abstractNumId w:val="34"/>
  </w:num>
  <w:num w:numId="30" w16cid:durableId="8414625">
    <w:abstractNumId w:val="25"/>
  </w:num>
  <w:num w:numId="31" w16cid:durableId="1684824052">
    <w:abstractNumId w:val="4"/>
  </w:num>
  <w:num w:numId="32" w16cid:durableId="724984072">
    <w:abstractNumId w:val="20"/>
  </w:num>
  <w:num w:numId="33" w16cid:durableId="1482499690">
    <w:abstractNumId w:val="14"/>
  </w:num>
  <w:num w:numId="34" w16cid:durableId="857163623">
    <w:abstractNumId w:val="26"/>
  </w:num>
  <w:num w:numId="35" w16cid:durableId="1489249419">
    <w:abstractNumId w:val="23"/>
  </w:num>
  <w:num w:numId="36" w16cid:durableId="11847128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7079333">
    <w:abstractNumId w:val="9"/>
  </w:num>
  <w:num w:numId="38" w16cid:durableId="409079898">
    <w:abstractNumId w:val="21"/>
  </w:num>
  <w:num w:numId="39" w16cid:durableId="1629166271">
    <w:abstractNumId w:val="30"/>
  </w:num>
  <w:num w:numId="40" w16cid:durableId="1478716871">
    <w:abstractNumId w:val="10"/>
  </w:num>
  <w:num w:numId="41" w16cid:durableId="1548832776">
    <w:abstractNumId w:val="1"/>
  </w:num>
  <w:num w:numId="42" w16cid:durableId="1485119663">
    <w:abstractNumId w:val="32"/>
  </w:num>
  <w:num w:numId="43" w16cid:durableId="1407533583">
    <w:abstractNumId w:val="0"/>
  </w:num>
  <w:num w:numId="44" w16cid:durableId="1812290750">
    <w:abstractNumId w:val="3"/>
  </w:num>
  <w:num w:numId="45" w16cid:durableId="62477245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901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7A"/>
    <w:rsid w:val="00036035"/>
    <w:rsid w:val="00036532"/>
    <w:rsid w:val="000365EF"/>
    <w:rsid w:val="00036749"/>
    <w:rsid w:val="00036E8E"/>
    <w:rsid w:val="0003717F"/>
    <w:rsid w:val="00037238"/>
    <w:rsid w:val="00037FFE"/>
    <w:rsid w:val="00040176"/>
    <w:rsid w:val="00040D02"/>
    <w:rsid w:val="000417AC"/>
    <w:rsid w:val="00041F3E"/>
    <w:rsid w:val="00041FE7"/>
    <w:rsid w:val="000425AB"/>
    <w:rsid w:val="00043634"/>
    <w:rsid w:val="0004364C"/>
    <w:rsid w:val="00044FE4"/>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3B5C"/>
    <w:rsid w:val="000A446B"/>
    <w:rsid w:val="000A46C8"/>
    <w:rsid w:val="000A50ED"/>
    <w:rsid w:val="000A52F2"/>
    <w:rsid w:val="000A6314"/>
    <w:rsid w:val="000A64B4"/>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8F0"/>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3C31"/>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520"/>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579"/>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95D"/>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4730"/>
    <w:rsid w:val="00194F80"/>
    <w:rsid w:val="00195027"/>
    <w:rsid w:val="0019530F"/>
    <w:rsid w:val="0019657E"/>
    <w:rsid w:val="001969F8"/>
    <w:rsid w:val="00196AD0"/>
    <w:rsid w:val="00196B02"/>
    <w:rsid w:val="00197DD1"/>
    <w:rsid w:val="001A1628"/>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51EF"/>
    <w:rsid w:val="001C580E"/>
    <w:rsid w:val="001C60FA"/>
    <w:rsid w:val="001C64C4"/>
    <w:rsid w:val="001C6CA4"/>
    <w:rsid w:val="001C7AD8"/>
    <w:rsid w:val="001C7CBD"/>
    <w:rsid w:val="001D08E9"/>
    <w:rsid w:val="001D0A2E"/>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40637"/>
    <w:rsid w:val="00241CDB"/>
    <w:rsid w:val="0024219A"/>
    <w:rsid w:val="00242338"/>
    <w:rsid w:val="002428BF"/>
    <w:rsid w:val="00242DB6"/>
    <w:rsid w:val="00244630"/>
    <w:rsid w:val="00244DB4"/>
    <w:rsid w:val="00245041"/>
    <w:rsid w:val="00245607"/>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8BC"/>
    <w:rsid w:val="002629D8"/>
    <w:rsid w:val="00263CF9"/>
    <w:rsid w:val="00264D49"/>
    <w:rsid w:val="00265D52"/>
    <w:rsid w:val="00265EE7"/>
    <w:rsid w:val="002662C4"/>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1CAF"/>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0F"/>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5466"/>
    <w:rsid w:val="002D6BD2"/>
    <w:rsid w:val="002D7588"/>
    <w:rsid w:val="002D7D2A"/>
    <w:rsid w:val="002D7DD9"/>
    <w:rsid w:val="002E00BA"/>
    <w:rsid w:val="002E0197"/>
    <w:rsid w:val="002E1A95"/>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45CF"/>
    <w:rsid w:val="0033479F"/>
    <w:rsid w:val="00334E50"/>
    <w:rsid w:val="00335BD0"/>
    <w:rsid w:val="003360AA"/>
    <w:rsid w:val="0034046A"/>
    <w:rsid w:val="00340489"/>
    <w:rsid w:val="00340AA2"/>
    <w:rsid w:val="00341BF9"/>
    <w:rsid w:val="003421FB"/>
    <w:rsid w:val="003423F7"/>
    <w:rsid w:val="00343288"/>
    <w:rsid w:val="00343477"/>
    <w:rsid w:val="00344579"/>
    <w:rsid w:val="00344C72"/>
    <w:rsid w:val="00345C93"/>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77FAD"/>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706"/>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549"/>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1000C"/>
    <w:rsid w:val="004116CF"/>
    <w:rsid w:val="004124AF"/>
    <w:rsid w:val="004141F6"/>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0B8C"/>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512F"/>
    <w:rsid w:val="004D5E5A"/>
    <w:rsid w:val="004D6421"/>
    <w:rsid w:val="004D67EB"/>
    <w:rsid w:val="004D6F23"/>
    <w:rsid w:val="004D7FB8"/>
    <w:rsid w:val="004E0580"/>
    <w:rsid w:val="004E1898"/>
    <w:rsid w:val="004E1C92"/>
    <w:rsid w:val="004E1C95"/>
    <w:rsid w:val="004E2A7C"/>
    <w:rsid w:val="004E2C54"/>
    <w:rsid w:val="004E325B"/>
    <w:rsid w:val="004E41E0"/>
    <w:rsid w:val="004E47CE"/>
    <w:rsid w:val="004E497D"/>
    <w:rsid w:val="004E513C"/>
    <w:rsid w:val="004E540D"/>
    <w:rsid w:val="004E5646"/>
    <w:rsid w:val="004E5777"/>
    <w:rsid w:val="004E687D"/>
    <w:rsid w:val="004E6957"/>
    <w:rsid w:val="004E6E1A"/>
    <w:rsid w:val="004E7346"/>
    <w:rsid w:val="004E7B63"/>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62E"/>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1FD9"/>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7E82"/>
    <w:rsid w:val="005E0C3E"/>
    <w:rsid w:val="005E13F4"/>
    <w:rsid w:val="005E2104"/>
    <w:rsid w:val="005E2755"/>
    <w:rsid w:val="005E284E"/>
    <w:rsid w:val="005E2C9D"/>
    <w:rsid w:val="005E2EFE"/>
    <w:rsid w:val="005E3F2B"/>
    <w:rsid w:val="005E4EB2"/>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2B"/>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30403"/>
    <w:rsid w:val="00630A77"/>
    <w:rsid w:val="00630C94"/>
    <w:rsid w:val="006311FB"/>
    <w:rsid w:val="006313D8"/>
    <w:rsid w:val="0063235D"/>
    <w:rsid w:val="00632871"/>
    <w:rsid w:val="006330D3"/>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61A5"/>
    <w:rsid w:val="006A674C"/>
    <w:rsid w:val="006B10A9"/>
    <w:rsid w:val="006B1235"/>
    <w:rsid w:val="006B26D3"/>
    <w:rsid w:val="006B2EDF"/>
    <w:rsid w:val="006B5ABC"/>
    <w:rsid w:val="006B7A61"/>
    <w:rsid w:val="006B7C7B"/>
    <w:rsid w:val="006C0754"/>
    <w:rsid w:val="006C227B"/>
    <w:rsid w:val="006C3070"/>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5CC2"/>
    <w:rsid w:val="00737FC9"/>
    <w:rsid w:val="00740C19"/>
    <w:rsid w:val="007421CE"/>
    <w:rsid w:val="00742587"/>
    <w:rsid w:val="00742B3F"/>
    <w:rsid w:val="0074384E"/>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97526"/>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C3D"/>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842"/>
    <w:rsid w:val="007E5B10"/>
    <w:rsid w:val="007E69D2"/>
    <w:rsid w:val="007E6A16"/>
    <w:rsid w:val="007E6B6B"/>
    <w:rsid w:val="007E7090"/>
    <w:rsid w:val="007E7355"/>
    <w:rsid w:val="007E74E9"/>
    <w:rsid w:val="007E77F9"/>
    <w:rsid w:val="007E7932"/>
    <w:rsid w:val="007E79B6"/>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2AB"/>
    <w:rsid w:val="00883700"/>
    <w:rsid w:val="00883720"/>
    <w:rsid w:val="00884007"/>
    <w:rsid w:val="008856EA"/>
    <w:rsid w:val="0088572B"/>
    <w:rsid w:val="00885C0C"/>
    <w:rsid w:val="00885FB9"/>
    <w:rsid w:val="008866B9"/>
    <w:rsid w:val="00886E41"/>
    <w:rsid w:val="008871DE"/>
    <w:rsid w:val="0089076D"/>
    <w:rsid w:val="00891616"/>
    <w:rsid w:val="00891B7A"/>
    <w:rsid w:val="00891B8B"/>
    <w:rsid w:val="00892B9A"/>
    <w:rsid w:val="008930D0"/>
    <w:rsid w:val="0089360F"/>
    <w:rsid w:val="00894DED"/>
    <w:rsid w:val="00895817"/>
    <w:rsid w:val="008959E9"/>
    <w:rsid w:val="008965AA"/>
    <w:rsid w:val="008A006D"/>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335"/>
    <w:rsid w:val="008B3392"/>
    <w:rsid w:val="008B3530"/>
    <w:rsid w:val="008B42ED"/>
    <w:rsid w:val="008B47AF"/>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D30"/>
    <w:rsid w:val="0090706A"/>
    <w:rsid w:val="009070EB"/>
    <w:rsid w:val="00907673"/>
    <w:rsid w:val="00910818"/>
    <w:rsid w:val="009112FF"/>
    <w:rsid w:val="00912CE1"/>
    <w:rsid w:val="00913352"/>
    <w:rsid w:val="0091352A"/>
    <w:rsid w:val="0091435D"/>
    <w:rsid w:val="0091483E"/>
    <w:rsid w:val="00920F55"/>
    <w:rsid w:val="0092282C"/>
    <w:rsid w:val="00922A64"/>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276D"/>
    <w:rsid w:val="00954325"/>
    <w:rsid w:val="00954370"/>
    <w:rsid w:val="009547EC"/>
    <w:rsid w:val="00955623"/>
    <w:rsid w:val="0095581E"/>
    <w:rsid w:val="009569B2"/>
    <w:rsid w:val="00956BD0"/>
    <w:rsid w:val="00957CB2"/>
    <w:rsid w:val="00957F9C"/>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59AC"/>
    <w:rsid w:val="00976EE0"/>
    <w:rsid w:val="00977323"/>
    <w:rsid w:val="00977B05"/>
    <w:rsid w:val="009804D8"/>
    <w:rsid w:val="00980E48"/>
    <w:rsid w:val="00981C92"/>
    <w:rsid w:val="0098245B"/>
    <w:rsid w:val="0098299C"/>
    <w:rsid w:val="00982B52"/>
    <w:rsid w:val="009831E8"/>
    <w:rsid w:val="009833E8"/>
    <w:rsid w:val="0098447E"/>
    <w:rsid w:val="00984C4A"/>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036"/>
    <w:rsid w:val="009E2A66"/>
    <w:rsid w:val="009E38C1"/>
    <w:rsid w:val="009E3DB3"/>
    <w:rsid w:val="009E4325"/>
    <w:rsid w:val="009E4482"/>
    <w:rsid w:val="009E4D5A"/>
    <w:rsid w:val="009E4D9A"/>
    <w:rsid w:val="009E4F93"/>
    <w:rsid w:val="009E6D92"/>
    <w:rsid w:val="009E778B"/>
    <w:rsid w:val="009E7F23"/>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3342"/>
    <w:rsid w:val="00A335EE"/>
    <w:rsid w:val="00A342B8"/>
    <w:rsid w:val="00A3586B"/>
    <w:rsid w:val="00A36132"/>
    <w:rsid w:val="00A3679C"/>
    <w:rsid w:val="00A37A62"/>
    <w:rsid w:val="00A41AC8"/>
    <w:rsid w:val="00A41B69"/>
    <w:rsid w:val="00A41BBB"/>
    <w:rsid w:val="00A435B7"/>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0EFE"/>
    <w:rsid w:val="00AA113F"/>
    <w:rsid w:val="00AA1519"/>
    <w:rsid w:val="00AA19EB"/>
    <w:rsid w:val="00AA2BD2"/>
    <w:rsid w:val="00AA3A4D"/>
    <w:rsid w:val="00AA3A81"/>
    <w:rsid w:val="00AA3D72"/>
    <w:rsid w:val="00AA413C"/>
    <w:rsid w:val="00AA4527"/>
    <w:rsid w:val="00AA5209"/>
    <w:rsid w:val="00AA5BCC"/>
    <w:rsid w:val="00AA641E"/>
    <w:rsid w:val="00AA6B97"/>
    <w:rsid w:val="00AA7339"/>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641"/>
    <w:rsid w:val="00AE0727"/>
    <w:rsid w:val="00AE1963"/>
    <w:rsid w:val="00AE2503"/>
    <w:rsid w:val="00AE28B7"/>
    <w:rsid w:val="00AE2913"/>
    <w:rsid w:val="00AE35AC"/>
    <w:rsid w:val="00AE43C0"/>
    <w:rsid w:val="00AE464C"/>
    <w:rsid w:val="00AE4C08"/>
    <w:rsid w:val="00AE4D3B"/>
    <w:rsid w:val="00AE4D69"/>
    <w:rsid w:val="00AE4DFB"/>
    <w:rsid w:val="00AE4E33"/>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177"/>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75BF"/>
    <w:rsid w:val="00BD794F"/>
    <w:rsid w:val="00BD79D4"/>
    <w:rsid w:val="00BD7D32"/>
    <w:rsid w:val="00BE0A27"/>
    <w:rsid w:val="00BE0CE0"/>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C00118"/>
    <w:rsid w:val="00C007D2"/>
    <w:rsid w:val="00C00943"/>
    <w:rsid w:val="00C010CF"/>
    <w:rsid w:val="00C01138"/>
    <w:rsid w:val="00C01460"/>
    <w:rsid w:val="00C01DE9"/>
    <w:rsid w:val="00C01EC3"/>
    <w:rsid w:val="00C022A4"/>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597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482"/>
    <w:rsid w:val="00CA39C7"/>
    <w:rsid w:val="00CA40AD"/>
    <w:rsid w:val="00CA4DFB"/>
    <w:rsid w:val="00CA57E0"/>
    <w:rsid w:val="00CA5A49"/>
    <w:rsid w:val="00CA66A4"/>
    <w:rsid w:val="00CA703C"/>
    <w:rsid w:val="00CA726D"/>
    <w:rsid w:val="00CB03F8"/>
    <w:rsid w:val="00CB062A"/>
    <w:rsid w:val="00CB0A96"/>
    <w:rsid w:val="00CB18D2"/>
    <w:rsid w:val="00CB2DAB"/>
    <w:rsid w:val="00CB3FDF"/>
    <w:rsid w:val="00CB4BEF"/>
    <w:rsid w:val="00CB5387"/>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2E4C"/>
    <w:rsid w:val="00D131F0"/>
    <w:rsid w:val="00D13CD7"/>
    <w:rsid w:val="00D156DC"/>
    <w:rsid w:val="00D16F4E"/>
    <w:rsid w:val="00D20E16"/>
    <w:rsid w:val="00D21055"/>
    <w:rsid w:val="00D21101"/>
    <w:rsid w:val="00D2120C"/>
    <w:rsid w:val="00D227E5"/>
    <w:rsid w:val="00D22821"/>
    <w:rsid w:val="00D23454"/>
    <w:rsid w:val="00D23945"/>
    <w:rsid w:val="00D23EC6"/>
    <w:rsid w:val="00D23F9E"/>
    <w:rsid w:val="00D24ED0"/>
    <w:rsid w:val="00D25313"/>
    <w:rsid w:val="00D253EB"/>
    <w:rsid w:val="00D2559D"/>
    <w:rsid w:val="00D25D7E"/>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C2D"/>
    <w:rsid w:val="00D85E4E"/>
    <w:rsid w:val="00D867C0"/>
    <w:rsid w:val="00D87CA1"/>
    <w:rsid w:val="00D90117"/>
    <w:rsid w:val="00D9074B"/>
    <w:rsid w:val="00D90ABC"/>
    <w:rsid w:val="00D90C0B"/>
    <w:rsid w:val="00D9109F"/>
    <w:rsid w:val="00D91DE2"/>
    <w:rsid w:val="00D92107"/>
    <w:rsid w:val="00D92CE1"/>
    <w:rsid w:val="00D94750"/>
    <w:rsid w:val="00D94AFC"/>
    <w:rsid w:val="00D94E05"/>
    <w:rsid w:val="00D958DC"/>
    <w:rsid w:val="00D95D72"/>
    <w:rsid w:val="00D9717B"/>
    <w:rsid w:val="00DA03B0"/>
    <w:rsid w:val="00DA11A8"/>
    <w:rsid w:val="00DA226B"/>
    <w:rsid w:val="00DA3BF5"/>
    <w:rsid w:val="00DA4024"/>
    <w:rsid w:val="00DA48F1"/>
    <w:rsid w:val="00DA4A79"/>
    <w:rsid w:val="00DA4B46"/>
    <w:rsid w:val="00DA4FF5"/>
    <w:rsid w:val="00DA53C0"/>
    <w:rsid w:val="00DA53E5"/>
    <w:rsid w:val="00DA57DE"/>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381"/>
    <w:rsid w:val="00DD17F0"/>
    <w:rsid w:val="00DD1C2C"/>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E0019C"/>
    <w:rsid w:val="00E00480"/>
    <w:rsid w:val="00E00FA9"/>
    <w:rsid w:val="00E01224"/>
    <w:rsid w:val="00E02423"/>
    <w:rsid w:val="00E02C82"/>
    <w:rsid w:val="00E06C71"/>
    <w:rsid w:val="00E072E5"/>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0823"/>
    <w:rsid w:val="00E31914"/>
    <w:rsid w:val="00E31956"/>
    <w:rsid w:val="00E31A81"/>
    <w:rsid w:val="00E32C91"/>
    <w:rsid w:val="00E34516"/>
    <w:rsid w:val="00E354F7"/>
    <w:rsid w:val="00E3648E"/>
    <w:rsid w:val="00E376C5"/>
    <w:rsid w:val="00E379E7"/>
    <w:rsid w:val="00E40122"/>
    <w:rsid w:val="00E407E7"/>
    <w:rsid w:val="00E411A0"/>
    <w:rsid w:val="00E41BCC"/>
    <w:rsid w:val="00E42933"/>
    <w:rsid w:val="00E42C92"/>
    <w:rsid w:val="00E434EE"/>
    <w:rsid w:val="00E438BD"/>
    <w:rsid w:val="00E43AA8"/>
    <w:rsid w:val="00E44486"/>
    <w:rsid w:val="00E447A8"/>
    <w:rsid w:val="00E44C64"/>
    <w:rsid w:val="00E44E25"/>
    <w:rsid w:val="00E45CA3"/>
    <w:rsid w:val="00E45D1B"/>
    <w:rsid w:val="00E52C74"/>
    <w:rsid w:val="00E52F13"/>
    <w:rsid w:val="00E53827"/>
    <w:rsid w:val="00E538DB"/>
    <w:rsid w:val="00E53E3B"/>
    <w:rsid w:val="00E5407F"/>
    <w:rsid w:val="00E5409B"/>
    <w:rsid w:val="00E546CC"/>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335"/>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7484"/>
    <w:rsid w:val="00EC764F"/>
    <w:rsid w:val="00ED0C81"/>
    <w:rsid w:val="00ED1095"/>
    <w:rsid w:val="00ED1AF6"/>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AB0"/>
    <w:rsid w:val="00F054CD"/>
    <w:rsid w:val="00F06B9C"/>
    <w:rsid w:val="00F06F4A"/>
    <w:rsid w:val="00F077CE"/>
    <w:rsid w:val="00F07C21"/>
    <w:rsid w:val="00F100B3"/>
    <w:rsid w:val="00F1091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E11"/>
    <w:rsid w:val="00F32145"/>
    <w:rsid w:val="00F32513"/>
    <w:rsid w:val="00F32AFD"/>
    <w:rsid w:val="00F34BFB"/>
    <w:rsid w:val="00F34D3E"/>
    <w:rsid w:val="00F34E45"/>
    <w:rsid w:val="00F34F9E"/>
    <w:rsid w:val="00F353CA"/>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uiPriority w:val="34"/>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777724149">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53366729">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v07rz8j8Xx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0</TotalTime>
  <Pages>4</Pages>
  <Words>6427</Words>
  <Characters>3664</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2025-07-10T08:42:00Z</dcterms:created>
  <dcterms:modified xsi:type="dcterms:W3CDTF">2025-07-10T08:42:00Z</dcterms:modified>
</cp:coreProperties>
</file>