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C2BB" w14:textId="537F1FA2" w:rsidR="001C1F28" w:rsidRDefault="001C1F28" w:rsidP="001C1F28">
      <w:pPr>
        <w:jc w:val="center"/>
      </w:pPr>
      <w:r>
        <w:t xml:space="preserve">                                                                                                                                   </w:t>
      </w:r>
    </w:p>
    <w:p w14:paraId="1D275156" w14:textId="37B31D31" w:rsidR="00282082" w:rsidRDefault="001C1F28" w:rsidP="001C1F28">
      <w:pPr>
        <w:jc w:val="center"/>
      </w:pPr>
      <w:r>
        <w:object w:dxaOrig="2745" w:dyaOrig="3225" w14:anchorId="04E191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6.25pt" o:ole="" o:allowoverlap="f">
            <v:imagedata r:id="rId8" o:title=""/>
          </v:shape>
          <o:OLEObject Type="Embed" ProgID="PBrush" ShapeID="_x0000_i1025" DrawAspect="Content" ObjectID="_1829892513" r:id="rId9"/>
        </w:object>
      </w:r>
    </w:p>
    <w:p w14:paraId="08681ABA" w14:textId="77777777" w:rsidR="00282082" w:rsidRDefault="00282082">
      <w:pPr>
        <w:shd w:val="solid" w:color="FFFFFF" w:fill="FFFFFF"/>
        <w:tabs>
          <w:tab w:val="left" w:pos="-851"/>
        </w:tabs>
        <w:jc w:val="center"/>
        <w:rPr>
          <w:caps/>
          <w:sz w:val="16"/>
        </w:rPr>
      </w:pPr>
    </w:p>
    <w:p w14:paraId="1CD5F3D1" w14:textId="77777777" w:rsidR="00282082" w:rsidRDefault="00DC3FE1">
      <w:pPr>
        <w:shd w:val="solid" w:color="FFFFFF" w:fill="FFFFFF"/>
        <w:jc w:val="center"/>
        <w:rPr>
          <w:b/>
        </w:rPr>
      </w:pPr>
      <w:r>
        <w:rPr>
          <w:b/>
        </w:rPr>
        <w:t>RIETAVO SAVIVALDYBĖS TARYBA</w:t>
      </w:r>
    </w:p>
    <w:p w14:paraId="68493C71" w14:textId="77777777" w:rsidR="00282082" w:rsidRDefault="00282082" w:rsidP="00A36312">
      <w:pPr>
        <w:shd w:val="solid" w:color="FFFFFF" w:fill="FFFFFF"/>
        <w:rPr>
          <w:b/>
          <w:bCs/>
          <w:szCs w:val="24"/>
        </w:rPr>
      </w:pPr>
    </w:p>
    <w:p w14:paraId="5CA0A632" w14:textId="77777777" w:rsidR="00282082" w:rsidRDefault="00DC3FE1">
      <w:pPr>
        <w:shd w:val="solid" w:color="FFFFFF" w:fill="FFFFFF"/>
        <w:jc w:val="center"/>
        <w:rPr>
          <w:b/>
          <w:bCs/>
          <w:szCs w:val="24"/>
        </w:rPr>
      </w:pPr>
      <w:r>
        <w:rPr>
          <w:b/>
          <w:bCs/>
          <w:szCs w:val="24"/>
        </w:rPr>
        <w:t>SPRENDIMAS</w:t>
      </w:r>
    </w:p>
    <w:p w14:paraId="297B54A2" w14:textId="6B4E895A" w:rsidR="00282082" w:rsidRDefault="00E23D64" w:rsidP="00E23D64">
      <w:pPr>
        <w:jc w:val="center"/>
      </w:pPr>
      <w:r w:rsidRPr="001D6B0A">
        <w:rPr>
          <w:b/>
          <w:bCs/>
          <w:caps/>
          <w:szCs w:val="24"/>
        </w:rPr>
        <w:t xml:space="preserve">DĖL RIETAVO SAVIVALDYBĖS </w:t>
      </w:r>
      <w:r w:rsidR="00C34111">
        <w:rPr>
          <w:b/>
          <w:bCs/>
          <w:caps/>
          <w:szCs w:val="24"/>
        </w:rPr>
        <w:t>jaunimo reikalų tarybos sudėties patvirtinimo</w:t>
      </w:r>
    </w:p>
    <w:p w14:paraId="7B6AA2E4" w14:textId="77777777" w:rsidR="00282082" w:rsidRDefault="00282082">
      <w:pPr>
        <w:shd w:val="solid" w:color="FFFFFF" w:fill="FFFFFF"/>
        <w:jc w:val="center"/>
      </w:pPr>
    </w:p>
    <w:p w14:paraId="44F7EF14" w14:textId="73B1AED1" w:rsidR="00282082" w:rsidRDefault="00DC3FE1">
      <w:pPr>
        <w:shd w:val="solid" w:color="FFFFFF" w:fill="FFFFFF"/>
        <w:jc w:val="center"/>
      </w:pPr>
      <w:r>
        <w:t>202</w:t>
      </w:r>
      <w:r w:rsidR="00C34111">
        <w:t>5</w:t>
      </w:r>
      <w:r>
        <w:t xml:space="preserve"> m. </w:t>
      </w:r>
      <w:r w:rsidR="00C34111">
        <w:t>balandžio</w:t>
      </w:r>
      <w:r>
        <w:t xml:space="preserve"> </w:t>
      </w:r>
      <w:r w:rsidR="007932CF">
        <w:t>30</w:t>
      </w:r>
      <w:r w:rsidR="001C1F28">
        <w:t xml:space="preserve">  </w:t>
      </w:r>
      <w:r>
        <w:t>d. Nr. T1-</w:t>
      </w:r>
      <w:r w:rsidR="007932CF">
        <w:t>60</w:t>
      </w:r>
    </w:p>
    <w:p w14:paraId="769B9B9E" w14:textId="77777777" w:rsidR="00282082" w:rsidRDefault="00DC3FE1">
      <w:pPr>
        <w:jc w:val="center"/>
      </w:pPr>
      <w:r>
        <w:t>Rietavas</w:t>
      </w:r>
    </w:p>
    <w:p w14:paraId="4AADF5EF" w14:textId="77777777" w:rsidR="00282082" w:rsidRDefault="00282082">
      <w:pPr>
        <w:rPr>
          <w:sz w:val="10"/>
          <w:szCs w:val="10"/>
        </w:rPr>
      </w:pPr>
    </w:p>
    <w:p w14:paraId="0E5E8343" w14:textId="77777777" w:rsidR="00282082" w:rsidRDefault="00282082" w:rsidP="00A36312">
      <w:pPr>
        <w:tabs>
          <w:tab w:val="center" w:pos="5548"/>
        </w:tabs>
        <w:jc w:val="both"/>
        <w:sectPr w:rsidR="00282082" w:rsidSect="00F4582F">
          <w:headerReference w:type="default" r:id="rId10"/>
          <w:footerReference w:type="default" r:id="rId11"/>
          <w:type w:val="continuous"/>
          <w:pgSz w:w="11907" w:h="16840" w:code="9"/>
          <w:pgMar w:top="1134" w:right="708" w:bottom="567" w:left="1701" w:header="680" w:footer="454" w:gutter="0"/>
          <w:cols w:space="1296"/>
        </w:sectPr>
      </w:pPr>
    </w:p>
    <w:p w14:paraId="5ADE6C57" w14:textId="77777777" w:rsidR="00282082" w:rsidRDefault="00282082" w:rsidP="00A36312">
      <w:pPr>
        <w:tabs>
          <w:tab w:val="left" w:pos="1247"/>
        </w:tabs>
        <w:jc w:val="both"/>
      </w:pPr>
      <w:bookmarkStart w:id="0" w:name="_Hlk160194284"/>
    </w:p>
    <w:bookmarkEnd w:id="0"/>
    <w:p w14:paraId="5104DFED" w14:textId="4E46882B" w:rsidR="00C34111" w:rsidRPr="000C7775" w:rsidRDefault="00280FAD" w:rsidP="00A36312">
      <w:pPr>
        <w:shd w:val="clear" w:color="auto" w:fill="FFFFFF"/>
        <w:spacing w:line="274" w:lineRule="exact"/>
        <w:ind w:firstLine="709"/>
        <w:jc w:val="both"/>
      </w:pPr>
      <w:r w:rsidRPr="00FC632C">
        <w:t>Vadovaudamasi Lietuvos Respublikos vietos savivaldos įstatymo</w:t>
      </w:r>
      <w:r w:rsidR="00D87CF0">
        <w:t xml:space="preserve"> </w:t>
      </w:r>
      <w:r w:rsidR="00D87CF0" w:rsidRPr="00D87CF0">
        <w:t>7 straipsnio 19 punktu</w:t>
      </w:r>
      <w:r w:rsidR="00D87CF0">
        <w:t>,</w:t>
      </w:r>
      <w:r w:rsidRPr="00FC632C">
        <w:t xml:space="preserve"> 15 straipsnio 2 dalies 4 punktu, Lietuvos Respublikos jaunimo politikos pagrindų įstatymo 5 straipsnio 3 dalimi</w:t>
      </w:r>
      <w:r w:rsidR="00C34111" w:rsidRPr="00FC632C">
        <w:t>,</w:t>
      </w:r>
      <w:r w:rsidR="001A74CC">
        <w:rPr>
          <w:color w:val="FF0000"/>
        </w:rPr>
        <w:t xml:space="preserve"> </w:t>
      </w:r>
      <w:r w:rsidR="007344D7" w:rsidRPr="007554E7">
        <w:t xml:space="preserve">Savivaldybių jaunimo reikalų tarybų </w:t>
      </w:r>
      <w:r w:rsidR="007344D7">
        <w:t>pavyzdiniais</w:t>
      </w:r>
      <w:r w:rsidR="007344D7" w:rsidRPr="007554E7">
        <w:t xml:space="preserve"> nuostatais, patvirtintais Lietuvos Respublikos socialinės apsaugos ir darbo ministro 2009 m. sausio 8 d. įsakymu Nr. A1-4 „Dėl Savivaldybių jaunimo reikalų tarybų </w:t>
      </w:r>
      <w:r w:rsidR="007344D7">
        <w:t>pavyzdinių</w:t>
      </w:r>
      <w:r w:rsidR="007344D7" w:rsidRPr="007554E7">
        <w:t xml:space="preserve"> nuostatų patvirtinimo</w:t>
      </w:r>
      <w:r w:rsidR="007344D7">
        <w:t>“</w:t>
      </w:r>
      <w:r w:rsidR="006761AF">
        <w:rPr>
          <w:szCs w:val="24"/>
        </w:rPr>
        <w:t xml:space="preserve">, </w:t>
      </w:r>
      <w:r w:rsidR="00C34111" w:rsidRPr="00FE2734">
        <w:rPr>
          <w:color w:val="000000"/>
          <w:spacing w:val="1"/>
          <w:szCs w:val="24"/>
        </w:rPr>
        <w:t xml:space="preserve">Rietavo savivaldybės </w:t>
      </w:r>
      <w:r w:rsidR="00C34111">
        <w:rPr>
          <w:color w:val="000000"/>
          <w:spacing w:val="1"/>
          <w:szCs w:val="24"/>
        </w:rPr>
        <w:t>jaunimo reikalų tarybos nuostatais, patvirtintais</w:t>
      </w:r>
      <w:r w:rsidR="00C34111" w:rsidRPr="00FE2734">
        <w:rPr>
          <w:color w:val="000000"/>
          <w:spacing w:val="1"/>
          <w:szCs w:val="24"/>
        </w:rPr>
        <w:t xml:space="preserve"> </w:t>
      </w:r>
      <w:r w:rsidR="00C34111">
        <w:rPr>
          <w:color w:val="000000"/>
          <w:spacing w:val="1"/>
          <w:szCs w:val="24"/>
        </w:rPr>
        <w:t>2019</w:t>
      </w:r>
      <w:r w:rsidR="00C34111" w:rsidRPr="00FE2734">
        <w:rPr>
          <w:color w:val="000000"/>
          <w:spacing w:val="1"/>
          <w:szCs w:val="24"/>
        </w:rPr>
        <w:t xml:space="preserve"> m. </w:t>
      </w:r>
      <w:r w:rsidR="00C34111">
        <w:rPr>
          <w:color w:val="000000"/>
          <w:spacing w:val="1"/>
          <w:szCs w:val="24"/>
        </w:rPr>
        <w:t>birželio 20</w:t>
      </w:r>
      <w:r w:rsidR="00C34111" w:rsidRPr="00FE2734">
        <w:rPr>
          <w:color w:val="000000"/>
          <w:spacing w:val="1"/>
          <w:szCs w:val="24"/>
        </w:rPr>
        <w:t xml:space="preserve"> d.</w:t>
      </w:r>
      <w:r w:rsidR="00C34111">
        <w:rPr>
          <w:color w:val="000000"/>
          <w:spacing w:val="1"/>
          <w:szCs w:val="24"/>
        </w:rPr>
        <w:t xml:space="preserve"> </w:t>
      </w:r>
      <w:r w:rsidR="00C34111" w:rsidRPr="00FE2734">
        <w:rPr>
          <w:color w:val="000000"/>
          <w:spacing w:val="1"/>
          <w:szCs w:val="24"/>
        </w:rPr>
        <w:t>R</w:t>
      </w:r>
      <w:r w:rsidR="00C34111">
        <w:rPr>
          <w:color w:val="000000"/>
          <w:spacing w:val="1"/>
          <w:szCs w:val="24"/>
        </w:rPr>
        <w:t>ietavo savivaldybės tarybos</w:t>
      </w:r>
      <w:r w:rsidR="00C34111" w:rsidRPr="00FE2734">
        <w:rPr>
          <w:color w:val="000000"/>
          <w:spacing w:val="1"/>
          <w:szCs w:val="24"/>
        </w:rPr>
        <w:t xml:space="preserve"> sprendimu Nr.</w:t>
      </w:r>
      <w:r w:rsidR="00C34111">
        <w:rPr>
          <w:color w:val="000000"/>
          <w:spacing w:val="1"/>
          <w:szCs w:val="24"/>
        </w:rPr>
        <w:t xml:space="preserve"> T1-71</w:t>
      </w:r>
      <w:r w:rsidR="00A36312">
        <w:rPr>
          <w:color w:val="000000"/>
          <w:spacing w:val="1"/>
          <w:szCs w:val="24"/>
        </w:rPr>
        <w:t>,</w:t>
      </w:r>
      <w:r w:rsidR="00137816">
        <w:rPr>
          <w:color w:val="000000"/>
          <w:spacing w:val="1"/>
          <w:szCs w:val="24"/>
        </w:rPr>
        <w:t xml:space="preserve"> </w:t>
      </w:r>
      <w:r w:rsidR="00C34111">
        <w:rPr>
          <w:color w:val="000000"/>
          <w:spacing w:val="1"/>
          <w:szCs w:val="24"/>
        </w:rPr>
        <w:t xml:space="preserve">ir </w:t>
      </w:r>
      <w:r w:rsidR="00C34111" w:rsidRPr="00137816">
        <w:rPr>
          <w:spacing w:val="1"/>
          <w:szCs w:val="24"/>
        </w:rPr>
        <w:t>atsižvelgdama į 20</w:t>
      </w:r>
      <w:r w:rsidR="00A07A92" w:rsidRPr="00137816">
        <w:rPr>
          <w:spacing w:val="1"/>
          <w:szCs w:val="24"/>
        </w:rPr>
        <w:t>25</w:t>
      </w:r>
      <w:r w:rsidR="00C34111" w:rsidRPr="00137816">
        <w:rPr>
          <w:spacing w:val="1"/>
          <w:szCs w:val="24"/>
        </w:rPr>
        <w:t xml:space="preserve"> m. </w:t>
      </w:r>
      <w:r w:rsidR="00A07A92" w:rsidRPr="00137816">
        <w:rPr>
          <w:spacing w:val="1"/>
          <w:szCs w:val="24"/>
        </w:rPr>
        <w:t>kovo</w:t>
      </w:r>
      <w:r w:rsidR="00C34111" w:rsidRPr="00137816">
        <w:rPr>
          <w:spacing w:val="1"/>
          <w:szCs w:val="24"/>
        </w:rPr>
        <w:t xml:space="preserve"> </w:t>
      </w:r>
      <w:r w:rsidR="00A07A92" w:rsidRPr="00137816">
        <w:rPr>
          <w:spacing w:val="1"/>
          <w:szCs w:val="24"/>
        </w:rPr>
        <w:t>27</w:t>
      </w:r>
      <w:r w:rsidR="00C34111" w:rsidRPr="00137816">
        <w:rPr>
          <w:spacing w:val="1"/>
          <w:szCs w:val="24"/>
        </w:rPr>
        <w:t xml:space="preserve"> d. Jaunimo atstovų į Rietavo savivaldybės jaunimo reikalų tarybą rinkimų balsų skaičiavimo komisijos protoko</w:t>
      </w:r>
      <w:r w:rsidR="006761AF" w:rsidRPr="00137816">
        <w:rPr>
          <w:spacing w:val="1"/>
          <w:szCs w:val="24"/>
        </w:rPr>
        <w:t>lą</w:t>
      </w:r>
      <w:r w:rsidR="00C34111" w:rsidRPr="00137816">
        <w:rPr>
          <w:spacing w:val="1"/>
          <w:szCs w:val="24"/>
        </w:rPr>
        <w:t xml:space="preserve"> Nr. 1</w:t>
      </w:r>
      <w:r w:rsidR="00A36312">
        <w:rPr>
          <w:spacing w:val="1"/>
          <w:szCs w:val="24"/>
        </w:rPr>
        <w:t>,</w:t>
      </w:r>
      <w:r w:rsidR="00C34111" w:rsidRPr="00137816">
        <w:rPr>
          <w:spacing w:val="1"/>
          <w:szCs w:val="24"/>
        </w:rPr>
        <w:t xml:space="preserve"> </w:t>
      </w:r>
      <w:r w:rsidR="00C34111" w:rsidRPr="00FE2734">
        <w:rPr>
          <w:color w:val="000000"/>
          <w:spacing w:val="8"/>
          <w:szCs w:val="24"/>
        </w:rPr>
        <w:t xml:space="preserve">Rietavo </w:t>
      </w:r>
      <w:r w:rsidR="00C34111" w:rsidRPr="00FE2734">
        <w:rPr>
          <w:color w:val="000000"/>
          <w:spacing w:val="-1"/>
          <w:szCs w:val="24"/>
        </w:rPr>
        <w:t xml:space="preserve">savivaldybės taryba </w:t>
      </w:r>
      <w:r w:rsidR="00C34111" w:rsidRPr="00FE2734">
        <w:rPr>
          <w:color w:val="000000"/>
          <w:spacing w:val="51"/>
          <w:szCs w:val="24"/>
        </w:rPr>
        <w:t>nusprendžia:</w:t>
      </w:r>
    </w:p>
    <w:p w14:paraId="4325C4E8" w14:textId="09802E2D" w:rsidR="00C34111" w:rsidRPr="0027084A" w:rsidRDefault="00C34111" w:rsidP="0027084A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ind w:hanging="11"/>
        <w:jc w:val="both"/>
      </w:pPr>
      <w:r w:rsidRPr="006761AF">
        <w:t>Patvirtinti Rietavo savivaldybės jaunimo reikalų tarybos sudėtį:</w:t>
      </w:r>
    </w:p>
    <w:p w14:paraId="450C7C9A" w14:textId="6827FE2B" w:rsidR="006C2344" w:rsidRPr="006C2344" w:rsidRDefault="006C2344" w:rsidP="006C2344">
      <w:pPr>
        <w:pStyle w:val="Sraopastraipa"/>
        <w:ind w:left="0" w:firstLine="720"/>
        <w:rPr>
          <w:color w:val="000000" w:themeColor="text1"/>
          <w:szCs w:val="24"/>
        </w:rPr>
      </w:pPr>
      <w:bookmarkStart w:id="1" w:name="_Hlk196726824"/>
      <w:r w:rsidRPr="006C2344">
        <w:rPr>
          <w:szCs w:val="24"/>
        </w:rPr>
        <w:t xml:space="preserve">Dainora Batavičienė – </w:t>
      </w:r>
      <w:r w:rsidRPr="006C2344">
        <w:rPr>
          <w:color w:val="000000" w:themeColor="text1"/>
          <w:szCs w:val="24"/>
        </w:rPr>
        <w:t>Rietavo savivaldybės administracijos vyriausioji specialistė (tarpinstitucinio bendradarbiavimo koordinatorė);</w:t>
      </w:r>
    </w:p>
    <w:p w14:paraId="0B14E735" w14:textId="77777777" w:rsidR="006C2344" w:rsidRPr="006C2344" w:rsidRDefault="006C2344" w:rsidP="006C2344">
      <w:pPr>
        <w:pStyle w:val="Sraopastraipa"/>
        <w:rPr>
          <w:color w:val="000000" w:themeColor="text1"/>
          <w:szCs w:val="24"/>
        </w:rPr>
      </w:pPr>
      <w:r w:rsidRPr="006C2344">
        <w:rPr>
          <w:color w:val="000000" w:themeColor="text1"/>
          <w:szCs w:val="24"/>
        </w:rPr>
        <w:t>Viltė Jurkutė – Rietavo savivaldybės jaunimo atstovė;</w:t>
      </w:r>
    </w:p>
    <w:p w14:paraId="3BF685C4" w14:textId="77777777" w:rsidR="006C2344" w:rsidRPr="006C2344" w:rsidRDefault="006C2344" w:rsidP="006C2344">
      <w:pPr>
        <w:pStyle w:val="Sraopastraipa"/>
        <w:rPr>
          <w:color w:val="000000" w:themeColor="text1"/>
          <w:szCs w:val="24"/>
        </w:rPr>
      </w:pPr>
      <w:r w:rsidRPr="006C2344">
        <w:rPr>
          <w:color w:val="000000" w:themeColor="text1"/>
          <w:szCs w:val="24"/>
        </w:rPr>
        <w:t>Mikas Jusys – Rietavo savivaldybės tarybos narys;</w:t>
      </w:r>
    </w:p>
    <w:p w14:paraId="7B767BCD" w14:textId="77777777" w:rsidR="006C2344" w:rsidRPr="006C2344" w:rsidRDefault="006C2344" w:rsidP="006C2344">
      <w:pPr>
        <w:pStyle w:val="Sraopastraipa"/>
        <w:rPr>
          <w:color w:val="000000" w:themeColor="text1"/>
          <w:szCs w:val="24"/>
        </w:rPr>
      </w:pPr>
      <w:r w:rsidRPr="006C2344">
        <w:rPr>
          <w:color w:val="000000" w:themeColor="text1"/>
          <w:szCs w:val="24"/>
        </w:rPr>
        <w:t>Vytautė Kukanauskaitė – Rietavo savivaldybės jaunimo atstovė;</w:t>
      </w:r>
    </w:p>
    <w:p w14:paraId="0B78723E" w14:textId="77777777" w:rsidR="006C2344" w:rsidRPr="006C2344" w:rsidRDefault="006C2344" w:rsidP="006C2344">
      <w:pPr>
        <w:pStyle w:val="Sraopastraipa"/>
        <w:ind w:left="0" w:firstLine="720"/>
        <w:rPr>
          <w:color w:val="000000" w:themeColor="text1"/>
          <w:szCs w:val="24"/>
        </w:rPr>
      </w:pPr>
      <w:r w:rsidRPr="006C2344">
        <w:rPr>
          <w:color w:val="000000" w:themeColor="text1"/>
          <w:szCs w:val="24"/>
        </w:rPr>
        <w:t>Kristina Ligutienė – Rietavo savivaldybės administracijos Architektūros skyriaus vyresnioji specialistė;</w:t>
      </w:r>
    </w:p>
    <w:p w14:paraId="26C37749" w14:textId="77777777" w:rsidR="006C2344" w:rsidRPr="006C2344" w:rsidRDefault="006C2344" w:rsidP="006C2344">
      <w:pPr>
        <w:pStyle w:val="Sraopastraipa"/>
        <w:rPr>
          <w:color w:val="000000" w:themeColor="text1"/>
          <w:szCs w:val="24"/>
        </w:rPr>
      </w:pPr>
      <w:r w:rsidRPr="006C2344">
        <w:rPr>
          <w:color w:val="000000" w:themeColor="text1"/>
          <w:szCs w:val="24"/>
        </w:rPr>
        <w:t>Gabija Petrikauskaitė – Rietavo savivaldybės jaunimo atstovė;</w:t>
      </w:r>
    </w:p>
    <w:p w14:paraId="33C3FF4A" w14:textId="77777777" w:rsidR="006C2344" w:rsidRPr="006C2344" w:rsidRDefault="006C2344" w:rsidP="006C2344">
      <w:pPr>
        <w:pStyle w:val="Sraopastraipa"/>
        <w:rPr>
          <w:color w:val="000000" w:themeColor="text1"/>
          <w:szCs w:val="24"/>
        </w:rPr>
      </w:pPr>
      <w:r w:rsidRPr="006C2344">
        <w:rPr>
          <w:color w:val="000000" w:themeColor="text1"/>
          <w:szCs w:val="24"/>
        </w:rPr>
        <w:t>Paulius Šniauka – Rietavo savivaldybės tarybos narys;</w:t>
      </w:r>
    </w:p>
    <w:p w14:paraId="3A554011" w14:textId="47961DD6" w:rsidR="006761AF" w:rsidRPr="006C2344" w:rsidRDefault="006C2344" w:rsidP="006C2344">
      <w:pPr>
        <w:pStyle w:val="Sraopastraipa"/>
        <w:rPr>
          <w:color w:val="000000" w:themeColor="text1"/>
          <w:szCs w:val="24"/>
        </w:rPr>
      </w:pPr>
      <w:r w:rsidRPr="006C2344">
        <w:rPr>
          <w:color w:val="000000" w:themeColor="text1"/>
          <w:szCs w:val="24"/>
        </w:rPr>
        <w:t>Arijelė Zubieliauskaitė – Rietavo savivaldybės jaunimo atstovė.</w:t>
      </w:r>
      <w:bookmarkEnd w:id="1"/>
    </w:p>
    <w:p w14:paraId="0D79F412" w14:textId="43C32395" w:rsidR="005E24C6" w:rsidRPr="00A36312" w:rsidRDefault="005E24C6" w:rsidP="00A36312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A36312">
        <w:rPr>
          <w:color w:val="000000" w:themeColor="text1"/>
        </w:rPr>
        <w:t> Pripažinti netekusiu galios Rietavo savivaldybės tarybos 2019 m. gruodžio 19 d. sprendimą Nr. T-156 „Dėl Rietavo savivaldybės jaunimo reikalų tarybos sudėties patvirtinimo“.</w:t>
      </w:r>
    </w:p>
    <w:p w14:paraId="6CC2CA39" w14:textId="77777777" w:rsidR="00282082" w:rsidRDefault="00282082">
      <w:pPr>
        <w:tabs>
          <w:tab w:val="left" w:pos="1247"/>
        </w:tabs>
        <w:jc w:val="both"/>
      </w:pPr>
    </w:p>
    <w:p w14:paraId="20ED12C9" w14:textId="77777777" w:rsidR="00B506BE" w:rsidRDefault="00B506BE">
      <w:pPr>
        <w:tabs>
          <w:tab w:val="left" w:pos="1247"/>
        </w:tabs>
        <w:jc w:val="both"/>
      </w:pPr>
    </w:p>
    <w:p w14:paraId="3F566F5A" w14:textId="4EED5AD9" w:rsidR="00CC2061" w:rsidRDefault="00DC3FE1">
      <w:pPr>
        <w:tabs>
          <w:tab w:val="left" w:pos="1247"/>
        </w:tabs>
        <w:jc w:val="both"/>
      </w:pPr>
      <w:r>
        <w:t xml:space="preserve">Savivaldybės meras                                                                                     </w:t>
      </w:r>
      <w:r w:rsidR="007852DC">
        <w:t>Antanas Černeckis</w:t>
      </w:r>
      <w:r>
        <w:t xml:space="preserve">     </w:t>
      </w:r>
    </w:p>
    <w:p w14:paraId="5CD887F5" w14:textId="77777777" w:rsidR="00CC2061" w:rsidRDefault="00CC2061">
      <w:pPr>
        <w:tabs>
          <w:tab w:val="left" w:pos="1247"/>
        </w:tabs>
        <w:jc w:val="both"/>
      </w:pPr>
    </w:p>
    <w:p w14:paraId="53CDED09" w14:textId="77777777" w:rsidR="00CC2061" w:rsidRDefault="00CC2061">
      <w:pPr>
        <w:tabs>
          <w:tab w:val="left" w:pos="1247"/>
        </w:tabs>
        <w:jc w:val="both"/>
      </w:pPr>
    </w:p>
    <w:p w14:paraId="06035A89" w14:textId="77777777" w:rsidR="00CC2061" w:rsidRDefault="00CC2061">
      <w:pPr>
        <w:tabs>
          <w:tab w:val="left" w:pos="1247"/>
        </w:tabs>
        <w:jc w:val="both"/>
      </w:pPr>
    </w:p>
    <w:p w14:paraId="1C4FFD8A" w14:textId="77777777" w:rsidR="00CC2061" w:rsidRDefault="00CC2061">
      <w:pPr>
        <w:tabs>
          <w:tab w:val="left" w:pos="1247"/>
        </w:tabs>
        <w:jc w:val="both"/>
      </w:pPr>
    </w:p>
    <w:p w14:paraId="7715CAC5" w14:textId="77777777" w:rsidR="00CC2061" w:rsidRDefault="00CC2061">
      <w:pPr>
        <w:tabs>
          <w:tab w:val="left" w:pos="1247"/>
        </w:tabs>
        <w:jc w:val="both"/>
      </w:pPr>
    </w:p>
    <w:p w14:paraId="15D1BFBB" w14:textId="77777777" w:rsidR="00CC2061" w:rsidRDefault="00CC2061">
      <w:pPr>
        <w:tabs>
          <w:tab w:val="left" w:pos="1247"/>
        </w:tabs>
        <w:jc w:val="both"/>
      </w:pPr>
    </w:p>
    <w:p w14:paraId="765425AB" w14:textId="77777777" w:rsidR="00CB58D0" w:rsidRDefault="00CB58D0">
      <w:pPr>
        <w:tabs>
          <w:tab w:val="left" w:pos="1247"/>
        </w:tabs>
        <w:jc w:val="both"/>
      </w:pPr>
    </w:p>
    <w:p w14:paraId="30C35398" w14:textId="77777777" w:rsidR="00B506BE" w:rsidRDefault="00B506BE">
      <w:pPr>
        <w:tabs>
          <w:tab w:val="left" w:pos="1247"/>
        </w:tabs>
        <w:jc w:val="both"/>
      </w:pPr>
    </w:p>
    <w:p w14:paraId="2C1972A8" w14:textId="77777777" w:rsidR="00B506BE" w:rsidRDefault="00B506BE">
      <w:pPr>
        <w:tabs>
          <w:tab w:val="left" w:pos="1247"/>
        </w:tabs>
        <w:jc w:val="both"/>
      </w:pPr>
    </w:p>
    <w:p w14:paraId="11D38609" w14:textId="77777777" w:rsidR="00B506BE" w:rsidRDefault="00B506BE">
      <w:pPr>
        <w:tabs>
          <w:tab w:val="left" w:pos="1247"/>
        </w:tabs>
        <w:jc w:val="both"/>
      </w:pPr>
    </w:p>
    <w:p w14:paraId="284D4037" w14:textId="77777777" w:rsidR="00B506BE" w:rsidRDefault="00B506BE">
      <w:pPr>
        <w:tabs>
          <w:tab w:val="left" w:pos="1247"/>
        </w:tabs>
        <w:jc w:val="both"/>
      </w:pPr>
    </w:p>
    <w:p w14:paraId="7DFEFDCA" w14:textId="77777777" w:rsidR="00B506BE" w:rsidRDefault="00B506BE">
      <w:pPr>
        <w:tabs>
          <w:tab w:val="left" w:pos="1247"/>
        </w:tabs>
        <w:jc w:val="both"/>
      </w:pPr>
    </w:p>
    <w:p w14:paraId="54DDDBD8" w14:textId="77777777" w:rsidR="00B506BE" w:rsidRDefault="00B506BE">
      <w:pPr>
        <w:tabs>
          <w:tab w:val="left" w:pos="1247"/>
        </w:tabs>
        <w:jc w:val="both"/>
      </w:pPr>
    </w:p>
    <w:p w14:paraId="2F796276" w14:textId="77777777" w:rsidR="0026735E" w:rsidRDefault="0026735E" w:rsidP="00C52388">
      <w:pPr>
        <w:jc w:val="both"/>
      </w:pPr>
    </w:p>
    <w:sectPr w:rsidR="0026735E">
      <w:headerReference w:type="default" r:id="rId12"/>
      <w:footerReference w:type="default" r:id="rId13"/>
      <w:type w:val="continuous"/>
      <w:pgSz w:w="11907" w:h="16840" w:code="9"/>
      <w:pgMar w:top="1134" w:right="567" w:bottom="1134" w:left="1701" w:header="680" w:footer="454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116C" w14:textId="77777777" w:rsidR="003A128A" w:rsidRDefault="003A128A">
      <w:pPr>
        <w:ind w:firstLine="720"/>
        <w:jc w:val="both"/>
      </w:pPr>
      <w:r>
        <w:separator/>
      </w:r>
    </w:p>
  </w:endnote>
  <w:endnote w:type="continuationSeparator" w:id="0">
    <w:p w14:paraId="0F26DEE1" w14:textId="77777777" w:rsidR="003A128A" w:rsidRDefault="003A128A">
      <w:pPr>
        <w:ind w:firstLine="720"/>
        <w:jc w:val="bot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FCDF" w14:textId="77777777" w:rsidR="00282082" w:rsidRDefault="00DC3FE1">
    <w:pPr>
      <w:tabs>
        <w:tab w:val="center" w:pos="4153"/>
        <w:tab w:val="right" w:pos="8306"/>
      </w:tabs>
      <w:ind w:firstLine="720"/>
      <w:jc w:val="both"/>
      <w:rPr>
        <w:sz w:val="16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6F9F" w14:textId="77777777" w:rsidR="00CC2061" w:rsidRDefault="00CC2061">
    <w:pPr>
      <w:tabs>
        <w:tab w:val="center" w:pos="4153"/>
        <w:tab w:val="right" w:pos="8306"/>
      </w:tabs>
      <w:ind w:firstLine="720"/>
      <w:jc w:val="both"/>
      <w:rPr>
        <w:sz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7DA3" w14:textId="77777777" w:rsidR="003A128A" w:rsidRDefault="003A128A">
      <w:pPr>
        <w:ind w:firstLine="720"/>
        <w:jc w:val="both"/>
      </w:pPr>
      <w:r>
        <w:separator/>
      </w:r>
    </w:p>
  </w:footnote>
  <w:footnote w:type="continuationSeparator" w:id="0">
    <w:p w14:paraId="46BECE66" w14:textId="77777777" w:rsidR="003A128A" w:rsidRDefault="003A128A">
      <w:pPr>
        <w:ind w:firstLine="72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5771" w14:textId="77777777" w:rsidR="00282082" w:rsidRDefault="00DC3FE1">
    <w:pPr>
      <w:tabs>
        <w:tab w:val="center" w:pos="4819"/>
        <w:tab w:val="right" w:pos="9638"/>
      </w:tabs>
      <w:jc w:val="right"/>
      <w:rPr>
        <w:b/>
        <w:bCs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FF18" w14:textId="77777777" w:rsidR="00CC2061" w:rsidRDefault="00CC2061">
    <w:pPr>
      <w:tabs>
        <w:tab w:val="center" w:pos="4819"/>
        <w:tab w:val="right" w:pos="9638"/>
      </w:tabs>
      <w:jc w:val="right"/>
      <w:rPr>
        <w:b/>
        <w:b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A3D"/>
    <w:multiLevelType w:val="hybridMultilevel"/>
    <w:tmpl w:val="CC0EC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E02D2"/>
    <w:multiLevelType w:val="hybridMultilevel"/>
    <w:tmpl w:val="0770BA20"/>
    <w:lvl w:ilvl="0" w:tplc="15B6402E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5739168">
    <w:abstractNumId w:val="1"/>
  </w:num>
  <w:num w:numId="2" w16cid:durableId="140753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08"/>
    <w:rsid w:val="000209CE"/>
    <w:rsid w:val="000C7775"/>
    <w:rsid w:val="00111313"/>
    <w:rsid w:val="001257DC"/>
    <w:rsid w:val="00137816"/>
    <w:rsid w:val="00147E91"/>
    <w:rsid w:val="001568E6"/>
    <w:rsid w:val="001A74CC"/>
    <w:rsid w:val="001C1F28"/>
    <w:rsid w:val="00205529"/>
    <w:rsid w:val="002347C9"/>
    <w:rsid w:val="0025452D"/>
    <w:rsid w:val="0026735E"/>
    <w:rsid w:val="0027084A"/>
    <w:rsid w:val="00280FAD"/>
    <w:rsid w:val="00282082"/>
    <w:rsid w:val="00354812"/>
    <w:rsid w:val="00361770"/>
    <w:rsid w:val="00374905"/>
    <w:rsid w:val="00385AC8"/>
    <w:rsid w:val="003A128A"/>
    <w:rsid w:val="003C6DEC"/>
    <w:rsid w:val="003E5A8F"/>
    <w:rsid w:val="003F3272"/>
    <w:rsid w:val="0042522C"/>
    <w:rsid w:val="004379C1"/>
    <w:rsid w:val="00453CEC"/>
    <w:rsid w:val="004559BC"/>
    <w:rsid w:val="00465260"/>
    <w:rsid w:val="004A3385"/>
    <w:rsid w:val="004D1102"/>
    <w:rsid w:val="004E15D2"/>
    <w:rsid w:val="004E548A"/>
    <w:rsid w:val="00562B1C"/>
    <w:rsid w:val="00571130"/>
    <w:rsid w:val="0059577C"/>
    <w:rsid w:val="005D4A7A"/>
    <w:rsid w:val="005E24C6"/>
    <w:rsid w:val="00602839"/>
    <w:rsid w:val="00643D08"/>
    <w:rsid w:val="006761AF"/>
    <w:rsid w:val="006A66B2"/>
    <w:rsid w:val="006C2344"/>
    <w:rsid w:val="007344D7"/>
    <w:rsid w:val="007554E7"/>
    <w:rsid w:val="007852DC"/>
    <w:rsid w:val="007932CF"/>
    <w:rsid w:val="007C049B"/>
    <w:rsid w:val="007D05A2"/>
    <w:rsid w:val="00807022"/>
    <w:rsid w:val="00811E85"/>
    <w:rsid w:val="008130C5"/>
    <w:rsid w:val="0083227A"/>
    <w:rsid w:val="00847AB3"/>
    <w:rsid w:val="00854470"/>
    <w:rsid w:val="00864310"/>
    <w:rsid w:val="008B7020"/>
    <w:rsid w:val="008E7017"/>
    <w:rsid w:val="00933CB1"/>
    <w:rsid w:val="009812E0"/>
    <w:rsid w:val="00A07A92"/>
    <w:rsid w:val="00A12860"/>
    <w:rsid w:val="00A36312"/>
    <w:rsid w:val="00A425C7"/>
    <w:rsid w:val="00AC6333"/>
    <w:rsid w:val="00B506BE"/>
    <w:rsid w:val="00B5378A"/>
    <w:rsid w:val="00B743D1"/>
    <w:rsid w:val="00BF7336"/>
    <w:rsid w:val="00C00375"/>
    <w:rsid w:val="00C01D1A"/>
    <w:rsid w:val="00C26517"/>
    <w:rsid w:val="00C34111"/>
    <w:rsid w:val="00C42AD5"/>
    <w:rsid w:val="00C52388"/>
    <w:rsid w:val="00CB58D0"/>
    <w:rsid w:val="00CB667F"/>
    <w:rsid w:val="00CC2061"/>
    <w:rsid w:val="00D01B97"/>
    <w:rsid w:val="00D06BB0"/>
    <w:rsid w:val="00D87CF0"/>
    <w:rsid w:val="00DC3FE1"/>
    <w:rsid w:val="00DD0589"/>
    <w:rsid w:val="00E17938"/>
    <w:rsid w:val="00E23D64"/>
    <w:rsid w:val="00E31B70"/>
    <w:rsid w:val="00E47AC2"/>
    <w:rsid w:val="00E61EDE"/>
    <w:rsid w:val="00EB4C92"/>
    <w:rsid w:val="00ED2DB2"/>
    <w:rsid w:val="00F2000C"/>
    <w:rsid w:val="00F4582F"/>
    <w:rsid w:val="00F45BF8"/>
    <w:rsid w:val="00F63701"/>
    <w:rsid w:val="00F6688C"/>
    <w:rsid w:val="00FC17A9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2BC5935"/>
  <w15:docId w15:val="{D624820D-6372-4A50-8B5D-2C8163E8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rsid w:val="002347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26735E"/>
    <w:pPr>
      <w:ind w:firstLine="709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6735E"/>
  </w:style>
  <w:style w:type="paragraph" w:styleId="Sraopastraipa">
    <w:name w:val="List Paragraph"/>
    <w:basedOn w:val="prastasis"/>
    <w:uiPriority w:val="34"/>
    <w:qFormat/>
    <w:rsid w:val="0026735E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2347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62D9-40E9-4497-BD89-E80CD9B4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ANTRAS</dc:creator>
  <cp:lastModifiedBy>Aušra Mickutė</cp:lastModifiedBy>
  <cp:revision>2</cp:revision>
  <cp:lastPrinted>2025-04-10T06:41:00Z</cp:lastPrinted>
  <dcterms:created xsi:type="dcterms:W3CDTF">2026-01-14T08:42:00Z</dcterms:created>
  <dcterms:modified xsi:type="dcterms:W3CDTF">2026-01-14T08:42:00Z</dcterms:modified>
</cp:coreProperties>
</file>