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24" w:rsidRPr="00DB32AB" w:rsidRDefault="00557B24" w:rsidP="00557B24">
      <w:pPr>
        <w:tabs>
          <w:tab w:val="left" w:pos="6300"/>
        </w:tabs>
        <w:rPr>
          <w:b/>
          <w:i/>
          <w:sz w:val="20"/>
          <w:szCs w:val="20"/>
        </w:rPr>
      </w:pPr>
      <w:r w:rsidRPr="00DB32AB">
        <w:rPr>
          <w:b/>
          <w:i/>
          <w:sz w:val="20"/>
          <w:szCs w:val="20"/>
        </w:rPr>
        <w:t>Nauja 3 priedo redakcija</w:t>
      </w:r>
    </w:p>
    <w:p w:rsidR="00557B24" w:rsidRPr="00DB32AB" w:rsidRDefault="00557B24" w:rsidP="00557B24">
      <w:pPr>
        <w:tabs>
          <w:tab w:val="left" w:pos="6300"/>
        </w:tabs>
        <w:rPr>
          <w:b/>
          <w:i/>
          <w:sz w:val="20"/>
          <w:szCs w:val="20"/>
        </w:rPr>
      </w:pPr>
      <w:r w:rsidRPr="00DB32AB">
        <w:rPr>
          <w:b/>
          <w:i/>
          <w:sz w:val="20"/>
          <w:szCs w:val="20"/>
        </w:rPr>
        <w:t>Galioja nuo liepos 3 d.</w:t>
      </w:r>
    </w:p>
    <w:p w:rsidR="00557B24" w:rsidRPr="00DB32AB" w:rsidRDefault="00557B24" w:rsidP="00557B24">
      <w:pPr>
        <w:rPr>
          <w:b/>
          <w:i/>
          <w:sz w:val="20"/>
          <w:szCs w:val="20"/>
        </w:rPr>
      </w:pPr>
      <w:r w:rsidRPr="00DB32AB">
        <w:rPr>
          <w:b/>
          <w:i/>
          <w:sz w:val="20"/>
          <w:szCs w:val="20"/>
        </w:rPr>
        <w:t xml:space="preserve">Nr. </w:t>
      </w:r>
      <w:hyperlink r:id="rId4" w:history="1">
        <w:r w:rsidRPr="0036106E">
          <w:rPr>
            <w:rStyle w:val="Hipersaitas"/>
            <w:b/>
            <w:i/>
            <w:sz w:val="20"/>
            <w:szCs w:val="20"/>
          </w:rPr>
          <w:t>3D-396</w:t>
        </w:r>
      </w:hyperlink>
      <w:r w:rsidRPr="00DB32AB">
        <w:rPr>
          <w:b/>
          <w:i/>
          <w:sz w:val="20"/>
          <w:szCs w:val="20"/>
        </w:rPr>
        <w:t>, 2014-07-01, TAR, 2014, Nr. 2014-09566 (2014-07-02)</w:t>
      </w:r>
    </w:p>
    <w:p w:rsidR="00557B24" w:rsidRDefault="00557B24" w:rsidP="00557B24">
      <w:pPr>
        <w:tabs>
          <w:tab w:val="left" w:pos="6300"/>
        </w:tabs>
      </w:pPr>
    </w:p>
    <w:p w:rsidR="00557B24" w:rsidRDefault="00557B24" w:rsidP="00557B24">
      <w:pPr>
        <w:widowControl w:val="0"/>
        <w:shd w:val="clear" w:color="auto" w:fill="FFFFFF"/>
        <w:overflowPunct w:val="0"/>
        <w:ind w:left="4320" w:firstLine="720"/>
        <w:jc w:val="both"/>
        <w:textAlignment w:val="baseline"/>
        <w:rPr>
          <w:color w:val="000000"/>
        </w:rPr>
      </w:pPr>
      <w:r>
        <w:rPr>
          <w:color w:val="000000"/>
        </w:rPr>
        <w:t>Traktorių, savaeigių ir žemės ūkio mašinų</w:t>
      </w:r>
    </w:p>
    <w:p w:rsidR="00557B24" w:rsidRDefault="00557B24" w:rsidP="00557B24">
      <w:pPr>
        <w:widowControl w:val="0"/>
        <w:shd w:val="clear" w:color="auto" w:fill="FFFFFF"/>
        <w:overflowPunct w:val="0"/>
        <w:ind w:left="4320" w:firstLine="720"/>
        <w:jc w:val="both"/>
        <w:textAlignment w:val="baseline"/>
        <w:rPr>
          <w:color w:val="000000"/>
        </w:rPr>
      </w:pPr>
      <w:r>
        <w:rPr>
          <w:color w:val="000000"/>
        </w:rPr>
        <w:t xml:space="preserve">ir jų priekabų registravimo taisyklių </w:t>
      </w:r>
    </w:p>
    <w:p w:rsidR="00557B24" w:rsidRDefault="00557B24" w:rsidP="00557B24">
      <w:pPr>
        <w:widowControl w:val="0"/>
        <w:shd w:val="clear" w:color="auto" w:fill="FFFFFF"/>
        <w:overflowPunct w:val="0"/>
        <w:ind w:left="4320" w:firstLine="720"/>
        <w:jc w:val="both"/>
        <w:textAlignment w:val="baseline"/>
        <w:rPr>
          <w:color w:val="000000"/>
        </w:rPr>
      </w:pPr>
      <w:r>
        <w:rPr>
          <w:color w:val="000000"/>
        </w:rPr>
        <w:t>3 priedas</w:t>
      </w:r>
    </w:p>
    <w:p w:rsidR="00557B24" w:rsidRDefault="00557B24" w:rsidP="00557B24">
      <w:pPr>
        <w:rPr>
          <w:color w:val="000000"/>
          <w:lang w:eastAsia="lt-LT"/>
        </w:rPr>
      </w:pPr>
    </w:p>
    <w:p w:rsidR="00557B24" w:rsidRDefault="00557B24" w:rsidP="00557B24">
      <w:pPr>
        <w:overflowPunct w:val="0"/>
        <w:jc w:val="both"/>
        <w:textAlignment w:val="baseline"/>
        <w:rPr>
          <w:color w:val="000000"/>
        </w:rPr>
      </w:pPr>
    </w:p>
    <w:p w:rsidR="00557B24" w:rsidRDefault="00557B24" w:rsidP="00557B24">
      <w:pPr>
        <w:widowControl w:val="0"/>
        <w:shd w:val="clear" w:color="auto" w:fill="FFFFFF"/>
        <w:overflowPunct w:val="0"/>
        <w:jc w:val="center"/>
        <w:textAlignment w:val="baseline"/>
        <w:rPr>
          <w:color w:val="000000"/>
        </w:rPr>
      </w:pPr>
      <w:r>
        <w:rPr>
          <w:b/>
          <w:bCs/>
          <w:color w:val="000000"/>
        </w:rPr>
        <w:t>(Traktoriaus, savaeigės žemės ūkio mašinos, savaeigės mašinos ar priekabos pirkimo–pardavimo sutarties formos pavyzdys)</w:t>
      </w:r>
    </w:p>
    <w:p w:rsidR="00557B24" w:rsidRDefault="00557B24" w:rsidP="00557B24">
      <w:pPr>
        <w:overflowPunct w:val="0"/>
        <w:jc w:val="both"/>
        <w:textAlignment w:val="baseline"/>
        <w:rPr>
          <w:color w:val="000000"/>
        </w:rPr>
      </w:pPr>
    </w:p>
    <w:p w:rsidR="00557B24" w:rsidRDefault="00557B24" w:rsidP="00557B24">
      <w:pPr>
        <w:widowControl w:val="0"/>
        <w:shd w:val="clear" w:color="auto" w:fill="FFFFFF"/>
        <w:overflowPunct w:val="0"/>
        <w:jc w:val="center"/>
        <w:textAlignment w:val="baseline"/>
        <w:rPr>
          <w:b/>
          <w:bCs/>
          <w:color w:val="000000"/>
        </w:rPr>
      </w:pPr>
      <w:r>
        <w:rPr>
          <w:b/>
          <w:bCs/>
          <w:color w:val="000000"/>
        </w:rPr>
        <w:t xml:space="preserve">TRAKTORIAUS, SAVAEIGĖS ŽEMĖS ŪKIO MAŠINOS, SAVAEIGĖS MAŠINOS AR PRIEKABOS </w:t>
      </w:r>
    </w:p>
    <w:p w:rsidR="00557B24" w:rsidRPr="00654841" w:rsidRDefault="00557B24" w:rsidP="00557B24">
      <w:pPr>
        <w:widowControl w:val="0"/>
        <w:shd w:val="clear" w:color="auto" w:fill="FFFFFF"/>
        <w:overflowPunct w:val="0"/>
        <w:jc w:val="center"/>
        <w:textAlignment w:val="baseline"/>
        <w:rPr>
          <w:color w:val="000000"/>
        </w:rPr>
      </w:pPr>
      <w:r w:rsidRPr="00654841">
        <w:rPr>
          <w:b/>
          <w:bCs/>
          <w:color w:val="000000"/>
        </w:rPr>
        <w:t>PIRKIMO–PARDAVIMO SUTARTIS</w:t>
      </w:r>
    </w:p>
    <w:p w:rsidR="00557B24" w:rsidRPr="00654841" w:rsidRDefault="00557B24" w:rsidP="00557B24">
      <w:pPr>
        <w:overflowPunct w:val="0"/>
        <w:jc w:val="center"/>
        <w:textAlignment w:val="baseline"/>
        <w:rPr>
          <w:color w:val="000000"/>
        </w:rPr>
      </w:pPr>
      <w:r w:rsidRPr="00654841">
        <w:rPr>
          <w:color w:val="000000"/>
        </w:rPr>
        <w:t>______________</w:t>
      </w:r>
    </w:p>
    <w:p w:rsidR="00557B24" w:rsidRPr="00654841" w:rsidRDefault="00557B24" w:rsidP="00557B24">
      <w:pPr>
        <w:widowControl w:val="0"/>
        <w:shd w:val="clear" w:color="auto" w:fill="FFFFFF"/>
        <w:overflowPunct w:val="0"/>
        <w:jc w:val="center"/>
        <w:textAlignment w:val="baseline"/>
        <w:rPr>
          <w:color w:val="000000"/>
        </w:rPr>
      </w:pPr>
      <w:r w:rsidRPr="00654841">
        <w:rPr>
          <w:color w:val="000000"/>
        </w:rPr>
        <w:t>(data)</w:t>
      </w:r>
    </w:p>
    <w:p w:rsidR="00557B24" w:rsidRDefault="00557B24" w:rsidP="00557B24">
      <w:pPr>
        <w:widowControl w:val="0"/>
        <w:shd w:val="clear" w:color="auto" w:fill="FFFFFF"/>
        <w:overflowPunct w:val="0"/>
        <w:jc w:val="center"/>
        <w:textAlignment w:val="baseline"/>
        <w:rPr>
          <w:color w:val="000000"/>
        </w:rPr>
      </w:pPr>
      <w:r>
        <w:rPr>
          <w:color w:val="000000"/>
        </w:rPr>
        <w:t>___________________________</w:t>
      </w:r>
    </w:p>
    <w:p w:rsidR="00557B24" w:rsidRDefault="00557B24" w:rsidP="00557B24">
      <w:pPr>
        <w:widowControl w:val="0"/>
        <w:shd w:val="clear" w:color="auto" w:fill="FFFFFF"/>
        <w:overflowPunct w:val="0"/>
        <w:jc w:val="center"/>
        <w:textAlignment w:val="baseline"/>
        <w:rPr>
          <w:color w:val="000000"/>
        </w:rPr>
      </w:pPr>
      <w:r>
        <w:rPr>
          <w:color w:val="000000"/>
        </w:rPr>
        <w:t>(sudarymo vieta)</w:t>
      </w:r>
    </w:p>
    <w:p w:rsidR="00557B24" w:rsidRDefault="00557B24" w:rsidP="00557B24">
      <w:pPr>
        <w:overflowPunct w:val="0"/>
        <w:jc w:val="both"/>
        <w:textAlignment w:val="baseline"/>
        <w:rPr>
          <w:color w:val="000000"/>
        </w:rPr>
      </w:pPr>
    </w:p>
    <w:p w:rsidR="00557B24" w:rsidRDefault="00557B24" w:rsidP="00557B24">
      <w:pPr>
        <w:widowControl w:val="0"/>
        <w:shd w:val="clear" w:color="auto" w:fill="FFFFFF"/>
        <w:tabs>
          <w:tab w:val="left" w:leader="dot" w:pos="9576"/>
        </w:tabs>
        <w:overflowPunct w:val="0"/>
        <w:jc w:val="both"/>
        <w:textAlignment w:val="baseline"/>
        <w:rPr>
          <w:color w:val="000000"/>
        </w:rPr>
      </w:pPr>
      <w:r>
        <w:rPr>
          <w:color w:val="000000"/>
        </w:rPr>
        <w:t>Pardavėjas /..../..../..../..../..../..../..../..../..../..../..../</w:t>
      </w:r>
      <w:r>
        <w:rPr>
          <w:color w:val="000000"/>
        </w:rPr>
        <w:tab/>
      </w:r>
    </w:p>
    <w:p w:rsidR="00557B24" w:rsidRDefault="00557B24" w:rsidP="00557B24">
      <w:pPr>
        <w:widowControl w:val="0"/>
        <w:shd w:val="clear" w:color="auto" w:fill="FFFFFF"/>
        <w:tabs>
          <w:tab w:val="center" w:pos="3249"/>
          <w:tab w:val="center" w:pos="7182"/>
          <w:tab w:val="left" w:leader="dot" w:pos="9576"/>
        </w:tabs>
        <w:overflowPunct w:val="0"/>
        <w:jc w:val="both"/>
        <w:textAlignment w:val="baseline"/>
        <w:rPr>
          <w:color w:val="000000"/>
        </w:rPr>
      </w:pPr>
      <w:r>
        <w:rPr>
          <w:color w:val="000000"/>
        </w:rPr>
        <w:tab/>
        <w:t>(asmens kodas)</w:t>
      </w:r>
      <w:r>
        <w:rPr>
          <w:color w:val="000000"/>
        </w:rPr>
        <w:tab/>
        <w:t>(vardas, pavardė)</w:t>
      </w:r>
    </w:p>
    <w:p w:rsidR="00557B24" w:rsidRDefault="00557B24" w:rsidP="00557B24">
      <w:pPr>
        <w:widowControl w:val="0"/>
        <w:shd w:val="clear" w:color="auto" w:fill="FFFFFF"/>
        <w:tabs>
          <w:tab w:val="left" w:leader="dot" w:pos="9576"/>
        </w:tabs>
        <w:overflowPunct w:val="0"/>
        <w:jc w:val="both"/>
        <w:textAlignment w:val="baseline"/>
        <w:rPr>
          <w:color w:val="000000"/>
        </w:rPr>
      </w:pPr>
      <w:r>
        <w:rPr>
          <w:color w:val="000000"/>
        </w:rPr>
        <w:t>parduoda, o</w:t>
      </w:r>
      <w:r>
        <w:rPr>
          <w:color w:val="000000"/>
        </w:rPr>
        <w:tab/>
      </w:r>
    </w:p>
    <w:p w:rsidR="00557B24" w:rsidRDefault="00557B24" w:rsidP="00557B24">
      <w:pPr>
        <w:tabs>
          <w:tab w:val="left" w:leader="dot" w:pos="9576"/>
        </w:tabs>
        <w:overflowPunct w:val="0"/>
        <w:jc w:val="both"/>
        <w:textAlignment w:val="baseline"/>
        <w:rPr>
          <w:color w:val="000000"/>
        </w:rPr>
      </w:pPr>
    </w:p>
    <w:p w:rsidR="00557B24" w:rsidRDefault="00557B24" w:rsidP="00557B24">
      <w:pPr>
        <w:widowControl w:val="0"/>
        <w:shd w:val="clear" w:color="auto" w:fill="FFFFFF"/>
        <w:tabs>
          <w:tab w:val="left" w:leader="dot" w:pos="9576"/>
        </w:tabs>
        <w:overflowPunct w:val="0"/>
        <w:jc w:val="both"/>
        <w:textAlignment w:val="baseline"/>
        <w:rPr>
          <w:color w:val="000000"/>
        </w:rPr>
      </w:pPr>
      <w:r>
        <w:rPr>
          <w:color w:val="000000"/>
        </w:rPr>
        <w:t>Pirkėjas /..../..../..../..../..../..../..../..../..../..../..../</w:t>
      </w:r>
      <w:r>
        <w:rPr>
          <w:color w:val="000000"/>
        </w:rPr>
        <w:tab/>
      </w:r>
    </w:p>
    <w:p w:rsidR="00557B24" w:rsidRDefault="00557B24" w:rsidP="00557B24">
      <w:pPr>
        <w:widowControl w:val="0"/>
        <w:shd w:val="clear" w:color="auto" w:fill="FFFFFF"/>
        <w:tabs>
          <w:tab w:val="center" w:pos="3249"/>
          <w:tab w:val="center" w:pos="7011"/>
        </w:tabs>
        <w:overflowPunct w:val="0"/>
        <w:jc w:val="both"/>
        <w:textAlignment w:val="baseline"/>
        <w:rPr>
          <w:color w:val="000000"/>
        </w:rPr>
      </w:pPr>
      <w:r>
        <w:rPr>
          <w:color w:val="000000"/>
        </w:rPr>
        <w:tab/>
        <w:t>(asmens kodas)</w:t>
      </w:r>
      <w:r>
        <w:rPr>
          <w:color w:val="000000"/>
        </w:rPr>
        <w:tab/>
        <w:t>(vardas, pavardė)</w:t>
      </w:r>
    </w:p>
    <w:p w:rsidR="00557B24" w:rsidRDefault="00557B24" w:rsidP="00557B24">
      <w:pPr>
        <w:widowControl w:val="0"/>
        <w:shd w:val="clear" w:color="auto" w:fill="FFFFFF"/>
        <w:tabs>
          <w:tab w:val="left" w:leader="dot" w:pos="6067"/>
        </w:tabs>
        <w:overflowPunct w:val="0"/>
        <w:spacing w:line="340" w:lineRule="exact"/>
        <w:jc w:val="both"/>
        <w:textAlignment w:val="baseline"/>
        <w:rPr>
          <w:color w:val="000000"/>
        </w:rPr>
      </w:pPr>
      <w:r>
        <w:rPr>
          <w:color w:val="000000"/>
        </w:rPr>
        <w:t xml:space="preserve">perka pardavėjui nuosavybės teise priklausantį </w:t>
      </w:r>
      <w:r>
        <w:rPr>
          <w:color w:val="000000"/>
        </w:rPr>
        <w:tab/>
        <w:t>...........................................................</w:t>
      </w:r>
    </w:p>
    <w:p w:rsidR="00557B24" w:rsidRDefault="00557B24" w:rsidP="00557B24">
      <w:pPr>
        <w:widowControl w:val="0"/>
        <w:shd w:val="clear" w:color="auto" w:fill="FFFFFF"/>
        <w:tabs>
          <w:tab w:val="right" w:leader="dot" w:pos="9638"/>
        </w:tabs>
        <w:overflowPunct w:val="0"/>
        <w:spacing w:line="340" w:lineRule="exact"/>
        <w:jc w:val="both"/>
        <w:textAlignment w:val="baseline"/>
        <w:rPr>
          <w:color w:val="000000"/>
        </w:rPr>
      </w:pPr>
      <w:r>
        <w:rPr>
          <w:color w:val="000000"/>
        </w:rPr>
        <w:tab/>
        <w:t xml:space="preserve"> (toliau vadinama technika)</w:t>
      </w:r>
    </w:p>
    <w:p w:rsidR="00557B24" w:rsidRDefault="00557B24" w:rsidP="00557B24">
      <w:pPr>
        <w:widowControl w:val="0"/>
        <w:shd w:val="clear" w:color="auto" w:fill="FFFFFF"/>
        <w:overflowPunct w:val="0"/>
        <w:spacing w:line="340" w:lineRule="exact"/>
        <w:jc w:val="both"/>
        <w:textAlignment w:val="baseline"/>
        <w:rPr>
          <w:color w:val="000000"/>
        </w:rPr>
      </w:pPr>
      <w:r>
        <w:rPr>
          <w:color w:val="000000"/>
        </w:rPr>
        <w:t>(traktorių, savaeigę žemės ūkio mašiną, savaeigę mašiną ar priekabą – nurodomas pavadinimas)</w:t>
      </w:r>
    </w:p>
    <w:p w:rsidR="00557B24" w:rsidRDefault="00557B24" w:rsidP="00557B24">
      <w:pPr>
        <w:widowControl w:val="0"/>
        <w:shd w:val="clear" w:color="auto" w:fill="FFFFFF"/>
        <w:tabs>
          <w:tab w:val="right" w:leader="dot" w:pos="9638"/>
        </w:tabs>
        <w:overflowPunct w:val="0"/>
        <w:spacing w:line="340" w:lineRule="exact"/>
        <w:jc w:val="both"/>
        <w:textAlignment w:val="baseline"/>
        <w:rPr>
          <w:color w:val="000000"/>
        </w:rPr>
      </w:pPr>
      <w:r>
        <w:rPr>
          <w:color w:val="000000"/>
        </w:rPr>
        <w:t>markė, modelis..................................., tapatumo numeris</w:t>
      </w:r>
      <w:r>
        <w:rPr>
          <w:color w:val="000000"/>
        </w:rPr>
        <w:tab/>
      </w:r>
    </w:p>
    <w:p w:rsidR="00557B24" w:rsidRDefault="00557B24" w:rsidP="00557B24">
      <w:pPr>
        <w:widowControl w:val="0"/>
        <w:shd w:val="clear" w:color="auto" w:fill="FFFFFF"/>
        <w:tabs>
          <w:tab w:val="right" w:leader="dot" w:pos="9638"/>
        </w:tabs>
        <w:overflowPunct w:val="0"/>
        <w:spacing w:line="340" w:lineRule="exact"/>
        <w:jc w:val="both"/>
        <w:textAlignment w:val="baseline"/>
        <w:rPr>
          <w:color w:val="000000"/>
        </w:rPr>
      </w:pPr>
      <w:r>
        <w:rPr>
          <w:color w:val="000000"/>
        </w:rPr>
        <w:t>valstybinis Nr. .................................. registravimo dokumento Nr.</w:t>
      </w:r>
      <w:r>
        <w:rPr>
          <w:color w:val="000000"/>
        </w:rPr>
        <w:tab/>
      </w:r>
    </w:p>
    <w:p w:rsidR="00557B24" w:rsidRDefault="00557B24" w:rsidP="00557B24">
      <w:pPr>
        <w:widowControl w:val="0"/>
        <w:shd w:val="clear" w:color="auto" w:fill="FFFFFF"/>
        <w:overflowPunct w:val="0"/>
        <w:spacing w:line="340" w:lineRule="exact"/>
        <w:jc w:val="both"/>
        <w:textAlignment w:val="baseline"/>
        <w:rPr>
          <w:color w:val="000000"/>
        </w:rPr>
      </w:pPr>
      <w:r>
        <w:rPr>
          <w:color w:val="000000"/>
        </w:rPr>
        <w:t>Pardavėjas patvirtina, kad į parduodamą techniką tretieji asmenys jokių teisių ar pretenzijų neturi, technika neareštuota, nėra teisinio ginčo objektas, teisė disponuoti ja neatimta ir neapribota. Tapatumo numeris ir kiti techniniai ir eksploataciniai duomenys atitinka nurodytuosius registravimo dokumente.</w:t>
      </w:r>
    </w:p>
    <w:p w:rsidR="00557B24" w:rsidRDefault="00557B24" w:rsidP="00557B24">
      <w:pPr>
        <w:widowControl w:val="0"/>
        <w:shd w:val="clear" w:color="auto" w:fill="FFFFFF"/>
        <w:overflowPunct w:val="0"/>
        <w:spacing w:line="340" w:lineRule="exact"/>
        <w:jc w:val="both"/>
        <w:textAlignment w:val="baseline"/>
        <w:rPr>
          <w:color w:val="000000"/>
        </w:rPr>
      </w:pPr>
      <w:r>
        <w:rPr>
          <w:color w:val="000000"/>
        </w:rPr>
        <w:t>Technika perduodama pirkėjo nuosavybėn nuo sutarties pasirašymo momento.</w:t>
      </w:r>
    </w:p>
    <w:p w:rsidR="00557B24" w:rsidRDefault="00557B24" w:rsidP="00557B24">
      <w:pPr>
        <w:overflowPunct w:val="0"/>
        <w:jc w:val="both"/>
        <w:textAlignment w:val="baseline"/>
        <w:rPr>
          <w:color w:val="000000"/>
        </w:rPr>
      </w:pPr>
    </w:p>
    <w:p w:rsidR="00557B24" w:rsidRDefault="00557B24" w:rsidP="00557B24">
      <w:pPr>
        <w:widowControl w:val="0"/>
        <w:shd w:val="clear" w:color="auto" w:fill="FFFFFF"/>
        <w:tabs>
          <w:tab w:val="right" w:leader="dot" w:pos="9638"/>
        </w:tabs>
        <w:overflowPunct w:val="0"/>
        <w:jc w:val="both"/>
        <w:textAlignment w:val="baseline"/>
        <w:rPr>
          <w:color w:val="000000"/>
        </w:rPr>
      </w:pPr>
      <w:r>
        <w:rPr>
          <w:color w:val="000000"/>
        </w:rPr>
        <w:t>Šalys parduodamą techniką įkainojo</w:t>
      </w:r>
      <w:r>
        <w:rPr>
          <w:color w:val="000000"/>
        </w:rPr>
        <w:tab/>
      </w:r>
      <w:r w:rsidR="0036061F">
        <w:rPr>
          <w:color w:val="000000"/>
        </w:rPr>
        <w:t>Eur</w:t>
      </w:r>
      <w:bookmarkStart w:id="0" w:name="_GoBack"/>
      <w:bookmarkEnd w:id="0"/>
      <w:r>
        <w:rPr>
          <w:color w:val="000000"/>
        </w:rPr>
        <w:t>.</w:t>
      </w:r>
    </w:p>
    <w:p w:rsidR="00557B24" w:rsidRDefault="00557B24" w:rsidP="00557B24">
      <w:pPr>
        <w:widowControl w:val="0"/>
        <w:shd w:val="clear" w:color="auto" w:fill="FFFFFF"/>
        <w:overflowPunct w:val="0"/>
        <w:ind w:firstLine="5400"/>
        <w:jc w:val="both"/>
        <w:textAlignment w:val="baseline"/>
        <w:rPr>
          <w:color w:val="000000"/>
        </w:rPr>
      </w:pPr>
      <w:r>
        <w:rPr>
          <w:color w:val="000000"/>
        </w:rPr>
        <w:t>(nurodoma suma žodžiais)</w:t>
      </w:r>
    </w:p>
    <w:p w:rsidR="00557B24" w:rsidRDefault="00557B24" w:rsidP="00557B24">
      <w:pPr>
        <w:overflowPunct w:val="0"/>
        <w:jc w:val="both"/>
        <w:textAlignment w:val="baseline"/>
        <w:rPr>
          <w:color w:val="000000"/>
        </w:rPr>
      </w:pPr>
    </w:p>
    <w:p w:rsidR="00557B24" w:rsidRDefault="00557B24" w:rsidP="00557B24">
      <w:pPr>
        <w:widowControl w:val="0"/>
        <w:shd w:val="clear" w:color="auto" w:fill="FFFFFF"/>
        <w:tabs>
          <w:tab w:val="left" w:leader="dot" w:pos="4670"/>
        </w:tabs>
        <w:overflowPunct w:val="0"/>
        <w:jc w:val="both"/>
        <w:textAlignment w:val="baseline"/>
        <w:rPr>
          <w:color w:val="000000"/>
        </w:rPr>
      </w:pPr>
      <w:r>
        <w:rPr>
          <w:color w:val="000000"/>
        </w:rPr>
        <w:t xml:space="preserve">Pardavėjas </w:t>
      </w:r>
      <w:r>
        <w:rPr>
          <w:color w:val="000000"/>
        </w:rPr>
        <w:tab/>
      </w:r>
    </w:p>
    <w:p w:rsidR="00557B24" w:rsidRDefault="00557B24" w:rsidP="00557B24">
      <w:pPr>
        <w:widowControl w:val="0"/>
        <w:shd w:val="clear" w:color="auto" w:fill="FFFFFF"/>
        <w:tabs>
          <w:tab w:val="center" w:pos="3249"/>
        </w:tabs>
        <w:overflowPunct w:val="0"/>
        <w:jc w:val="both"/>
        <w:textAlignment w:val="baseline"/>
        <w:rPr>
          <w:color w:val="000000"/>
        </w:rPr>
      </w:pPr>
      <w:r>
        <w:rPr>
          <w:color w:val="000000"/>
        </w:rPr>
        <w:tab/>
        <w:t>(parašas)</w:t>
      </w:r>
    </w:p>
    <w:p w:rsidR="00557B24" w:rsidRDefault="00557B24" w:rsidP="00557B24">
      <w:pPr>
        <w:overflowPunct w:val="0"/>
        <w:jc w:val="both"/>
        <w:textAlignment w:val="baseline"/>
        <w:rPr>
          <w:color w:val="000000"/>
        </w:rPr>
      </w:pPr>
    </w:p>
    <w:p w:rsidR="00557B24" w:rsidRDefault="00557B24" w:rsidP="00557B24">
      <w:pPr>
        <w:widowControl w:val="0"/>
        <w:shd w:val="clear" w:color="auto" w:fill="FFFFFF"/>
        <w:tabs>
          <w:tab w:val="left" w:leader="dot" w:pos="4699"/>
        </w:tabs>
        <w:overflowPunct w:val="0"/>
        <w:jc w:val="both"/>
        <w:textAlignment w:val="baseline"/>
        <w:rPr>
          <w:color w:val="000000"/>
        </w:rPr>
      </w:pPr>
      <w:r>
        <w:rPr>
          <w:color w:val="000000"/>
        </w:rPr>
        <w:t xml:space="preserve">Pirkėjas </w:t>
      </w:r>
      <w:r>
        <w:rPr>
          <w:color w:val="000000"/>
        </w:rPr>
        <w:tab/>
      </w:r>
    </w:p>
    <w:p w:rsidR="00557B24" w:rsidRDefault="00557B24" w:rsidP="00557B24">
      <w:pPr>
        <w:widowControl w:val="0"/>
        <w:shd w:val="clear" w:color="auto" w:fill="FFFFFF"/>
        <w:tabs>
          <w:tab w:val="center" w:pos="3078"/>
        </w:tabs>
        <w:overflowPunct w:val="0"/>
        <w:jc w:val="both"/>
        <w:textAlignment w:val="baseline"/>
        <w:rPr>
          <w:color w:val="000000"/>
        </w:rPr>
      </w:pPr>
      <w:r>
        <w:rPr>
          <w:color w:val="000000"/>
        </w:rPr>
        <w:tab/>
        <w:t>(parašas)</w:t>
      </w:r>
    </w:p>
    <w:p w:rsidR="00557B24" w:rsidRDefault="00557B24" w:rsidP="00557B24">
      <w:pPr>
        <w:widowControl w:val="0"/>
        <w:shd w:val="clear" w:color="auto" w:fill="FFFFFF"/>
        <w:tabs>
          <w:tab w:val="center" w:pos="3078"/>
        </w:tabs>
        <w:overflowPunct w:val="0"/>
        <w:jc w:val="both"/>
        <w:textAlignment w:val="baseline"/>
        <w:rPr>
          <w:color w:val="000000"/>
        </w:rPr>
      </w:pPr>
    </w:p>
    <w:p w:rsidR="00557B24" w:rsidRPr="00557B24" w:rsidRDefault="00557B24" w:rsidP="00557B24">
      <w:pPr>
        <w:widowControl w:val="0"/>
        <w:shd w:val="clear" w:color="auto" w:fill="FFFFFF"/>
        <w:overflowPunct w:val="0"/>
        <w:ind w:firstLine="720"/>
        <w:jc w:val="both"/>
        <w:textAlignment w:val="baseline"/>
        <w:rPr>
          <w:color w:val="000000"/>
          <w:sz w:val="22"/>
          <w:szCs w:val="22"/>
        </w:rPr>
      </w:pPr>
      <w:r>
        <w:rPr>
          <w:b/>
          <w:sz w:val="22"/>
          <w:szCs w:val="22"/>
        </w:rPr>
        <w:t>Pastaba.</w:t>
      </w:r>
      <w:r>
        <w:rPr>
          <w:sz w:val="22"/>
          <w:szCs w:val="22"/>
        </w:rPr>
        <w:t xml:space="preserve"> Vadovaujantis Saugaus eismo automobilių keliais įstatymu ir </w:t>
      </w:r>
      <w:r>
        <w:rPr>
          <w:color w:val="000000"/>
          <w:sz w:val="22"/>
          <w:szCs w:val="22"/>
        </w:rPr>
        <w:t xml:space="preserve">Traktorių, savaeigių ir žemės ūkio mašinų ir jų priekabų registravimo taisyklių </w:t>
      </w:r>
      <w:r>
        <w:rPr>
          <w:sz w:val="22"/>
          <w:szCs w:val="22"/>
        </w:rPr>
        <w:t>nuostatomis, technikos savininko pasikeitimo atveju techniką privalu perregistruoti iki eksploatacijos pradžios, bet ne vėliau kaip per 30 dienų nuo sutarties pasirašymo momento. Laiku neperregistruota technika išregistruojama.</w:t>
      </w:r>
    </w:p>
    <w:p w:rsidR="00673E8B" w:rsidRDefault="00673E8B"/>
    <w:sectPr w:rsidR="00673E8B" w:rsidSect="00557B2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24"/>
    <w:rsid w:val="001C329B"/>
    <w:rsid w:val="0036061F"/>
    <w:rsid w:val="00557B24"/>
    <w:rsid w:val="00673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E559"/>
  <w15:docId w15:val="{0510A9BD-1C84-4D80-B440-B6E1D41F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7B24"/>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7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lrs.lt/pls/inter/dokpaieska.showdoc_l?p_id=476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1302</Words>
  <Characters>743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VĮ</dc:creator>
  <cp:keywords/>
  <dc:description/>
  <cp:lastModifiedBy>Remigijus</cp:lastModifiedBy>
  <cp:revision>2</cp:revision>
  <dcterms:created xsi:type="dcterms:W3CDTF">2019-10-07T07:14:00Z</dcterms:created>
  <dcterms:modified xsi:type="dcterms:W3CDTF">2019-10-07T07:14:00Z</dcterms:modified>
</cp:coreProperties>
</file>