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AA" w:rsidRPr="00FE3CC3" w:rsidRDefault="00F76CCF">
      <w:pPr>
        <w:framePr w:w="2767" w:h="365" w:hSpace="180" w:wrap="around" w:vAnchor="text" w:hAnchor="page" w:x="8242" w:y="-593"/>
        <w:ind w:firstLine="0"/>
        <w:jc w:val="center"/>
        <w:rPr>
          <w:b/>
          <w:bCs/>
        </w:rPr>
      </w:pPr>
      <w:r w:rsidRPr="00FE3CC3">
        <w:rPr>
          <w:b/>
          <w:bCs/>
        </w:rPr>
        <w:fldChar w:fldCharType="begin">
          <w:ffData>
            <w:name w:val="Text9"/>
            <w:enabled/>
            <w:calcOnExit w:val="0"/>
            <w:textInput/>
          </w:ffData>
        </w:fldChar>
      </w:r>
      <w:bookmarkStart w:id="0" w:name="Text9"/>
      <w:r w:rsidR="003D0EAA" w:rsidRPr="00FE3CC3">
        <w:rPr>
          <w:b/>
          <w:bCs/>
        </w:rPr>
        <w:instrText xml:space="preserve"> FORMTEXT </w:instrText>
      </w:r>
      <w:r w:rsidRPr="00FE3CC3">
        <w:rPr>
          <w:b/>
          <w:bCs/>
        </w:rPr>
      </w:r>
      <w:r w:rsidRPr="00FE3CC3">
        <w:rPr>
          <w:b/>
          <w:bCs/>
        </w:rPr>
        <w:fldChar w:fldCharType="separate"/>
      </w:r>
      <w:r w:rsidR="003D0EAA" w:rsidRPr="00FE3CC3">
        <w:rPr>
          <w:b/>
          <w:bCs/>
          <w:noProof/>
        </w:rPr>
        <w:t> </w:t>
      </w:r>
      <w:r w:rsidR="003D0EAA" w:rsidRPr="00FE3CC3">
        <w:rPr>
          <w:b/>
          <w:bCs/>
          <w:noProof/>
        </w:rPr>
        <w:t> </w:t>
      </w:r>
      <w:r w:rsidR="003D0EAA" w:rsidRPr="00FE3CC3">
        <w:rPr>
          <w:b/>
          <w:bCs/>
          <w:noProof/>
        </w:rPr>
        <w:t> </w:t>
      </w:r>
      <w:r w:rsidR="003D0EAA" w:rsidRPr="00FE3CC3">
        <w:rPr>
          <w:b/>
          <w:bCs/>
          <w:noProof/>
        </w:rPr>
        <w:t> </w:t>
      </w:r>
      <w:r w:rsidR="003D0EAA" w:rsidRPr="00FE3CC3">
        <w:rPr>
          <w:b/>
          <w:bCs/>
          <w:noProof/>
        </w:rPr>
        <w:t> </w:t>
      </w:r>
      <w:r w:rsidRPr="00FE3CC3">
        <w:rPr>
          <w:b/>
          <w:bCs/>
        </w:rPr>
        <w:fldChar w:fldCharType="end"/>
      </w:r>
      <w:bookmarkEnd w:id="0"/>
    </w:p>
    <w:p w:rsidR="003D0EAA" w:rsidRPr="00FE3CC3" w:rsidRDefault="003D0EAA">
      <w:pPr>
        <w:ind w:firstLine="0"/>
      </w:pPr>
      <w:r w:rsidRPr="00FE3CC3">
        <w:tab/>
        <w:t xml:space="preserve"> </w:t>
      </w:r>
    </w:p>
    <w:p w:rsidR="00FB5F89" w:rsidRPr="00FE3CC3" w:rsidRDefault="00F76CCF" w:rsidP="00FB5F89">
      <w:pPr>
        <w:ind w:firstLine="0"/>
      </w:pPr>
      <w:r w:rsidRPr="00F76CCF">
        <w:rPr>
          <w:b/>
          <w:caps/>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217.05pt;margin-top:.85pt;width:47.65pt;height:56.05pt;z-index:251657728;mso-wrap-edited:f" wrapcoords="-318 0 -318 21330 21600 21330 21600 0 -318 0">
            <v:imagedata r:id="rId8" o:title=""/>
            <w10:wrap type="tight"/>
          </v:shape>
          <o:OLEObject Type="Embed" ProgID="PBrush" ShapeID="_x0000_s1066" DrawAspect="Content" ObjectID="_1548239542" r:id="rId9"/>
        </w:pict>
      </w:r>
    </w:p>
    <w:p w:rsidR="00FB5F89" w:rsidRPr="00FE3CC3" w:rsidRDefault="00FB5F89" w:rsidP="00FB5F89">
      <w:pPr>
        <w:ind w:firstLine="0"/>
      </w:pPr>
    </w:p>
    <w:p w:rsidR="00FB5F89" w:rsidRPr="00FE3CC3" w:rsidRDefault="00FB5F89" w:rsidP="00FB5F89">
      <w:pPr>
        <w:ind w:firstLine="0"/>
      </w:pPr>
    </w:p>
    <w:p w:rsidR="00FB5F89" w:rsidRPr="00FE3CC3" w:rsidRDefault="00FB5F89" w:rsidP="00FB5F89">
      <w:pPr>
        <w:ind w:firstLine="0"/>
      </w:pPr>
      <w:r w:rsidRPr="00FE3CC3">
        <w:tab/>
      </w:r>
      <w:r w:rsidRPr="00FE3CC3">
        <w:tab/>
      </w:r>
    </w:p>
    <w:p w:rsidR="00FB5F89" w:rsidRPr="00FE3CC3" w:rsidRDefault="00FB5F89" w:rsidP="00FB5F89">
      <w:pPr>
        <w:shd w:val="solid" w:color="FFFFFF" w:fill="FFFFFF"/>
        <w:tabs>
          <w:tab w:val="left" w:pos="-851"/>
        </w:tabs>
        <w:ind w:firstLine="0"/>
        <w:jc w:val="center"/>
        <w:rPr>
          <w:caps/>
          <w:sz w:val="16"/>
        </w:rPr>
      </w:pPr>
    </w:p>
    <w:p w:rsidR="00FB5F89" w:rsidRPr="00FE3CC3" w:rsidRDefault="00F76CCF" w:rsidP="00FB5F89">
      <w:pPr>
        <w:shd w:val="solid" w:color="FFFFFF" w:fill="FFFFFF"/>
        <w:tabs>
          <w:tab w:val="left" w:pos="7371"/>
        </w:tabs>
        <w:ind w:firstLine="0"/>
        <w:jc w:val="center"/>
        <w:rPr>
          <w:b/>
        </w:rPr>
      </w:pPr>
      <w:r w:rsidRPr="00FE3CC3">
        <w:rPr>
          <w:b/>
        </w:rPr>
        <w:fldChar w:fldCharType="begin">
          <w:ffData>
            <w:name w:val=""/>
            <w:enabled/>
            <w:calcOnExit w:val="0"/>
            <w:textInput>
              <w:default w:val="RIETAVO SAVIVALDYBĖS VALDYBA"/>
              <w:format w:val="Didžiosios raidės"/>
            </w:textInput>
          </w:ffData>
        </w:fldChar>
      </w:r>
      <w:r w:rsidR="00FB5F89" w:rsidRPr="00FE3CC3">
        <w:rPr>
          <w:b/>
        </w:rPr>
        <w:instrText xml:space="preserve"> FORMTEXT </w:instrText>
      </w:r>
      <w:r w:rsidRPr="00FE3CC3">
        <w:rPr>
          <w:b/>
        </w:rPr>
      </w:r>
      <w:r w:rsidRPr="00FE3CC3">
        <w:rPr>
          <w:b/>
        </w:rPr>
        <w:fldChar w:fldCharType="separate"/>
      </w:r>
      <w:r w:rsidR="00FB5F89" w:rsidRPr="00FE3CC3">
        <w:rPr>
          <w:b/>
          <w:noProof/>
        </w:rPr>
        <w:t>RIETAVO SAVIVALDYBĖS ADMINISTRACIJOS DIREKTORIUS</w:t>
      </w:r>
      <w:r w:rsidRPr="00FE3CC3">
        <w:rPr>
          <w:b/>
        </w:rP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5"/>
      </w:tblGrid>
      <w:tr w:rsidR="00FB5F89" w:rsidRPr="00FE3CC3" w:rsidTr="00A46AC1">
        <w:trPr>
          <w:trHeight w:val="412"/>
          <w:hidden/>
        </w:trPr>
        <w:tc>
          <w:tcPr>
            <w:tcW w:w="9855" w:type="dxa"/>
            <w:tcBorders>
              <w:top w:val="nil"/>
              <w:left w:val="nil"/>
              <w:bottom w:val="nil"/>
              <w:right w:val="nil"/>
            </w:tcBorders>
            <w:vAlign w:val="bottom"/>
          </w:tcPr>
          <w:p w:rsidR="00FB5F89" w:rsidRPr="00FE3CC3" w:rsidRDefault="00FB5F89" w:rsidP="00A46AC1">
            <w:pPr>
              <w:pStyle w:val="Antrat1"/>
              <w:rPr>
                <w:rStyle w:val="Komentaronuoroda"/>
                <w:vanish/>
                <w:sz w:val="28"/>
              </w:rPr>
            </w:pPr>
          </w:p>
        </w:tc>
      </w:tr>
      <w:tr w:rsidR="00FB5F89" w:rsidRPr="00FE3CC3" w:rsidTr="00A46AC1">
        <w:trPr>
          <w:trHeight w:val="547"/>
        </w:trPr>
        <w:tc>
          <w:tcPr>
            <w:tcW w:w="9855" w:type="dxa"/>
            <w:tcBorders>
              <w:top w:val="nil"/>
              <w:left w:val="nil"/>
              <w:bottom w:val="nil"/>
              <w:right w:val="nil"/>
            </w:tcBorders>
            <w:vAlign w:val="bottom"/>
          </w:tcPr>
          <w:p w:rsidR="00FB5F89" w:rsidRPr="00FE3CC3" w:rsidRDefault="00FB5F89" w:rsidP="00A46AC1">
            <w:pPr>
              <w:ind w:firstLine="0"/>
              <w:jc w:val="center"/>
              <w:rPr>
                <w:rStyle w:val="Komentaronuoroda"/>
                <w:b/>
                <w:sz w:val="24"/>
                <w:szCs w:val="24"/>
              </w:rPr>
            </w:pPr>
            <w:r w:rsidRPr="00FE3CC3">
              <w:rPr>
                <w:rStyle w:val="Komentaronuoroda"/>
                <w:b/>
                <w:sz w:val="24"/>
                <w:szCs w:val="24"/>
              </w:rPr>
              <w:t>ĮSAKYMAS</w:t>
            </w:r>
          </w:p>
        </w:tc>
      </w:tr>
      <w:tr w:rsidR="00FB5F89" w:rsidRPr="00FE3CC3" w:rsidTr="00A46AC1">
        <w:trPr>
          <w:trHeight w:val="324"/>
        </w:trPr>
        <w:tc>
          <w:tcPr>
            <w:tcW w:w="9855" w:type="dxa"/>
            <w:tcBorders>
              <w:top w:val="nil"/>
              <w:left w:val="nil"/>
              <w:bottom w:val="nil"/>
              <w:right w:val="nil"/>
            </w:tcBorders>
          </w:tcPr>
          <w:p w:rsidR="00FB5F89" w:rsidRPr="00FE3CC3" w:rsidRDefault="00FB5F89" w:rsidP="00021106">
            <w:pPr>
              <w:ind w:firstLine="0"/>
              <w:jc w:val="center"/>
              <w:rPr>
                <w:rStyle w:val="Komentaronuoroda"/>
                <w:b/>
                <w:sz w:val="24"/>
                <w:szCs w:val="24"/>
              </w:rPr>
            </w:pPr>
            <w:r w:rsidRPr="00FE3CC3">
              <w:rPr>
                <w:rStyle w:val="Komentaronuoroda"/>
                <w:b/>
                <w:sz w:val="24"/>
                <w:szCs w:val="24"/>
              </w:rPr>
              <w:t>DĖ</w:t>
            </w:r>
            <w:r w:rsidR="00234D2E" w:rsidRPr="00FE3CC3">
              <w:rPr>
                <w:rStyle w:val="Komentaronuoroda"/>
                <w:b/>
                <w:sz w:val="24"/>
                <w:szCs w:val="24"/>
              </w:rPr>
              <w:t xml:space="preserve">L </w:t>
            </w:r>
            <w:r w:rsidR="00021106" w:rsidRPr="00FE3CC3">
              <w:rPr>
                <w:rStyle w:val="Komentaronuoroda"/>
                <w:b/>
                <w:sz w:val="24"/>
                <w:szCs w:val="24"/>
              </w:rPr>
              <w:t>RIETAVO SAVIVALDYBĖS NEFORMALI</w:t>
            </w:r>
            <w:r w:rsidR="00234D2E" w:rsidRPr="00FE3CC3">
              <w:rPr>
                <w:rStyle w:val="Komentaronuoroda"/>
                <w:b/>
                <w:sz w:val="24"/>
                <w:szCs w:val="24"/>
              </w:rPr>
              <w:t xml:space="preserve">OJO VAIKŲ ŠVIETIMO LĖŠŲ SKYRIMO </w:t>
            </w:r>
            <w:r w:rsidR="00021106" w:rsidRPr="00FE3CC3">
              <w:rPr>
                <w:rStyle w:val="Komentaronuoroda"/>
                <w:b/>
                <w:sz w:val="24"/>
                <w:szCs w:val="24"/>
              </w:rPr>
              <w:t>IR PANAUDOJIMO TVARKOS APRAŠO ĮGYVENDINIMO TVARKOS PATVIRTINIMO</w:t>
            </w:r>
          </w:p>
        </w:tc>
      </w:tr>
      <w:tr w:rsidR="00FB5F89" w:rsidRPr="00FE3CC3" w:rsidTr="00A46AC1">
        <w:trPr>
          <w:cantSplit/>
          <w:trHeight w:val="324"/>
        </w:trPr>
        <w:tc>
          <w:tcPr>
            <w:tcW w:w="9855" w:type="dxa"/>
            <w:tcBorders>
              <w:top w:val="nil"/>
              <w:left w:val="nil"/>
              <w:bottom w:val="nil"/>
              <w:right w:val="nil"/>
            </w:tcBorders>
          </w:tcPr>
          <w:p w:rsidR="00FB5F89" w:rsidRPr="00FE3CC3" w:rsidRDefault="00FB5F89" w:rsidP="007964BA">
            <w:pPr>
              <w:spacing w:before="240"/>
              <w:ind w:left="-68" w:firstLine="0"/>
              <w:jc w:val="center"/>
              <w:rPr>
                <w:rStyle w:val="Komentaronuoroda"/>
                <w:sz w:val="24"/>
                <w:szCs w:val="24"/>
              </w:rPr>
            </w:pPr>
            <w:r w:rsidRPr="00FE3CC3">
              <w:rPr>
                <w:rStyle w:val="Komentaronuoroda"/>
                <w:sz w:val="24"/>
                <w:szCs w:val="24"/>
              </w:rPr>
              <w:t>201</w:t>
            </w:r>
            <w:r w:rsidR="00AA342C" w:rsidRPr="00FE3CC3">
              <w:rPr>
                <w:rStyle w:val="Komentaronuoroda"/>
                <w:sz w:val="24"/>
                <w:szCs w:val="24"/>
              </w:rPr>
              <w:t>7</w:t>
            </w:r>
            <w:r w:rsidRPr="00FE3CC3">
              <w:rPr>
                <w:rStyle w:val="Komentaronuoroda"/>
                <w:sz w:val="24"/>
                <w:szCs w:val="24"/>
              </w:rPr>
              <w:t xml:space="preserve"> m. </w:t>
            </w:r>
            <w:r w:rsidR="00FE3CC3" w:rsidRPr="00FE3CC3">
              <w:rPr>
                <w:rStyle w:val="Komentaronuoroda"/>
                <w:sz w:val="24"/>
                <w:szCs w:val="24"/>
              </w:rPr>
              <w:t>vasario 8</w:t>
            </w:r>
            <w:r w:rsidR="00A91901" w:rsidRPr="00FE3CC3">
              <w:rPr>
                <w:rStyle w:val="Komentaronuoroda"/>
                <w:sz w:val="24"/>
                <w:szCs w:val="24"/>
              </w:rPr>
              <w:t xml:space="preserve"> </w:t>
            </w:r>
            <w:r w:rsidRPr="00FE3CC3">
              <w:rPr>
                <w:rStyle w:val="Komentaronuoroda"/>
                <w:sz w:val="24"/>
                <w:szCs w:val="24"/>
              </w:rPr>
              <w:t xml:space="preserve"> d. Nr. AV-</w:t>
            </w:r>
            <w:r w:rsidR="006B1A22">
              <w:rPr>
                <w:rStyle w:val="Komentaronuoroda"/>
                <w:sz w:val="24"/>
                <w:szCs w:val="24"/>
              </w:rPr>
              <w:t>76</w:t>
            </w:r>
            <w:r w:rsidRPr="00FE3CC3">
              <w:rPr>
                <w:rStyle w:val="Komentaronuoroda"/>
                <w:sz w:val="24"/>
                <w:szCs w:val="24"/>
              </w:rPr>
              <w:t xml:space="preserve"> </w:t>
            </w:r>
          </w:p>
        </w:tc>
      </w:tr>
      <w:tr w:rsidR="00FB5F89" w:rsidRPr="00FE3CC3" w:rsidTr="00A46AC1">
        <w:trPr>
          <w:trHeight w:val="324"/>
        </w:trPr>
        <w:tc>
          <w:tcPr>
            <w:tcW w:w="9855" w:type="dxa"/>
            <w:tcBorders>
              <w:top w:val="nil"/>
              <w:left w:val="nil"/>
              <w:bottom w:val="nil"/>
              <w:right w:val="nil"/>
            </w:tcBorders>
          </w:tcPr>
          <w:p w:rsidR="00FB5F89" w:rsidRPr="00FE3CC3" w:rsidRDefault="00FB5F89" w:rsidP="00A46AC1">
            <w:pPr>
              <w:ind w:firstLine="0"/>
              <w:jc w:val="center"/>
              <w:rPr>
                <w:rStyle w:val="Komentaronuoroda"/>
                <w:sz w:val="24"/>
                <w:szCs w:val="24"/>
              </w:rPr>
            </w:pPr>
            <w:r w:rsidRPr="00FE3CC3">
              <w:rPr>
                <w:rStyle w:val="Komentaronuoroda"/>
                <w:sz w:val="24"/>
                <w:szCs w:val="24"/>
              </w:rPr>
              <w:t>Rietavas</w:t>
            </w:r>
          </w:p>
          <w:p w:rsidR="00FB5F89" w:rsidRPr="00FE3CC3" w:rsidRDefault="00FB5F89" w:rsidP="00A46AC1">
            <w:pPr>
              <w:ind w:firstLine="0"/>
              <w:jc w:val="center"/>
              <w:rPr>
                <w:rStyle w:val="Komentaronuoroda"/>
                <w:sz w:val="24"/>
                <w:szCs w:val="24"/>
              </w:rPr>
            </w:pPr>
          </w:p>
          <w:p w:rsidR="00FB5F89" w:rsidRPr="00FE3CC3" w:rsidRDefault="00FB5F89" w:rsidP="00A46AC1">
            <w:pPr>
              <w:ind w:firstLine="0"/>
              <w:jc w:val="center"/>
              <w:rPr>
                <w:rStyle w:val="Komentaronuoroda"/>
                <w:sz w:val="24"/>
                <w:szCs w:val="24"/>
              </w:rPr>
            </w:pPr>
          </w:p>
        </w:tc>
      </w:tr>
    </w:tbl>
    <w:p w:rsidR="003D0EAA" w:rsidRPr="00FE3CC3" w:rsidRDefault="00C25015">
      <w:pPr>
        <w:pStyle w:val="Pagrindiniotekstotrauka"/>
        <w:tabs>
          <w:tab w:val="left" w:pos="1247"/>
        </w:tabs>
        <w:ind w:firstLine="0"/>
      </w:pPr>
      <w:r w:rsidRPr="00FE3CC3">
        <w:tab/>
      </w:r>
      <w:r w:rsidR="00627DE7" w:rsidRPr="00FE3CC3">
        <w:t>Vadovaud</w:t>
      </w:r>
      <w:r w:rsidR="001D11CE" w:rsidRPr="00FE3CC3">
        <w:t>a</w:t>
      </w:r>
      <w:r w:rsidR="00627DE7" w:rsidRPr="00FE3CC3">
        <w:t>masis Lietuvos Respublik</w:t>
      </w:r>
      <w:r w:rsidR="00211EF6" w:rsidRPr="00FE3CC3">
        <w:t>os vietos savivaldos įstatymo</w:t>
      </w:r>
      <w:r w:rsidR="00663055">
        <w:t xml:space="preserve"> </w:t>
      </w:r>
      <w:r w:rsidR="002012FD">
        <w:t>18 straipsnio 1 dalimi,</w:t>
      </w:r>
      <w:r w:rsidR="00211EF6" w:rsidRPr="00FE3CC3">
        <w:t xml:space="preserve"> </w:t>
      </w:r>
      <w:r w:rsidR="005807D4" w:rsidRPr="00FE3CC3">
        <w:t xml:space="preserve">29 straipsnio 8 dalies 2 punktu, </w:t>
      </w:r>
      <w:r w:rsidR="00E11029" w:rsidRPr="00FE3CC3">
        <w:t>R</w:t>
      </w:r>
      <w:r w:rsidR="00211EF6" w:rsidRPr="00FE3CC3">
        <w:t>ietavo savivaldybės tarybos 2016 m. sausio 28</w:t>
      </w:r>
      <w:r w:rsidR="00E11029" w:rsidRPr="00FE3CC3">
        <w:t xml:space="preserve"> d. </w:t>
      </w:r>
      <w:r w:rsidR="00361A3C" w:rsidRPr="00FE3CC3">
        <w:t xml:space="preserve">sprendimu </w:t>
      </w:r>
      <w:r w:rsidR="00211EF6" w:rsidRPr="00FE3CC3">
        <w:t>Nr. T1-3</w:t>
      </w:r>
      <w:r w:rsidR="0002614A" w:rsidRPr="00FE3CC3">
        <w:t xml:space="preserve"> „Dėl </w:t>
      </w:r>
      <w:r w:rsidR="00F05DD2" w:rsidRPr="00FE3CC3">
        <w:t>R</w:t>
      </w:r>
      <w:r w:rsidR="0002614A" w:rsidRPr="00FE3CC3">
        <w:t xml:space="preserve">ietavo savivaldybės neformaliojo </w:t>
      </w:r>
      <w:r w:rsidR="00F05DD2" w:rsidRPr="00FE3CC3">
        <w:t xml:space="preserve">vaikų </w:t>
      </w:r>
      <w:r w:rsidR="0002614A" w:rsidRPr="00FE3CC3">
        <w:t>švietimo</w:t>
      </w:r>
      <w:r w:rsidR="00F05DD2" w:rsidRPr="00FE3CC3">
        <w:t xml:space="preserve"> lėšų skyrimo ir </w:t>
      </w:r>
      <w:r w:rsidR="004218CF" w:rsidRPr="00FE3CC3">
        <w:t>pa</w:t>
      </w:r>
      <w:r w:rsidR="00F05DD2" w:rsidRPr="00FE3CC3">
        <w:t>naudoj</w:t>
      </w:r>
      <w:r w:rsidR="005D7C24" w:rsidRPr="00FE3CC3">
        <w:t>imo tvarkos aprašo patvirtinimo“</w:t>
      </w:r>
      <w:r w:rsidR="007964BA" w:rsidRPr="00FE3CC3">
        <w:t xml:space="preserve"> </w:t>
      </w:r>
      <w:r w:rsidR="007A0C18" w:rsidRPr="00FE3CC3">
        <w:t>(jo pakeitimais)</w:t>
      </w:r>
      <w:r w:rsidR="001139AD" w:rsidRPr="00FE3CC3">
        <w:t>:</w:t>
      </w:r>
    </w:p>
    <w:p w:rsidR="0061783C" w:rsidRPr="00FE3CC3" w:rsidRDefault="00211EF6" w:rsidP="0061783C">
      <w:pPr>
        <w:pStyle w:val="Pagrindiniotekstotrauka"/>
        <w:numPr>
          <w:ilvl w:val="0"/>
          <w:numId w:val="1"/>
        </w:numPr>
        <w:tabs>
          <w:tab w:val="left" w:pos="1247"/>
        </w:tabs>
        <w:ind w:left="0" w:firstLine="1245"/>
      </w:pPr>
      <w:r w:rsidRPr="00FE3CC3">
        <w:t xml:space="preserve"> </w:t>
      </w:r>
      <w:r w:rsidR="0061783C" w:rsidRPr="00FE3CC3">
        <w:t>T v i r t i n u Rietavo savivaldybės neformaliojo vaikų švietimo lėšų skyrimo ir panaudojimo tvarkos aprašo įgyvendinimo tvarką (pridedama).</w:t>
      </w:r>
    </w:p>
    <w:p w:rsidR="0061783C" w:rsidRPr="00FE3CC3" w:rsidRDefault="00234D2E" w:rsidP="006A3DC6">
      <w:pPr>
        <w:pStyle w:val="Pagrindiniotekstotrauka"/>
        <w:numPr>
          <w:ilvl w:val="0"/>
          <w:numId w:val="1"/>
        </w:numPr>
        <w:tabs>
          <w:tab w:val="left" w:pos="1247"/>
        </w:tabs>
        <w:ind w:left="0" w:firstLine="1245"/>
      </w:pPr>
      <w:r w:rsidRPr="00FE3CC3">
        <w:t xml:space="preserve"> </w:t>
      </w:r>
      <w:r w:rsidR="00F27AC1" w:rsidRPr="00FE3CC3">
        <w:t>P</w:t>
      </w:r>
      <w:r w:rsidR="00882030" w:rsidRPr="00FE3CC3">
        <w:t xml:space="preserve"> </w:t>
      </w:r>
      <w:r w:rsidR="00F27AC1" w:rsidRPr="00FE3CC3">
        <w:t>r</w:t>
      </w:r>
      <w:r w:rsidR="00882030" w:rsidRPr="00FE3CC3">
        <w:t xml:space="preserve"> </w:t>
      </w:r>
      <w:r w:rsidR="00F27AC1" w:rsidRPr="00FE3CC3">
        <w:t>i</w:t>
      </w:r>
      <w:r w:rsidR="00882030" w:rsidRPr="00FE3CC3">
        <w:t xml:space="preserve"> </w:t>
      </w:r>
      <w:r w:rsidR="00F27AC1" w:rsidRPr="00FE3CC3">
        <w:t>p</w:t>
      </w:r>
      <w:r w:rsidR="00882030" w:rsidRPr="00FE3CC3">
        <w:t xml:space="preserve"> </w:t>
      </w:r>
      <w:r w:rsidR="00F27AC1" w:rsidRPr="00FE3CC3">
        <w:t>a</w:t>
      </w:r>
      <w:r w:rsidR="00882030" w:rsidRPr="00FE3CC3">
        <w:t xml:space="preserve"> </w:t>
      </w:r>
      <w:r w:rsidR="00F27AC1" w:rsidRPr="00FE3CC3">
        <w:t>ž</w:t>
      </w:r>
      <w:r w:rsidR="00882030" w:rsidRPr="00FE3CC3">
        <w:t xml:space="preserve"> </w:t>
      </w:r>
      <w:r w:rsidR="00F27AC1" w:rsidRPr="00FE3CC3">
        <w:t>į</w:t>
      </w:r>
      <w:r w:rsidR="00882030" w:rsidRPr="00FE3CC3">
        <w:t xml:space="preserve"> </w:t>
      </w:r>
      <w:r w:rsidR="00F27AC1" w:rsidRPr="00FE3CC3">
        <w:t>s</w:t>
      </w:r>
      <w:r w:rsidR="00882030" w:rsidRPr="00FE3CC3">
        <w:t xml:space="preserve"> </w:t>
      </w:r>
      <w:r w:rsidR="00F27AC1" w:rsidRPr="00FE3CC3">
        <w:t>t</w:t>
      </w:r>
      <w:r w:rsidR="00882030" w:rsidRPr="00FE3CC3">
        <w:t xml:space="preserve"> </w:t>
      </w:r>
      <w:r w:rsidR="00F27AC1" w:rsidRPr="00FE3CC3">
        <w:t>u</w:t>
      </w:r>
      <w:r w:rsidR="006A3DC6" w:rsidRPr="00FE3CC3">
        <w:t xml:space="preserve"> netekusiu galios Rietavo savivaldybės </w:t>
      </w:r>
      <w:r w:rsidR="002150FF" w:rsidRPr="00FE3CC3">
        <w:t>administracijos direk</w:t>
      </w:r>
      <w:r w:rsidR="00AA342C" w:rsidRPr="00FE3CC3">
        <w:t>toriaus 2016 m. gegužės 19 d. įsakymą Nr. AV-25</w:t>
      </w:r>
      <w:r w:rsidR="002150FF" w:rsidRPr="00FE3CC3">
        <w:t>5</w:t>
      </w:r>
      <w:r w:rsidR="006A3DC6" w:rsidRPr="00FE3CC3">
        <w:t xml:space="preserve"> „</w:t>
      </w:r>
      <w:r w:rsidR="002150FF" w:rsidRPr="00FE3CC3">
        <w:t>Dėl Rietavo savivaldybės neformaliojo vaikų švietimo koordinatoriaus skyrimo ir Rietavo savivaldybės neformaliojo vaikų švietimo lėšų skyrimo ir panaudojimo tvarkos aprašo įgyvendinimo tvarkos patvirtinimo</w:t>
      </w:r>
      <w:r w:rsidR="006A3DC6" w:rsidRPr="00FE3CC3">
        <w:t>“.</w:t>
      </w:r>
    </w:p>
    <w:p w:rsidR="000502FC" w:rsidRPr="00FE3CC3" w:rsidRDefault="002150FF" w:rsidP="000502FC">
      <w:pPr>
        <w:pStyle w:val="Pagrindiniotekstotrauka"/>
        <w:tabs>
          <w:tab w:val="left" w:pos="567"/>
        </w:tabs>
        <w:ind w:firstLine="0"/>
      </w:pPr>
      <w:r w:rsidRPr="00FE3CC3">
        <w:tab/>
        <w:t xml:space="preserve">       </w:t>
      </w:r>
      <w:r w:rsidR="006B1A22">
        <w:t xml:space="preserve">   </w:t>
      </w:r>
      <w:r w:rsidRPr="00FE3CC3">
        <w:t xml:space="preserve"> </w:t>
      </w:r>
      <w:r w:rsidR="000502FC" w:rsidRPr="00FE3CC3">
        <w:t xml:space="preserve">Įsakymas gali būti skundžiamas Lietuvos Respublikos administracinių bylų teisenos įstatymo nustatyta tvarka Klaipėdos apygardos administraciniam </w:t>
      </w:r>
      <w:r w:rsidR="002E6A12" w:rsidRPr="00FE3CC3">
        <w:t>teismui per vieną mėnesį nuo ši</w:t>
      </w:r>
      <w:r w:rsidR="000502FC" w:rsidRPr="00FE3CC3">
        <w:t>o įsakymo priėmimo dienos.</w:t>
      </w:r>
    </w:p>
    <w:p w:rsidR="002150FF" w:rsidRPr="00FE3CC3" w:rsidRDefault="002150FF" w:rsidP="002150FF">
      <w:pPr>
        <w:tabs>
          <w:tab w:val="left" w:pos="720"/>
        </w:tabs>
        <w:ind w:firstLine="0"/>
      </w:pPr>
    </w:p>
    <w:p w:rsidR="002150FF" w:rsidRPr="00FE3CC3" w:rsidRDefault="002150FF" w:rsidP="002150FF">
      <w:pPr>
        <w:pStyle w:val="Pagrindiniotekstotrauka"/>
        <w:tabs>
          <w:tab w:val="left" w:pos="1247"/>
        </w:tabs>
        <w:ind w:left="1245" w:firstLine="0"/>
      </w:pPr>
    </w:p>
    <w:p w:rsidR="001139AD" w:rsidRPr="00FE3CC3" w:rsidRDefault="006B1A22" w:rsidP="003F1CCA">
      <w:pPr>
        <w:ind w:firstLine="0"/>
      </w:pPr>
      <w:r>
        <w:t>Savivaldybės a</w:t>
      </w:r>
      <w:r w:rsidR="003F1CCA" w:rsidRPr="00FE3CC3">
        <w:t>dministracijos direktorius</w:t>
      </w:r>
      <w:r w:rsidR="003F1CCA" w:rsidRPr="00FE3CC3">
        <w:tab/>
      </w:r>
      <w:r w:rsidR="003F1CCA" w:rsidRPr="00FE3CC3">
        <w:tab/>
      </w:r>
      <w:r w:rsidR="003F1CCA" w:rsidRPr="00FE3CC3">
        <w:tab/>
      </w:r>
      <w:r w:rsidR="003F1CCA" w:rsidRPr="00FE3CC3">
        <w:tab/>
      </w:r>
      <w:r w:rsidR="003F1CCA" w:rsidRPr="00FE3CC3">
        <w:tab/>
        <w:t xml:space="preserve">Vytautas </w:t>
      </w:r>
      <w:proofErr w:type="spellStart"/>
      <w:r w:rsidR="003F1CCA" w:rsidRPr="00FE3CC3">
        <w:t>Dičiūnas</w:t>
      </w:r>
      <w:proofErr w:type="spellEnd"/>
    </w:p>
    <w:p w:rsidR="001139AD" w:rsidRPr="00FE3CC3" w:rsidRDefault="001139AD" w:rsidP="003F1CCA">
      <w:pPr>
        <w:ind w:firstLine="0"/>
      </w:pPr>
      <w:r w:rsidRPr="00FE3CC3">
        <w:br w:type="page"/>
      </w:r>
    </w:p>
    <w:tbl>
      <w:tblPr>
        <w:tblW w:w="9836" w:type="dxa"/>
        <w:tblInd w:w="-106" w:type="dxa"/>
        <w:tblLook w:val="00A0"/>
      </w:tblPr>
      <w:tblGrid>
        <w:gridCol w:w="3273"/>
        <w:gridCol w:w="1619"/>
        <w:gridCol w:w="1397"/>
        <w:gridCol w:w="3531"/>
        <w:gridCol w:w="16"/>
      </w:tblGrid>
      <w:tr w:rsidR="001139AD" w:rsidRPr="00FE3CC3" w:rsidTr="006E70D8">
        <w:trPr>
          <w:gridAfter w:val="1"/>
          <w:wAfter w:w="16" w:type="dxa"/>
        </w:trPr>
        <w:tc>
          <w:tcPr>
            <w:tcW w:w="3273" w:type="dxa"/>
          </w:tcPr>
          <w:p w:rsidR="001139AD" w:rsidRPr="00FE3CC3" w:rsidRDefault="001139AD" w:rsidP="00B130E1">
            <w:pPr>
              <w:pStyle w:val="CentrBold"/>
              <w:rPr>
                <w:rFonts w:ascii="Times New Roman" w:hAnsi="Times New Roman"/>
                <w:sz w:val="24"/>
                <w:szCs w:val="24"/>
                <w:lang w:val="lt-LT"/>
              </w:rPr>
            </w:pPr>
          </w:p>
        </w:tc>
        <w:tc>
          <w:tcPr>
            <w:tcW w:w="3016" w:type="dxa"/>
            <w:gridSpan w:val="2"/>
          </w:tcPr>
          <w:p w:rsidR="001139AD" w:rsidRPr="00FE3CC3" w:rsidRDefault="001139AD" w:rsidP="00B130E1">
            <w:pPr>
              <w:pStyle w:val="CentrBold"/>
              <w:rPr>
                <w:rFonts w:ascii="Times New Roman" w:hAnsi="Times New Roman"/>
                <w:sz w:val="24"/>
                <w:szCs w:val="24"/>
                <w:lang w:val="lt-LT"/>
              </w:rPr>
            </w:pPr>
          </w:p>
        </w:tc>
        <w:tc>
          <w:tcPr>
            <w:tcW w:w="3531" w:type="dxa"/>
          </w:tcPr>
          <w:p w:rsidR="001139AD" w:rsidRPr="00FE3CC3" w:rsidRDefault="001139AD" w:rsidP="00B130E1"/>
        </w:tc>
      </w:tr>
      <w:tr w:rsidR="006E70D8" w:rsidRPr="00FE3CC3" w:rsidTr="006E70D8">
        <w:trPr>
          <w:gridBefore w:val="2"/>
          <w:wBefore w:w="4892" w:type="dxa"/>
        </w:trPr>
        <w:tc>
          <w:tcPr>
            <w:tcW w:w="4944" w:type="dxa"/>
            <w:gridSpan w:val="3"/>
          </w:tcPr>
          <w:p w:rsidR="006E70D8" w:rsidRPr="00FE3CC3" w:rsidRDefault="006E70D8" w:rsidP="00D43BF2">
            <w:pPr>
              <w:tabs>
                <w:tab w:val="left" w:pos="5070"/>
                <w:tab w:val="left" w:pos="5366"/>
                <w:tab w:val="left" w:pos="6771"/>
                <w:tab w:val="left" w:pos="7363"/>
              </w:tabs>
              <w:rPr>
                <w:lang w:eastAsia="lt-LT"/>
              </w:rPr>
            </w:pPr>
            <w:r w:rsidRPr="00FE3CC3">
              <w:rPr>
                <w:lang w:eastAsia="lt-LT"/>
              </w:rPr>
              <w:t>PATVIRTINTA</w:t>
            </w:r>
          </w:p>
        </w:tc>
      </w:tr>
      <w:tr w:rsidR="006E70D8" w:rsidRPr="00FE3CC3" w:rsidTr="006E70D8">
        <w:trPr>
          <w:gridBefore w:val="2"/>
          <w:wBefore w:w="4892" w:type="dxa"/>
        </w:trPr>
        <w:tc>
          <w:tcPr>
            <w:tcW w:w="4944" w:type="dxa"/>
            <w:gridSpan w:val="3"/>
          </w:tcPr>
          <w:p w:rsidR="006E70D8" w:rsidRPr="00FE3CC3" w:rsidRDefault="006E70D8" w:rsidP="00D43BF2">
            <w:pPr>
              <w:rPr>
                <w:lang w:eastAsia="lt-LT"/>
              </w:rPr>
            </w:pPr>
            <w:r w:rsidRPr="00FE3CC3">
              <w:rPr>
                <w:lang w:eastAsia="lt-LT"/>
              </w:rPr>
              <w:t>Rietavo  savivaldybės administracijos</w:t>
            </w:r>
          </w:p>
        </w:tc>
      </w:tr>
      <w:tr w:rsidR="006E70D8" w:rsidRPr="00FE3CC3" w:rsidTr="006E70D8">
        <w:trPr>
          <w:gridBefore w:val="2"/>
          <w:wBefore w:w="4892" w:type="dxa"/>
        </w:trPr>
        <w:tc>
          <w:tcPr>
            <w:tcW w:w="4944" w:type="dxa"/>
            <w:gridSpan w:val="3"/>
          </w:tcPr>
          <w:p w:rsidR="006E70D8" w:rsidRPr="00FE3CC3" w:rsidRDefault="006E70D8" w:rsidP="006B1A22">
            <w:pPr>
              <w:rPr>
                <w:lang w:eastAsia="lt-LT"/>
              </w:rPr>
            </w:pPr>
            <w:r w:rsidRPr="00FE3CC3">
              <w:rPr>
                <w:lang w:eastAsia="lt-LT"/>
              </w:rPr>
              <w:t xml:space="preserve">direktoriaus </w:t>
            </w:r>
            <w:bookmarkStart w:id="1" w:name="registravimoDataIlga"/>
            <w:r w:rsidR="00AE20C0" w:rsidRPr="00FE3CC3">
              <w:rPr>
                <w:lang w:eastAsia="lt-LT"/>
              </w:rPr>
              <w:t>201</w:t>
            </w:r>
            <w:r w:rsidR="006E7E20" w:rsidRPr="00FE3CC3">
              <w:rPr>
                <w:lang w:eastAsia="lt-LT"/>
              </w:rPr>
              <w:t>7</w:t>
            </w:r>
            <w:r w:rsidR="006B1A22">
              <w:rPr>
                <w:lang w:eastAsia="lt-LT"/>
              </w:rPr>
              <w:t xml:space="preserve"> m.</w:t>
            </w:r>
            <w:bookmarkEnd w:id="1"/>
            <w:r w:rsidR="006B1A22">
              <w:rPr>
                <w:lang w:eastAsia="lt-LT"/>
              </w:rPr>
              <w:t xml:space="preserve"> vasario </w:t>
            </w:r>
            <w:r w:rsidR="00FE3CC3" w:rsidRPr="00FE3CC3">
              <w:rPr>
                <w:lang w:eastAsia="lt-LT"/>
              </w:rPr>
              <w:t>8</w:t>
            </w:r>
            <w:r w:rsidR="006B1A22">
              <w:rPr>
                <w:lang w:eastAsia="lt-LT"/>
              </w:rPr>
              <w:t xml:space="preserve"> d.</w:t>
            </w:r>
          </w:p>
        </w:tc>
      </w:tr>
      <w:tr w:rsidR="006E70D8" w:rsidRPr="00FE3CC3" w:rsidTr="006E70D8">
        <w:trPr>
          <w:gridBefore w:val="2"/>
          <w:wBefore w:w="4892" w:type="dxa"/>
        </w:trPr>
        <w:tc>
          <w:tcPr>
            <w:tcW w:w="4944" w:type="dxa"/>
            <w:gridSpan w:val="3"/>
          </w:tcPr>
          <w:p w:rsidR="006E70D8" w:rsidRPr="00FE3CC3" w:rsidRDefault="006E70D8" w:rsidP="00D43BF2">
            <w:pPr>
              <w:tabs>
                <w:tab w:val="left" w:pos="5070"/>
                <w:tab w:val="left" w:pos="5366"/>
                <w:tab w:val="left" w:pos="6771"/>
                <w:tab w:val="left" w:pos="7363"/>
              </w:tabs>
              <w:rPr>
                <w:lang w:eastAsia="lt-LT"/>
              </w:rPr>
            </w:pPr>
            <w:r w:rsidRPr="00FE3CC3">
              <w:rPr>
                <w:lang w:eastAsia="lt-LT"/>
              </w:rPr>
              <w:t xml:space="preserve">įsakymu Nr. </w:t>
            </w:r>
            <w:r w:rsidR="006B1A22">
              <w:rPr>
                <w:lang w:eastAsia="lt-LT"/>
              </w:rPr>
              <w:t>AV-76</w:t>
            </w:r>
          </w:p>
        </w:tc>
      </w:tr>
    </w:tbl>
    <w:p w:rsidR="006E70D8" w:rsidRPr="00FE3CC3" w:rsidRDefault="006E70D8" w:rsidP="006E70D8">
      <w:pPr>
        <w:ind w:firstLine="0"/>
      </w:pPr>
    </w:p>
    <w:p w:rsidR="006E70D8" w:rsidRPr="00FE3CC3" w:rsidRDefault="006E70D8" w:rsidP="006E70D8">
      <w:pPr>
        <w:pStyle w:val="Pagrindinistekstas2"/>
        <w:spacing w:line="240" w:lineRule="auto"/>
        <w:jc w:val="center"/>
        <w:rPr>
          <w:rStyle w:val="Puslapionumeris"/>
          <w:b/>
        </w:rPr>
      </w:pPr>
      <w:r w:rsidRPr="00FE3CC3">
        <w:rPr>
          <w:rStyle w:val="Puslapionumeris"/>
          <w:b/>
        </w:rPr>
        <w:t>RIETAVO SAVIVALDYBĖS NEFORMALIOJO VAIKŲ ŠVIETIMO LĖŠŲ SKYRIMO IR PANAUDOJIMO TVARKOS APRAŠO ĮGYVENDINIMO TVARKA</w:t>
      </w:r>
    </w:p>
    <w:p w:rsidR="006E70D8" w:rsidRPr="00FE3CC3" w:rsidRDefault="006E70D8" w:rsidP="006E70D8">
      <w:pPr>
        <w:pStyle w:val="CentrBold"/>
        <w:rPr>
          <w:rFonts w:ascii="Times New Roman" w:hAnsi="Times New Roman"/>
          <w:sz w:val="24"/>
          <w:szCs w:val="24"/>
          <w:lang w:val="lt-LT"/>
        </w:rPr>
      </w:pPr>
    </w:p>
    <w:p w:rsidR="006E70D8" w:rsidRPr="00FE3CC3" w:rsidRDefault="006E70D8" w:rsidP="006E70D8">
      <w:pPr>
        <w:pStyle w:val="CentrBold"/>
        <w:rPr>
          <w:rFonts w:ascii="Times New Roman" w:hAnsi="Times New Roman"/>
          <w:sz w:val="24"/>
          <w:szCs w:val="24"/>
          <w:lang w:val="lt-LT"/>
        </w:rPr>
      </w:pPr>
      <w:r w:rsidRPr="00FE3CC3">
        <w:rPr>
          <w:rFonts w:ascii="Times New Roman" w:hAnsi="Times New Roman"/>
          <w:sz w:val="24"/>
          <w:szCs w:val="24"/>
          <w:lang w:val="lt-LT"/>
        </w:rPr>
        <w:t>i SKYRIUS</w:t>
      </w:r>
    </w:p>
    <w:p w:rsidR="006E70D8" w:rsidRPr="00FE3CC3" w:rsidRDefault="006E70D8" w:rsidP="006E70D8">
      <w:pPr>
        <w:pStyle w:val="CentrBold"/>
        <w:rPr>
          <w:rFonts w:ascii="Times New Roman" w:hAnsi="Times New Roman"/>
          <w:sz w:val="24"/>
          <w:szCs w:val="24"/>
          <w:lang w:val="lt-LT"/>
        </w:rPr>
      </w:pPr>
      <w:r w:rsidRPr="00FE3CC3">
        <w:rPr>
          <w:rFonts w:ascii="Times New Roman" w:hAnsi="Times New Roman"/>
          <w:sz w:val="24"/>
          <w:szCs w:val="24"/>
          <w:lang w:val="lt-LT"/>
        </w:rPr>
        <w:t>BENDROSIOS NUOSTATOS</w:t>
      </w:r>
    </w:p>
    <w:p w:rsidR="006E70D8" w:rsidRPr="00FE3CC3" w:rsidRDefault="006E70D8" w:rsidP="006E70D8">
      <w:pPr>
        <w:pStyle w:val="MAZAS"/>
        <w:rPr>
          <w:rFonts w:ascii="Times New Roman" w:hAnsi="Times New Roman"/>
          <w:color w:val="auto"/>
          <w:sz w:val="24"/>
          <w:szCs w:val="24"/>
          <w:lang w:val="lt-LT"/>
        </w:rPr>
      </w:pPr>
    </w:p>
    <w:p w:rsidR="006E70D8" w:rsidRPr="00FE3CC3" w:rsidRDefault="006E70D8" w:rsidP="006E70D8">
      <w:pPr>
        <w:pStyle w:val="Hyperlink1"/>
        <w:numPr>
          <w:ilvl w:val="0"/>
          <w:numId w:val="4"/>
        </w:numPr>
        <w:ind w:firstLine="708"/>
        <w:rPr>
          <w:rFonts w:ascii="Times New Roman" w:hAnsi="Times New Roman"/>
          <w:sz w:val="24"/>
          <w:szCs w:val="24"/>
          <w:lang w:val="lt-LT"/>
        </w:rPr>
      </w:pPr>
      <w:r w:rsidRPr="00FE3CC3">
        <w:rPr>
          <w:rFonts w:ascii="Times New Roman" w:hAnsi="Times New Roman"/>
          <w:sz w:val="24"/>
          <w:szCs w:val="24"/>
          <w:lang w:val="lt-LT"/>
        </w:rPr>
        <w:t xml:space="preserve"> Rietavo savivaldybės neformaliojo vaikų švietimo</w:t>
      </w:r>
      <w:r w:rsidR="00655D5C" w:rsidRPr="00FE3CC3">
        <w:rPr>
          <w:rFonts w:ascii="Times New Roman" w:hAnsi="Times New Roman"/>
          <w:sz w:val="24"/>
          <w:szCs w:val="24"/>
          <w:lang w:val="lt-LT"/>
        </w:rPr>
        <w:t xml:space="preserve"> (toliau – NVŠ) </w:t>
      </w:r>
      <w:r w:rsidRPr="00FE3CC3">
        <w:rPr>
          <w:rFonts w:ascii="Times New Roman" w:hAnsi="Times New Roman"/>
          <w:sz w:val="24"/>
          <w:szCs w:val="24"/>
          <w:lang w:val="lt-LT"/>
        </w:rPr>
        <w:t>lėšų</w:t>
      </w:r>
      <w:r w:rsidR="00655D5C" w:rsidRPr="00FE3CC3">
        <w:rPr>
          <w:rFonts w:ascii="Times New Roman" w:hAnsi="Times New Roman"/>
          <w:sz w:val="24"/>
          <w:szCs w:val="24"/>
          <w:lang w:val="lt-LT"/>
        </w:rPr>
        <w:t xml:space="preserve"> </w:t>
      </w:r>
      <w:r w:rsidRPr="00FE3CC3">
        <w:rPr>
          <w:rFonts w:ascii="Times New Roman" w:hAnsi="Times New Roman"/>
          <w:sz w:val="24"/>
          <w:szCs w:val="24"/>
          <w:lang w:val="lt-LT"/>
        </w:rPr>
        <w:t>skyrimo ir panaudojimo tvarkos aprašo</w:t>
      </w:r>
      <w:r w:rsidR="000D45CF" w:rsidRPr="00FE3CC3">
        <w:rPr>
          <w:rFonts w:ascii="Times New Roman" w:hAnsi="Times New Roman"/>
          <w:sz w:val="24"/>
          <w:szCs w:val="24"/>
          <w:lang w:val="lt-LT"/>
        </w:rPr>
        <w:t xml:space="preserve"> įgyvendinimo tvarkos</w:t>
      </w:r>
      <w:r w:rsidR="0016554D" w:rsidRPr="00FE3CC3">
        <w:rPr>
          <w:rFonts w:ascii="Times New Roman" w:hAnsi="Times New Roman"/>
          <w:sz w:val="24"/>
          <w:szCs w:val="24"/>
          <w:lang w:val="lt-LT"/>
        </w:rPr>
        <w:t xml:space="preserve"> (toliau – Tvarka</w:t>
      </w:r>
      <w:r w:rsidRPr="00FE3CC3">
        <w:rPr>
          <w:rFonts w:ascii="Times New Roman" w:hAnsi="Times New Roman"/>
          <w:sz w:val="24"/>
          <w:szCs w:val="24"/>
          <w:lang w:val="lt-LT"/>
        </w:rPr>
        <w:t xml:space="preserve">) paskirtis – apibrėžti valstybės </w:t>
      </w:r>
      <w:r w:rsidR="00655D5C" w:rsidRPr="00FE3CC3">
        <w:rPr>
          <w:rFonts w:ascii="Times New Roman" w:hAnsi="Times New Roman"/>
          <w:sz w:val="24"/>
          <w:szCs w:val="24"/>
          <w:lang w:val="lt-LT"/>
        </w:rPr>
        <w:t>biudžeto ir/arba Europos Sąjungos finansinės paramos ir bendrojo finansavimo lėšų</w:t>
      </w:r>
      <w:r w:rsidR="000D45CF" w:rsidRPr="00FE3CC3">
        <w:rPr>
          <w:rFonts w:ascii="Times New Roman" w:hAnsi="Times New Roman"/>
          <w:sz w:val="24"/>
          <w:szCs w:val="24"/>
          <w:lang w:val="lt-LT"/>
        </w:rPr>
        <w:t xml:space="preserve"> </w:t>
      </w:r>
      <w:r w:rsidRPr="00FE3CC3">
        <w:rPr>
          <w:rFonts w:ascii="Times New Roman" w:hAnsi="Times New Roman"/>
          <w:sz w:val="24"/>
          <w:szCs w:val="24"/>
          <w:lang w:val="lt-LT"/>
        </w:rPr>
        <w:t xml:space="preserve">Rietavo savivaldybei </w:t>
      </w:r>
      <w:r w:rsidR="0005321E" w:rsidRPr="00FE3CC3">
        <w:rPr>
          <w:rStyle w:val="Puslapionumeris"/>
          <w:rFonts w:ascii="Times New Roman" w:hAnsi="Times New Roman"/>
          <w:sz w:val="24"/>
          <w:szCs w:val="24"/>
          <w:lang w:val="lt-LT"/>
        </w:rPr>
        <w:t>(toliau – Administracija</w:t>
      </w:r>
      <w:r w:rsidRPr="00FE3CC3">
        <w:rPr>
          <w:rStyle w:val="Puslapionumeris"/>
          <w:rFonts w:ascii="Times New Roman" w:hAnsi="Times New Roman"/>
          <w:sz w:val="24"/>
          <w:szCs w:val="24"/>
          <w:lang w:val="lt-LT"/>
        </w:rPr>
        <w:t xml:space="preserve">) </w:t>
      </w:r>
      <w:r w:rsidRPr="00FE3CC3">
        <w:rPr>
          <w:rFonts w:ascii="Times New Roman" w:hAnsi="Times New Roman"/>
          <w:sz w:val="24"/>
          <w:szCs w:val="24"/>
          <w:lang w:val="lt-LT"/>
        </w:rPr>
        <w:t>mokinių ugdymui pagal neformaliojo vaikų švietimo (išskyrus ikimokyklinio, priešmokyklinio ir formalųjį švietim</w:t>
      </w:r>
      <w:r w:rsidR="000D45CF" w:rsidRPr="00FE3CC3">
        <w:rPr>
          <w:rFonts w:ascii="Times New Roman" w:hAnsi="Times New Roman"/>
          <w:sz w:val="24"/>
          <w:szCs w:val="24"/>
          <w:lang w:val="lt-LT"/>
        </w:rPr>
        <w:t>ą papildančio ugdymo) programas</w:t>
      </w:r>
      <w:r w:rsidRPr="00FE3CC3">
        <w:rPr>
          <w:rFonts w:ascii="Times New Roman" w:hAnsi="Times New Roman"/>
          <w:sz w:val="24"/>
          <w:szCs w:val="24"/>
          <w:lang w:val="lt-LT"/>
        </w:rPr>
        <w:t xml:space="preserve"> skyrimo principus</w:t>
      </w:r>
      <w:r w:rsidR="00906DA2" w:rsidRPr="00FE3CC3">
        <w:rPr>
          <w:rFonts w:ascii="Times New Roman" w:hAnsi="Times New Roman"/>
          <w:sz w:val="24"/>
          <w:szCs w:val="24"/>
          <w:lang w:val="lt-LT"/>
        </w:rPr>
        <w:t>, lėšų naudojimą,</w:t>
      </w:r>
      <w:r w:rsidR="004044B4" w:rsidRPr="00FE3CC3">
        <w:rPr>
          <w:rFonts w:ascii="Times New Roman" w:hAnsi="Times New Roman"/>
          <w:sz w:val="24"/>
          <w:szCs w:val="24"/>
          <w:lang w:val="lt-LT"/>
        </w:rPr>
        <w:t xml:space="preserve"> reikalavimus švietimo teikėjui ir NVŠ programoms, kokybės užtikrinimo ir atsiskaitymo už NVŠ lėšas tvarką</w:t>
      </w:r>
      <w:r w:rsidRPr="00FE3CC3">
        <w:rPr>
          <w:rFonts w:ascii="Times New Roman" w:hAnsi="Times New Roman"/>
          <w:sz w:val="24"/>
          <w:szCs w:val="24"/>
          <w:lang w:val="lt-LT"/>
        </w:rPr>
        <w:t>.</w:t>
      </w:r>
    </w:p>
    <w:p w:rsidR="006E70D8" w:rsidRPr="00FE3CC3" w:rsidRDefault="0016554D" w:rsidP="006E70D8">
      <w:pPr>
        <w:pStyle w:val="Hyperlink1"/>
        <w:numPr>
          <w:ilvl w:val="0"/>
          <w:numId w:val="4"/>
        </w:numPr>
        <w:shd w:val="clear" w:color="auto" w:fill="FFFFFF"/>
        <w:ind w:firstLine="708"/>
        <w:rPr>
          <w:rFonts w:ascii="Times New Roman" w:hAnsi="Times New Roman"/>
          <w:sz w:val="24"/>
          <w:szCs w:val="24"/>
          <w:lang w:val="lt-LT"/>
        </w:rPr>
      </w:pPr>
      <w:r w:rsidRPr="00FE3CC3">
        <w:rPr>
          <w:rFonts w:ascii="Times New Roman" w:hAnsi="Times New Roman"/>
          <w:sz w:val="24"/>
          <w:szCs w:val="24"/>
          <w:shd w:val="clear" w:color="auto" w:fill="FFFFFF"/>
          <w:lang w:val="lt-LT"/>
        </w:rPr>
        <w:t>Tvarka parengta</w:t>
      </w:r>
      <w:r w:rsidR="006E70D8" w:rsidRPr="00FE3CC3">
        <w:rPr>
          <w:rFonts w:ascii="Times New Roman" w:hAnsi="Times New Roman"/>
          <w:sz w:val="24"/>
          <w:szCs w:val="24"/>
          <w:shd w:val="clear" w:color="auto" w:fill="FFFFFF"/>
          <w:lang w:val="lt-LT"/>
        </w:rPr>
        <w:t xml:space="preserve"> vadovaujantis Neformaliojo vaikų švietimo lėšų skyrimo ir panaudojimo  tvarkos aprašu, patvirtintu Lietuvos Respublikos švietimo ir mokslo ministro 2016 m. </w:t>
      </w:r>
      <w:r w:rsidR="006E70D8" w:rsidRPr="00FE3CC3">
        <w:rPr>
          <w:rFonts w:ascii="Times New Roman" w:hAnsi="Times New Roman"/>
          <w:sz w:val="24"/>
          <w:szCs w:val="24"/>
          <w:shd w:val="clear" w:color="auto" w:fill="FFFFFF"/>
          <w:lang w:val="lt-LT" w:eastAsia="lt-LT"/>
        </w:rPr>
        <w:t xml:space="preserve">sausio 5 </w:t>
      </w:r>
      <w:r w:rsidR="006E70D8" w:rsidRPr="00FE3CC3">
        <w:rPr>
          <w:rFonts w:ascii="Times New Roman" w:hAnsi="Times New Roman"/>
          <w:sz w:val="24"/>
          <w:szCs w:val="24"/>
          <w:shd w:val="clear" w:color="auto" w:fill="FFFFFF"/>
          <w:lang w:val="lt-LT"/>
        </w:rPr>
        <w:t xml:space="preserve">d. įsakymu Nr. </w:t>
      </w:r>
      <w:r w:rsidR="006E70D8" w:rsidRPr="00FE3CC3">
        <w:rPr>
          <w:rFonts w:ascii="Times New Roman" w:hAnsi="Times New Roman"/>
          <w:sz w:val="24"/>
          <w:szCs w:val="24"/>
          <w:shd w:val="clear" w:color="auto" w:fill="FFFFFF"/>
          <w:lang w:val="lt-LT" w:eastAsia="lt-LT"/>
        </w:rPr>
        <w:t>V-1</w:t>
      </w:r>
      <w:r w:rsidR="00705FF6" w:rsidRPr="00FE3CC3">
        <w:rPr>
          <w:rFonts w:ascii="Times New Roman" w:hAnsi="Times New Roman"/>
          <w:sz w:val="24"/>
          <w:szCs w:val="24"/>
          <w:shd w:val="clear" w:color="auto" w:fill="FFFFFF"/>
          <w:lang w:val="lt-LT" w:eastAsia="lt-LT"/>
        </w:rPr>
        <w:t xml:space="preserve"> „Dėl neformaliojo vaikų švietimo lėšų skyrimo ir panaudojimo tvarkos aprašo patvirtinimo“</w:t>
      </w:r>
      <w:r w:rsidRPr="00FE3CC3">
        <w:rPr>
          <w:rFonts w:ascii="Times New Roman" w:hAnsi="Times New Roman"/>
          <w:sz w:val="24"/>
          <w:szCs w:val="24"/>
          <w:shd w:val="clear" w:color="auto" w:fill="FFFFFF"/>
          <w:lang w:val="lt-LT" w:eastAsia="lt-LT"/>
        </w:rPr>
        <w:t xml:space="preserve"> ir jo pakeitimais</w:t>
      </w:r>
      <w:r w:rsidR="00845459" w:rsidRPr="00FE3CC3">
        <w:rPr>
          <w:rFonts w:ascii="Times New Roman" w:hAnsi="Times New Roman"/>
          <w:sz w:val="24"/>
          <w:szCs w:val="24"/>
          <w:shd w:val="clear" w:color="auto" w:fill="FFFFFF"/>
          <w:lang w:val="lt-LT" w:eastAsia="lt-LT"/>
        </w:rPr>
        <w:t xml:space="preserve">, </w:t>
      </w:r>
      <w:r w:rsidR="006E70D8" w:rsidRPr="00FE3CC3">
        <w:rPr>
          <w:rFonts w:ascii="Times New Roman" w:hAnsi="Times New Roman"/>
          <w:sz w:val="24"/>
          <w:szCs w:val="24"/>
          <w:shd w:val="clear" w:color="auto" w:fill="FFFFFF"/>
          <w:lang w:val="lt-LT"/>
        </w:rPr>
        <w:t>Rietavo</w:t>
      </w:r>
      <w:r w:rsidR="006E70D8" w:rsidRPr="00FE3CC3">
        <w:rPr>
          <w:rFonts w:ascii="Times New Roman" w:hAnsi="Times New Roman"/>
          <w:sz w:val="24"/>
          <w:szCs w:val="24"/>
          <w:lang w:val="lt-LT"/>
        </w:rPr>
        <w:t xml:space="preserve"> savivaldybės neformaliojo vaikų švietimo</w:t>
      </w:r>
      <w:r w:rsidR="00D031B5" w:rsidRPr="00FE3CC3">
        <w:rPr>
          <w:rFonts w:ascii="Times New Roman" w:hAnsi="Times New Roman"/>
          <w:sz w:val="24"/>
          <w:szCs w:val="24"/>
          <w:lang w:val="lt-LT"/>
        </w:rPr>
        <w:t xml:space="preserve"> </w:t>
      </w:r>
      <w:r w:rsidR="006E70D8" w:rsidRPr="00FE3CC3">
        <w:rPr>
          <w:rFonts w:ascii="Times New Roman" w:hAnsi="Times New Roman"/>
          <w:sz w:val="24"/>
          <w:szCs w:val="24"/>
          <w:lang w:val="lt-LT"/>
        </w:rPr>
        <w:t>lėšų skyrimo ir panaudojimo  tvarkos aprašu, patvirtintu Rietavo savivaldybės tarybos 2016 m. sausio 28 d. sprendimu Nr. T1-3 „Dėl Rietavo savivaldybės neformaliojo vaikų švietimo lėšų skyrimo ir panaudojimo tvarkos aprašo patvirtinimo“ (toli</w:t>
      </w:r>
      <w:r w:rsidR="000510B5" w:rsidRPr="00FE3CC3">
        <w:rPr>
          <w:rFonts w:ascii="Times New Roman" w:hAnsi="Times New Roman"/>
          <w:sz w:val="24"/>
          <w:szCs w:val="24"/>
          <w:lang w:val="lt-LT"/>
        </w:rPr>
        <w:t xml:space="preserve">au – </w:t>
      </w:r>
      <w:r w:rsidRPr="00FE3CC3">
        <w:rPr>
          <w:rFonts w:ascii="Times New Roman" w:hAnsi="Times New Roman"/>
          <w:sz w:val="24"/>
          <w:szCs w:val="24"/>
          <w:lang w:val="lt-LT"/>
        </w:rPr>
        <w:t>Aprašas</w:t>
      </w:r>
      <w:r w:rsidR="006E70D8" w:rsidRPr="00FE3CC3">
        <w:rPr>
          <w:rFonts w:ascii="Times New Roman" w:hAnsi="Times New Roman"/>
          <w:sz w:val="24"/>
          <w:szCs w:val="24"/>
          <w:lang w:val="lt-LT"/>
        </w:rPr>
        <w:t>)</w:t>
      </w:r>
      <w:r w:rsidR="00705FF6" w:rsidRPr="00FE3CC3">
        <w:rPr>
          <w:rFonts w:ascii="Times New Roman" w:hAnsi="Times New Roman"/>
          <w:sz w:val="24"/>
          <w:szCs w:val="24"/>
          <w:lang w:val="lt-LT"/>
        </w:rPr>
        <w:t xml:space="preserve"> ir </w:t>
      </w:r>
      <w:r w:rsidRPr="00FE3CC3">
        <w:rPr>
          <w:rFonts w:ascii="Times New Roman" w:hAnsi="Times New Roman"/>
          <w:sz w:val="24"/>
          <w:szCs w:val="24"/>
          <w:lang w:val="lt-LT"/>
        </w:rPr>
        <w:t>jo</w:t>
      </w:r>
      <w:r w:rsidR="00320947" w:rsidRPr="00FE3CC3">
        <w:rPr>
          <w:rFonts w:ascii="Times New Roman" w:hAnsi="Times New Roman"/>
          <w:sz w:val="24"/>
          <w:szCs w:val="24"/>
          <w:lang w:val="lt-LT"/>
        </w:rPr>
        <w:t xml:space="preserve"> pakeitimais.</w:t>
      </w:r>
    </w:p>
    <w:p w:rsidR="006E70D8" w:rsidRPr="00FE3CC3" w:rsidRDefault="006E70D8" w:rsidP="006E70D8">
      <w:pPr>
        <w:pStyle w:val="Hyperlink1"/>
        <w:shd w:val="clear" w:color="auto" w:fill="FFFFFF"/>
        <w:ind w:firstLine="0"/>
        <w:rPr>
          <w:rFonts w:ascii="Times New Roman" w:hAnsi="Times New Roman"/>
          <w:sz w:val="24"/>
          <w:szCs w:val="24"/>
          <w:lang w:val="lt-LT"/>
        </w:rPr>
      </w:pPr>
    </w:p>
    <w:p w:rsidR="006E70D8" w:rsidRPr="00FE3CC3" w:rsidRDefault="006E70D8" w:rsidP="006E70D8">
      <w:pPr>
        <w:pStyle w:val="CentrBold"/>
        <w:rPr>
          <w:rFonts w:ascii="Times New Roman" w:hAnsi="Times New Roman"/>
          <w:sz w:val="24"/>
          <w:szCs w:val="24"/>
          <w:lang w:val="lt-LT"/>
        </w:rPr>
      </w:pPr>
      <w:r w:rsidRPr="00FE3CC3">
        <w:rPr>
          <w:rFonts w:ascii="Times New Roman" w:hAnsi="Times New Roman"/>
          <w:sz w:val="24"/>
          <w:szCs w:val="24"/>
          <w:lang w:val="lt-LT"/>
        </w:rPr>
        <w:t>iI SKYRIUS</w:t>
      </w:r>
    </w:p>
    <w:p w:rsidR="006E70D8" w:rsidRPr="00FE3CC3" w:rsidRDefault="006E70D8" w:rsidP="006E70D8">
      <w:pPr>
        <w:pStyle w:val="CentrBold"/>
        <w:ind w:left="1080"/>
        <w:rPr>
          <w:rFonts w:ascii="Times New Roman" w:hAnsi="Times New Roman"/>
          <w:sz w:val="24"/>
          <w:szCs w:val="24"/>
          <w:lang w:val="lt-LT"/>
        </w:rPr>
      </w:pPr>
      <w:r w:rsidRPr="00FE3CC3">
        <w:rPr>
          <w:rFonts w:ascii="Times New Roman" w:hAnsi="Times New Roman"/>
          <w:sz w:val="24"/>
          <w:szCs w:val="24"/>
          <w:lang w:val="lt-LT"/>
        </w:rPr>
        <w:t xml:space="preserve">nVŠ lėšų </w:t>
      </w:r>
      <w:r w:rsidR="00B94DDA" w:rsidRPr="00FE3CC3">
        <w:rPr>
          <w:rFonts w:ascii="Times New Roman" w:hAnsi="Times New Roman"/>
          <w:sz w:val="24"/>
          <w:szCs w:val="24"/>
          <w:lang w:val="lt-LT"/>
        </w:rPr>
        <w:t xml:space="preserve">APSKAIČIAVIMO IR </w:t>
      </w:r>
      <w:r w:rsidRPr="00FE3CC3">
        <w:rPr>
          <w:rFonts w:ascii="Times New Roman" w:hAnsi="Times New Roman"/>
          <w:sz w:val="24"/>
          <w:szCs w:val="24"/>
          <w:lang w:val="lt-LT"/>
        </w:rPr>
        <w:t xml:space="preserve">skyrimo PRINCIPAI </w:t>
      </w:r>
    </w:p>
    <w:p w:rsidR="006E70D8" w:rsidRPr="00FE3CC3" w:rsidRDefault="006E70D8" w:rsidP="006E70D8">
      <w:pPr>
        <w:jc w:val="center"/>
      </w:pPr>
    </w:p>
    <w:p w:rsidR="006E70D8" w:rsidRPr="00FE3CC3" w:rsidRDefault="004E4341" w:rsidP="00E3796B">
      <w:pPr>
        <w:pStyle w:val="Hyperlink1"/>
        <w:numPr>
          <w:ilvl w:val="0"/>
          <w:numId w:val="4"/>
        </w:numPr>
        <w:ind w:firstLine="708"/>
        <w:rPr>
          <w:rFonts w:ascii="Times New Roman" w:hAnsi="Times New Roman"/>
          <w:sz w:val="24"/>
          <w:szCs w:val="24"/>
          <w:lang w:val="lt-LT"/>
        </w:rPr>
      </w:pPr>
      <w:r w:rsidRPr="00FE3CC3">
        <w:rPr>
          <w:rFonts w:ascii="Times New Roman" w:hAnsi="Times New Roman"/>
          <w:sz w:val="24"/>
          <w:szCs w:val="24"/>
          <w:lang w:val="lt-LT"/>
        </w:rPr>
        <w:t xml:space="preserve"> </w:t>
      </w:r>
      <w:r w:rsidR="00E3796B" w:rsidRPr="00FE3CC3">
        <w:rPr>
          <w:rFonts w:ascii="Times New Roman" w:eastAsia="MS Mincho" w:hAnsi="Times New Roman"/>
          <w:sz w:val="24"/>
          <w:szCs w:val="24"/>
        </w:rPr>
        <w:t xml:space="preserve">NVŠ </w:t>
      </w:r>
      <w:proofErr w:type="spellStart"/>
      <w:r w:rsidR="00E3796B" w:rsidRPr="00FE3CC3">
        <w:rPr>
          <w:rFonts w:ascii="Times New Roman" w:eastAsia="MS Mincho" w:hAnsi="Times New Roman"/>
          <w:sz w:val="24"/>
          <w:szCs w:val="24"/>
        </w:rPr>
        <w:t>lėšomis</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gali</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būti</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finansuojama</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tik</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viena</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vaiko</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pasirinkta</w:t>
      </w:r>
      <w:proofErr w:type="spellEnd"/>
      <w:r w:rsidR="00E3796B" w:rsidRPr="00FE3CC3">
        <w:rPr>
          <w:rFonts w:ascii="Times New Roman" w:eastAsia="MS Mincho" w:hAnsi="Times New Roman"/>
          <w:sz w:val="24"/>
          <w:szCs w:val="24"/>
        </w:rPr>
        <w:t xml:space="preserve"> NVŠ </w:t>
      </w:r>
      <w:proofErr w:type="spellStart"/>
      <w:r w:rsidR="00E3796B" w:rsidRPr="00FE3CC3">
        <w:rPr>
          <w:rFonts w:ascii="Times New Roman" w:eastAsia="MS Mincho" w:hAnsi="Times New Roman"/>
          <w:sz w:val="24"/>
          <w:szCs w:val="24"/>
        </w:rPr>
        <w:t>programa</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kuriai</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lėšas</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skiria</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Savivaldybė</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kurioje</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vaikas</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mokosi</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pagal</w:t>
      </w:r>
      <w:proofErr w:type="spellEnd"/>
      <w:r w:rsidR="00E3796B" w:rsidRPr="00FE3CC3">
        <w:rPr>
          <w:rFonts w:ascii="Times New Roman" w:eastAsia="MS Mincho" w:hAnsi="Times New Roman"/>
          <w:sz w:val="24"/>
          <w:szCs w:val="24"/>
        </w:rPr>
        <w:t xml:space="preserve"> NVŠ </w:t>
      </w:r>
      <w:proofErr w:type="spellStart"/>
      <w:r w:rsidR="00E3796B" w:rsidRPr="00FE3CC3">
        <w:rPr>
          <w:rFonts w:ascii="Times New Roman" w:eastAsia="MS Mincho" w:hAnsi="Times New Roman"/>
          <w:sz w:val="24"/>
          <w:szCs w:val="24"/>
        </w:rPr>
        <w:t>programą</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nepriklausomai</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kurioje</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savivaldybėje</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jis</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gyvena</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ir</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mokosi</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pagal</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bendrojo</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ugdymo</w:t>
      </w:r>
      <w:proofErr w:type="spellEnd"/>
      <w:r w:rsidR="00E3796B" w:rsidRPr="00FE3CC3">
        <w:rPr>
          <w:rFonts w:ascii="Times New Roman" w:eastAsia="MS Mincho" w:hAnsi="Times New Roman"/>
          <w:sz w:val="24"/>
          <w:szCs w:val="24"/>
        </w:rPr>
        <w:t xml:space="preserve"> </w:t>
      </w:r>
      <w:proofErr w:type="spellStart"/>
      <w:r w:rsidR="00E3796B" w:rsidRPr="00FE3CC3">
        <w:rPr>
          <w:rFonts w:ascii="Times New Roman" w:eastAsia="MS Mincho" w:hAnsi="Times New Roman"/>
          <w:sz w:val="24"/>
          <w:szCs w:val="24"/>
        </w:rPr>
        <w:t>programą</w:t>
      </w:r>
      <w:proofErr w:type="spellEnd"/>
      <w:r w:rsidR="00E3796B" w:rsidRPr="00FE3CC3">
        <w:rPr>
          <w:rFonts w:ascii="Times New Roman" w:eastAsia="MS Mincho" w:hAnsi="Times New Roman"/>
          <w:sz w:val="24"/>
          <w:szCs w:val="24"/>
          <w:lang w:val="lt-LT"/>
        </w:rPr>
        <w:t>.</w:t>
      </w:r>
    </w:p>
    <w:p w:rsidR="00525E39" w:rsidRPr="00FE3CC3" w:rsidRDefault="00525E39" w:rsidP="00E3796B">
      <w:pPr>
        <w:pStyle w:val="Hyperlink1"/>
        <w:numPr>
          <w:ilvl w:val="0"/>
          <w:numId w:val="4"/>
        </w:numPr>
        <w:ind w:firstLine="708"/>
        <w:rPr>
          <w:rFonts w:ascii="Times New Roman" w:hAnsi="Times New Roman"/>
          <w:sz w:val="24"/>
          <w:szCs w:val="24"/>
          <w:lang w:val="lt-LT"/>
        </w:rPr>
      </w:pPr>
      <w:r w:rsidRPr="00FE3CC3">
        <w:rPr>
          <w:rFonts w:ascii="Times New Roman" w:hAnsi="Times New Roman"/>
          <w:sz w:val="24"/>
          <w:szCs w:val="24"/>
          <w:lang w:eastAsia="lt-LT"/>
        </w:rPr>
        <w:t xml:space="preserve">NVŠ </w:t>
      </w:r>
      <w:proofErr w:type="spellStart"/>
      <w:r w:rsidRPr="00FE3CC3">
        <w:rPr>
          <w:rFonts w:ascii="Times New Roman" w:hAnsi="Times New Roman"/>
          <w:sz w:val="24"/>
          <w:szCs w:val="24"/>
          <w:lang w:eastAsia="lt-LT"/>
        </w:rPr>
        <w:t>lėšos</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švietimo</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teikėjui</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skiriamos</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jei</w:t>
      </w:r>
      <w:r w:rsidR="000D45CF" w:rsidRPr="00FE3CC3">
        <w:rPr>
          <w:rFonts w:ascii="Times New Roman" w:hAnsi="Times New Roman"/>
          <w:sz w:val="24"/>
          <w:szCs w:val="24"/>
          <w:lang w:eastAsia="lt-LT"/>
        </w:rPr>
        <w:t>gu</w:t>
      </w:r>
      <w:proofErr w:type="spellEnd"/>
      <w:r w:rsidR="000D45CF" w:rsidRPr="00FE3CC3">
        <w:rPr>
          <w:rFonts w:ascii="Times New Roman" w:hAnsi="Times New Roman"/>
          <w:sz w:val="24"/>
          <w:szCs w:val="24"/>
          <w:lang w:eastAsia="lt-LT"/>
        </w:rPr>
        <w:t xml:space="preserve"> </w:t>
      </w:r>
      <w:proofErr w:type="spellStart"/>
      <w:r w:rsidR="000D45CF" w:rsidRPr="00FE3CC3">
        <w:rPr>
          <w:rFonts w:ascii="Times New Roman" w:hAnsi="Times New Roman"/>
          <w:sz w:val="24"/>
          <w:szCs w:val="24"/>
          <w:lang w:eastAsia="lt-LT"/>
        </w:rPr>
        <w:t>S</w:t>
      </w:r>
      <w:r w:rsidRPr="00FE3CC3">
        <w:rPr>
          <w:rFonts w:ascii="Times New Roman" w:hAnsi="Times New Roman"/>
          <w:sz w:val="24"/>
          <w:szCs w:val="24"/>
          <w:lang w:eastAsia="lt-LT"/>
        </w:rPr>
        <w:t>avivaldy</w:t>
      </w:r>
      <w:r w:rsidR="000D45CF" w:rsidRPr="00FE3CC3">
        <w:rPr>
          <w:rFonts w:ascii="Times New Roman" w:hAnsi="Times New Roman"/>
          <w:sz w:val="24"/>
          <w:szCs w:val="24"/>
          <w:lang w:eastAsia="lt-LT"/>
        </w:rPr>
        <w:t>bės</w:t>
      </w:r>
      <w:proofErr w:type="spellEnd"/>
      <w:r w:rsidR="000D45CF" w:rsidRPr="00FE3CC3">
        <w:rPr>
          <w:rFonts w:ascii="Times New Roman" w:hAnsi="Times New Roman"/>
          <w:sz w:val="24"/>
          <w:szCs w:val="24"/>
          <w:lang w:eastAsia="lt-LT"/>
        </w:rPr>
        <w:t xml:space="preserve"> </w:t>
      </w:r>
      <w:proofErr w:type="spellStart"/>
      <w:r w:rsidR="000D45CF" w:rsidRPr="00FE3CC3">
        <w:rPr>
          <w:rFonts w:ascii="Times New Roman" w:hAnsi="Times New Roman"/>
          <w:sz w:val="24"/>
          <w:szCs w:val="24"/>
          <w:lang w:eastAsia="lt-LT"/>
        </w:rPr>
        <w:t>nustatytu</w:t>
      </w:r>
      <w:proofErr w:type="spellEnd"/>
      <w:r w:rsidR="000D45CF" w:rsidRPr="00FE3CC3">
        <w:rPr>
          <w:rFonts w:ascii="Times New Roman" w:hAnsi="Times New Roman"/>
          <w:sz w:val="24"/>
          <w:szCs w:val="24"/>
          <w:lang w:eastAsia="lt-LT"/>
        </w:rPr>
        <w:t xml:space="preserve"> </w:t>
      </w:r>
      <w:proofErr w:type="spellStart"/>
      <w:r w:rsidR="000D45CF" w:rsidRPr="00FE3CC3">
        <w:rPr>
          <w:rFonts w:ascii="Times New Roman" w:hAnsi="Times New Roman"/>
          <w:sz w:val="24"/>
          <w:szCs w:val="24"/>
          <w:lang w:eastAsia="lt-LT"/>
        </w:rPr>
        <w:t>dydžiu</w:t>
      </w:r>
      <w:proofErr w:type="spellEnd"/>
      <w:r w:rsidR="000D45CF" w:rsidRPr="00FE3CC3">
        <w:rPr>
          <w:rFonts w:ascii="Times New Roman" w:hAnsi="Times New Roman"/>
          <w:sz w:val="24"/>
          <w:szCs w:val="24"/>
          <w:lang w:eastAsia="lt-LT"/>
        </w:rPr>
        <w:t xml:space="preserve"> </w:t>
      </w:r>
      <w:proofErr w:type="spellStart"/>
      <w:r w:rsidR="000D45CF" w:rsidRPr="00FE3CC3">
        <w:rPr>
          <w:rFonts w:ascii="Times New Roman" w:hAnsi="Times New Roman"/>
          <w:sz w:val="24"/>
          <w:szCs w:val="24"/>
          <w:lang w:eastAsia="lt-LT"/>
        </w:rPr>
        <w:t>mažinamas</w:t>
      </w:r>
      <w:proofErr w:type="spellEnd"/>
      <w:r w:rsidR="000D45CF" w:rsidRPr="00FE3CC3">
        <w:rPr>
          <w:rFonts w:ascii="Times New Roman" w:hAnsi="Times New Roman"/>
          <w:sz w:val="24"/>
          <w:szCs w:val="24"/>
          <w:lang w:eastAsia="lt-LT"/>
        </w:rPr>
        <w:t xml:space="preserve"> </w:t>
      </w:r>
      <w:proofErr w:type="spellStart"/>
      <w:r w:rsidR="000D45CF" w:rsidRPr="00FE3CC3">
        <w:rPr>
          <w:rFonts w:ascii="Times New Roman" w:hAnsi="Times New Roman"/>
          <w:sz w:val="24"/>
          <w:szCs w:val="24"/>
          <w:lang w:eastAsia="lt-LT"/>
        </w:rPr>
        <w:t>S</w:t>
      </w:r>
      <w:r w:rsidRPr="00FE3CC3">
        <w:rPr>
          <w:rFonts w:ascii="Times New Roman" w:hAnsi="Times New Roman"/>
          <w:sz w:val="24"/>
          <w:szCs w:val="24"/>
          <w:lang w:eastAsia="lt-LT"/>
        </w:rPr>
        <w:t>avivaldybės</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valstybės</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ar</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kito</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švietimo</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teikėjo</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nustatytas</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mokestis</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už</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neformalųjį</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vaikų</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švietimą</w:t>
      </w:r>
      <w:proofErr w:type="spellEnd"/>
      <w:r w:rsidRPr="00FE3CC3">
        <w:rPr>
          <w:rFonts w:ascii="Times New Roman" w:hAnsi="Times New Roman"/>
          <w:sz w:val="24"/>
          <w:szCs w:val="24"/>
          <w:lang w:eastAsia="lt-LT"/>
        </w:rPr>
        <w:t>.</w:t>
      </w:r>
    </w:p>
    <w:p w:rsidR="00F4032F" w:rsidRPr="00FE3CC3" w:rsidRDefault="00F4032F" w:rsidP="003A4CAA">
      <w:pPr>
        <w:pStyle w:val="Hyperlink1"/>
        <w:numPr>
          <w:ilvl w:val="0"/>
          <w:numId w:val="4"/>
        </w:numPr>
        <w:ind w:firstLine="708"/>
        <w:rPr>
          <w:rFonts w:ascii="Times New Roman" w:hAnsi="Times New Roman"/>
          <w:sz w:val="24"/>
          <w:szCs w:val="24"/>
          <w:lang w:val="lt-LT"/>
        </w:rPr>
      </w:pPr>
      <w:r w:rsidRPr="00FE3CC3">
        <w:rPr>
          <w:rFonts w:ascii="Times New Roman" w:hAnsi="Times New Roman"/>
          <w:sz w:val="24"/>
          <w:szCs w:val="24"/>
          <w:lang w:val="lt-LT"/>
        </w:rPr>
        <w:t>Savivaldybės NVŠ lėšų vienam mokiniui ugdyti pagal NVŠ programas dydis yra 15 eurų per mėnesį, kuris gali kisti atsižvelgiant į mokinių</w:t>
      </w:r>
      <w:r w:rsidR="00952F9F" w:rsidRPr="00FE3CC3">
        <w:rPr>
          <w:rFonts w:ascii="Times New Roman" w:hAnsi="Times New Roman"/>
          <w:sz w:val="24"/>
          <w:szCs w:val="24"/>
          <w:lang w:val="lt-LT"/>
        </w:rPr>
        <w:t>, pasirinkusių NVŠ programas ir</w:t>
      </w:r>
      <w:r w:rsidRPr="00FE3CC3">
        <w:rPr>
          <w:rFonts w:ascii="Times New Roman" w:hAnsi="Times New Roman"/>
          <w:sz w:val="24"/>
          <w:szCs w:val="24"/>
          <w:lang w:val="lt-LT"/>
        </w:rPr>
        <w:t xml:space="preserve"> sudariusių su švietimo teikėjais dalyvavimo programoje sutartis, skaičių.</w:t>
      </w:r>
    </w:p>
    <w:p w:rsidR="00DD74E2" w:rsidRPr="00FE3CC3" w:rsidRDefault="00DD74E2" w:rsidP="00DD74E2">
      <w:pPr>
        <w:pStyle w:val="Sraopastraipa"/>
        <w:numPr>
          <w:ilvl w:val="0"/>
          <w:numId w:val="4"/>
        </w:numPr>
        <w:tabs>
          <w:tab w:val="left" w:pos="1134"/>
        </w:tabs>
        <w:ind w:firstLine="708"/>
        <w:jc w:val="both"/>
      </w:pPr>
      <w:r w:rsidRPr="00FE3CC3">
        <w:t>NVŠ lėšų skyrimo prioritetai ugdymo kryptims:</w:t>
      </w:r>
    </w:p>
    <w:p w:rsidR="003865A2" w:rsidRPr="00FE3CC3" w:rsidRDefault="003865A2" w:rsidP="00765C32">
      <w:pPr>
        <w:pStyle w:val="Sraopastraipa"/>
        <w:numPr>
          <w:ilvl w:val="1"/>
          <w:numId w:val="4"/>
        </w:numPr>
        <w:tabs>
          <w:tab w:val="left" w:pos="567"/>
          <w:tab w:val="left" w:pos="851"/>
          <w:tab w:val="left" w:pos="993"/>
          <w:tab w:val="left" w:pos="1134"/>
        </w:tabs>
        <w:ind w:firstLine="708"/>
        <w:jc w:val="both"/>
      </w:pPr>
      <w:r w:rsidRPr="00FE3CC3">
        <w:t>techninė kūryba;</w:t>
      </w:r>
    </w:p>
    <w:p w:rsidR="00F044E3" w:rsidRPr="00FE3CC3" w:rsidRDefault="00F044E3" w:rsidP="00765C32">
      <w:pPr>
        <w:pStyle w:val="Sraopastraipa"/>
        <w:numPr>
          <w:ilvl w:val="1"/>
          <w:numId w:val="4"/>
        </w:numPr>
        <w:tabs>
          <w:tab w:val="left" w:pos="567"/>
          <w:tab w:val="left" w:pos="851"/>
          <w:tab w:val="left" w:pos="993"/>
          <w:tab w:val="left" w:pos="1134"/>
        </w:tabs>
        <w:ind w:firstLine="708"/>
        <w:jc w:val="both"/>
      </w:pPr>
      <w:proofErr w:type="spellStart"/>
      <w:r w:rsidRPr="00FE3CC3">
        <w:t>robotika</w:t>
      </w:r>
      <w:proofErr w:type="spellEnd"/>
      <w:r w:rsidRPr="00FE3CC3">
        <w:t>;</w:t>
      </w:r>
    </w:p>
    <w:p w:rsidR="003865A2" w:rsidRPr="00FE3CC3" w:rsidRDefault="003865A2" w:rsidP="00765C32">
      <w:pPr>
        <w:pStyle w:val="Sraopastraipa"/>
        <w:numPr>
          <w:ilvl w:val="1"/>
          <w:numId w:val="4"/>
        </w:numPr>
        <w:tabs>
          <w:tab w:val="left" w:pos="567"/>
          <w:tab w:val="left" w:pos="851"/>
          <w:tab w:val="left" w:pos="993"/>
          <w:tab w:val="left" w:pos="1134"/>
        </w:tabs>
        <w:ind w:firstLine="708"/>
        <w:jc w:val="both"/>
      </w:pPr>
      <w:r w:rsidRPr="00FE3CC3">
        <w:t>technologijos;</w:t>
      </w:r>
    </w:p>
    <w:p w:rsidR="003865A2" w:rsidRPr="00FE3CC3" w:rsidRDefault="00952F9F" w:rsidP="00765C32">
      <w:pPr>
        <w:pStyle w:val="Sraopastraipa"/>
        <w:numPr>
          <w:ilvl w:val="1"/>
          <w:numId w:val="4"/>
        </w:numPr>
        <w:tabs>
          <w:tab w:val="left" w:pos="567"/>
          <w:tab w:val="left" w:pos="851"/>
          <w:tab w:val="left" w:pos="993"/>
          <w:tab w:val="left" w:pos="1134"/>
        </w:tabs>
        <w:ind w:firstLine="708"/>
        <w:jc w:val="both"/>
      </w:pPr>
      <w:proofErr w:type="spellStart"/>
      <w:r w:rsidRPr="00FE3CC3">
        <w:t>medijos</w:t>
      </w:r>
      <w:proofErr w:type="spellEnd"/>
      <w:r w:rsidRPr="00FE3CC3">
        <w:t>.</w:t>
      </w:r>
    </w:p>
    <w:p w:rsidR="006E70D8" w:rsidRPr="00FE3CC3" w:rsidRDefault="006E70D8" w:rsidP="003A4CAA">
      <w:pPr>
        <w:pStyle w:val="Hyperlink1"/>
        <w:numPr>
          <w:ilvl w:val="0"/>
          <w:numId w:val="4"/>
        </w:numPr>
        <w:ind w:firstLine="708"/>
        <w:rPr>
          <w:rFonts w:ascii="Times New Roman" w:hAnsi="Times New Roman"/>
          <w:sz w:val="24"/>
          <w:szCs w:val="24"/>
          <w:lang w:val="lt-LT"/>
        </w:rPr>
      </w:pPr>
      <w:r w:rsidRPr="00FE3CC3">
        <w:rPr>
          <w:rFonts w:ascii="Times New Roman" w:hAnsi="Times New Roman"/>
          <w:sz w:val="24"/>
          <w:szCs w:val="24"/>
          <w:lang w:val="lt-LT" w:eastAsia="lt-LT"/>
        </w:rPr>
        <w:t>NVŠ lėšos švietimo teikėjams skiriamos Savivaldybės administracijos direktoriaus įsakymu, atsižvelgiant į Komisijos vertinimus ir programoje dalyvaujančių vaikų skaičių:</w:t>
      </w:r>
    </w:p>
    <w:p w:rsidR="006E70D8" w:rsidRPr="00FE3CC3" w:rsidRDefault="003F2D5E" w:rsidP="006E70D8">
      <w:pPr>
        <w:pStyle w:val="Hyperlink1"/>
        <w:ind w:firstLine="709"/>
        <w:rPr>
          <w:rFonts w:ascii="Times New Roman" w:hAnsi="Times New Roman"/>
          <w:sz w:val="24"/>
          <w:szCs w:val="24"/>
          <w:lang w:val="lt-LT" w:eastAsia="lt-LT"/>
        </w:rPr>
      </w:pPr>
      <w:r w:rsidRPr="00FE3CC3">
        <w:rPr>
          <w:rFonts w:ascii="Times New Roman" w:hAnsi="Times New Roman"/>
          <w:sz w:val="24"/>
          <w:szCs w:val="24"/>
          <w:lang w:val="lt-LT" w:eastAsia="lt-LT"/>
        </w:rPr>
        <w:t>7</w:t>
      </w:r>
      <w:r w:rsidR="006E70D8" w:rsidRPr="00FE3CC3">
        <w:rPr>
          <w:rFonts w:ascii="Times New Roman" w:hAnsi="Times New Roman"/>
          <w:sz w:val="24"/>
          <w:szCs w:val="24"/>
          <w:lang w:val="lt-LT" w:eastAsia="lt-LT"/>
        </w:rPr>
        <w:t xml:space="preserve">.1. vaikų, pasirinkusių NVŠ programas ir sudariusių su švietimo teikėjais </w:t>
      </w:r>
      <w:r w:rsidR="006E70D8" w:rsidRPr="00FE3CC3">
        <w:rPr>
          <w:rStyle w:val="Puslapionumeris"/>
          <w:rFonts w:ascii="Times New Roman" w:hAnsi="Times New Roman"/>
          <w:sz w:val="24"/>
          <w:szCs w:val="24"/>
          <w:lang w:val="lt-LT"/>
        </w:rPr>
        <w:t>dalyvavimo NVŠ programoje Rietavo savivaldybėje sutartis</w:t>
      </w:r>
      <w:r w:rsidR="00E0290F" w:rsidRPr="00FE3CC3">
        <w:rPr>
          <w:rFonts w:ascii="Times New Roman" w:hAnsi="Times New Roman"/>
          <w:sz w:val="24"/>
          <w:szCs w:val="24"/>
          <w:lang w:val="lt-LT" w:eastAsia="lt-LT"/>
        </w:rPr>
        <w:t xml:space="preserve"> (</w:t>
      </w:r>
      <w:r w:rsidR="006F7CC7" w:rsidRPr="00FE3CC3">
        <w:rPr>
          <w:rFonts w:ascii="Times New Roman" w:hAnsi="Times New Roman"/>
          <w:sz w:val="24"/>
          <w:szCs w:val="24"/>
          <w:lang w:val="lt-LT" w:eastAsia="lt-LT"/>
        </w:rPr>
        <w:t>Administracijos</w:t>
      </w:r>
      <w:r w:rsidR="00952F9F" w:rsidRPr="00FE3CC3">
        <w:rPr>
          <w:rFonts w:ascii="Times New Roman" w:hAnsi="Times New Roman"/>
          <w:sz w:val="24"/>
          <w:szCs w:val="24"/>
          <w:lang w:val="lt-LT" w:eastAsia="lt-LT"/>
        </w:rPr>
        <w:t xml:space="preserve"> nustatyta data</w:t>
      </w:r>
      <w:r w:rsidR="006D37EA" w:rsidRPr="00FE3CC3">
        <w:rPr>
          <w:rFonts w:ascii="Times New Roman" w:hAnsi="Times New Roman"/>
          <w:sz w:val="24"/>
          <w:szCs w:val="24"/>
          <w:lang w:val="lt-LT" w:eastAsia="lt-LT"/>
        </w:rPr>
        <w:t>).</w:t>
      </w:r>
    </w:p>
    <w:p w:rsidR="006E70D8" w:rsidRPr="00FE3CC3" w:rsidRDefault="003F2D5E" w:rsidP="006E70D8">
      <w:pPr>
        <w:pStyle w:val="Hyperlink1"/>
        <w:ind w:firstLine="0"/>
        <w:rPr>
          <w:rFonts w:ascii="Times New Roman" w:hAnsi="Times New Roman"/>
          <w:sz w:val="24"/>
          <w:szCs w:val="24"/>
          <w:lang w:val="lt-LT"/>
        </w:rPr>
      </w:pPr>
      <w:r w:rsidRPr="00FE3CC3">
        <w:rPr>
          <w:rFonts w:ascii="Times New Roman" w:hAnsi="Times New Roman"/>
          <w:sz w:val="24"/>
          <w:szCs w:val="24"/>
          <w:lang w:val="lt-LT"/>
        </w:rPr>
        <w:t xml:space="preserve">            7</w:t>
      </w:r>
      <w:r w:rsidR="006E70D8" w:rsidRPr="00FE3CC3">
        <w:rPr>
          <w:rFonts w:ascii="Times New Roman" w:hAnsi="Times New Roman"/>
          <w:sz w:val="24"/>
          <w:szCs w:val="24"/>
          <w:lang w:val="lt-LT"/>
        </w:rPr>
        <w:t>.</w:t>
      </w:r>
      <w:r w:rsidR="00755424" w:rsidRPr="00FE3CC3">
        <w:rPr>
          <w:rFonts w:ascii="Times New Roman" w:hAnsi="Times New Roman"/>
          <w:sz w:val="24"/>
          <w:szCs w:val="24"/>
          <w:lang w:val="lt-LT"/>
        </w:rPr>
        <w:t>2.</w:t>
      </w:r>
      <w:r w:rsidR="006E70D8" w:rsidRPr="00FE3CC3">
        <w:rPr>
          <w:rFonts w:ascii="Times New Roman" w:hAnsi="Times New Roman"/>
          <w:sz w:val="24"/>
          <w:szCs w:val="24"/>
          <w:lang w:val="lt-LT"/>
        </w:rPr>
        <w:t xml:space="preserve"> </w:t>
      </w:r>
      <w:r w:rsidR="00E54907" w:rsidRPr="00FE3CC3">
        <w:rPr>
          <w:rFonts w:ascii="Times New Roman" w:hAnsi="Times New Roman"/>
          <w:sz w:val="24"/>
          <w:szCs w:val="24"/>
          <w:lang w:val="lt-LT"/>
        </w:rPr>
        <w:t>atsiradus poreikiui</w:t>
      </w:r>
      <w:r w:rsidR="00882030" w:rsidRPr="00FE3CC3">
        <w:rPr>
          <w:rFonts w:ascii="Times New Roman" w:hAnsi="Times New Roman"/>
          <w:sz w:val="24"/>
          <w:szCs w:val="24"/>
          <w:lang w:val="lt-LT"/>
        </w:rPr>
        <w:t>,</w:t>
      </w:r>
      <w:r w:rsidR="00E54907" w:rsidRPr="00FE3CC3">
        <w:rPr>
          <w:rFonts w:ascii="Times New Roman" w:hAnsi="Times New Roman"/>
          <w:sz w:val="24"/>
          <w:szCs w:val="24"/>
          <w:lang w:val="lt-LT"/>
        </w:rPr>
        <w:t xml:space="preserve"> </w:t>
      </w:r>
      <w:r w:rsidR="006E70D8" w:rsidRPr="00FE3CC3">
        <w:rPr>
          <w:rFonts w:ascii="Times New Roman" w:hAnsi="Times New Roman"/>
          <w:sz w:val="24"/>
          <w:szCs w:val="24"/>
          <w:lang w:val="lt-LT"/>
        </w:rPr>
        <w:t>Švietimo, kultūros ir sporto skyriui švietimo teikėjai pateikia atnaujintą mokinių sąrašą iš Mokinių registro (didinti mokinių skaičiaus negalima, galima pateikti mažiau arba nelankančius išregistruoti ir vietoj jų suregistruoti kitus norinčius).</w:t>
      </w:r>
    </w:p>
    <w:p w:rsidR="006F7CC7" w:rsidRPr="00FE3CC3" w:rsidRDefault="00753CE9" w:rsidP="006F7CC7">
      <w:pPr>
        <w:pStyle w:val="Hyperlink1"/>
        <w:ind w:firstLine="0"/>
        <w:rPr>
          <w:rFonts w:ascii="Times New Roman" w:hAnsi="Times New Roman"/>
          <w:sz w:val="24"/>
          <w:szCs w:val="24"/>
          <w:lang w:val="lt-LT"/>
        </w:rPr>
      </w:pPr>
      <w:r w:rsidRPr="00FE3CC3">
        <w:rPr>
          <w:rFonts w:ascii="Times New Roman" w:hAnsi="Times New Roman"/>
          <w:sz w:val="24"/>
          <w:szCs w:val="24"/>
          <w:lang w:val="lt-LT"/>
        </w:rPr>
        <w:tab/>
        <w:t xml:space="preserve">8. </w:t>
      </w:r>
      <w:r w:rsidR="006057BA" w:rsidRPr="00FE3CC3">
        <w:rPr>
          <w:rFonts w:ascii="Times New Roman" w:hAnsi="Times New Roman"/>
          <w:sz w:val="24"/>
          <w:szCs w:val="24"/>
          <w:lang w:val="lt-LT"/>
        </w:rPr>
        <w:t>Vienam švietimo teikėjui finan</w:t>
      </w:r>
      <w:r w:rsidR="00E3209A" w:rsidRPr="00FE3CC3">
        <w:rPr>
          <w:rFonts w:ascii="Times New Roman" w:hAnsi="Times New Roman"/>
          <w:sz w:val="24"/>
          <w:szCs w:val="24"/>
          <w:lang w:val="lt-LT"/>
        </w:rPr>
        <w:t xml:space="preserve">savimas </w:t>
      </w:r>
      <w:r w:rsidR="006057BA" w:rsidRPr="00FE3CC3">
        <w:rPr>
          <w:rFonts w:ascii="Times New Roman" w:hAnsi="Times New Roman"/>
          <w:sz w:val="24"/>
          <w:szCs w:val="24"/>
          <w:lang w:val="lt-LT"/>
        </w:rPr>
        <w:t xml:space="preserve">skiriamas </w:t>
      </w:r>
      <w:r w:rsidRPr="00FE3CC3">
        <w:rPr>
          <w:rFonts w:ascii="Times New Roman" w:hAnsi="Times New Roman"/>
          <w:sz w:val="24"/>
          <w:szCs w:val="24"/>
          <w:lang w:val="lt-LT"/>
        </w:rPr>
        <w:t xml:space="preserve"> ne daugiau kaip </w:t>
      </w:r>
      <w:proofErr w:type="spellStart"/>
      <w:r w:rsidRPr="00FE3CC3">
        <w:rPr>
          <w:rFonts w:ascii="Times New Roman" w:hAnsi="Times New Roman"/>
          <w:sz w:val="24"/>
          <w:szCs w:val="24"/>
          <w:lang w:val="lt-LT"/>
        </w:rPr>
        <w:t>dvi</w:t>
      </w:r>
      <w:r w:rsidR="006057BA" w:rsidRPr="00FE3CC3">
        <w:rPr>
          <w:rFonts w:ascii="Times New Roman" w:hAnsi="Times New Roman"/>
          <w:sz w:val="24"/>
          <w:szCs w:val="24"/>
          <w:lang w:val="lt-LT"/>
        </w:rPr>
        <w:t>em</w:t>
      </w:r>
      <w:r w:rsidR="00952F9F" w:rsidRPr="00FE3CC3">
        <w:rPr>
          <w:rFonts w:ascii="Times New Roman" w:hAnsi="Times New Roman"/>
          <w:sz w:val="24"/>
          <w:szCs w:val="24"/>
          <w:lang w:val="lt-LT"/>
        </w:rPr>
        <w:t>s</w:t>
      </w:r>
      <w:proofErr w:type="spellEnd"/>
      <w:r w:rsidR="006057BA" w:rsidRPr="00FE3CC3">
        <w:rPr>
          <w:rFonts w:ascii="Times New Roman" w:hAnsi="Times New Roman"/>
          <w:sz w:val="24"/>
          <w:szCs w:val="24"/>
          <w:lang w:val="lt-LT"/>
        </w:rPr>
        <w:t xml:space="preserve"> grupėms</w:t>
      </w:r>
      <w:r w:rsidRPr="00FE3CC3">
        <w:rPr>
          <w:rFonts w:ascii="Times New Roman" w:hAnsi="Times New Roman"/>
          <w:sz w:val="24"/>
          <w:szCs w:val="24"/>
          <w:lang w:val="lt-LT"/>
        </w:rPr>
        <w:t xml:space="preserve"> iki 20 vaikų</w:t>
      </w:r>
      <w:r w:rsidR="00E0290F" w:rsidRPr="00FE3CC3">
        <w:rPr>
          <w:rFonts w:ascii="Times New Roman" w:hAnsi="Times New Roman"/>
          <w:sz w:val="24"/>
          <w:szCs w:val="24"/>
          <w:lang w:val="lt-LT"/>
        </w:rPr>
        <w:t xml:space="preserve"> arba ne daugiau kaip tri</w:t>
      </w:r>
      <w:r w:rsidR="006057BA" w:rsidRPr="00FE3CC3">
        <w:rPr>
          <w:rFonts w:ascii="Times New Roman" w:hAnsi="Times New Roman"/>
          <w:sz w:val="24"/>
          <w:szCs w:val="24"/>
          <w:lang w:val="lt-LT"/>
        </w:rPr>
        <w:t>ms grupėm</w:t>
      </w:r>
      <w:r w:rsidR="00E0290F" w:rsidRPr="00FE3CC3">
        <w:rPr>
          <w:rFonts w:ascii="Times New Roman" w:hAnsi="Times New Roman"/>
          <w:sz w:val="24"/>
          <w:szCs w:val="24"/>
          <w:lang w:val="lt-LT"/>
        </w:rPr>
        <w:t>s iki 15 vaikų.</w:t>
      </w:r>
    </w:p>
    <w:p w:rsidR="00550AF0" w:rsidRPr="00FE3CC3" w:rsidRDefault="00672B5A" w:rsidP="006F7CC7">
      <w:pPr>
        <w:pStyle w:val="Hyperlink1"/>
        <w:ind w:firstLine="720"/>
        <w:rPr>
          <w:rFonts w:ascii="Times New Roman" w:hAnsi="Times New Roman"/>
          <w:sz w:val="24"/>
          <w:szCs w:val="24"/>
          <w:lang w:val="lt-LT"/>
        </w:rPr>
      </w:pPr>
      <w:r w:rsidRPr="00FE3CC3">
        <w:rPr>
          <w:rFonts w:ascii="Times New Roman" w:hAnsi="Times New Roman"/>
          <w:sz w:val="24"/>
          <w:szCs w:val="24"/>
          <w:lang w:val="lt-LT"/>
        </w:rPr>
        <w:t xml:space="preserve">9. </w:t>
      </w:r>
      <w:r w:rsidR="00CE3C92" w:rsidRPr="00FE3CC3">
        <w:rPr>
          <w:rFonts w:ascii="Times New Roman" w:hAnsi="Times New Roman"/>
          <w:sz w:val="24"/>
          <w:szCs w:val="24"/>
          <w:lang w:val="lt-LT"/>
        </w:rPr>
        <w:t xml:space="preserve">Vaikų </w:t>
      </w:r>
      <w:r w:rsidR="00550AF0" w:rsidRPr="00FE3CC3">
        <w:rPr>
          <w:rFonts w:ascii="Times New Roman" w:hAnsi="Times New Roman"/>
          <w:sz w:val="24"/>
          <w:szCs w:val="24"/>
          <w:lang w:val="lt-LT"/>
        </w:rPr>
        <w:t>pirmumo teisės naudotis NVŠ lėšomi</w:t>
      </w:r>
      <w:r w:rsidR="00952F9F" w:rsidRPr="00FE3CC3">
        <w:rPr>
          <w:rFonts w:ascii="Times New Roman" w:hAnsi="Times New Roman"/>
          <w:sz w:val="24"/>
          <w:szCs w:val="24"/>
          <w:lang w:val="lt-LT"/>
        </w:rPr>
        <w:t>s, jeigu NVŠ lėšų yra mažiau negu</w:t>
      </w:r>
      <w:r w:rsidR="00550AF0" w:rsidRPr="00FE3CC3">
        <w:rPr>
          <w:rFonts w:ascii="Times New Roman" w:hAnsi="Times New Roman"/>
          <w:sz w:val="24"/>
          <w:szCs w:val="24"/>
          <w:lang w:val="lt-LT"/>
        </w:rPr>
        <w:t xml:space="preserve"> vaikų, pageidaujančių dalyvauti NVŠ</w:t>
      </w:r>
      <w:r w:rsidR="00952F9F" w:rsidRPr="00FE3CC3">
        <w:rPr>
          <w:rFonts w:ascii="Times New Roman" w:hAnsi="Times New Roman"/>
          <w:sz w:val="24"/>
          <w:szCs w:val="24"/>
          <w:lang w:val="lt-LT"/>
        </w:rPr>
        <w:t>,</w:t>
      </w:r>
      <w:r w:rsidR="00A461EA" w:rsidRPr="00FE3CC3">
        <w:rPr>
          <w:rFonts w:ascii="Times New Roman" w:hAnsi="Times New Roman"/>
          <w:sz w:val="24"/>
          <w:szCs w:val="24"/>
          <w:lang w:val="lt-LT"/>
        </w:rPr>
        <w:t xml:space="preserve"> kriterijai</w:t>
      </w:r>
      <w:r w:rsidR="00A91901" w:rsidRPr="00FE3CC3">
        <w:rPr>
          <w:rFonts w:ascii="Times New Roman" w:hAnsi="Times New Roman"/>
          <w:sz w:val="24"/>
          <w:szCs w:val="24"/>
          <w:lang w:val="lt-LT"/>
        </w:rPr>
        <w:t>:</w:t>
      </w:r>
    </w:p>
    <w:p w:rsidR="00A461EA" w:rsidRPr="00FE3CC3" w:rsidRDefault="00672B5A" w:rsidP="00A91901">
      <w:pPr>
        <w:pStyle w:val="Hyperlink1"/>
        <w:ind w:firstLine="720"/>
        <w:rPr>
          <w:rFonts w:ascii="Times New Roman" w:hAnsi="Times New Roman"/>
          <w:sz w:val="24"/>
          <w:szCs w:val="24"/>
          <w:lang w:val="lt-LT"/>
        </w:rPr>
      </w:pPr>
      <w:r w:rsidRPr="00FE3CC3">
        <w:rPr>
          <w:rFonts w:ascii="Times New Roman" w:hAnsi="Times New Roman"/>
          <w:sz w:val="24"/>
          <w:szCs w:val="24"/>
          <w:lang w:val="lt-LT"/>
        </w:rPr>
        <w:t>9.1. t</w:t>
      </w:r>
      <w:r w:rsidR="00A461EA" w:rsidRPr="00FE3CC3">
        <w:rPr>
          <w:rFonts w:ascii="Times New Roman" w:hAnsi="Times New Roman"/>
          <w:sz w:val="24"/>
          <w:szCs w:val="24"/>
          <w:lang w:val="lt-LT"/>
        </w:rPr>
        <w:t>uri teisę į socialinę paramą</w:t>
      </w:r>
      <w:r w:rsidR="00A91901" w:rsidRPr="00FE3CC3">
        <w:rPr>
          <w:rFonts w:ascii="Times New Roman" w:hAnsi="Times New Roman"/>
          <w:sz w:val="24"/>
          <w:szCs w:val="24"/>
          <w:lang w:val="lt-LT"/>
        </w:rPr>
        <w:t>;</w:t>
      </w:r>
    </w:p>
    <w:p w:rsidR="00A461EA" w:rsidRPr="00FE3CC3" w:rsidRDefault="00672B5A" w:rsidP="00A91901">
      <w:pPr>
        <w:pStyle w:val="Hyperlink1"/>
        <w:ind w:firstLine="720"/>
        <w:rPr>
          <w:rFonts w:ascii="Times New Roman" w:hAnsi="Times New Roman"/>
          <w:sz w:val="24"/>
          <w:szCs w:val="24"/>
          <w:lang w:val="lt-LT"/>
        </w:rPr>
      </w:pPr>
      <w:r w:rsidRPr="00FE3CC3">
        <w:rPr>
          <w:rFonts w:ascii="Times New Roman" w:hAnsi="Times New Roman"/>
          <w:sz w:val="24"/>
          <w:szCs w:val="24"/>
          <w:lang w:val="lt-LT"/>
        </w:rPr>
        <w:t>9.2. d</w:t>
      </w:r>
      <w:r w:rsidR="00A461EA" w:rsidRPr="00FE3CC3">
        <w:rPr>
          <w:rFonts w:ascii="Times New Roman" w:hAnsi="Times New Roman"/>
          <w:sz w:val="24"/>
          <w:szCs w:val="24"/>
          <w:lang w:val="lt-LT"/>
        </w:rPr>
        <w:t>idelių ir labai didelių specialiųjų poreikių dėl įgimtų ir įgytų sutrikim</w:t>
      </w:r>
      <w:r w:rsidR="00A91901" w:rsidRPr="00FE3CC3">
        <w:rPr>
          <w:rFonts w:ascii="Times New Roman" w:hAnsi="Times New Roman"/>
          <w:sz w:val="24"/>
          <w:szCs w:val="24"/>
          <w:lang w:val="lt-LT"/>
        </w:rPr>
        <w:t>ų;</w:t>
      </w:r>
    </w:p>
    <w:p w:rsidR="00A461EA" w:rsidRPr="00FE3CC3" w:rsidRDefault="00672B5A" w:rsidP="00A91901">
      <w:pPr>
        <w:pStyle w:val="Hyperlink1"/>
        <w:ind w:firstLine="709"/>
        <w:rPr>
          <w:rFonts w:ascii="Times New Roman" w:hAnsi="Times New Roman"/>
          <w:sz w:val="24"/>
          <w:szCs w:val="24"/>
          <w:lang w:val="lt-LT"/>
        </w:rPr>
      </w:pPr>
      <w:r w:rsidRPr="00FE3CC3">
        <w:rPr>
          <w:rFonts w:ascii="Times New Roman" w:hAnsi="Times New Roman"/>
          <w:sz w:val="24"/>
          <w:szCs w:val="24"/>
          <w:lang w:val="lt-LT"/>
        </w:rPr>
        <w:t>9.3. v</w:t>
      </w:r>
      <w:r w:rsidR="00890098" w:rsidRPr="00FE3CC3">
        <w:rPr>
          <w:rFonts w:ascii="Times New Roman" w:hAnsi="Times New Roman"/>
          <w:sz w:val="24"/>
          <w:szCs w:val="24"/>
          <w:lang w:val="lt-LT"/>
        </w:rPr>
        <w:t>aikai, kurie nelanko jokios S</w:t>
      </w:r>
      <w:r w:rsidR="00A461EA" w:rsidRPr="00FE3CC3">
        <w:rPr>
          <w:rFonts w:ascii="Times New Roman" w:hAnsi="Times New Roman"/>
          <w:sz w:val="24"/>
          <w:szCs w:val="24"/>
          <w:lang w:val="lt-LT"/>
        </w:rPr>
        <w:t>avivaldybės lėšomis finansuojamos neformaliojo va</w:t>
      </w:r>
      <w:r w:rsidR="00890098" w:rsidRPr="00FE3CC3">
        <w:rPr>
          <w:rFonts w:ascii="Times New Roman" w:hAnsi="Times New Roman"/>
          <w:sz w:val="24"/>
          <w:szCs w:val="24"/>
          <w:lang w:val="lt-LT"/>
        </w:rPr>
        <w:t>ikų švietimo programos.</w:t>
      </w:r>
    </w:p>
    <w:p w:rsidR="006E70D8" w:rsidRPr="00FE3CC3" w:rsidRDefault="006F7CC7" w:rsidP="006E70D8">
      <w:pPr>
        <w:pStyle w:val="Hyperlink1"/>
        <w:widowControl w:val="0"/>
        <w:ind w:firstLine="709"/>
        <w:rPr>
          <w:rFonts w:ascii="Times New Roman" w:hAnsi="Times New Roman"/>
          <w:sz w:val="24"/>
          <w:szCs w:val="24"/>
        </w:rPr>
      </w:pPr>
      <w:r w:rsidRPr="00FE3CC3">
        <w:rPr>
          <w:rFonts w:ascii="Times New Roman" w:hAnsi="Times New Roman"/>
          <w:sz w:val="24"/>
          <w:szCs w:val="24"/>
          <w:lang w:val="lt-LT"/>
        </w:rPr>
        <w:t>10</w:t>
      </w:r>
      <w:r w:rsidR="006E70D8" w:rsidRPr="00FE3CC3">
        <w:rPr>
          <w:rFonts w:ascii="Times New Roman" w:hAnsi="Times New Roman"/>
          <w:sz w:val="24"/>
          <w:szCs w:val="24"/>
          <w:lang w:val="lt-LT"/>
        </w:rPr>
        <w:t xml:space="preserve">. </w:t>
      </w:r>
      <w:proofErr w:type="gramStart"/>
      <w:r w:rsidR="006E70D8" w:rsidRPr="00FE3CC3">
        <w:rPr>
          <w:rFonts w:ascii="Times New Roman" w:hAnsi="Times New Roman"/>
          <w:sz w:val="24"/>
          <w:szCs w:val="24"/>
        </w:rPr>
        <w:t xml:space="preserve">NVŠ </w:t>
      </w:r>
      <w:proofErr w:type="spellStart"/>
      <w:r w:rsidR="006E70D8" w:rsidRPr="00FE3CC3">
        <w:rPr>
          <w:rFonts w:ascii="Times New Roman" w:hAnsi="Times New Roman"/>
          <w:sz w:val="24"/>
          <w:szCs w:val="24"/>
        </w:rPr>
        <w:t>teikėjų</w:t>
      </w:r>
      <w:proofErr w:type="spellEnd"/>
      <w:r w:rsidR="006E70D8" w:rsidRPr="00FE3CC3">
        <w:rPr>
          <w:rFonts w:ascii="Times New Roman" w:hAnsi="Times New Roman"/>
          <w:sz w:val="24"/>
          <w:szCs w:val="24"/>
        </w:rPr>
        <w:t xml:space="preserve"> </w:t>
      </w:r>
      <w:proofErr w:type="spellStart"/>
      <w:r w:rsidR="006E70D8" w:rsidRPr="00FE3CC3">
        <w:rPr>
          <w:rFonts w:ascii="Times New Roman" w:hAnsi="Times New Roman"/>
          <w:sz w:val="24"/>
          <w:szCs w:val="24"/>
        </w:rPr>
        <w:t>vykdomoms</w:t>
      </w:r>
      <w:proofErr w:type="spellEnd"/>
      <w:r w:rsidR="006E70D8" w:rsidRPr="00FE3CC3">
        <w:rPr>
          <w:rFonts w:ascii="Times New Roman" w:hAnsi="Times New Roman"/>
          <w:sz w:val="24"/>
          <w:szCs w:val="24"/>
        </w:rPr>
        <w:t xml:space="preserve"> </w:t>
      </w:r>
      <w:proofErr w:type="spellStart"/>
      <w:r w:rsidR="006E70D8" w:rsidRPr="00FE3CC3">
        <w:rPr>
          <w:rFonts w:ascii="Times New Roman" w:hAnsi="Times New Roman"/>
          <w:sz w:val="24"/>
          <w:szCs w:val="24"/>
        </w:rPr>
        <w:t>programoms</w:t>
      </w:r>
      <w:proofErr w:type="spellEnd"/>
      <w:r w:rsidR="006E70D8" w:rsidRPr="00FE3CC3">
        <w:rPr>
          <w:rFonts w:ascii="Times New Roman" w:hAnsi="Times New Roman"/>
          <w:sz w:val="24"/>
          <w:szCs w:val="24"/>
        </w:rPr>
        <w:t xml:space="preserve"> </w:t>
      </w:r>
      <w:proofErr w:type="spellStart"/>
      <w:r w:rsidR="006E70D8" w:rsidRPr="00FE3CC3">
        <w:rPr>
          <w:rFonts w:ascii="Times New Roman" w:hAnsi="Times New Roman"/>
          <w:sz w:val="24"/>
          <w:szCs w:val="24"/>
        </w:rPr>
        <w:t>lėšos</w:t>
      </w:r>
      <w:proofErr w:type="spellEnd"/>
      <w:r w:rsidR="006E70D8" w:rsidRPr="00FE3CC3">
        <w:rPr>
          <w:rFonts w:ascii="Times New Roman" w:hAnsi="Times New Roman"/>
          <w:sz w:val="24"/>
          <w:szCs w:val="24"/>
        </w:rPr>
        <w:t xml:space="preserve"> </w:t>
      </w:r>
      <w:proofErr w:type="spellStart"/>
      <w:r w:rsidR="006E70D8" w:rsidRPr="00FE3CC3">
        <w:rPr>
          <w:rFonts w:ascii="Times New Roman" w:hAnsi="Times New Roman"/>
          <w:sz w:val="24"/>
          <w:szCs w:val="24"/>
        </w:rPr>
        <w:t>skiriamos</w:t>
      </w:r>
      <w:proofErr w:type="spellEnd"/>
      <w:r w:rsidR="006E70D8" w:rsidRPr="00FE3CC3">
        <w:rPr>
          <w:rFonts w:ascii="Times New Roman" w:hAnsi="Times New Roman"/>
          <w:sz w:val="24"/>
          <w:szCs w:val="24"/>
        </w:rPr>
        <w:t xml:space="preserve"> 2 </w:t>
      </w:r>
      <w:proofErr w:type="spellStart"/>
      <w:r w:rsidR="006E70D8" w:rsidRPr="00FE3CC3">
        <w:rPr>
          <w:rFonts w:ascii="Times New Roman" w:hAnsi="Times New Roman"/>
          <w:sz w:val="24"/>
          <w:szCs w:val="24"/>
        </w:rPr>
        <w:t>kartus</w:t>
      </w:r>
      <w:proofErr w:type="spellEnd"/>
      <w:r w:rsidR="006E70D8" w:rsidRPr="00FE3CC3">
        <w:rPr>
          <w:rFonts w:ascii="Times New Roman" w:hAnsi="Times New Roman"/>
          <w:sz w:val="24"/>
          <w:szCs w:val="24"/>
        </w:rPr>
        <w:t xml:space="preserve"> per </w:t>
      </w:r>
      <w:proofErr w:type="spellStart"/>
      <w:r w:rsidR="006E70D8" w:rsidRPr="00FE3CC3">
        <w:rPr>
          <w:rFonts w:ascii="Times New Roman" w:hAnsi="Times New Roman"/>
          <w:sz w:val="24"/>
          <w:szCs w:val="24"/>
        </w:rPr>
        <w:t>kalendo</w:t>
      </w:r>
      <w:r w:rsidR="00882030" w:rsidRPr="00FE3CC3">
        <w:rPr>
          <w:rFonts w:ascii="Times New Roman" w:hAnsi="Times New Roman"/>
          <w:sz w:val="24"/>
          <w:szCs w:val="24"/>
        </w:rPr>
        <w:t>r</w:t>
      </w:r>
      <w:r w:rsidRPr="00FE3CC3">
        <w:rPr>
          <w:rFonts w:ascii="Times New Roman" w:hAnsi="Times New Roman"/>
          <w:sz w:val="24"/>
          <w:szCs w:val="24"/>
        </w:rPr>
        <w:t>inius</w:t>
      </w:r>
      <w:proofErr w:type="spellEnd"/>
      <w:r w:rsidRPr="00FE3CC3">
        <w:rPr>
          <w:rFonts w:ascii="Times New Roman" w:hAnsi="Times New Roman"/>
          <w:sz w:val="24"/>
          <w:szCs w:val="24"/>
        </w:rPr>
        <w:t xml:space="preserve"> </w:t>
      </w:r>
      <w:proofErr w:type="spellStart"/>
      <w:r w:rsidRPr="00FE3CC3">
        <w:rPr>
          <w:rFonts w:ascii="Times New Roman" w:hAnsi="Times New Roman"/>
          <w:sz w:val="24"/>
          <w:szCs w:val="24"/>
        </w:rPr>
        <w:t>metus</w:t>
      </w:r>
      <w:proofErr w:type="spellEnd"/>
      <w:r w:rsidRPr="00FE3CC3">
        <w:rPr>
          <w:rFonts w:ascii="Times New Roman" w:hAnsi="Times New Roman"/>
          <w:sz w:val="24"/>
          <w:szCs w:val="24"/>
        </w:rPr>
        <w:t xml:space="preserve"> </w:t>
      </w:r>
      <w:r w:rsidR="00394C70" w:rsidRPr="00FE3CC3">
        <w:rPr>
          <w:rFonts w:ascii="Times New Roman" w:hAnsi="Times New Roman"/>
          <w:sz w:val="24"/>
          <w:szCs w:val="24"/>
        </w:rPr>
        <w:t>(</w:t>
      </w:r>
      <w:proofErr w:type="spellStart"/>
      <w:r w:rsidR="00394C70" w:rsidRPr="00FE3CC3">
        <w:rPr>
          <w:rFonts w:ascii="Times New Roman" w:hAnsi="Times New Roman"/>
          <w:sz w:val="24"/>
          <w:szCs w:val="24"/>
        </w:rPr>
        <w:t>laikotarpi</w:t>
      </w:r>
      <w:r w:rsidR="006E7E20" w:rsidRPr="00FE3CC3">
        <w:rPr>
          <w:rFonts w:ascii="Times New Roman" w:hAnsi="Times New Roman"/>
          <w:sz w:val="24"/>
          <w:szCs w:val="24"/>
        </w:rPr>
        <w:t>us</w:t>
      </w:r>
      <w:proofErr w:type="spellEnd"/>
      <w:r w:rsidR="006E7E20" w:rsidRPr="00FE3CC3">
        <w:rPr>
          <w:rFonts w:ascii="Times New Roman" w:hAnsi="Times New Roman"/>
          <w:sz w:val="24"/>
          <w:szCs w:val="24"/>
        </w:rPr>
        <w:t xml:space="preserve"> </w:t>
      </w:r>
      <w:proofErr w:type="spellStart"/>
      <w:r w:rsidR="006E7E20" w:rsidRPr="00FE3CC3">
        <w:rPr>
          <w:rFonts w:ascii="Times New Roman" w:hAnsi="Times New Roman"/>
          <w:sz w:val="24"/>
          <w:szCs w:val="24"/>
        </w:rPr>
        <w:t>mėnesiais</w:t>
      </w:r>
      <w:proofErr w:type="spellEnd"/>
      <w:r w:rsidR="006E7E20" w:rsidRPr="00FE3CC3">
        <w:rPr>
          <w:rFonts w:ascii="Times New Roman" w:hAnsi="Times New Roman"/>
          <w:sz w:val="24"/>
          <w:szCs w:val="24"/>
        </w:rPr>
        <w:t xml:space="preserve"> </w:t>
      </w:r>
      <w:proofErr w:type="spellStart"/>
      <w:r w:rsidR="006E7E20" w:rsidRPr="00FE3CC3">
        <w:rPr>
          <w:rFonts w:ascii="Times New Roman" w:hAnsi="Times New Roman"/>
          <w:sz w:val="24"/>
          <w:szCs w:val="24"/>
        </w:rPr>
        <w:t>nustato</w:t>
      </w:r>
      <w:proofErr w:type="spellEnd"/>
      <w:r w:rsidR="006E7E20" w:rsidRPr="00FE3CC3">
        <w:rPr>
          <w:rFonts w:ascii="Times New Roman" w:hAnsi="Times New Roman"/>
          <w:sz w:val="24"/>
          <w:szCs w:val="24"/>
        </w:rPr>
        <w:t xml:space="preserve"> </w:t>
      </w:r>
      <w:proofErr w:type="spellStart"/>
      <w:r w:rsidR="006E7E20" w:rsidRPr="00FE3CC3">
        <w:rPr>
          <w:rFonts w:ascii="Times New Roman" w:hAnsi="Times New Roman"/>
          <w:sz w:val="24"/>
          <w:szCs w:val="24"/>
        </w:rPr>
        <w:t>Adminis</w:t>
      </w:r>
      <w:r w:rsidR="00C15D1B" w:rsidRPr="00FE3CC3">
        <w:rPr>
          <w:rFonts w:ascii="Times New Roman" w:hAnsi="Times New Roman"/>
          <w:sz w:val="24"/>
          <w:szCs w:val="24"/>
        </w:rPr>
        <w:t>t</w:t>
      </w:r>
      <w:r w:rsidR="006E7E20" w:rsidRPr="00FE3CC3">
        <w:rPr>
          <w:rFonts w:ascii="Times New Roman" w:hAnsi="Times New Roman"/>
          <w:sz w:val="24"/>
          <w:szCs w:val="24"/>
        </w:rPr>
        <w:t>racija</w:t>
      </w:r>
      <w:proofErr w:type="spellEnd"/>
      <w:r w:rsidR="00394C70" w:rsidRPr="00FE3CC3">
        <w:rPr>
          <w:rFonts w:ascii="Times New Roman" w:hAnsi="Times New Roman"/>
          <w:sz w:val="24"/>
          <w:szCs w:val="24"/>
        </w:rPr>
        <w:t>)</w:t>
      </w:r>
      <w:r w:rsidR="00765C32">
        <w:rPr>
          <w:rFonts w:ascii="Times New Roman" w:hAnsi="Times New Roman"/>
          <w:sz w:val="24"/>
          <w:szCs w:val="24"/>
        </w:rPr>
        <w:t>.</w:t>
      </w:r>
      <w:proofErr w:type="gramEnd"/>
    </w:p>
    <w:p w:rsidR="008A262E" w:rsidRPr="00FE3CC3" w:rsidRDefault="00105210" w:rsidP="008A262E">
      <w:pPr>
        <w:pStyle w:val="Sraopastraipa"/>
        <w:widowControl w:val="0"/>
        <w:ind w:left="0" w:firstLine="709"/>
        <w:jc w:val="both"/>
      </w:pPr>
      <w:r w:rsidRPr="00FE3CC3">
        <w:t>11</w:t>
      </w:r>
      <w:r w:rsidR="008A262E" w:rsidRPr="00FE3CC3">
        <w:t>. Savivaldybės administracijos direktorius, atsižvelgdamas į NVŠ programų vertinimo komisijos siūlymus, gali nustatyt</w:t>
      </w:r>
      <w:r w:rsidR="00C15D1B" w:rsidRPr="00FE3CC3">
        <w:t>i iki 1/3 didesnę ar mažesnę negu</w:t>
      </w:r>
      <w:r w:rsidR="008A262E" w:rsidRPr="00FE3CC3">
        <w:t xml:space="preserve"> 15 eurų sumą vienam NVŠ programoje dalyvaujančiam vaikui. NVŠ programų teikėjams, vykdantiems NVŠ programas pag</w:t>
      </w:r>
      <w:r w:rsidR="00525E39" w:rsidRPr="00FE3CC3">
        <w:t>al Aprašo 6</w:t>
      </w:r>
      <w:r w:rsidR="008A262E" w:rsidRPr="00FE3CC3">
        <w:t xml:space="preserve"> punkte numatytas ugdymo kryptis, skiriamas finan</w:t>
      </w:r>
      <w:r w:rsidR="00C15D1B" w:rsidRPr="00FE3CC3">
        <w:t>savimas negali būti mažesnis negu</w:t>
      </w:r>
      <w:r w:rsidR="008A262E" w:rsidRPr="00FE3CC3">
        <w:t xml:space="preserve"> 15 eurų vienam vaikui per mėnesį.</w:t>
      </w:r>
    </w:p>
    <w:p w:rsidR="00322FCC" w:rsidRPr="00FE3CC3" w:rsidRDefault="00105210" w:rsidP="00322FCC">
      <w:pPr>
        <w:pStyle w:val="Hyperlink1"/>
        <w:ind w:firstLine="708"/>
        <w:rPr>
          <w:rFonts w:ascii="Times New Roman" w:hAnsi="Times New Roman"/>
          <w:sz w:val="24"/>
          <w:szCs w:val="24"/>
          <w:lang w:val="lt-LT" w:eastAsia="lt-LT"/>
        </w:rPr>
      </w:pPr>
      <w:r w:rsidRPr="00FE3CC3">
        <w:rPr>
          <w:rStyle w:val="Puslapionumeris"/>
          <w:rFonts w:ascii="Times New Roman" w:hAnsi="Times New Roman"/>
          <w:sz w:val="24"/>
          <w:szCs w:val="24"/>
          <w:lang w:val="lt-LT"/>
        </w:rPr>
        <w:t>12</w:t>
      </w:r>
      <w:r w:rsidR="00322FCC" w:rsidRPr="00FE3CC3">
        <w:rPr>
          <w:rStyle w:val="Puslapionumeris"/>
          <w:rFonts w:ascii="Times New Roman" w:hAnsi="Times New Roman"/>
          <w:sz w:val="24"/>
          <w:szCs w:val="24"/>
          <w:lang w:val="lt-LT"/>
        </w:rPr>
        <w:t>.</w:t>
      </w:r>
      <w:r w:rsidR="00322FCC" w:rsidRPr="00FE3CC3">
        <w:rPr>
          <w:rFonts w:ascii="Times New Roman" w:hAnsi="Times New Roman"/>
          <w:sz w:val="24"/>
          <w:szCs w:val="24"/>
          <w:lang w:val="lt-LT" w:eastAsia="lt-LT"/>
        </w:rPr>
        <w:t xml:space="preserve"> Savivaldybės administracijos direktorius pagal Savivaldybės administracijos Švietimo, kultūros ir sporto skyriaus teikimą, nutraukus su teikėju Neformaliojo vaikų švietimo lėšų naudojimo sutartį ar pasikeitus NVŠ programas lankančių vaikų skaičiui</w:t>
      </w:r>
      <w:r w:rsidR="002412A2" w:rsidRPr="00FE3CC3">
        <w:rPr>
          <w:rFonts w:ascii="Times New Roman" w:hAnsi="Times New Roman"/>
          <w:sz w:val="24"/>
          <w:szCs w:val="24"/>
          <w:lang w:val="lt-LT" w:eastAsia="lt-LT"/>
        </w:rPr>
        <w:t>,</w:t>
      </w:r>
      <w:r w:rsidR="00322FCC" w:rsidRPr="00FE3CC3">
        <w:rPr>
          <w:rFonts w:ascii="Times New Roman" w:hAnsi="Times New Roman"/>
          <w:sz w:val="24"/>
          <w:szCs w:val="24"/>
          <w:lang w:val="lt-LT" w:eastAsia="lt-LT"/>
        </w:rPr>
        <w:t xml:space="preserve"> gali perskirstyti lėšas tarp Švietimo teikėjų. </w:t>
      </w:r>
    </w:p>
    <w:p w:rsidR="00E049DF" w:rsidRPr="00FE3CC3" w:rsidRDefault="00E049DF" w:rsidP="00FE3CC3">
      <w:pPr>
        <w:pStyle w:val="CentrBold"/>
        <w:jc w:val="both"/>
        <w:rPr>
          <w:rFonts w:ascii="Times New Roman" w:hAnsi="Times New Roman"/>
          <w:sz w:val="24"/>
          <w:szCs w:val="24"/>
          <w:lang w:val="lt-LT"/>
        </w:rPr>
      </w:pPr>
    </w:p>
    <w:p w:rsidR="00552573" w:rsidRPr="00FE3CC3" w:rsidRDefault="00552573" w:rsidP="00552573">
      <w:pPr>
        <w:pStyle w:val="CentrBold"/>
        <w:ind w:firstLine="708"/>
        <w:rPr>
          <w:rFonts w:ascii="Times New Roman" w:hAnsi="Times New Roman"/>
          <w:sz w:val="24"/>
          <w:szCs w:val="24"/>
          <w:lang w:val="lt-LT"/>
        </w:rPr>
      </w:pPr>
      <w:r w:rsidRPr="00FE3CC3">
        <w:rPr>
          <w:rFonts w:ascii="Times New Roman" w:hAnsi="Times New Roman"/>
          <w:sz w:val="24"/>
          <w:szCs w:val="24"/>
          <w:lang w:val="lt-LT"/>
        </w:rPr>
        <w:t>IIi SKYRIUS</w:t>
      </w:r>
    </w:p>
    <w:p w:rsidR="00552573" w:rsidRPr="00FE3CC3" w:rsidRDefault="003B095C" w:rsidP="00552573">
      <w:pPr>
        <w:pStyle w:val="Hyperlink1"/>
        <w:ind w:firstLine="708"/>
        <w:jc w:val="center"/>
        <w:rPr>
          <w:rStyle w:val="Puslapionumeris"/>
          <w:rFonts w:ascii="Times New Roman" w:hAnsi="Times New Roman"/>
          <w:b/>
          <w:sz w:val="24"/>
          <w:szCs w:val="24"/>
          <w:lang w:val="lt-LT"/>
        </w:rPr>
      </w:pPr>
      <w:r w:rsidRPr="00FE3CC3">
        <w:rPr>
          <w:rStyle w:val="Puslapionumeris"/>
          <w:rFonts w:ascii="Times New Roman" w:hAnsi="Times New Roman"/>
          <w:b/>
          <w:sz w:val="24"/>
          <w:szCs w:val="24"/>
          <w:lang w:val="lt-LT"/>
        </w:rPr>
        <w:t>NVŠ LĖŠOS IR JŲ NAUDOJIMAS</w:t>
      </w:r>
    </w:p>
    <w:p w:rsidR="00322FCC" w:rsidRPr="00FE3CC3" w:rsidRDefault="00322FCC" w:rsidP="00322FCC">
      <w:pPr>
        <w:pStyle w:val="Hyperlink1"/>
        <w:ind w:firstLine="708"/>
        <w:rPr>
          <w:rStyle w:val="Puslapionumeris"/>
          <w:rFonts w:ascii="Times New Roman" w:hAnsi="Times New Roman"/>
          <w:b/>
          <w:sz w:val="24"/>
          <w:szCs w:val="24"/>
          <w:lang w:val="lt-LT"/>
        </w:rPr>
      </w:pPr>
    </w:p>
    <w:p w:rsidR="00765C32" w:rsidRDefault="00105210" w:rsidP="00BC059D">
      <w:pPr>
        <w:pStyle w:val="Hyperlink1"/>
        <w:ind w:left="568" w:firstLine="0"/>
        <w:rPr>
          <w:rFonts w:ascii="Times New Roman" w:hAnsi="Times New Roman"/>
          <w:sz w:val="24"/>
          <w:szCs w:val="24"/>
          <w:lang w:val="lt-LT"/>
        </w:rPr>
      </w:pPr>
      <w:r w:rsidRPr="00FE3CC3">
        <w:rPr>
          <w:rFonts w:ascii="Times New Roman" w:hAnsi="Times New Roman"/>
          <w:sz w:val="24"/>
          <w:szCs w:val="24"/>
          <w:lang w:val="lt-LT"/>
        </w:rPr>
        <w:t>13</w:t>
      </w:r>
      <w:r w:rsidR="00BC059D" w:rsidRPr="00FE3CC3">
        <w:rPr>
          <w:rFonts w:ascii="Times New Roman" w:hAnsi="Times New Roman"/>
          <w:sz w:val="24"/>
          <w:szCs w:val="24"/>
          <w:lang w:val="lt-LT"/>
        </w:rPr>
        <w:t xml:space="preserve">. </w:t>
      </w:r>
      <w:r w:rsidR="00322FCC" w:rsidRPr="00FE3CC3">
        <w:rPr>
          <w:rFonts w:ascii="Times New Roman" w:hAnsi="Times New Roman"/>
          <w:sz w:val="24"/>
          <w:szCs w:val="24"/>
          <w:lang w:val="lt-LT"/>
        </w:rPr>
        <w:t xml:space="preserve">NVŠ lėšos skiriamos vaiko, dalyvaujančio NVŠ programoje, švietimo procesui </w:t>
      </w:r>
    </w:p>
    <w:p w:rsidR="00322FCC" w:rsidRPr="00FE3CC3" w:rsidRDefault="00322FCC" w:rsidP="00765C32">
      <w:pPr>
        <w:pStyle w:val="Hyperlink1"/>
        <w:ind w:firstLine="0"/>
        <w:rPr>
          <w:rFonts w:ascii="Times New Roman" w:hAnsi="Times New Roman"/>
          <w:sz w:val="24"/>
          <w:szCs w:val="24"/>
          <w:lang w:val="lt-LT"/>
        </w:rPr>
      </w:pPr>
      <w:r w:rsidRPr="00FE3CC3">
        <w:rPr>
          <w:rFonts w:ascii="Times New Roman" w:hAnsi="Times New Roman"/>
          <w:sz w:val="24"/>
          <w:szCs w:val="24"/>
          <w:lang w:val="lt-LT"/>
        </w:rPr>
        <w:t>finansuoti.</w:t>
      </w:r>
    </w:p>
    <w:p w:rsidR="00322FCC" w:rsidRPr="00FE3CC3" w:rsidRDefault="00322FCC" w:rsidP="00765C32">
      <w:pPr>
        <w:pStyle w:val="Hyperlink1"/>
        <w:numPr>
          <w:ilvl w:val="0"/>
          <w:numId w:val="20"/>
        </w:numPr>
        <w:rPr>
          <w:rFonts w:ascii="Times New Roman" w:hAnsi="Times New Roman"/>
          <w:sz w:val="24"/>
          <w:szCs w:val="24"/>
          <w:lang w:val="lt-LT"/>
        </w:rPr>
      </w:pPr>
      <w:r w:rsidRPr="00FE3CC3">
        <w:rPr>
          <w:rFonts w:ascii="Times New Roman" w:hAnsi="Times New Roman"/>
          <w:sz w:val="24"/>
          <w:szCs w:val="24"/>
          <w:lang w:val="lt-LT"/>
        </w:rPr>
        <w:t>NVŠ lėšomis gali būti finansuojama:</w:t>
      </w:r>
    </w:p>
    <w:p w:rsidR="00322FCC" w:rsidRPr="00FE3CC3" w:rsidRDefault="00A45625" w:rsidP="00BC059D">
      <w:pPr>
        <w:pStyle w:val="Hyperlink1"/>
        <w:ind w:left="568" w:firstLine="0"/>
        <w:rPr>
          <w:rFonts w:ascii="Times New Roman" w:hAnsi="Times New Roman"/>
          <w:sz w:val="24"/>
          <w:szCs w:val="24"/>
          <w:lang w:val="lt-LT"/>
        </w:rPr>
      </w:pPr>
      <w:r w:rsidRPr="00FE3CC3">
        <w:rPr>
          <w:rFonts w:ascii="Times New Roman" w:hAnsi="Times New Roman"/>
          <w:sz w:val="24"/>
          <w:szCs w:val="24"/>
          <w:lang w:val="lt-LT"/>
        </w:rPr>
        <w:t>1</w:t>
      </w:r>
      <w:r w:rsidR="00765C32">
        <w:rPr>
          <w:rFonts w:ascii="Times New Roman" w:hAnsi="Times New Roman"/>
          <w:sz w:val="24"/>
          <w:szCs w:val="24"/>
          <w:lang w:val="lt-LT"/>
        </w:rPr>
        <w:t>4</w:t>
      </w:r>
      <w:r w:rsidR="00BC059D" w:rsidRPr="00FE3CC3">
        <w:rPr>
          <w:rFonts w:ascii="Times New Roman" w:hAnsi="Times New Roman"/>
          <w:sz w:val="24"/>
          <w:szCs w:val="24"/>
          <w:lang w:val="lt-LT"/>
        </w:rPr>
        <w:t xml:space="preserve">.1. </w:t>
      </w:r>
      <w:r w:rsidR="00322FCC" w:rsidRPr="00FE3CC3">
        <w:rPr>
          <w:rFonts w:ascii="Times New Roman" w:hAnsi="Times New Roman"/>
          <w:sz w:val="24"/>
          <w:szCs w:val="24"/>
          <w:lang w:val="lt-LT"/>
        </w:rPr>
        <w:t>NVŠ mokytojų darbo užmokestis ir socialinio draudimo įmokos;</w:t>
      </w:r>
    </w:p>
    <w:p w:rsidR="00765C32" w:rsidRDefault="00A45625" w:rsidP="00BC059D">
      <w:pPr>
        <w:pStyle w:val="Hyperlink1"/>
        <w:ind w:left="568" w:firstLine="0"/>
        <w:rPr>
          <w:rFonts w:ascii="Times New Roman" w:hAnsi="Times New Roman"/>
          <w:sz w:val="24"/>
          <w:szCs w:val="24"/>
          <w:lang w:eastAsia="lt-LT"/>
        </w:rPr>
      </w:pPr>
      <w:r w:rsidRPr="00FE3CC3">
        <w:rPr>
          <w:rFonts w:ascii="Times New Roman" w:hAnsi="Times New Roman"/>
          <w:sz w:val="24"/>
          <w:szCs w:val="24"/>
          <w:lang w:val="lt-LT"/>
        </w:rPr>
        <w:t>1</w:t>
      </w:r>
      <w:r w:rsidR="00765C32">
        <w:rPr>
          <w:rFonts w:ascii="Times New Roman" w:hAnsi="Times New Roman"/>
          <w:sz w:val="24"/>
          <w:szCs w:val="24"/>
          <w:lang w:val="lt-LT"/>
        </w:rPr>
        <w:t>4</w:t>
      </w:r>
      <w:r w:rsidR="00BC059D" w:rsidRPr="00FE3CC3">
        <w:rPr>
          <w:rFonts w:ascii="Times New Roman" w:hAnsi="Times New Roman"/>
          <w:sz w:val="24"/>
          <w:szCs w:val="24"/>
          <w:lang w:val="lt-LT"/>
        </w:rPr>
        <w:t xml:space="preserve">.2. </w:t>
      </w:r>
      <w:proofErr w:type="spellStart"/>
      <w:proofErr w:type="gramStart"/>
      <w:r w:rsidR="009514A5" w:rsidRPr="00FE3CC3">
        <w:rPr>
          <w:rFonts w:ascii="Times New Roman" w:hAnsi="Times New Roman"/>
          <w:sz w:val="24"/>
          <w:szCs w:val="24"/>
          <w:lang w:eastAsia="lt-LT"/>
        </w:rPr>
        <w:t>ugdymo</w:t>
      </w:r>
      <w:proofErr w:type="spellEnd"/>
      <w:proofErr w:type="gram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priemonės</w:t>
      </w:r>
      <w:proofErr w:type="spell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ir</w:t>
      </w:r>
      <w:proofErr w:type="spell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kitos</w:t>
      </w:r>
      <w:proofErr w:type="spell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išlaidos</w:t>
      </w:r>
      <w:proofErr w:type="spell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tiesiogiai</w:t>
      </w:r>
      <w:proofErr w:type="spell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susijusios</w:t>
      </w:r>
      <w:proofErr w:type="spell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su</w:t>
      </w:r>
      <w:proofErr w:type="spellEnd"/>
      <w:r w:rsidR="009514A5" w:rsidRPr="00FE3CC3">
        <w:rPr>
          <w:rFonts w:ascii="Times New Roman" w:hAnsi="Times New Roman"/>
          <w:sz w:val="24"/>
          <w:szCs w:val="24"/>
          <w:lang w:eastAsia="lt-LT"/>
        </w:rPr>
        <w:t xml:space="preserve"> NVŠ </w:t>
      </w:r>
      <w:proofErr w:type="spellStart"/>
      <w:r w:rsidR="009514A5" w:rsidRPr="00FE3CC3">
        <w:rPr>
          <w:rFonts w:ascii="Times New Roman" w:hAnsi="Times New Roman"/>
          <w:sz w:val="24"/>
          <w:szCs w:val="24"/>
          <w:lang w:eastAsia="lt-LT"/>
        </w:rPr>
        <w:t>programos</w:t>
      </w:r>
      <w:proofErr w:type="spellEnd"/>
      <w:r w:rsidR="009514A5" w:rsidRPr="00FE3CC3">
        <w:rPr>
          <w:rFonts w:ascii="Times New Roman" w:hAnsi="Times New Roman"/>
          <w:sz w:val="24"/>
          <w:szCs w:val="24"/>
          <w:lang w:eastAsia="lt-LT"/>
        </w:rPr>
        <w:t xml:space="preserve"> </w:t>
      </w:r>
      <w:proofErr w:type="spellStart"/>
      <w:r w:rsidR="009514A5" w:rsidRPr="00FE3CC3">
        <w:rPr>
          <w:rFonts w:ascii="Times New Roman" w:hAnsi="Times New Roman"/>
          <w:sz w:val="24"/>
          <w:szCs w:val="24"/>
          <w:lang w:eastAsia="lt-LT"/>
        </w:rPr>
        <w:t>vykdymu</w:t>
      </w:r>
      <w:proofErr w:type="spellEnd"/>
      <w:r w:rsidR="009514A5" w:rsidRPr="00FE3CC3">
        <w:rPr>
          <w:rFonts w:ascii="Times New Roman" w:hAnsi="Times New Roman"/>
          <w:sz w:val="24"/>
          <w:szCs w:val="24"/>
          <w:lang w:eastAsia="lt-LT"/>
        </w:rPr>
        <w:t xml:space="preserve"> </w:t>
      </w:r>
    </w:p>
    <w:p w:rsidR="00322FCC" w:rsidRPr="00FE3CC3" w:rsidRDefault="009514A5" w:rsidP="00765C32">
      <w:pPr>
        <w:pStyle w:val="Hyperlink1"/>
        <w:ind w:firstLine="0"/>
        <w:rPr>
          <w:rFonts w:ascii="Times New Roman" w:hAnsi="Times New Roman"/>
          <w:sz w:val="24"/>
          <w:szCs w:val="24"/>
          <w:lang w:val="lt-LT"/>
        </w:rPr>
      </w:pPr>
      <w:r w:rsidRPr="00FE3CC3">
        <w:rPr>
          <w:rFonts w:ascii="Times New Roman" w:hAnsi="Times New Roman"/>
          <w:sz w:val="24"/>
          <w:szCs w:val="24"/>
          <w:lang w:eastAsia="lt-LT"/>
        </w:rPr>
        <w:t>(</w:t>
      </w:r>
      <w:proofErr w:type="spellStart"/>
      <w:proofErr w:type="gramStart"/>
      <w:r w:rsidRPr="00FE3CC3">
        <w:rPr>
          <w:rFonts w:ascii="Times New Roman" w:hAnsi="Times New Roman"/>
          <w:sz w:val="24"/>
          <w:szCs w:val="24"/>
          <w:lang w:eastAsia="lt-LT"/>
        </w:rPr>
        <w:t>pvz</w:t>
      </w:r>
      <w:proofErr w:type="spellEnd"/>
      <w:r w:rsidRPr="00FE3CC3">
        <w:rPr>
          <w:rFonts w:ascii="Times New Roman" w:hAnsi="Times New Roman"/>
          <w:sz w:val="24"/>
          <w:szCs w:val="24"/>
          <w:lang w:eastAsia="lt-LT"/>
        </w:rPr>
        <w:t>.</w:t>
      </w:r>
      <w:r w:rsidR="002412A2" w:rsidRPr="00FE3CC3">
        <w:rPr>
          <w:rFonts w:ascii="Times New Roman" w:hAnsi="Times New Roman"/>
          <w:sz w:val="24"/>
          <w:szCs w:val="24"/>
          <w:lang w:eastAsia="lt-LT"/>
        </w:rPr>
        <w:t>,</w:t>
      </w:r>
      <w:proofErr w:type="gram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ugdymui</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būtinų</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patalpų</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lang w:eastAsia="lt-LT"/>
        </w:rPr>
        <w:t>nuoma</w:t>
      </w:r>
      <w:proofErr w:type="spellEnd"/>
      <w:r w:rsidRPr="00FE3CC3">
        <w:rPr>
          <w:rFonts w:ascii="Times New Roman" w:hAnsi="Times New Roman"/>
          <w:sz w:val="24"/>
          <w:szCs w:val="24"/>
          <w:lang w:eastAsia="lt-LT"/>
        </w:rPr>
        <w:t xml:space="preserve">, </w:t>
      </w:r>
      <w:proofErr w:type="spellStart"/>
      <w:r w:rsidRPr="00FE3CC3">
        <w:rPr>
          <w:rFonts w:ascii="Times New Roman" w:hAnsi="Times New Roman"/>
          <w:sz w:val="24"/>
          <w:szCs w:val="24"/>
        </w:rPr>
        <w:t>išlaidos</w:t>
      </w:r>
      <w:proofErr w:type="spellEnd"/>
      <w:r w:rsidRPr="00FE3CC3">
        <w:rPr>
          <w:rFonts w:ascii="Times New Roman" w:hAnsi="Times New Roman"/>
          <w:sz w:val="24"/>
          <w:szCs w:val="24"/>
        </w:rPr>
        <w:t xml:space="preserve"> NVŠ </w:t>
      </w:r>
      <w:proofErr w:type="spellStart"/>
      <w:r w:rsidRPr="00FE3CC3">
        <w:rPr>
          <w:rFonts w:ascii="Times New Roman" w:hAnsi="Times New Roman"/>
          <w:sz w:val="24"/>
          <w:szCs w:val="24"/>
        </w:rPr>
        <w:t>kokybei</w:t>
      </w:r>
      <w:proofErr w:type="spellEnd"/>
      <w:r w:rsidRPr="00FE3CC3">
        <w:rPr>
          <w:rFonts w:ascii="Times New Roman" w:hAnsi="Times New Roman"/>
          <w:sz w:val="24"/>
          <w:szCs w:val="24"/>
        </w:rPr>
        <w:t xml:space="preserve"> </w:t>
      </w:r>
      <w:proofErr w:type="spellStart"/>
      <w:r w:rsidRPr="00FE3CC3">
        <w:rPr>
          <w:rFonts w:ascii="Times New Roman" w:hAnsi="Times New Roman"/>
          <w:sz w:val="24"/>
          <w:szCs w:val="24"/>
        </w:rPr>
        <w:t>užtikrinti</w:t>
      </w:r>
      <w:proofErr w:type="spellEnd"/>
      <w:r w:rsidRPr="00FE3CC3">
        <w:rPr>
          <w:rFonts w:ascii="Times New Roman" w:hAnsi="Times New Roman"/>
          <w:sz w:val="24"/>
          <w:szCs w:val="24"/>
        </w:rPr>
        <w:t xml:space="preserve"> </w:t>
      </w:r>
      <w:proofErr w:type="spellStart"/>
      <w:r w:rsidRPr="00FE3CC3">
        <w:rPr>
          <w:rFonts w:ascii="Times New Roman" w:hAnsi="Times New Roman"/>
          <w:sz w:val="24"/>
          <w:szCs w:val="24"/>
        </w:rPr>
        <w:t>ir</w:t>
      </w:r>
      <w:proofErr w:type="spellEnd"/>
      <w:r w:rsidRPr="00FE3CC3">
        <w:rPr>
          <w:rFonts w:ascii="Times New Roman" w:hAnsi="Times New Roman"/>
          <w:sz w:val="24"/>
          <w:szCs w:val="24"/>
        </w:rPr>
        <w:t xml:space="preserve"> </w:t>
      </w:r>
      <w:proofErr w:type="spellStart"/>
      <w:r w:rsidRPr="00FE3CC3">
        <w:rPr>
          <w:rFonts w:ascii="Times New Roman" w:hAnsi="Times New Roman"/>
          <w:sz w:val="24"/>
          <w:szCs w:val="24"/>
        </w:rPr>
        <w:t>kt</w:t>
      </w:r>
      <w:proofErr w:type="spellEnd"/>
      <w:r w:rsidRPr="00FE3CC3">
        <w:rPr>
          <w:rFonts w:ascii="Times New Roman" w:hAnsi="Times New Roman"/>
          <w:sz w:val="24"/>
          <w:szCs w:val="24"/>
        </w:rPr>
        <w:t>.)</w:t>
      </w:r>
      <w:r w:rsidR="00322FCC" w:rsidRPr="00FE3CC3">
        <w:rPr>
          <w:rFonts w:ascii="Times New Roman" w:hAnsi="Times New Roman"/>
          <w:sz w:val="24"/>
          <w:szCs w:val="24"/>
          <w:lang w:val="lt-LT"/>
        </w:rPr>
        <w:t>.</w:t>
      </w:r>
    </w:p>
    <w:p w:rsidR="00322FCC" w:rsidRPr="00FE3CC3" w:rsidRDefault="00322FCC" w:rsidP="00765C32">
      <w:pPr>
        <w:pStyle w:val="Hyperlink1"/>
        <w:numPr>
          <w:ilvl w:val="0"/>
          <w:numId w:val="20"/>
        </w:numPr>
        <w:rPr>
          <w:rFonts w:ascii="Times New Roman" w:hAnsi="Times New Roman"/>
          <w:sz w:val="24"/>
          <w:szCs w:val="24"/>
          <w:lang w:val="lt-LT"/>
        </w:rPr>
      </w:pPr>
      <w:r w:rsidRPr="00FE3CC3">
        <w:rPr>
          <w:rFonts w:ascii="Times New Roman" w:hAnsi="Times New Roman"/>
          <w:sz w:val="24"/>
          <w:szCs w:val="24"/>
          <w:lang w:val="lt-LT"/>
        </w:rPr>
        <w:t>Lėšų negalima naudoti:</w:t>
      </w:r>
    </w:p>
    <w:p w:rsidR="00034F3C" w:rsidRPr="00FE3CC3" w:rsidRDefault="00A45625" w:rsidP="00034F3C">
      <w:pPr>
        <w:pStyle w:val="Hyperlink1"/>
        <w:ind w:left="568" w:firstLine="0"/>
        <w:rPr>
          <w:rFonts w:ascii="Times New Roman" w:hAnsi="Times New Roman"/>
          <w:sz w:val="24"/>
          <w:szCs w:val="24"/>
        </w:rPr>
      </w:pPr>
      <w:r w:rsidRPr="00FE3CC3">
        <w:rPr>
          <w:rFonts w:ascii="Times New Roman" w:hAnsi="Times New Roman"/>
          <w:sz w:val="24"/>
          <w:szCs w:val="24"/>
          <w:lang w:val="lt-LT"/>
        </w:rPr>
        <w:t>1</w:t>
      </w:r>
      <w:r w:rsidR="00765C32">
        <w:rPr>
          <w:rFonts w:ascii="Times New Roman" w:hAnsi="Times New Roman"/>
          <w:sz w:val="24"/>
          <w:szCs w:val="24"/>
          <w:lang w:val="lt-LT"/>
        </w:rPr>
        <w:t>5</w:t>
      </w:r>
      <w:r w:rsidR="00BC059D" w:rsidRPr="00FE3CC3">
        <w:rPr>
          <w:rFonts w:ascii="Times New Roman" w:hAnsi="Times New Roman"/>
          <w:sz w:val="24"/>
          <w:szCs w:val="24"/>
          <w:lang w:val="lt-LT"/>
        </w:rPr>
        <w:t xml:space="preserve">.1. </w:t>
      </w:r>
      <w:proofErr w:type="spellStart"/>
      <w:r w:rsidR="00034F3C" w:rsidRPr="00FE3CC3">
        <w:rPr>
          <w:rFonts w:ascii="Times New Roman" w:hAnsi="Times New Roman"/>
          <w:sz w:val="24"/>
          <w:szCs w:val="24"/>
        </w:rPr>
        <w:t>pramoginių</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re</w:t>
      </w:r>
      <w:r w:rsidR="00EB3614" w:rsidRPr="00FE3CC3">
        <w:rPr>
          <w:rFonts w:ascii="Times New Roman" w:hAnsi="Times New Roman"/>
          <w:sz w:val="24"/>
          <w:szCs w:val="24"/>
        </w:rPr>
        <w:t>nginių</w:t>
      </w:r>
      <w:proofErr w:type="spellEnd"/>
      <w:r w:rsidR="00EB3614" w:rsidRPr="00FE3CC3">
        <w:rPr>
          <w:rFonts w:ascii="Times New Roman" w:hAnsi="Times New Roman"/>
          <w:sz w:val="24"/>
          <w:szCs w:val="24"/>
        </w:rPr>
        <w:t xml:space="preserve">, </w:t>
      </w:r>
      <w:proofErr w:type="spellStart"/>
      <w:r w:rsidR="00EB3614" w:rsidRPr="00FE3CC3">
        <w:rPr>
          <w:rFonts w:ascii="Times New Roman" w:hAnsi="Times New Roman"/>
          <w:sz w:val="24"/>
          <w:szCs w:val="24"/>
        </w:rPr>
        <w:t>vaikų</w:t>
      </w:r>
      <w:proofErr w:type="spellEnd"/>
      <w:r w:rsidR="00EB3614" w:rsidRPr="00FE3CC3">
        <w:rPr>
          <w:rFonts w:ascii="Times New Roman" w:hAnsi="Times New Roman"/>
          <w:sz w:val="24"/>
          <w:szCs w:val="24"/>
        </w:rPr>
        <w:t xml:space="preserve"> </w:t>
      </w:r>
      <w:proofErr w:type="spellStart"/>
      <w:r w:rsidR="00EB3614" w:rsidRPr="00FE3CC3">
        <w:rPr>
          <w:rFonts w:ascii="Times New Roman" w:hAnsi="Times New Roman"/>
          <w:sz w:val="24"/>
          <w:szCs w:val="24"/>
        </w:rPr>
        <w:t>poilsio</w:t>
      </w:r>
      <w:proofErr w:type="spellEnd"/>
      <w:r w:rsidR="00EB3614" w:rsidRPr="00FE3CC3">
        <w:rPr>
          <w:rFonts w:ascii="Times New Roman" w:hAnsi="Times New Roman"/>
          <w:sz w:val="24"/>
          <w:szCs w:val="24"/>
        </w:rPr>
        <w:t xml:space="preserve"> </w:t>
      </w:r>
      <w:proofErr w:type="spellStart"/>
      <w:r w:rsidR="00EB3614" w:rsidRPr="00FE3CC3">
        <w:rPr>
          <w:rFonts w:ascii="Times New Roman" w:hAnsi="Times New Roman"/>
          <w:sz w:val="24"/>
          <w:szCs w:val="24"/>
        </w:rPr>
        <w:t>ir</w:t>
      </w:r>
      <w:proofErr w:type="spellEnd"/>
      <w:r w:rsidR="00EB3614" w:rsidRPr="00FE3CC3">
        <w:rPr>
          <w:rFonts w:ascii="Times New Roman" w:hAnsi="Times New Roman"/>
          <w:sz w:val="24"/>
          <w:szCs w:val="24"/>
        </w:rPr>
        <w:t xml:space="preserve"> </w:t>
      </w:r>
      <w:proofErr w:type="spellStart"/>
      <w:r w:rsidR="00EB3614" w:rsidRPr="00FE3CC3">
        <w:rPr>
          <w:rFonts w:ascii="Times New Roman" w:hAnsi="Times New Roman"/>
          <w:sz w:val="24"/>
          <w:szCs w:val="24"/>
        </w:rPr>
        <w:t>su</w:t>
      </w:r>
      <w:proofErr w:type="spellEnd"/>
      <w:r w:rsidR="00EB3614" w:rsidRPr="00FE3CC3">
        <w:rPr>
          <w:rFonts w:ascii="Times New Roman" w:hAnsi="Times New Roman"/>
          <w:sz w:val="24"/>
          <w:szCs w:val="24"/>
        </w:rPr>
        <w:t xml:space="preserve"> </w:t>
      </w:r>
      <w:proofErr w:type="spellStart"/>
      <w:r w:rsidR="00EB3614" w:rsidRPr="00FE3CC3">
        <w:rPr>
          <w:rFonts w:ascii="Times New Roman" w:hAnsi="Times New Roman"/>
          <w:sz w:val="24"/>
          <w:szCs w:val="24"/>
        </w:rPr>
        <w:t>juo</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susijusioms</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išlaidoms</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apmokėti</w:t>
      </w:r>
      <w:proofErr w:type="spellEnd"/>
      <w:r w:rsidR="00034F3C" w:rsidRPr="00FE3CC3">
        <w:rPr>
          <w:rFonts w:ascii="Times New Roman" w:hAnsi="Times New Roman"/>
          <w:sz w:val="24"/>
          <w:szCs w:val="24"/>
        </w:rPr>
        <w:t>;</w:t>
      </w:r>
    </w:p>
    <w:p w:rsidR="00322FCC" w:rsidRPr="00FE3CC3" w:rsidRDefault="00A45625" w:rsidP="00034F3C">
      <w:pPr>
        <w:pStyle w:val="Hyperlink1"/>
        <w:ind w:firstLine="568"/>
        <w:rPr>
          <w:rFonts w:ascii="Times New Roman" w:hAnsi="Times New Roman"/>
          <w:sz w:val="24"/>
          <w:szCs w:val="24"/>
          <w:lang w:val="lt-LT"/>
        </w:rPr>
      </w:pPr>
      <w:r w:rsidRPr="00FE3CC3">
        <w:rPr>
          <w:rFonts w:ascii="Times New Roman" w:hAnsi="Times New Roman"/>
          <w:sz w:val="24"/>
          <w:szCs w:val="24"/>
          <w:lang w:val="lt-LT"/>
        </w:rPr>
        <w:t>1</w:t>
      </w:r>
      <w:r w:rsidR="00765C32">
        <w:rPr>
          <w:rFonts w:ascii="Times New Roman" w:hAnsi="Times New Roman"/>
          <w:sz w:val="24"/>
          <w:szCs w:val="24"/>
          <w:lang w:val="lt-LT"/>
        </w:rPr>
        <w:t>5</w:t>
      </w:r>
      <w:r w:rsidR="00BC059D" w:rsidRPr="00FE3CC3">
        <w:rPr>
          <w:rFonts w:ascii="Times New Roman" w:hAnsi="Times New Roman"/>
          <w:sz w:val="24"/>
          <w:szCs w:val="24"/>
          <w:lang w:val="lt-LT"/>
        </w:rPr>
        <w:t xml:space="preserve">.2. </w:t>
      </w:r>
      <w:r w:rsidR="00034F3C" w:rsidRPr="00FE3CC3">
        <w:rPr>
          <w:rFonts w:ascii="Times New Roman" w:hAnsi="Times New Roman"/>
          <w:sz w:val="24"/>
          <w:szCs w:val="24"/>
          <w:lang w:eastAsia="lt-LT"/>
        </w:rPr>
        <w:t xml:space="preserve">NVŠ </w:t>
      </w:r>
      <w:proofErr w:type="spellStart"/>
      <w:r w:rsidR="00034F3C" w:rsidRPr="00FE3CC3">
        <w:rPr>
          <w:rFonts w:ascii="Times New Roman" w:hAnsi="Times New Roman"/>
          <w:sz w:val="24"/>
          <w:szCs w:val="24"/>
          <w:lang w:eastAsia="lt-LT"/>
        </w:rPr>
        <w:t>programoms</w:t>
      </w:r>
      <w:proofErr w:type="spellEnd"/>
      <w:r w:rsidR="00034F3C" w:rsidRPr="00FE3CC3">
        <w:rPr>
          <w:rFonts w:ascii="Times New Roman" w:hAnsi="Times New Roman"/>
          <w:sz w:val="24"/>
          <w:szCs w:val="24"/>
          <w:lang w:eastAsia="lt-LT"/>
        </w:rPr>
        <w:t xml:space="preserve">, </w:t>
      </w:r>
      <w:proofErr w:type="spellStart"/>
      <w:r w:rsidR="00034F3C" w:rsidRPr="00FE3CC3">
        <w:rPr>
          <w:rFonts w:ascii="Times New Roman" w:hAnsi="Times New Roman"/>
          <w:sz w:val="24"/>
          <w:szCs w:val="24"/>
          <w:lang w:eastAsia="lt-LT"/>
        </w:rPr>
        <w:t>kai</w:t>
      </w:r>
      <w:proofErr w:type="spellEnd"/>
      <w:r w:rsidR="00034F3C" w:rsidRPr="00FE3CC3">
        <w:rPr>
          <w:rFonts w:ascii="Times New Roman" w:hAnsi="Times New Roman"/>
          <w:sz w:val="24"/>
          <w:szCs w:val="24"/>
          <w:lang w:eastAsia="lt-LT"/>
        </w:rPr>
        <w:t xml:space="preserve"> NVŠ </w:t>
      </w:r>
      <w:proofErr w:type="spellStart"/>
      <w:r w:rsidR="00034F3C" w:rsidRPr="00FE3CC3">
        <w:rPr>
          <w:rFonts w:ascii="Times New Roman" w:hAnsi="Times New Roman"/>
          <w:sz w:val="24"/>
          <w:szCs w:val="24"/>
          <w:lang w:eastAsia="lt-LT"/>
        </w:rPr>
        <w:t>teikėjas</w:t>
      </w:r>
      <w:proofErr w:type="spellEnd"/>
      <w:r w:rsidR="00034F3C" w:rsidRPr="00FE3CC3">
        <w:rPr>
          <w:rFonts w:ascii="Times New Roman" w:hAnsi="Times New Roman"/>
          <w:sz w:val="24"/>
          <w:szCs w:val="24"/>
          <w:lang w:eastAsia="lt-LT"/>
        </w:rPr>
        <w:t xml:space="preserve"> </w:t>
      </w:r>
      <w:proofErr w:type="spellStart"/>
      <w:r w:rsidR="00034F3C" w:rsidRPr="00FE3CC3">
        <w:rPr>
          <w:rFonts w:ascii="Times New Roman" w:hAnsi="Times New Roman"/>
          <w:sz w:val="24"/>
          <w:szCs w:val="24"/>
          <w:lang w:eastAsia="lt-LT"/>
        </w:rPr>
        <w:t>yra</w:t>
      </w:r>
      <w:proofErr w:type="spellEnd"/>
      <w:r w:rsidR="00034F3C" w:rsidRPr="00FE3CC3">
        <w:rPr>
          <w:rFonts w:ascii="Times New Roman" w:hAnsi="Times New Roman"/>
          <w:sz w:val="24"/>
          <w:szCs w:val="24"/>
          <w:lang w:eastAsia="lt-LT"/>
        </w:rPr>
        <w:t xml:space="preserve"> </w:t>
      </w:r>
      <w:proofErr w:type="spellStart"/>
      <w:r w:rsidR="00034F3C" w:rsidRPr="00FE3CC3">
        <w:rPr>
          <w:rFonts w:ascii="Times New Roman" w:hAnsi="Times New Roman"/>
          <w:sz w:val="24"/>
          <w:szCs w:val="24"/>
          <w:lang w:eastAsia="lt-LT"/>
        </w:rPr>
        <w:t>mokykla</w:t>
      </w:r>
      <w:proofErr w:type="spellEnd"/>
      <w:r w:rsidR="00034F3C" w:rsidRPr="00FE3CC3">
        <w:rPr>
          <w:rFonts w:ascii="Times New Roman" w:hAnsi="Times New Roman"/>
          <w:sz w:val="24"/>
          <w:szCs w:val="24"/>
          <w:lang w:eastAsia="lt-LT"/>
        </w:rPr>
        <w:t xml:space="preserve">, </w:t>
      </w:r>
      <w:proofErr w:type="spellStart"/>
      <w:r w:rsidR="00034F3C" w:rsidRPr="00FE3CC3">
        <w:rPr>
          <w:rFonts w:ascii="Times New Roman" w:hAnsi="Times New Roman"/>
          <w:sz w:val="24"/>
          <w:szCs w:val="24"/>
          <w:lang w:eastAsia="lt-LT"/>
        </w:rPr>
        <w:t>teikianti</w:t>
      </w:r>
      <w:proofErr w:type="spellEnd"/>
      <w:r w:rsidR="00034F3C" w:rsidRPr="00FE3CC3">
        <w:rPr>
          <w:rFonts w:ascii="Times New Roman" w:hAnsi="Times New Roman"/>
          <w:sz w:val="24"/>
          <w:szCs w:val="24"/>
          <w:lang w:eastAsia="lt-LT"/>
        </w:rPr>
        <w:t xml:space="preserve"> </w:t>
      </w:r>
      <w:proofErr w:type="spellStart"/>
      <w:r w:rsidR="00034F3C" w:rsidRPr="00FE3CC3">
        <w:rPr>
          <w:rFonts w:ascii="Times New Roman" w:hAnsi="Times New Roman"/>
          <w:sz w:val="24"/>
          <w:szCs w:val="24"/>
          <w:lang w:eastAsia="lt-LT"/>
        </w:rPr>
        <w:t>bendrąjį</w:t>
      </w:r>
      <w:proofErr w:type="spellEnd"/>
      <w:r w:rsidR="00034F3C" w:rsidRPr="00FE3CC3">
        <w:rPr>
          <w:rFonts w:ascii="Times New Roman" w:hAnsi="Times New Roman"/>
          <w:sz w:val="24"/>
          <w:szCs w:val="24"/>
          <w:lang w:eastAsia="lt-LT"/>
        </w:rPr>
        <w:t xml:space="preserve"> </w:t>
      </w:r>
      <w:proofErr w:type="spellStart"/>
      <w:r w:rsidR="00034F3C" w:rsidRPr="00FE3CC3">
        <w:rPr>
          <w:rFonts w:ascii="Times New Roman" w:hAnsi="Times New Roman"/>
          <w:sz w:val="24"/>
          <w:szCs w:val="24"/>
          <w:lang w:eastAsia="lt-LT"/>
        </w:rPr>
        <w:t>ugdymą</w:t>
      </w:r>
      <w:proofErr w:type="spellEnd"/>
      <w:r w:rsidR="00034F3C" w:rsidRPr="00FE3CC3">
        <w:rPr>
          <w:rFonts w:ascii="Times New Roman" w:hAnsi="Times New Roman"/>
          <w:sz w:val="24"/>
          <w:szCs w:val="24"/>
          <w:lang w:eastAsia="lt-LT"/>
        </w:rPr>
        <w:t xml:space="preserve">, </w:t>
      </w:r>
      <w:proofErr w:type="spellStart"/>
      <w:r w:rsidR="00034F3C" w:rsidRPr="00FE3CC3">
        <w:rPr>
          <w:rFonts w:ascii="Times New Roman" w:hAnsi="Times New Roman"/>
          <w:sz w:val="24"/>
          <w:szCs w:val="24"/>
          <w:lang w:eastAsia="lt-LT"/>
        </w:rPr>
        <w:t>finansuoti</w:t>
      </w:r>
      <w:proofErr w:type="spellEnd"/>
      <w:r w:rsidR="00034F3C" w:rsidRPr="00FE3CC3">
        <w:rPr>
          <w:rFonts w:ascii="Times New Roman" w:hAnsi="Times New Roman"/>
          <w:sz w:val="24"/>
          <w:szCs w:val="24"/>
          <w:lang w:eastAsia="lt-LT"/>
        </w:rPr>
        <w:t>;</w:t>
      </w:r>
    </w:p>
    <w:p w:rsidR="00322FCC" w:rsidRPr="00FE3CC3" w:rsidRDefault="00A45625" w:rsidP="00BC059D">
      <w:pPr>
        <w:pStyle w:val="Hyperlink1"/>
        <w:ind w:left="568" w:firstLine="0"/>
        <w:rPr>
          <w:rFonts w:ascii="Times New Roman" w:hAnsi="Times New Roman"/>
          <w:sz w:val="24"/>
          <w:szCs w:val="24"/>
          <w:lang w:val="lt-LT"/>
        </w:rPr>
      </w:pPr>
      <w:r w:rsidRPr="00FE3CC3">
        <w:rPr>
          <w:rFonts w:ascii="Times New Roman" w:hAnsi="Times New Roman"/>
          <w:sz w:val="24"/>
          <w:szCs w:val="24"/>
          <w:lang w:val="lt-LT"/>
        </w:rPr>
        <w:t>1</w:t>
      </w:r>
      <w:r w:rsidR="00765C32">
        <w:rPr>
          <w:rFonts w:ascii="Times New Roman" w:hAnsi="Times New Roman"/>
          <w:sz w:val="24"/>
          <w:szCs w:val="24"/>
          <w:lang w:val="lt-LT"/>
        </w:rPr>
        <w:t>5</w:t>
      </w:r>
      <w:r w:rsidR="00BC059D" w:rsidRPr="00FE3CC3">
        <w:rPr>
          <w:rFonts w:ascii="Times New Roman" w:hAnsi="Times New Roman"/>
          <w:sz w:val="24"/>
          <w:szCs w:val="24"/>
          <w:lang w:val="lt-LT"/>
        </w:rPr>
        <w:t xml:space="preserve">.3. </w:t>
      </w:r>
      <w:proofErr w:type="spellStart"/>
      <w:r w:rsidR="00034F3C" w:rsidRPr="00FE3CC3">
        <w:rPr>
          <w:rFonts w:ascii="Times New Roman" w:hAnsi="Times New Roman"/>
          <w:sz w:val="24"/>
          <w:szCs w:val="24"/>
        </w:rPr>
        <w:t>rekonstrukcijos</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statybos</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išlaidoms</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padengti</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ir</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ilgalaikiam</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turtui</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įsigyti</w:t>
      </w:r>
      <w:proofErr w:type="spellEnd"/>
      <w:r w:rsidR="00034F3C" w:rsidRPr="00FE3CC3">
        <w:rPr>
          <w:rFonts w:ascii="Times New Roman" w:hAnsi="Times New Roman"/>
          <w:sz w:val="24"/>
          <w:szCs w:val="24"/>
        </w:rPr>
        <w:t>;</w:t>
      </w:r>
    </w:p>
    <w:p w:rsidR="00034F3C" w:rsidRPr="00FE3CC3" w:rsidRDefault="00A45625" w:rsidP="00BC059D">
      <w:pPr>
        <w:pStyle w:val="Hyperlink1"/>
        <w:ind w:left="568" w:firstLine="0"/>
        <w:rPr>
          <w:rFonts w:ascii="Times New Roman" w:hAnsi="Times New Roman"/>
          <w:sz w:val="24"/>
          <w:szCs w:val="24"/>
          <w:lang w:eastAsia="lt-LT"/>
        </w:rPr>
      </w:pPr>
      <w:r w:rsidRPr="00FE3CC3">
        <w:rPr>
          <w:rFonts w:ascii="Times New Roman" w:hAnsi="Times New Roman"/>
          <w:sz w:val="24"/>
          <w:szCs w:val="24"/>
          <w:lang w:val="lt-LT"/>
        </w:rPr>
        <w:t>1</w:t>
      </w:r>
      <w:r w:rsidR="00765C32">
        <w:rPr>
          <w:rFonts w:ascii="Times New Roman" w:hAnsi="Times New Roman"/>
          <w:sz w:val="24"/>
          <w:szCs w:val="24"/>
          <w:lang w:val="lt-LT"/>
        </w:rPr>
        <w:t>5</w:t>
      </w:r>
      <w:r w:rsidR="00BC059D" w:rsidRPr="00FE3CC3">
        <w:rPr>
          <w:rFonts w:ascii="Times New Roman" w:hAnsi="Times New Roman"/>
          <w:sz w:val="24"/>
          <w:szCs w:val="24"/>
          <w:lang w:val="lt-LT"/>
        </w:rPr>
        <w:t xml:space="preserve">.4. </w:t>
      </w:r>
      <w:r w:rsidR="00034F3C" w:rsidRPr="00FE3CC3">
        <w:rPr>
          <w:rFonts w:ascii="Times New Roman" w:hAnsi="Times New Roman"/>
          <w:sz w:val="24"/>
          <w:szCs w:val="24"/>
        </w:rPr>
        <w:t xml:space="preserve">NVŠ </w:t>
      </w:r>
      <w:proofErr w:type="spellStart"/>
      <w:r w:rsidR="00034F3C" w:rsidRPr="00FE3CC3">
        <w:rPr>
          <w:rFonts w:ascii="Times New Roman" w:hAnsi="Times New Roman"/>
          <w:sz w:val="24"/>
          <w:szCs w:val="24"/>
        </w:rPr>
        <w:t>programos</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vykdytojo</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įsiskolinimams</w:t>
      </w:r>
      <w:proofErr w:type="spellEnd"/>
      <w:r w:rsidR="00034F3C" w:rsidRPr="00FE3CC3">
        <w:rPr>
          <w:rFonts w:ascii="Times New Roman" w:hAnsi="Times New Roman"/>
          <w:sz w:val="24"/>
          <w:szCs w:val="24"/>
        </w:rPr>
        <w:t xml:space="preserve"> </w:t>
      </w:r>
      <w:proofErr w:type="spellStart"/>
      <w:r w:rsidR="00034F3C" w:rsidRPr="00FE3CC3">
        <w:rPr>
          <w:rFonts w:ascii="Times New Roman" w:hAnsi="Times New Roman"/>
          <w:sz w:val="24"/>
          <w:szCs w:val="24"/>
        </w:rPr>
        <w:t>padengti</w:t>
      </w:r>
      <w:proofErr w:type="spellEnd"/>
      <w:r w:rsidR="00034F3C" w:rsidRPr="00FE3CC3">
        <w:rPr>
          <w:rFonts w:ascii="Times New Roman" w:hAnsi="Times New Roman"/>
          <w:sz w:val="24"/>
          <w:szCs w:val="24"/>
        </w:rPr>
        <w:t>.</w:t>
      </w:r>
    </w:p>
    <w:p w:rsidR="00DC71F2" w:rsidRPr="00FE3CC3" w:rsidRDefault="00DC71F2" w:rsidP="00E049DF">
      <w:pPr>
        <w:pStyle w:val="Hyperlink1"/>
        <w:ind w:firstLine="0"/>
        <w:rPr>
          <w:rFonts w:ascii="Times New Roman" w:hAnsi="Times New Roman"/>
          <w:sz w:val="24"/>
          <w:szCs w:val="24"/>
          <w:lang w:val="lt-LT"/>
        </w:rPr>
      </w:pPr>
    </w:p>
    <w:p w:rsidR="00E049DF" w:rsidRPr="00FE3CC3" w:rsidRDefault="00E049DF" w:rsidP="00E049DF">
      <w:pPr>
        <w:pStyle w:val="Hyperlink1"/>
        <w:ind w:firstLine="0"/>
        <w:rPr>
          <w:rFonts w:ascii="Times New Roman" w:hAnsi="Times New Roman"/>
          <w:sz w:val="24"/>
          <w:szCs w:val="24"/>
          <w:lang w:val="lt-LT"/>
        </w:rPr>
      </w:pPr>
    </w:p>
    <w:p w:rsidR="00DC71F2" w:rsidRPr="00FE3CC3" w:rsidRDefault="00DC71F2" w:rsidP="00DC71F2">
      <w:pPr>
        <w:pStyle w:val="CentrBold"/>
        <w:ind w:firstLine="708"/>
        <w:rPr>
          <w:rFonts w:ascii="Times New Roman" w:hAnsi="Times New Roman"/>
          <w:sz w:val="24"/>
          <w:szCs w:val="24"/>
          <w:lang w:val="lt-LT"/>
        </w:rPr>
      </w:pPr>
      <w:r w:rsidRPr="00FE3CC3">
        <w:rPr>
          <w:rFonts w:ascii="Times New Roman" w:hAnsi="Times New Roman"/>
          <w:sz w:val="24"/>
          <w:szCs w:val="24"/>
          <w:lang w:val="lt-LT"/>
        </w:rPr>
        <w:t>I</w:t>
      </w:r>
      <w:r w:rsidR="00765C32">
        <w:rPr>
          <w:rFonts w:ascii="Times New Roman" w:hAnsi="Times New Roman"/>
          <w:sz w:val="24"/>
          <w:szCs w:val="24"/>
          <w:lang w:val="lt-LT"/>
        </w:rPr>
        <w:t xml:space="preserve">v </w:t>
      </w:r>
      <w:r w:rsidRPr="00FE3CC3">
        <w:rPr>
          <w:rFonts w:ascii="Times New Roman" w:hAnsi="Times New Roman"/>
          <w:sz w:val="24"/>
          <w:szCs w:val="24"/>
          <w:lang w:val="lt-LT"/>
        </w:rPr>
        <w:t>SKYRIUS</w:t>
      </w:r>
    </w:p>
    <w:p w:rsidR="00DC71F2" w:rsidRPr="00FE3CC3" w:rsidRDefault="00DC71F2" w:rsidP="00DC71F2">
      <w:pPr>
        <w:pStyle w:val="Hyperlink1"/>
        <w:ind w:firstLine="708"/>
        <w:jc w:val="center"/>
        <w:rPr>
          <w:rStyle w:val="Puslapionumeris"/>
          <w:rFonts w:ascii="Times New Roman" w:hAnsi="Times New Roman"/>
          <w:b/>
          <w:sz w:val="24"/>
          <w:szCs w:val="24"/>
          <w:lang w:val="lt-LT"/>
        </w:rPr>
      </w:pPr>
      <w:r w:rsidRPr="00FE3CC3">
        <w:rPr>
          <w:rStyle w:val="Puslapionumeris"/>
          <w:rFonts w:ascii="Times New Roman" w:hAnsi="Times New Roman"/>
          <w:b/>
          <w:sz w:val="24"/>
          <w:szCs w:val="24"/>
          <w:lang w:val="lt-LT"/>
        </w:rPr>
        <w:t>NVŠ PROGRAMŲ VERTINIMAS, KOKYBĖS UŽTIKRINIMAS IR NVŠ LĖŠAS GAUNANČIŲ VAIKŲ APSKAITA</w:t>
      </w:r>
    </w:p>
    <w:p w:rsidR="00DC71F2" w:rsidRPr="00FE3CC3" w:rsidRDefault="00DC71F2" w:rsidP="00DC71F2">
      <w:pPr>
        <w:pStyle w:val="Hyperlink1"/>
        <w:rPr>
          <w:rFonts w:ascii="Times New Roman" w:hAnsi="Times New Roman"/>
          <w:sz w:val="24"/>
          <w:szCs w:val="24"/>
          <w:lang w:val="lt-LT"/>
        </w:rPr>
      </w:pPr>
    </w:p>
    <w:p w:rsidR="00322FCC" w:rsidRPr="00FE3CC3" w:rsidRDefault="00DC71F2" w:rsidP="00765C32">
      <w:pPr>
        <w:pStyle w:val="Hyperlink1"/>
        <w:numPr>
          <w:ilvl w:val="0"/>
          <w:numId w:val="20"/>
        </w:numPr>
        <w:tabs>
          <w:tab w:val="left" w:pos="993"/>
        </w:tabs>
        <w:ind w:left="0" w:firstLine="568"/>
        <w:rPr>
          <w:rFonts w:ascii="Times New Roman" w:hAnsi="Times New Roman"/>
          <w:sz w:val="24"/>
          <w:szCs w:val="24"/>
          <w:lang w:val="lt-LT"/>
        </w:rPr>
      </w:pPr>
      <w:proofErr w:type="spellStart"/>
      <w:r w:rsidRPr="00FE3CC3">
        <w:rPr>
          <w:rFonts w:ascii="Times New Roman" w:eastAsia="MS Mincho" w:hAnsi="Times New Roman"/>
          <w:sz w:val="24"/>
          <w:szCs w:val="24"/>
        </w:rPr>
        <w:t>Švietimo</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teikėjas</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atitinkantis</w:t>
      </w:r>
      <w:proofErr w:type="spellEnd"/>
      <w:r w:rsidRPr="00FE3CC3">
        <w:rPr>
          <w:rFonts w:ascii="Times New Roman" w:hAnsi="Times New Roman"/>
          <w:sz w:val="24"/>
          <w:szCs w:val="24"/>
        </w:rPr>
        <w:t xml:space="preserve"> </w:t>
      </w:r>
      <w:r w:rsidR="005C4949" w:rsidRPr="00FE3CC3">
        <w:rPr>
          <w:rFonts w:ascii="Times New Roman" w:hAnsi="Times New Roman"/>
          <w:sz w:val="24"/>
          <w:szCs w:val="24"/>
        </w:rPr>
        <w:t xml:space="preserve"> </w:t>
      </w:r>
      <w:proofErr w:type="spellStart"/>
      <w:r w:rsidR="005C4949" w:rsidRPr="00FE3CC3">
        <w:rPr>
          <w:rFonts w:ascii="Times New Roman" w:hAnsi="Times New Roman"/>
          <w:sz w:val="24"/>
          <w:szCs w:val="24"/>
        </w:rPr>
        <w:t>Aprašo</w:t>
      </w:r>
      <w:proofErr w:type="spellEnd"/>
      <w:r w:rsidRPr="00FE3CC3">
        <w:rPr>
          <w:rFonts w:ascii="Times New Roman" w:hAnsi="Times New Roman"/>
          <w:sz w:val="24"/>
          <w:szCs w:val="24"/>
        </w:rPr>
        <w:t xml:space="preserve"> 11 </w:t>
      </w:r>
      <w:proofErr w:type="spellStart"/>
      <w:r w:rsidRPr="00FE3CC3">
        <w:rPr>
          <w:rFonts w:ascii="Times New Roman" w:hAnsi="Times New Roman"/>
          <w:sz w:val="24"/>
          <w:szCs w:val="24"/>
        </w:rPr>
        <w:t>ir</w:t>
      </w:r>
      <w:proofErr w:type="spellEnd"/>
      <w:r w:rsidRPr="00FE3CC3">
        <w:rPr>
          <w:rFonts w:ascii="Times New Roman" w:hAnsi="Times New Roman"/>
          <w:sz w:val="24"/>
          <w:szCs w:val="24"/>
        </w:rPr>
        <w:t xml:space="preserve"> 12 </w:t>
      </w:r>
      <w:proofErr w:type="spellStart"/>
      <w:r w:rsidRPr="00FE3CC3">
        <w:rPr>
          <w:rFonts w:ascii="Times New Roman" w:hAnsi="Times New Roman"/>
          <w:sz w:val="24"/>
          <w:szCs w:val="24"/>
        </w:rPr>
        <w:t>punktuose</w:t>
      </w:r>
      <w:proofErr w:type="spellEnd"/>
      <w:r w:rsidRPr="00FE3CC3">
        <w:rPr>
          <w:rFonts w:ascii="Times New Roman" w:hAnsi="Times New Roman"/>
          <w:sz w:val="24"/>
          <w:szCs w:val="24"/>
        </w:rPr>
        <w:t xml:space="preserve"> </w:t>
      </w:r>
      <w:proofErr w:type="spellStart"/>
      <w:r w:rsidRPr="00FE3CC3">
        <w:rPr>
          <w:rFonts w:ascii="Times New Roman" w:eastAsia="MS Mincho" w:hAnsi="Times New Roman"/>
          <w:sz w:val="24"/>
          <w:szCs w:val="24"/>
        </w:rPr>
        <w:t>numatytus</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reikalavimus</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toliau</w:t>
      </w:r>
      <w:proofErr w:type="spellEnd"/>
      <w:r w:rsidRPr="00FE3CC3">
        <w:rPr>
          <w:rFonts w:ascii="Times New Roman" w:eastAsia="MS Mincho" w:hAnsi="Times New Roman"/>
          <w:sz w:val="24"/>
          <w:szCs w:val="24"/>
        </w:rPr>
        <w:t xml:space="preserve"> – NVŠ </w:t>
      </w:r>
      <w:proofErr w:type="spellStart"/>
      <w:r w:rsidRPr="00FE3CC3">
        <w:rPr>
          <w:rFonts w:ascii="Times New Roman" w:eastAsia="MS Mincho" w:hAnsi="Times New Roman"/>
          <w:sz w:val="24"/>
          <w:szCs w:val="24"/>
        </w:rPr>
        <w:t>teikėjas</w:t>
      </w:r>
      <w:proofErr w:type="spellEnd"/>
      <w:r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Švietimo</w:t>
      </w:r>
      <w:proofErr w:type="spellEnd"/>
      <w:r w:rsidR="005C4949"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kultūros</w:t>
      </w:r>
      <w:proofErr w:type="spellEnd"/>
      <w:r w:rsidR="005C4949"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ir</w:t>
      </w:r>
      <w:proofErr w:type="spellEnd"/>
      <w:r w:rsidR="005C4949"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sporto</w:t>
      </w:r>
      <w:proofErr w:type="spellEnd"/>
      <w:r w:rsidR="005C4949"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skyriui</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teikia</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užpildytą</w:t>
      </w:r>
      <w:proofErr w:type="spellEnd"/>
      <w:r w:rsidRPr="00FE3CC3">
        <w:rPr>
          <w:rFonts w:ascii="Times New Roman" w:eastAsia="MS Mincho" w:hAnsi="Times New Roman"/>
          <w:sz w:val="24"/>
          <w:szCs w:val="24"/>
        </w:rPr>
        <w:t xml:space="preserve"> NVŠ </w:t>
      </w:r>
      <w:proofErr w:type="spellStart"/>
      <w:r w:rsidRPr="00FE3CC3">
        <w:rPr>
          <w:rFonts w:ascii="Times New Roman" w:eastAsia="MS Mincho" w:hAnsi="Times New Roman"/>
          <w:sz w:val="24"/>
          <w:szCs w:val="24"/>
        </w:rPr>
        <w:t>programos</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atitikties</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reikalav</w:t>
      </w:r>
      <w:r w:rsidR="005C4949" w:rsidRPr="00FE3CC3">
        <w:rPr>
          <w:rFonts w:ascii="Times New Roman" w:eastAsia="MS Mincho" w:hAnsi="Times New Roman"/>
          <w:sz w:val="24"/>
          <w:szCs w:val="24"/>
        </w:rPr>
        <w:t>imams</w:t>
      </w:r>
      <w:proofErr w:type="spellEnd"/>
      <w:r w:rsidR="005C4949"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paraiškos</w:t>
      </w:r>
      <w:proofErr w:type="spellEnd"/>
      <w:r w:rsidR="005C4949"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formą</w:t>
      </w:r>
      <w:proofErr w:type="spellEnd"/>
      <w:r w:rsidR="005C4949" w:rsidRPr="00FE3CC3">
        <w:rPr>
          <w:rFonts w:ascii="Times New Roman" w:eastAsia="MS Mincho" w:hAnsi="Times New Roman"/>
          <w:sz w:val="24"/>
          <w:szCs w:val="24"/>
        </w:rPr>
        <w:t xml:space="preserve"> (</w:t>
      </w:r>
      <w:proofErr w:type="spellStart"/>
      <w:r w:rsidR="005C4949" w:rsidRPr="00FE3CC3">
        <w:rPr>
          <w:rFonts w:ascii="Times New Roman" w:eastAsia="MS Mincho" w:hAnsi="Times New Roman"/>
          <w:sz w:val="24"/>
          <w:szCs w:val="24"/>
        </w:rPr>
        <w:t>Aprašo</w:t>
      </w:r>
      <w:proofErr w:type="spellEnd"/>
      <w:r w:rsidRPr="00FE3CC3">
        <w:rPr>
          <w:rFonts w:ascii="Times New Roman" w:eastAsia="MS Mincho" w:hAnsi="Times New Roman"/>
          <w:sz w:val="24"/>
          <w:szCs w:val="24"/>
        </w:rPr>
        <w:t xml:space="preserve"> 1 </w:t>
      </w:r>
      <w:proofErr w:type="spellStart"/>
      <w:r w:rsidRPr="00FE3CC3">
        <w:rPr>
          <w:rFonts w:ascii="Times New Roman" w:eastAsia="MS Mincho" w:hAnsi="Times New Roman"/>
          <w:sz w:val="24"/>
          <w:szCs w:val="24"/>
        </w:rPr>
        <w:t>priedas</w:t>
      </w:r>
      <w:proofErr w:type="spellEnd"/>
      <w:r w:rsidRPr="00FE3CC3">
        <w:rPr>
          <w:rFonts w:ascii="Times New Roman" w:eastAsia="MS Mincho" w:hAnsi="Times New Roman"/>
          <w:sz w:val="24"/>
          <w:szCs w:val="24"/>
        </w:rPr>
        <w:t xml:space="preserve">). NVŠ </w:t>
      </w:r>
      <w:proofErr w:type="spellStart"/>
      <w:r w:rsidRPr="00FE3CC3">
        <w:rPr>
          <w:rFonts w:ascii="Times New Roman" w:eastAsia="MS Mincho" w:hAnsi="Times New Roman"/>
          <w:sz w:val="24"/>
          <w:szCs w:val="24"/>
        </w:rPr>
        <w:t>teikėjas</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gali</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teikti</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kelias</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programas</w:t>
      </w:r>
      <w:proofErr w:type="spellEnd"/>
      <w:r w:rsidRPr="00FE3CC3">
        <w:rPr>
          <w:rFonts w:ascii="Times New Roman" w:eastAsia="MS Mincho" w:hAnsi="Times New Roman"/>
          <w:sz w:val="24"/>
          <w:szCs w:val="24"/>
        </w:rPr>
        <w:t xml:space="preserve"> – </w:t>
      </w:r>
      <w:proofErr w:type="spellStart"/>
      <w:r w:rsidRPr="00FE3CC3">
        <w:rPr>
          <w:rFonts w:ascii="Times New Roman" w:eastAsia="MS Mincho" w:hAnsi="Times New Roman"/>
          <w:sz w:val="24"/>
          <w:szCs w:val="24"/>
        </w:rPr>
        <w:t>vienai</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programai</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pildoma</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viena</w:t>
      </w:r>
      <w:proofErr w:type="spellEnd"/>
      <w:r w:rsidRPr="00FE3CC3">
        <w:rPr>
          <w:rFonts w:ascii="Times New Roman" w:eastAsia="MS Mincho" w:hAnsi="Times New Roman"/>
          <w:sz w:val="24"/>
          <w:szCs w:val="24"/>
        </w:rPr>
        <w:t xml:space="preserve"> </w:t>
      </w:r>
      <w:proofErr w:type="spellStart"/>
      <w:r w:rsidRPr="00FE3CC3">
        <w:rPr>
          <w:rFonts w:ascii="Times New Roman" w:eastAsia="MS Mincho" w:hAnsi="Times New Roman"/>
          <w:sz w:val="24"/>
          <w:szCs w:val="24"/>
        </w:rPr>
        <w:t>paraiškos</w:t>
      </w:r>
      <w:proofErr w:type="spellEnd"/>
      <w:r w:rsidRPr="00FE3CC3">
        <w:rPr>
          <w:rFonts w:ascii="Times New Roman" w:eastAsia="MS Mincho" w:hAnsi="Times New Roman"/>
          <w:sz w:val="24"/>
          <w:szCs w:val="24"/>
        </w:rPr>
        <w:t xml:space="preserve"> forma. </w:t>
      </w:r>
    </w:p>
    <w:p w:rsidR="007202F0" w:rsidRPr="00FE3CC3" w:rsidRDefault="005C4949" w:rsidP="00765C32">
      <w:pPr>
        <w:pStyle w:val="Sraopastraipa"/>
        <w:numPr>
          <w:ilvl w:val="0"/>
          <w:numId w:val="20"/>
        </w:numPr>
        <w:tabs>
          <w:tab w:val="left" w:pos="993"/>
        </w:tabs>
        <w:ind w:left="0" w:firstLine="568"/>
        <w:jc w:val="both"/>
      </w:pPr>
      <w:r w:rsidRPr="00FE3CC3">
        <w:t xml:space="preserve">NVŠ programa teikiama </w:t>
      </w:r>
      <w:r w:rsidR="00DC71F2" w:rsidRPr="00FE3CC3">
        <w:t>Savivaldybės administracijos direktoriaus įsakymu sudarytai NVŠ programų vertinimo komisijai (toliau – Komisija), kuri nustato, ar NVŠ programa atitinka nustatytus reikalavimus ir gali būti finansuojama NVŠ lėšomis. NVŠ programa vertinama pagal NVŠ programos</w:t>
      </w:r>
      <w:r w:rsidRPr="00FE3CC3">
        <w:t xml:space="preserve"> vertinimo kriterijus (Aprašo</w:t>
      </w:r>
      <w:r w:rsidR="00DC71F2" w:rsidRPr="00FE3CC3">
        <w:t xml:space="preserve"> 2 priedas).</w:t>
      </w:r>
      <w:r w:rsidR="00DC1320" w:rsidRPr="00FE3CC3">
        <w:t xml:space="preserve"> NVŠ programos turi būti registruotos Kvalifikacijos tobulinimo programų ir renginių registre (KTPRR). Kiekviena programa yra registruojama atskirai, t. y. kiekviena NVŠ programa turi turėti unikalų KTPRR kodą.</w:t>
      </w:r>
      <w:r w:rsidR="00065702" w:rsidRPr="00FE3CC3">
        <w:t xml:space="preserve"> </w:t>
      </w:r>
    </w:p>
    <w:p w:rsidR="007202F0" w:rsidRPr="00FE3CC3" w:rsidRDefault="005C4949" w:rsidP="00765C32">
      <w:pPr>
        <w:pStyle w:val="Sraopastraipa"/>
        <w:numPr>
          <w:ilvl w:val="0"/>
          <w:numId w:val="20"/>
        </w:numPr>
        <w:tabs>
          <w:tab w:val="left" w:pos="993"/>
        </w:tabs>
        <w:ind w:left="0" w:firstLine="568"/>
        <w:jc w:val="both"/>
      </w:pPr>
      <w:r w:rsidRPr="00FE3CC3">
        <w:t xml:space="preserve">Jeigu programa atitinka 16 punkto reikalavimus, ji teikiama įvertinti nepriklausomai recenzentų grupei, </w:t>
      </w:r>
      <w:r w:rsidR="007202F0" w:rsidRPr="00FE3CC3">
        <w:t>kurios sudėtį Švietimo, kultūros ir sporto skyriaus teikimu tvirtina Savivaldybės administracijos direktorius.</w:t>
      </w:r>
      <w:r w:rsidRPr="00FE3CC3">
        <w:t xml:space="preserve"> Recenzentų grupė</w:t>
      </w:r>
      <w:r w:rsidR="00EB3614" w:rsidRPr="00FE3CC3">
        <w:t>s</w:t>
      </w:r>
      <w:r w:rsidRPr="00FE3CC3">
        <w:t xml:space="preserve"> vertinimo išvados pateikiamos Komisijai.</w:t>
      </w:r>
    </w:p>
    <w:p w:rsidR="007D4A75" w:rsidRPr="00FE3CC3" w:rsidRDefault="007D4A75" w:rsidP="00765C32">
      <w:pPr>
        <w:pStyle w:val="Sraopastraipa"/>
        <w:numPr>
          <w:ilvl w:val="0"/>
          <w:numId w:val="20"/>
        </w:numPr>
        <w:tabs>
          <w:tab w:val="left" w:pos="993"/>
        </w:tabs>
        <w:ind w:left="0" w:firstLine="568"/>
        <w:jc w:val="both"/>
      </w:pPr>
      <w:r w:rsidRPr="00FE3CC3">
        <w:t xml:space="preserve">Savivaldybės administracijos direktorius, atsižvelgdamas į Komisijos siūlymą, </w:t>
      </w:r>
      <w:r w:rsidR="00BD22F0" w:rsidRPr="00FE3CC3">
        <w:t xml:space="preserve">įsakymu </w:t>
      </w:r>
      <w:r w:rsidRPr="00FE3CC3">
        <w:t xml:space="preserve">tvirtina NVŠ programas, kurios atitinka reikalavimus. Savivaldybės atsakingas asmuo pažymi tai KTPRR per tris darbo dienas. </w:t>
      </w:r>
    </w:p>
    <w:p w:rsidR="007D4A75" w:rsidRPr="00FE3CC3" w:rsidRDefault="00065702" w:rsidP="00765C32">
      <w:pPr>
        <w:pStyle w:val="Sraopastraipa"/>
        <w:numPr>
          <w:ilvl w:val="0"/>
          <w:numId w:val="20"/>
        </w:numPr>
        <w:tabs>
          <w:tab w:val="left" w:pos="993"/>
        </w:tabs>
        <w:ind w:left="0" w:firstLine="568"/>
        <w:jc w:val="both"/>
      </w:pPr>
      <w:r w:rsidRPr="00FE3CC3">
        <w:t>NVŠ programos veikloms turi būti skirta ne mažiau kaip po 2 pedagogines valandas per savaitę arba ne mažiau kaip 8 pedagogines valandas per mėnesį.</w:t>
      </w:r>
      <w:r w:rsidR="007D4A75" w:rsidRPr="00FE3CC3">
        <w:t xml:space="preserve"> </w:t>
      </w:r>
    </w:p>
    <w:p w:rsidR="007D4A75" w:rsidRPr="00FE3CC3" w:rsidRDefault="007D4A75" w:rsidP="00765C32">
      <w:pPr>
        <w:pStyle w:val="Sraopastraipa"/>
        <w:numPr>
          <w:ilvl w:val="0"/>
          <w:numId w:val="20"/>
        </w:numPr>
        <w:tabs>
          <w:tab w:val="left" w:pos="993"/>
        </w:tabs>
        <w:ind w:left="0" w:firstLine="568"/>
        <w:jc w:val="both"/>
      </w:pPr>
      <w:r w:rsidRPr="00FE3CC3">
        <w:t xml:space="preserve">NVŠ programų paraiškos atitikčiai nustatyti Švietimo, kultūros ir sporto skyriui teikiamos du kartus per metus: iki gruodžio 1 d. ir iki  liepos 1 d. </w:t>
      </w:r>
    </w:p>
    <w:p w:rsidR="007D4A75" w:rsidRPr="00FE3CC3" w:rsidRDefault="007D4A75" w:rsidP="00765C32">
      <w:pPr>
        <w:pStyle w:val="Sraopastraipa"/>
        <w:numPr>
          <w:ilvl w:val="0"/>
          <w:numId w:val="20"/>
        </w:numPr>
        <w:tabs>
          <w:tab w:val="left" w:pos="993"/>
        </w:tabs>
        <w:ind w:left="0" w:firstLine="568"/>
        <w:jc w:val="both"/>
      </w:pPr>
      <w:r w:rsidRPr="00FE3CC3">
        <w:t>Komisija</w:t>
      </w:r>
      <w:r w:rsidR="00F974F4" w:rsidRPr="00FE3CC3">
        <w:t>,</w:t>
      </w:r>
      <w:r w:rsidRPr="00FE3CC3">
        <w:t xml:space="preserve"> vadovaudamasi nepriklausomų recenzentų NVŠ programų vertinimo išvadomis, teikia Savivaldybės administracijos direktoriui </w:t>
      </w:r>
      <w:r w:rsidR="00F974F4" w:rsidRPr="00FE3CC3">
        <w:t xml:space="preserve">siūlymus </w:t>
      </w:r>
      <w:r w:rsidRPr="00FE3CC3">
        <w:t xml:space="preserve">dėl lėšų vienam mokiniui ugdyti pagal NVŠ programas dydžio per mėnesį, dėl lėšų paskirstymo NVŠ programoms finansuoti. </w:t>
      </w:r>
    </w:p>
    <w:p w:rsidR="007D4A75" w:rsidRPr="00FE3CC3" w:rsidRDefault="007D4A75" w:rsidP="00765C32">
      <w:pPr>
        <w:pStyle w:val="Sraopastraipa"/>
        <w:numPr>
          <w:ilvl w:val="0"/>
          <w:numId w:val="20"/>
        </w:numPr>
        <w:tabs>
          <w:tab w:val="left" w:pos="993"/>
        </w:tabs>
        <w:ind w:left="0" w:firstLine="568"/>
        <w:jc w:val="both"/>
      </w:pPr>
      <w:r w:rsidRPr="00FE3CC3">
        <w:t>Savivaldy</w:t>
      </w:r>
      <w:r w:rsidR="00E3209A" w:rsidRPr="00FE3CC3">
        <w:t xml:space="preserve">bės administracijos direktorius </w:t>
      </w:r>
      <w:r w:rsidRPr="00FE3CC3">
        <w:t>įsakymu paskirsto lėšas</w:t>
      </w:r>
      <w:r w:rsidR="00F974F4" w:rsidRPr="00FE3CC3">
        <w:t xml:space="preserve">, </w:t>
      </w:r>
      <w:r w:rsidRPr="00FE3CC3">
        <w:t xml:space="preserve">skirtas NVŠ programoms finansuoti. </w:t>
      </w:r>
    </w:p>
    <w:p w:rsidR="00090CFE" w:rsidRPr="00FE3CC3" w:rsidRDefault="00787F29" w:rsidP="00765C32">
      <w:pPr>
        <w:pStyle w:val="Sraopastraipa"/>
        <w:numPr>
          <w:ilvl w:val="0"/>
          <w:numId w:val="20"/>
        </w:numPr>
        <w:tabs>
          <w:tab w:val="left" w:pos="993"/>
        </w:tabs>
        <w:ind w:left="0" w:firstLine="568"/>
        <w:jc w:val="both"/>
      </w:pPr>
      <w:r w:rsidRPr="00FE3CC3">
        <w:t>Savivaldybės administracijos direktorius turi teisę panaikinti sprendimą dėl NVŠ programos atitikties reikalavimams patvirtinimo šiais atvejais:</w:t>
      </w:r>
    </w:p>
    <w:p w:rsidR="00090CFE" w:rsidRPr="00FE3CC3" w:rsidRDefault="000D384B" w:rsidP="00090CFE">
      <w:pPr>
        <w:pStyle w:val="Sraopastraipa"/>
        <w:tabs>
          <w:tab w:val="left" w:pos="993"/>
        </w:tabs>
        <w:ind w:left="0" w:firstLine="568"/>
        <w:jc w:val="both"/>
      </w:pPr>
      <w:r w:rsidRPr="00FE3CC3">
        <w:t>2</w:t>
      </w:r>
      <w:r w:rsidR="00765C32">
        <w:t>4</w:t>
      </w:r>
      <w:r w:rsidR="00090CFE" w:rsidRPr="00FE3CC3">
        <w:t xml:space="preserve">.1. </w:t>
      </w:r>
      <w:r w:rsidR="00B11F4F" w:rsidRPr="00FE3CC3">
        <w:t>jeigu nustatoma, kad vykdydamas programą NVŠ teikėjas nesilaikė visų NVŠ programos vertinimo metu patvirtintų kriterijų;</w:t>
      </w:r>
      <w:r w:rsidR="00090CFE" w:rsidRPr="00FE3CC3">
        <w:t xml:space="preserve"> </w:t>
      </w:r>
    </w:p>
    <w:p w:rsidR="003F6484" w:rsidRPr="00FE3CC3" w:rsidRDefault="000D384B" w:rsidP="003F6484">
      <w:pPr>
        <w:pStyle w:val="Sraopastraipa"/>
        <w:tabs>
          <w:tab w:val="left" w:pos="993"/>
        </w:tabs>
        <w:ind w:left="0" w:firstLine="568"/>
        <w:jc w:val="both"/>
      </w:pPr>
      <w:r w:rsidRPr="00FE3CC3">
        <w:t>2</w:t>
      </w:r>
      <w:r w:rsidR="00765C32">
        <w:t>4</w:t>
      </w:r>
      <w:r w:rsidR="00090CFE" w:rsidRPr="00FE3CC3">
        <w:t xml:space="preserve">.2. </w:t>
      </w:r>
      <w:r w:rsidR="00B11F4F" w:rsidRPr="00FE3CC3">
        <w:t xml:space="preserve">jeigu NVŠ programos įgyvendinimo </w:t>
      </w:r>
      <w:proofErr w:type="spellStart"/>
      <w:r w:rsidR="00B11F4F" w:rsidRPr="00FE3CC3">
        <w:t>stebėsenos</w:t>
      </w:r>
      <w:proofErr w:type="spellEnd"/>
      <w:r w:rsidR="00B11F4F" w:rsidRPr="00FE3CC3">
        <w:t xml:space="preserve"> metu nustatomi aiškūs neatitikimai ir (arba) pažeidimai;</w:t>
      </w:r>
      <w:r w:rsidR="003F6484" w:rsidRPr="00FE3CC3">
        <w:t xml:space="preserve"> </w:t>
      </w:r>
    </w:p>
    <w:p w:rsidR="003F6484" w:rsidRPr="00FE3CC3" w:rsidRDefault="000D384B" w:rsidP="003F6484">
      <w:pPr>
        <w:pStyle w:val="Sraopastraipa"/>
        <w:tabs>
          <w:tab w:val="left" w:pos="993"/>
        </w:tabs>
        <w:ind w:left="0" w:firstLine="568"/>
        <w:jc w:val="both"/>
      </w:pPr>
      <w:r w:rsidRPr="00FE3CC3">
        <w:t>2</w:t>
      </w:r>
      <w:r w:rsidR="00765C32">
        <w:t>4</w:t>
      </w:r>
      <w:r w:rsidR="003F6484" w:rsidRPr="00FE3CC3">
        <w:t xml:space="preserve">.3. </w:t>
      </w:r>
      <w:r w:rsidR="00B11F4F" w:rsidRPr="00FE3CC3">
        <w:t>paaiškėjus, kad įgyvendindamas NVŠ programą NVŠ teikėjas pažeidžia Lietuvos Respublikos teisės aktus;</w:t>
      </w:r>
      <w:r w:rsidR="003F6484" w:rsidRPr="00FE3CC3">
        <w:t xml:space="preserve"> </w:t>
      </w:r>
    </w:p>
    <w:p w:rsidR="00B11F4F" w:rsidRPr="00FE3CC3" w:rsidRDefault="000D384B" w:rsidP="003F6484">
      <w:pPr>
        <w:pStyle w:val="Sraopastraipa"/>
        <w:tabs>
          <w:tab w:val="left" w:pos="993"/>
        </w:tabs>
        <w:ind w:left="0" w:firstLine="568"/>
        <w:jc w:val="both"/>
      </w:pPr>
      <w:r w:rsidRPr="00FE3CC3">
        <w:t>2</w:t>
      </w:r>
      <w:r w:rsidR="00765C32">
        <w:t>4</w:t>
      </w:r>
      <w:r w:rsidR="003F6484" w:rsidRPr="00FE3CC3">
        <w:t xml:space="preserve">.4. </w:t>
      </w:r>
      <w:r w:rsidR="00B11F4F" w:rsidRPr="00FE3CC3">
        <w:t>paaiškėjus, kad NVŠ programos vykdymu pagrįstai skundžiasi ugdytiniai ar jų tėvai (globėjai).</w:t>
      </w:r>
    </w:p>
    <w:p w:rsidR="000D384B" w:rsidRPr="00FE3CC3" w:rsidRDefault="000D384B" w:rsidP="000D384B">
      <w:pPr>
        <w:pStyle w:val="Sraopastraipa"/>
        <w:widowControl w:val="0"/>
        <w:tabs>
          <w:tab w:val="left" w:pos="0"/>
          <w:tab w:val="left" w:pos="993"/>
        </w:tabs>
        <w:ind w:left="0" w:firstLine="568"/>
        <w:jc w:val="both"/>
      </w:pPr>
      <w:r w:rsidRPr="00FE3CC3">
        <w:t>2</w:t>
      </w:r>
      <w:r w:rsidR="00765C32">
        <w:t>5</w:t>
      </w:r>
      <w:r w:rsidRPr="00FE3CC3">
        <w:t xml:space="preserve">. </w:t>
      </w:r>
      <w:r w:rsidR="000D792E" w:rsidRPr="00FE3CC3">
        <w:t>NVŠ programos atitiktis reikalavimams patvirtinama vienerių metų laikotarpiui ir gali būti pratęsiama</w:t>
      </w:r>
      <w:r w:rsidR="00FE2963" w:rsidRPr="00FE3CC3">
        <w:t xml:space="preserve"> </w:t>
      </w:r>
      <w:r w:rsidR="00C1501B" w:rsidRPr="00FE3CC3">
        <w:t>dar metams, jeigu nenustatoma 2</w:t>
      </w:r>
      <w:r w:rsidR="007B6E38">
        <w:t>4</w:t>
      </w:r>
      <w:r w:rsidR="000D792E" w:rsidRPr="00FE3CC3">
        <w:t xml:space="preserve"> punkte nurodytų pažeidimų dėl NVŠ programos vykdymo proceso ar ugdymo kokybės. Bendras NVŠ programos atitikties reikalavimams patvirtinimo laikotarpis negali viršyti 3 metų.</w:t>
      </w:r>
      <w:r w:rsidR="003F6484" w:rsidRPr="00FE3CC3">
        <w:t xml:space="preserve"> </w:t>
      </w:r>
    </w:p>
    <w:p w:rsidR="00A0733E" w:rsidRPr="00FE3CC3" w:rsidRDefault="000D384B" w:rsidP="000D384B">
      <w:pPr>
        <w:pStyle w:val="Sraopastraipa"/>
        <w:widowControl w:val="0"/>
        <w:tabs>
          <w:tab w:val="left" w:pos="0"/>
          <w:tab w:val="left" w:pos="993"/>
        </w:tabs>
        <w:ind w:left="0" w:firstLine="568"/>
        <w:jc w:val="both"/>
      </w:pPr>
      <w:r w:rsidRPr="00FE3CC3">
        <w:t>2</w:t>
      </w:r>
      <w:r w:rsidR="00765C32">
        <w:t>6</w:t>
      </w:r>
      <w:r w:rsidRPr="00FE3CC3">
        <w:t xml:space="preserve">. </w:t>
      </w:r>
      <w:r w:rsidR="00A0733E" w:rsidRPr="00FE3CC3">
        <w:t xml:space="preserve">NVŠ teikėjas sudaro paslaugų teikimo sutartį su vaikų tėvais (globėjais, rūpintojais). Iki 16 m. sutartį pasirašo tėvai (globėjas, rūpintojas), nuo 16 metų amžiaus gali </w:t>
      </w:r>
      <w:r w:rsidRPr="00FE3CC3">
        <w:t>pasirašyti patys mokiniai. P</w:t>
      </w:r>
      <w:r w:rsidR="00A0733E" w:rsidRPr="00FE3CC3">
        <w:t xml:space="preserve">er 3 darbo dienas nuo sutarties pasirašymo </w:t>
      </w:r>
      <w:r w:rsidRPr="00FE3CC3">
        <w:t xml:space="preserve">NVŠ teikėjas </w:t>
      </w:r>
      <w:r w:rsidR="00A0733E" w:rsidRPr="00FE3CC3">
        <w:t xml:space="preserve">registruoja vaikus Mokinių registre, pažymėdamas finansavimo NVŠ lėšomis požymį. Vaikams baigus programą ar nutraukus mokymo sutartį, NVŠ teikėjas per 3 darbo dienas Mokinių registre pašalina įrašą apie vaiko dalyvavimą NVŠ lėšomis finansuojamoje programoje. </w:t>
      </w:r>
    </w:p>
    <w:p w:rsidR="00765C32" w:rsidRDefault="00A0733E" w:rsidP="00765C32">
      <w:pPr>
        <w:pStyle w:val="Sraopastraipa"/>
        <w:widowControl w:val="0"/>
        <w:numPr>
          <w:ilvl w:val="0"/>
          <w:numId w:val="21"/>
        </w:numPr>
        <w:tabs>
          <w:tab w:val="left" w:pos="0"/>
          <w:tab w:val="left" w:pos="993"/>
        </w:tabs>
      </w:pPr>
      <w:r w:rsidRPr="00FE3CC3">
        <w:t xml:space="preserve">Savivaldybės administracijos buhalterija gautas lėšas perveda </w:t>
      </w:r>
      <w:r w:rsidR="00A81899" w:rsidRPr="00FE3CC3">
        <w:t xml:space="preserve">švietimo teikėjui, </w:t>
      </w:r>
    </w:p>
    <w:p w:rsidR="008A7FDE" w:rsidRPr="00FE3CC3" w:rsidRDefault="00A81899" w:rsidP="00765C32">
      <w:pPr>
        <w:widowControl w:val="0"/>
        <w:tabs>
          <w:tab w:val="left" w:pos="0"/>
          <w:tab w:val="left" w:pos="993"/>
        </w:tabs>
        <w:ind w:firstLine="0"/>
      </w:pPr>
      <w:r w:rsidRPr="00FE3CC3">
        <w:t xml:space="preserve">sudariusiam </w:t>
      </w:r>
      <w:r w:rsidRPr="00FE3CC3">
        <w:rPr>
          <w:rStyle w:val="Puslapionumeris"/>
        </w:rPr>
        <w:t xml:space="preserve">su Administracija </w:t>
      </w:r>
      <w:r w:rsidRPr="00FE3CC3">
        <w:t>Neformaliojo vaikų švietimo lėšų naudojimo  sutartį (toliau – Sutartis)</w:t>
      </w:r>
      <w:r w:rsidRPr="00FE3CC3">
        <w:rPr>
          <w:rStyle w:val="Puslapionumeris"/>
        </w:rPr>
        <w:t xml:space="preserve"> (1 priedas)</w:t>
      </w:r>
      <w:r w:rsidR="00A0733E" w:rsidRPr="00FE3CC3">
        <w:rPr>
          <w:rStyle w:val="Puslapionumeris"/>
        </w:rPr>
        <w:t>, pagal Sutartyje numatytus įsipareigojimus</w:t>
      </w:r>
      <w:r w:rsidRPr="00FE3CC3">
        <w:t>.</w:t>
      </w:r>
      <w:bookmarkStart w:id="2" w:name="_GoBack"/>
      <w:bookmarkEnd w:id="2"/>
      <w:r w:rsidRPr="00FE3CC3">
        <w:t xml:space="preserve"> </w:t>
      </w:r>
    </w:p>
    <w:p w:rsidR="00765C32" w:rsidRDefault="00046CEC" w:rsidP="00765C32">
      <w:pPr>
        <w:pStyle w:val="Sraopastraipa"/>
        <w:widowControl w:val="0"/>
        <w:numPr>
          <w:ilvl w:val="0"/>
          <w:numId w:val="21"/>
        </w:numPr>
        <w:tabs>
          <w:tab w:val="left" w:pos="0"/>
          <w:tab w:val="left" w:pos="993"/>
        </w:tabs>
      </w:pPr>
      <w:r w:rsidRPr="00FE3CC3">
        <w:t xml:space="preserve">NVŠ teikėjas užtikrina NVŠ programų vykdymo kokybę, o Savivaldybės administracijos </w:t>
      </w:r>
    </w:p>
    <w:p w:rsidR="00046CEC" w:rsidRPr="00FE3CC3" w:rsidRDefault="00046CEC" w:rsidP="00765C32">
      <w:pPr>
        <w:widowControl w:val="0"/>
        <w:tabs>
          <w:tab w:val="left" w:pos="0"/>
          <w:tab w:val="left" w:pos="993"/>
        </w:tabs>
        <w:ind w:firstLine="0"/>
      </w:pPr>
      <w:r w:rsidRPr="00FE3CC3">
        <w:t>Švietimo, kultūros ir sporto skyrius vykdo NVŠ teikėjų programų įgyvendinimo priežiūrą, Savivaldybės interneto svetainėje skelbia informaciją apie NVŠ programų vykdymą, inicijuoja sprendimus dėl lėšų perskirstymo.</w:t>
      </w:r>
    </w:p>
    <w:p w:rsidR="00FB22AA" w:rsidRPr="00FE3CC3" w:rsidRDefault="00FB22AA" w:rsidP="00CB3DB8">
      <w:pPr>
        <w:pStyle w:val="CentrBold"/>
        <w:ind w:left="928"/>
        <w:rPr>
          <w:rFonts w:ascii="Times New Roman" w:hAnsi="Times New Roman"/>
          <w:sz w:val="24"/>
          <w:szCs w:val="24"/>
          <w:lang w:val="lt-LT"/>
        </w:rPr>
      </w:pPr>
    </w:p>
    <w:p w:rsidR="00CB3DB8" w:rsidRPr="00FE3CC3" w:rsidRDefault="00FB22AA" w:rsidP="00CB3DB8">
      <w:pPr>
        <w:pStyle w:val="CentrBold"/>
        <w:ind w:left="928"/>
        <w:rPr>
          <w:rFonts w:ascii="Times New Roman" w:hAnsi="Times New Roman"/>
          <w:sz w:val="24"/>
          <w:szCs w:val="24"/>
          <w:lang w:val="lt-LT"/>
        </w:rPr>
      </w:pPr>
      <w:r w:rsidRPr="00FE3CC3">
        <w:rPr>
          <w:rFonts w:ascii="Times New Roman" w:hAnsi="Times New Roman"/>
          <w:sz w:val="24"/>
          <w:szCs w:val="24"/>
          <w:lang w:val="lt-LT"/>
        </w:rPr>
        <w:t>V</w:t>
      </w:r>
      <w:r w:rsidR="00CB3DB8" w:rsidRPr="00FE3CC3">
        <w:rPr>
          <w:rFonts w:ascii="Times New Roman" w:hAnsi="Times New Roman"/>
          <w:sz w:val="24"/>
          <w:szCs w:val="24"/>
          <w:lang w:val="lt-LT"/>
        </w:rPr>
        <w:t xml:space="preserve"> SKYRIUS</w:t>
      </w:r>
    </w:p>
    <w:p w:rsidR="00CB3DB8" w:rsidRPr="00FE3CC3" w:rsidRDefault="00CB3DB8" w:rsidP="00CB3DB8">
      <w:pPr>
        <w:pStyle w:val="Hyperlink1"/>
        <w:ind w:left="928" w:firstLine="0"/>
        <w:jc w:val="center"/>
        <w:rPr>
          <w:rStyle w:val="Puslapionumeris"/>
          <w:rFonts w:ascii="Times New Roman" w:hAnsi="Times New Roman"/>
          <w:b/>
          <w:sz w:val="24"/>
          <w:szCs w:val="24"/>
          <w:lang w:val="lt-LT"/>
        </w:rPr>
      </w:pPr>
      <w:r w:rsidRPr="00FE3CC3">
        <w:rPr>
          <w:rStyle w:val="Puslapionumeris"/>
          <w:rFonts w:ascii="Times New Roman" w:hAnsi="Times New Roman"/>
          <w:b/>
          <w:sz w:val="24"/>
          <w:szCs w:val="24"/>
          <w:lang w:val="lt-LT"/>
        </w:rPr>
        <w:t>NVŠ LĖŠOS IR JŲ NAUDOJIMAS</w:t>
      </w:r>
    </w:p>
    <w:p w:rsidR="00CB3DB8" w:rsidRPr="00FE3CC3" w:rsidRDefault="00CB3DB8" w:rsidP="00CB3DB8">
      <w:pPr>
        <w:pStyle w:val="Sraopastraipa"/>
        <w:widowControl w:val="0"/>
        <w:tabs>
          <w:tab w:val="left" w:pos="0"/>
          <w:tab w:val="left" w:pos="993"/>
        </w:tabs>
        <w:ind w:left="568"/>
        <w:jc w:val="both"/>
      </w:pPr>
    </w:p>
    <w:p w:rsidR="00727151" w:rsidRPr="00FE3CC3" w:rsidRDefault="00961F13" w:rsidP="00765C32">
      <w:pPr>
        <w:pStyle w:val="Sraopastraipa"/>
        <w:numPr>
          <w:ilvl w:val="0"/>
          <w:numId w:val="21"/>
        </w:numPr>
        <w:jc w:val="both"/>
      </w:pPr>
      <w:r w:rsidRPr="00FE3CC3">
        <w:t>Pasibaigus</w:t>
      </w:r>
      <w:r w:rsidR="00727151" w:rsidRPr="00FE3CC3">
        <w:t xml:space="preserve"> kalendoriniams metams finansavimą gavę </w:t>
      </w:r>
      <w:r w:rsidRPr="00FE3CC3">
        <w:t xml:space="preserve"> </w:t>
      </w:r>
      <w:r w:rsidR="00727151" w:rsidRPr="00FE3CC3">
        <w:t>NVŠ  teikėjai:</w:t>
      </w:r>
    </w:p>
    <w:p w:rsidR="00DA4BA6" w:rsidRPr="00FE3CC3" w:rsidRDefault="00163CE8" w:rsidP="00163CE8">
      <w:pPr>
        <w:pStyle w:val="Sraopastraipa"/>
        <w:ind w:left="0" w:firstLine="568"/>
        <w:jc w:val="both"/>
      </w:pPr>
      <w:r w:rsidRPr="00FE3CC3">
        <w:t>2</w:t>
      </w:r>
      <w:r w:rsidR="00765C32">
        <w:t>9</w:t>
      </w:r>
      <w:r w:rsidRPr="00FE3CC3">
        <w:t xml:space="preserve">.1. </w:t>
      </w:r>
      <w:r w:rsidR="008A7FDE" w:rsidRPr="00FE3CC3">
        <w:t>i</w:t>
      </w:r>
      <w:r w:rsidR="00727151" w:rsidRPr="00FE3CC3">
        <w:t xml:space="preserve">ki einamųjų metų gruodžio </w:t>
      </w:r>
      <w:r w:rsidR="008A7FDE" w:rsidRPr="00FE3CC3">
        <w:t xml:space="preserve">31 d. </w:t>
      </w:r>
      <w:r w:rsidR="00577782" w:rsidRPr="00FE3CC3">
        <w:t>skirtas ir ne</w:t>
      </w:r>
      <w:r w:rsidR="00727151" w:rsidRPr="00FE3CC3">
        <w:t>panaudotas lėšas</w:t>
      </w:r>
      <w:r w:rsidR="00DA4BA6" w:rsidRPr="00FE3CC3">
        <w:t xml:space="preserve"> turi grąžinti į Savivaldybės administracijos sąskaitą, nurodytą Lėšų naudojimo sutartyje;</w:t>
      </w:r>
    </w:p>
    <w:p w:rsidR="00DA4BA6" w:rsidRPr="00FE3CC3" w:rsidRDefault="00163CE8" w:rsidP="00163CE8">
      <w:pPr>
        <w:ind w:left="1" w:firstLine="567"/>
        <w:contextualSpacing/>
      </w:pPr>
      <w:r w:rsidRPr="00FE3CC3">
        <w:t>2</w:t>
      </w:r>
      <w:r w:rsidR="00765C32">
        <w:t>9</w:t>
      </w:r>
      <w:r w:rsidRPr="00FE3CC3">
        <w:t xml:space="preserve">.2. </w:t>
      </w:r>
      <w:r w:rsidR="00905913" w:rsidRPr="00FE3CC3">
        <w:t>i</w:t>
      </w:r>
      <w:r w:rsidR="00DA4BA6" w:rsidRPr="00FE3CC3">
        <w:t xml:space="preserve">ki kitų metų sausio </w:t>
      </w:r>
      <w:r w:rsidR="00E3209A" w:rsidRPr="00FE3CC3">
        <w:t xml:space="preserve">10 </w:t>
      </w:r>
      <w:r w:rsidR="00905913" w:rsidRPr="00FE3CC3">
        <w:t xml:space="preserve">d. </w:t>
      </w:r>
      <w:r w:rsidR="00DA4BA6" w:rsidRPr="00FE3CC3">
        <w:t>atsiskaito Savivaldybės administracijos buhalterijai už panaudotas lėšas pagal formą Nr. 2, patvirtintą Lietuvos Respublikos finansų ministro 2008 m. gruodžio 31 d. įsakymu Nr. 1K-465 „Dėl valstybės ir savivaldybių biudžetinių įstaigų ir kitų subjektų žemesniojo lygio biudžeto vykdymo ataskaitų sudarymo taisyklių ir formų patvirtinimo“</w:t>
      </w:r>
      <w:r w:rsidR="002A1516" w:rsidRPr="00FE3CC3">
        <w:t xml:space="preserve"> ir pateikia banko išrašą</w:t>
      </w:r>
      <w:r w:rsidR="00905913" w:rsidRPr="00FE3CC3">
        <w:t>;</w:t>
      </w:r>
    </w:p>
    <w:p w:rsidR="00D404B7" w:rsidRPr="00FE3CC3" w:rsidRDefault="0049776D" w:rsidP="00D404B7">
      <w:pPr>
        <w:ind w:left="1" w:firstLine="567"/>
        <w:contextualSpacing/>
        <w:rPr>
          <w:szCs w:val="24"/>
        </w:rPr>
      </w:pPr>
      <w:r w:rsidRPr="00FE3CC3">
        <w:t>2</w:t>
      </w:r>
      <w:r w:rsidR="00765C32">
        <w:t>9</w:t>
      </w:r>
      <w:r w:rsidRPr="00FE3CC3">
        <w:t xml:space="preserve">.3. </w:t>
      </w:r>
      <w:r w:rsidR="00905913" w:rsidRPr="00FE3CC3">
        <w:t>p</w:t>
      </w:r>
      <w:r w:rsidR="00E049DF" w:rsidRPr="00FE3CC3">
        <w:rPr>
          <w:rFonts w:eastAsia="MS Mincho"/>
          <w:szCs w:val="24"/>
        </w:rPr>
        <w:t xml:space="preserve">asibaigus kalendoriniams metams, finansavimą gavę NVŠ teikėjai per 20 darbo dienų </w:t>
      </w:r>
      <w:r w:rsidR="003B01FC" w:rsidRPr="00FE3CC3">
        <w:rPr>
          <w:szCs w:val="24"/>
        </w:rPr>
        <w:t xml:space="preserve"> Švietimo valdymo informacinėje sistemoje užpildo (toliau – ŠVIS) ir pateikia Savivaldybės administracijos Švietimo skyriui Švietimo teikėjo NVŠ lėšų panaudojimo ataskaitą (</w:t>
      </w:r>
      <w:r w:rsidR="00E049DF" w:rsidRPr="00FE3CC3">
        <w:rPr>
          <w:szCs w:val="24"/>
        </w:rPr>
        <w:t>Aprašo 3 priedas</w:t>
      </w:r>
      <w:r w:rsidR="003B01FC" w:rsidRPr="00FE3CC3">
        <w:rPr>
          <w:szCs w:val="24"/>
        </w:rPr>
        <w:t>)</w:t>
      </w:r>
      <w:r w:rsidR="00905913" w:rsidRPr="00FE3CC3">
        <w:rPr>
          <w:szCs w:val="24"/>
        </w:rPr>
        <w:t>.</w:t>
      </w:r>
      <w:r w:rsidR="00D404B7" w:rsidRPr="00FE3CC3">
        <w:rPr>
          <w:szCs w:val="24"/>
        </w:rPr>
        <w:t xml:space="preserve"> </w:t>
      </w:r>
    </w:p>
    <w:p w:rsidR="000904D9" w:rsidRPr="00FE3CC3" w:rsidRDefault="001F590D" w:rsidP="00765C32">
      <w:pPr>
        <w:numPr>
          <w:ilvl w:val="0"/>
          <w:numId w:val="21"/>
        </w:numPr>
        <w:tabs>
          <w:tab w:val="left" w:pos="993"/>
        </w:tabs>
        <w:ind w:left="0" w:firstLine="568"/>
        <w:contextualSpacing/>
      </w:pPr>
      <w:r w:rsidRPr="00FE3CC3">
        <w:t xml:space="preserve">Teisės ir finansų skyrius </w:t>
      </w:r>
      <w:r w:rsidR="00D404B7" w:rsidRPr="00FE3CC3">
        <w:t>pateikia Švietimo ir mokslo ministerijos B</w:t>
      </w:r>
      <w:r w:rsidR="00A96B45" w:rsidRPr="00FE3CC3">
        <w:t>uhalterinės apskaitos skyriui formą Nr. 2 (m</w:t>
      </w:r>
      <w:r w:rsidR="00D404B7" w:rsidRPr="00FE3CC3">
        <w:t>etinė, ketvirtinė biudžeto išlaidų sąmatos vykdymo ataskaita, patvirtinta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r w:rsidR="000904D9" w:rsidRPr="00FE3CC3">
        <w:t xml:space="preserve"> </w:t>
      </w:r>
    </w:p>
    <w:p w:rsidR="000904D9" w:rsidRPr="00FE3CC3" w:rsidRDefault="000904D9" w:rsidP="00765C32">
      <w:pPr>
        <w:numPr>
          <w:ilvl w:val="0"/>
          <w:numId w:val="21"/>
        </w:numPr>
        <w:tabs>
          <w:tab w:val="left" w:pos="993"/>
        </w:tabs>
        <w:ind w:left="0" w:firstLine="568"/>
        <w:contextualSpacing/>
      </w:pPr>
      <w:r w:rsidRPr="00FE3CC3">
        <w:t>Metams pasibai</w:t>
      </w:r>
      <w:r w:rsidR="00A96B45" w:rsidRPr="00FE3CC3">
        <w:t>gus, iki kitų metų sausio 5 d. S</w:t>
      </w:r>
      <w:r w:rsidRPr="00FE3CC3">
        <w:t>avivaldybė skirtas ir nepanaud</w:t>
      </w:r>
      <w:r w:rsidR="00A96B45" w:rsidRPr="00FE3CC3">
        <w:t>otas NVŠ lėšas turi grąžinti į m</w:t>
      </w:r>
      <w:r w:rsidRPr="00FE3CC3">
        <w:t>inisterijos sąskaitą Nr. LT307300010002457205.</w:t>
      </w:r>
    </w:p>
    <w:p w:rsidR="004B2F82" w:rsidRPr="00FE3CC3" w:rsidRDefault="004B2F82" w:rsidP="000904D9">
      <w:pPr>
        <w:pStyle w:val="Sraopastraipa"/>
        <w:ind w:left="928"/>
        <w:jc w:val="both"/>
      </w:pPr>
    </w:p>
    <w:p w:rsidR="006E70D8" w:rsidRPr="00FE3CC3" w:rsidRDefault="00FB22AA" w:rsidP="006E70D8">
      <w:pPr>
        <w:pStyle w:val="CentrBold"/>
        <w:ind w:firstLine="708"/>
        <w:rPr>
          <w:rFonts w:ascii="Times New Roman" w:hAnsi="Times New Roman"/>
          <w:sz w:val="24"/>
          <w:szCs w:val="24"/>
          <w:lang w:val="lt-LT"/>
        </w:rPr>
      </w:pPr>
      <w:r w:rsidRPr="00FE3CC3">
        <w:rPr>
          <w:rFonts w:ascii="Times New Roman" w:hAnsi="Times New Roman"/>
          <w:sz w:val="24"/>
          <w:szCs w:val="24"/>
          <w:lang w:val="lt-LT"/>
        </w:rPr>
        <w:t>V</w:t>
      </w:r>
      <w:r w:rsidR="00765C32">
        <w:rPr>
          <w:rFonts w:ascii="Times New Roman" w:hAnsi="Times New Roman"/>
          <w:sz w:val="24"/>
          <w:szCs w:val="24"/>
          <w:lang w:val="lt-LT"/>
        </w:rPr>
        <w:t>I</w:t>
      </w:r>
      <w:r w:rsidR="006E70D8" w:rsidRPr="00FE3CC3">
        <w:rPr>
          <w:rFonts w:ascii="Times New Roman" w:hAnsi="Times New Roman"/>
          <w:sz w:val="24"/>
          <w:szCs w:val="24"/>
          <w:lang w:val="lt-LT"/>
        </w:rPr>
        <w:t xml:space="preserve"> SKYRIUS</w:t>
      </w:r>
    </w:p>
    <w:p w:rsidR="006E70D8" w:rsidRPr="00FE3CC3" w:rsidRDefault="006E70D8" w:rsidP="006E70D8">
      <w:pPr>
        <w:pStyle w:val="CentrBold"/>
        <w:ind w:firstLine="708"/>
        <w:rPr>
          <w:rFonts w:ascii="Times New Roman" w:hAnsi="Times New Roman"/>
          <w:sz w:val="24"/>
          <w:szCs w:val="24"/>
          <w:lang w:val="lt-LT"/>
        </w:rPr>
      </w:pPr>
      <w:r w:rsidRPr="00FE3CC3">
        <w:rPr>
          <w:rFonts w:ascii="Times New Roman" w:hAnsi="Times New Roman"/>
          <w:sz w:val="24"/>
          <w:szCs w:val="24"/>
          <w:lang w:val="lt-LT"/>
        </w:rPr>
        <w:t>BAIGIAMOSIOS NUOSTATOS</w:t>
      </w:r>
    </w:p>
    <w:p w:rsidR="006E70D8" w:rsidRPr="00FE3CC3" w:rsidRDefault="006E70D8" w:rsidP="006E70D8">
      <w:pPr>
        <w:pStyle w:val="Hyperlink1"/>
        <w:ind w:firstLine="708"/>
        <w:rPr>
          <w:rFonts w:ascii="Times New Roman" w:hAnsi="Times New Roman"/>
          <w:sz w:val="24"/>
          <w:szCs w:val="24"/>
          <w:lang w:val="lt-LT"/>
        </w:rPr>
      </w:pPr>
    </w:p>
    <w:p w:rsidR="00765C32" w:rsidRDefault="006E70D8" w:rsidP="00765C32">
      <w:pPr>
        <w:pStyle w:val="Hyperlink1"/>
        <w:widowControl w:val="0"/>
        <w:numPr>
          <w:ilvl w:val="0"/>
          <w:numId w:val="21"/>
        </w:numPr>
        <w:tabs>
          <w:tab w:val="left" w:pos="1134"/>
        </w:tabs>
        <w:rPr>
          <w:rFonts w:ascii="Times New Roman" w:hAnsi="Times New Roman"/>
          <w:sz w:val="24"/>
          <w:szCs w:val="24"/>
          <w:lang w:val="lt-LT"/>
        </w:rPr>
      </w:pPr>
      <w:r w:rsidRPr="00FE3CC3">
        <w:rPr>
          <w:rFonts w:ascii="Times New Roman" w:hAnsi="Times New Roman"/>
          <w:sz w:val="24"/>
          <w:szCs w:val="24"/>
          <w:lang w:val="lt-LT"/>
        </w:rPr>
        <w:t>NVŠ programų finansavimui teisės aktų nustatyta tvarka</w:t>
      </w:r>
      <w:r w:rsidR="000A3988" w:rsidRPr="00FE3CC3">
        <w:rPr>
          <w:rFonts w:ascii="Times New Roman" w:hAnsi="Times New Roman"/>
          <w:sz w:val="24"/>
          <w:szCs w:val="24"/>
          <w:lang w:val="lt-LT"/>
        </w:rPr>
        <w:t xml:space="preserve"> gali būti naudojamos rėmėjų, </w:t>
      </w:r>
    </w:p>
    <w:p w:rsidR="006E70D8" w:rsidRPr="00FE3CC3" w:rsidRDefault="000A3988" w:rsidP="00765C32">
      <w:pPr>
        <w:pStyle w:val="Hyperlink1"/>
        <w:widowControl w:val="0"/>
        <w:tabs>
          <w:tab w:val="left" w:pos="1134"/>
        </w:tabs>
        <w:ind w:firstLine="0"/>
        <w:rPr>
          <w:rFonts w:ascii="Times New Roman" w:hAnsi="Times New Roman"/>
          <w:sz w:val="24"/>
          <w:szCs w:val="24"/>
          <w:lang w:val="lt-LT"/>
        </w:rPr>
      </w:pPr>
      <w:r w:rsidRPr="00FE3CC3">
        <w:rPr>
          <w:rFonts w:ascii="Times New Roman" w:hAnsi="Times New Roman"/>
          <w:sz w:val="24"/>
          <w:szCs w:val="24"/>
          <w:lang w:val="lt-LT"/>
        </w:rPr>
        <w:t>tėvų ir kitos lėšos</w:t>
      </w:r>
      <w:r w:rsidR="006E70D8" w:rsidRPr="00FE3CC3">
        <w:rPr>
          <w:rFonts w:ascii="Times New Roman" w:hAnsi="Times New Roman"/>
          <w:sz w:val="24"/>
          <w:szCs w:val="24"/>
          <w:lang w:val="lt-LT"/>
        </w:rPr>
        <w:t>.</w:t>
      </w:r>
    </w:p>
    <w:p w:rsidR="00765C32" w:rsidRDefault="006E70D8" w:rsidP="00765C32">
      <w:pPr>
        <w:pStyle w:val="Hyperlink1"/>
        <w:widowControl w:val="0"/>
        <w:numPr>
          <w:ilvl w:val="0"/>
          <w:numId w:val="21"/>
        </w:numPr>
        <w:tabs>
          <w:tab w:val="left" w:pos="1134"/>
        </w:tabs>
        <w:rPr>
          <w:rFonts w:ascii="Times New Roman" w:hAnsi="Times New Roman"/>
          <w:sz w:val="24"/>
          <w:szCs w:val="24"/>
          <w:lang w:val="lt-LT"/>
        </w:rPr>
      </w:pPr>
      <w:r w:rsidRPr="00FE3CC3">
        <w:rPr>
          <w:rFonts w:ascii="Times New Roman" w:hAnsi="Times New Roman"/>
          <w:sz w:val="24"/>
          <w:szCs w:val="24"/>
          <w:lang w:val="lt-LT"/>
        </w:rPr>
        <w:t xml:space="preserve">Savivaldybės neformaliojo vaikų švietimo koordinatorius konsultuoja asmenis Aprašo </w:t>
      </w:r>
    </w:p>
    <w:p w:rsidR="006E70D8" w:rsidRPr="00FE3CC3" w:rsidRDefault="006E70D8" w:rsidP="00765C32">
      <w:pPr>
        <w:pStyle w:val="Hyperlink1"/>
        <w:widowControl w:val="0"/>
        <w:tabs>
          <w:tab w:val="left" w:pos="1134"/>
        </w:tabs>
        <w:ind w:firstLine="0"/>
        <w:rPr>
          <w:rFonts w:ascii="Times New Roman" w:hAnsi="Times New Roman"/>
          <w:sz w:val="24"/>
          <w:szCs w:val="24"/>
          <w:lang w:val="lt-LT"/>
        </w:rPr>
      </w:pPr>
      <w:r w:rsidRPr="00FE3CC3">
        <w:rPr>
          <w:rFonts w:ascii="Times New Roman" w:hAnsi="Times New Roman"/>
          <w:sz w:val="24"/>
          <w:szCs w:val="24"/>
          <w:lang w:val="lt-LT"/>
        </w:rPr>
        <w:t>įgyvendinimo klausimais, teikia kitą informacinę ir metodinę pagalbą švietimo teikėjams.</w:t>
      </w:r>
    </w:p>
    <w:p w:rsidR="006E70D8" w:rsidRPr="00FE3CC3" w:rsidRDefault="006E70D8" w:rsidP="00765C32">
      <w:pPr>
        <w:pStyle w:val="Hyperlink1"/>
        <w:widowControl w:val="0"/>
        <w:numPr>
          <w:ilvl w:val="0"/>
          <w:numId w:val="21"/>
        </w:numPr>
        <w:tabs>
          <w:tab w:val="left" w:pos="993"/>
        </w:tabs>
        <w:ind w:left="0" w:firstLine="567"/>
        <w:rPr>
          <w:rFonts w:ascii="Times New Roman" w:hAnsi="Times New Roman"/>
          <w:sz w:val="24"/>
          <w:szCs w:val="24"/>
          <w:lang w:val="lt-LT"/>
        </w:rPr>
      </w:pPr>
      <w:r w:rsidRPr="00FE3CC3">
        <w:rPr>
          <w:rFonts w:ascii="Times New Roman" w:hAnsi="Times New Roman"/>
          <w:sz w:val="24"/>
          <w:szCs w:val="24"/>
          <w:lang w:val="lt-LT"/>
        </w:rPr>
        <w:t>Skaidrus programų įgyvendinimas užtikrinamas viešai skelbiant informaciją apie programų vykdymą, aktyviai bendraujant su programų teikėjais ir mokinių tėvais (globėjais, rūpintojais).</w:t>
      </w:r>
    </w:p>
    <w:p w:rsidR="006E70D8" w:rsidRPr="00FE3CC3" w:rsidRDefault="006E70D8" w:rsidP="006E70D8">
      <w:pPr>
        <w:pStyle w:val="Linija"/>
        <w:ind w:firstLine="709"/>
      </w:pPr>
    </w:p>
    <w:p w:rsidR="002736A2" w:rsidRPr="00FE3CC3" w:rsidRDefault="002736A2" w:rsidP="006E70D8">
      <w:pPr>
        <w:pStyle w:val="Linija"/>
        <w:ind w:firstLine="709"/>
      </w:pPr>
    </w:p>
    <w:p w:rsidR="002736A2" w:rsidRPr="00FE3CC3" w:rsidRDefault="00765C32" w:rsidP="006E70D8">
      <w:pPr>
        <w:pStyle w:val="Linija"/>
        <w:ind w:firstLine="709"/>
        <w:rPr>
          <w:sz w:val="24"/>
          <w:szCs w:val="24"/>
        </w:rPr>
      </w:pPr>
      <w:r>
        <w:rPr>
          <w:sz w:val="24"/>
          <w:szCs w:val="24"/>
        </w:rPr>
        <w:t>____________</w:t>
      </w:r>
    </w:p>
    <w:p w:rsidR="00DB316A" w:rsidRPr="00FE3CC3" w:rsidRDefault="00DB316A" w:rsidP="004B6260">
      <w:pPr>
        <w:pStyle w:val="Patvirtinta"/>
        <w:ind w:left="5245"/>
        <w:rPr>
          <w:color w:val="auto"/>
        </w:rPr>
      </w:pPr>
    </w:p>
    <w:p w:rsidR="004B6260" w:rsidRPr="00FE3CC3" w:rsidRDefault="00CC21C9" w:rsidP="006B1A22">
      <w:pPr>
        <w:pStyle w:val="Patvirtinta"/>
        <w:spacing w:line="240" w:lineRule="auto"/>
        <w:ind w:left="5245"/>
        <w:rPr>
          <w:color w:val="auto"/>
          <w:sz w:val="24"/>
          <w:szCs w:val="24"/>
        </w:rPr>
      </w:pPr>
      <w:r w:rsidRPr="00FE3CC3">
        <w:rPr>
          <w:color w:val="auto"/>
        </w:rPr>
        <w:br w:type="page"/>
      </w:r>
      <w:r w:rsidR="004B6260" w:rsidRPr="00FE3CC3">
        <w:rPr>
          <w:color w:val="auto"/>
          <w:sz w:val="24"/>
          <w:szCs w:val="24"/>
        </w:rPr>
        <w:t>Rietavo savivaldybės neformaliojo vaikų švietimo lėšų skyrimo ir panaudojimo tvarkos aprašo įgyvendinimo tvarkos</w:t>
      </w:r>
    </w:p>
    <w:p w:rsidR="004B6260" w:rsidRPr="00FE3CC3" w:rsidRDefault="004B6260" w:rsidP="006B1A22">
      <w:pPr>
        <w:pStyle w:val="Patvirtinta"/>
        <w:spacing w:line="240" w:lineRule="auto"/>
        <w:ind w:left="5245"/>
        <w:rPr>
          <w:color w:val="auto"/>
          <w:sz w:val="24"/>
          <w:szCs w:val="24"/>
        </w:rPr>
      </w:pPr>
      <w:r w:rsidRPr="00FE3CC3">
        <w:rPr>
          <w:color w:val="auto"/>
          <w:sz w:val="24"/>
          <w:szCs w:val="24"/>
        </w:rPr>
        <w:t>1 priedas</w:t>
      </w:r>
    </w:p>
    <w:p w:rsidR="004B6260" w:rsidRPr="00FE3CC3" w:rsidRDefault="004B6260" w:rsidP="004B6260">
      <w:pPr>
        <w:jc w:val="center"/>
        <w:rPr>
          <w:b/>
        </w:rPr>
      </w:pPr>
    </w:p>
    <w:p w:rsidR="004B6260" w:rsidRPr="00FE3CC3" w:rsidRDefault="004B6260" w:rsidP="004B6260">
      <w:pPr>
        <w:jc w:val="center"/>
        <w:rPr>
          <w:b/>
        </w:rPr>
      </w:pPr>
      <w:r w:rsidRPr="00FE3CC3">
        <w:rPr>
          <w:b/>
        </w:rPr>
        <w:t>NEFORMALIOJO VAIKŲ ŠVIETIMO LĖŠŲ</w:t>
      </w:r>
      <w:r w:rsidRPr="00FE3CC3">
        <w:t xml:space="preserve"> </w:t>
      </w:r>
      <w:r w:rsidRPr="00FE3CC3">
        <w:rPr>
          <w:b/>
        </w:rPr>
        <w:t>NAUDOJIMO SUTARTIS</w:t>
      </w:r>
    </w:p>
    <w:p w:rsidR="006E70D8" w:rsidRPr="00FE3CC3" w:rsidRDefault="006E70D8" w:rsidP="006E70D8">
      <w:pPr>
        <w:ind w:firstLine="0"/>
      </w:pPr>
    </w:p>
    <w:p w:rsidR="00A82E8F" w:rsidRPr="00FE3CC3" w:rsidRDefault="00A82E8F" w:rsidP="00A82E8F">
      <w:pPr>
        <w:jc w:val="center"/>
      </w:pPr>
      <w:r w:rsidRPr="00FE3CC3">
        <w:t>20____m. ____________mėn. ______d. Nr.</w:t>
      </w:r>
    </w:p>
    <w:p w:rsidR="00A82E8F" w:rsidRPr="00FE3CC3" w:rsidRDefault="00A82E8F" w:rsidP="00A82E8F">
      <w:pPr>
        <w:jc w:val="center"/>
      </w:pPr>
      <w:r w:rsidRPr="00FE3CC3">
        <w:t>Rietavas</w:t>
      </w:r>
    </w:p>
    <w:p w:rsidR="00843F4D" w:rsidRPr="00FE3CC3" w:rsidRDefault="00843F4D" w:rsidP="00843F4D">
      <w:pPr>
        <w:jc w:val="center"/>
        <w:rPr>
          <w:b/>
        </w:rPr>
      </w:pPr>
    </w:p>
    <w:p w:rsidR="00CE5288" w:rsidRPr="00FE3CC3" w:rsidRDefault="006B1A22" w:rsidP="00843F4D">
      <w:pPr>
        <w:jc w:val="center"/>
        <w:rPr>
          <w:b/>
        </w:rPr>
      </w:pPr>
      <w:r>
        <w:rPr>
          <w:b/>
        </w:rPr>
        <w:t>I SKYRIUS</w:t>
      </w:r>
    </w:p>
    <w:p w:rsidR="00843F4D" w:rsidRPr="00FE3CC3" w:rsidRDefault="00843F4D" w:rsidP="00843F4D">
      <w:pPr>
        <w:jc w:val="center"/>
        <w:rPr>
          <w:b/>
        </w:rPr>
      </w:pPr>
      <w:r w:rsidRPr="00FE3CC3">
        <w:rPr>
          <w:b/>
        </w:rPr>
        <w:t>SUTARTIES ŠALYS</w:t>
      </w:r>
    </w:p>
    <w:p w:rsidR="009B21E6" w:rsidRPr="00FE3CC3" w:rsidRDefault="009B21E6" w:rsidP="006E70D8">
      <w:pPr>
        <w:ind w:firstLine="0"/>
      </w:pPr>
    </w:p>
    <w:p w:rsidR="00BA0085" w:rsidRPr="00FE3CC3" w:rsidRDefault="009B21E6" w:rsidP="009B21E6">
      <w:r w:rsidRPr="00FE3CC3">
        <w:rPr>
          <w:szCs w:val="24"/>
        </w:rPr>
        <w:t xml:space="preserve">Rietavo savivaldybės administracija (toliau – Administracija), atstovaujama </w:t>
      </w:r>
      <w:r w:rsidRPr="00FE3CC3">
        <w:t xml:space="preserve">administracijos direktoriaus Vytauto </w:t>
      </w:r>
      <w:proofErr w:type="spellStart"/>
      <w:r w:rsidRPr="00FE3CC3">
        <w:t>Dičiūno</w:t>
      </w:r>
      <w:proofErr w:type="spellEnd"/>
      <w:r w:rsidRPr="00FE3CC3">
        <w:t xml:space="preserve">, veikiančio pagal Rietavo savivaldybės administracijos nuostatus, patvirtintus Rietavo savivaldybės tarybos </w:t>
      </w:r>
      <w:smartTag w:uri="urn:schemas-microsoft-com:office:smarttags" w:element="metricconverter">
        <w:smartTagPr>
          <w:attr w:name="ProductID" w:val="2010 m"/>
        </w:smartTagPr>
        <w:r w:rsidRPr="00FE3CC3">
          <w:t>2010 m</w:t>
        </w:r>
      </w:smartTag>
      <w:r w:rsidRPr="00FE3CC3">
        <w:t xml:space="preserve">. vasario 4 d. sprendimu Nr. T1-17, ir </w:t>
      </w:r>
    </w:p>
    <w:p w:rsidR="00B07D13" w:rsidRPr="00FE3CC3" w:rsidRDefault="00BA0085" w:rsidP="00BA0085">
      <w:pPr>
        <w:ind w:firstLine="0"/>
      </w:pPr>
      <w:r w:rsidRPr="00FE3CC3">
        <w:t>________________________</w:t>
      </w:r>
      <w:r w:rsidR="00626E15" w:rsidRPr="00FE3CC3">
        <w:t>________________________</w:t>
      </w:r>
      <w:r w:rsidR="00B07D13" w:rsidRPr="00FE3CC3">
        <w:rPr>
          <w:szCs w:val="24"/>
        </w:rPr>
        <w:t xml:space="preserve">(toliau – </w:t>
      </w:r>
      <w:r w:rsidR="00626E15" w:rsidRPr="00FE3CC3">
        <w:t>NVŠ  vykdytojas</w:t>
      </w:r>
      <w:r w:rsidR="00B07D13" w:rsidRPr="00FE3CC3">
        <w:rPr>
          <w:szCs w:val="24"/>
        </w:rPr>
        <w:t>),</w:t>
      </w:r>
    </w:p>
    <w:p w:rsidR="00B07D13" w:rsidRPr="00FE3CC3" w:rsidRDefault="00B07D13" w:rsidP="00626E15">
      <w:pPr>
        <w:ind w:firstLine="0"/>
        <w:rPr>
          <w:sz w:val="20"/>
        </w:rPr>
      </w:pPr>
      <w:r w:rsidRPr="00FE3CC3">
        <w:rPr>
          <w:sz w:val="20"/>
        </w:rPr>
        <w:t>(juridinio asmens pavadinimas, kodas; laisvojo mokytojo duomenys)</w:t>
      </w:r>
    </w:p>
    <w:p w:rsidR="00B07D13" w:rsidRPr="00FE3CC3" w:rsidRDefault="00B07D13" w:rsidP="00B07D13">
      <w:pPr>
        <w:ind w:firstLine="0"/>
        <w:rPr>
          <w:szCs w:val="24"/>
        </w:rPr>
      </w:pPr>
      <w:r w:rsidRPr="00FE3CC3">
        <w:rPr>
          <w:szCs w:val="24"/>
        </w:rPr>
        <w:t>atstovaujamas_____________________________________________________, veikiančio pagal</w:t>
      </w:r>
    </w:p>
    <w:p w:rsidR="000F2CCD" w:rsidRPr="00FE3CC3" w:rsidRDefault="000F2CCD" w:rsidP="000F2CCD">
      <w:pPr>
        <w:rPr>
          <w:sz w:val="20"/>
        </w:rPr>
      </w:pPr>
      <w:r w:rsidRPr="00FE3CC3">
        <w:rPr>
          <w:szCs w:val="24"/>
        </w:rPr>
        <w:tab/>
        <w:t xml:space="preserve">                </w:t>
      </w:r>
      <w:r w:rsidRPr="00FE3CC3">
        <w:rPr>
          <w:sz w:val="20"/>
        </w:rPr>
        <w:t>(atstovo pareigos, vardas, pavardė)</w:t>
      </w:r>
    </w:p>
    <w:p w:rsidR="000F2CCD" w:rsidRPr="00FE3CC3" w:rsidRDefault="000F2CCD" w:rsidP="000F2CCD">
      <w:pPr>
        <w:ind w:firstLine="0"/>
        <w:rPr>
          <w:szCs w:val="24"/>
        </w:rPr>
      </w:pPr>
      <w:r w:rsidRPr="00FE3CC3">
        <w:rPr>
          <w:szCs w:val="24"/>
        </w:rPr>
        <w:t>______________________________________________________________________________,</w:t>
      </w:r>
    </w:p>
    <w:p w:rsidR="000F2CCD" w:rsidRPr="00FE3CC3" w:rsidRDefault="000F2CCD" w:rsidP="000F2CCD">
      <w:pPr>
        <w:rPr>
          <w:sz w:val="20"/>
        </w:rPr>
      </w:pPr>
      <w:r w:rsidRPr="00FE3CC3">
        <w:rPr>
          <w:sz w:val="20"/>
        </w:rPr>
        <w:t xml:space="preserve">            (įgaliojimo dokumento data, rūšis, numeris, pavadinimas)</w:t>
      </w:r>
    </w:p>
    <w:p w:rsidR="000F2CCD" w:rsidRPr="00FE3CC3" w:rsidRDefault="000F2CCD" w:rsidP="000F2CCD">
      <w:pPr>
        <w:ind w:firstLine="0"/>
        <w:rPr>
          <w:szCs w:val="24"/>
        </w:rPr>
      </w:pPr>
    </w:p>
    <w:p w:rsidR="00DE1447" w:rsidRPr="00FE3CC3" w:rsidRDefault="000D32BA" w:rsidP="00DE1447">
      <w:pPr>
        <w:tabs>
          <w:tab w:val="left" w:pos="3740"/>
        </w:tabs>
        <w:ind w:firstLine="0"/>
        <w:rPr>
          <w:szCs w:val="24"/>
        </w:rPr>
      </w:pPr>
      <w:r w:rsidRPr="00FE3CC3">
        <w:rPr>
          <w:szCs w:val="24"/>
        </w:rPr>
        <w:t>s</w:t>
      </w:r>
      <w:r w:rsidR="000F2CCD" w:rsidRPr="00FE3CC3">
        <w:rPr>
          <w:szCs w:val="24"/>
        </w:rPr>
        <w:t>udarė šią Neformaliojo vaikų švietimo lėšų naudojimo sutartį (toliau – Sutartis).</w:t>
      </w:r>
    </w:p>
    <w:p w:rsidR="00D039E9" w:rsidRPr="00FE3CC3" w:rsidRDefault="00DE1447" w:rsidP="00DE1447">
      <w:pPr>
        <w:tabs>
          <w:tab w:val="left" w:pos="709"/>
        </w:tabs>
        <w:ind w:firstLine="0"/>
        <w:rPr>
          <w:szCs w:val="24"/>
        </w:rPr>
      </w:pPr>
      <w:r w:rsidRPr="00FE3CC3">
        <w:rPr>
          <w:szCs w:val="24"/>
        </w:rPr>
        <w:tab/>
      </w:r>
      <w:r w:rsidR="00976758" w:rsidRPr="00FE3CC3">
        <w:rPr>
          <w:szCs w:val="24"/>
        </w:rPr>
        <w:t xml:space="preserve">Sutartis sudaryta vadovaujantis </w:t>
      </w:r>
      <w:r w:rsidR="00C84E32" w:rsidRPr="00FE3CC3">
        <w:rPr>
          <w:szCs w:val="24"/>
        </w:rPr>
        <w:t>Rietavo</w:t>
      </w:r>
      <w:r w:rsidR="00976758" w:rsidRPr="00FE3CC3">
        <w:rPr>
          <w:szCs w:val="24"/>
        </w:rPr>
        <w:t xml:space="preserve"> savivaldybės neformaliojo vaikų švietimo lėšų skyrimo ir panaudojimo tvarkos aprašu (toliau – Aprašas), patvirtintu </w:t>
      </w:r>
      <w:r w:rsidR="00C84E32" w:rsidRPr="00FE3CC3">
        <w:rPr>
          <w:szCs w:val="24"/>
        </w:rPr>
        <w:t xml:space="preserve"> Rietavo </w:t>
      </w:r>
      <w:r w:rsidR="00976758" w:rsidRPr="00FE3CC3">
        <w:rPr>
          <w:szCs w:val="24"/>
        </w:rPr>
        <w:t xml:space="preserve">savivaldybės </w:t>
      </w:r>
      <w:r w:rsidR="00C84E32" w:rsidRPr="00FE3CC3">
        <w:rPr>
          <w:szCs w:val="24"/>
        </w:rPr>
        <w:t xml:space="preserve">tarybos </w:t>
      </w:r>
      <w:r w:rsidR="00976758" w:rsidRPr="00FE3CC3">
        <w:rPr>
          <w:szCs w:val="24"/>
        </w:rPr>
        <w:t xml:space="preserve"> </w:t>
      </w:r>
      <w:r w:rsidR="00A12CC3" w:rsidRPr="00FE3CC3">
        <w:rPr>
          <w:szCs w:val="24"/>
        </w:rPr>
        <w:t>2016 m. sausio 28 d. sprendimu Nr. T1-3 „Dėl Rietavo savivaldybės neformaliojo vaikų švietimo lėšų skyrimo ir panaudojimo tvarkos aprašo patvirtinimo“ (toliau – Aprašas) ir jo pakeitimais.</w:t>
      </w:r>
      <w:r w:rsidR="00976758" w:rsidRPr="00FE3CC3">
        <w:rPr>
          <w:szCs w:val="24"/>
        </w:rPr>
        <w:t xml:space="preserve">                                                                                                                                                                                                                                                                  </w:t>
      </w:r>
    </w:p>
    <w:p w:rsidR="006B1A22" w:rsidRDefault="006B1A22" w:rsidP="000F2CCD">
      <w:pPr>
        <w:tabs>
          <w:tab w:val="left" w:pos="3740"/>
        </w:tabs>
        <w:ind w:firstLine="0"/>
        <w:rPr>
          <w:szCs w:val="24"/>
        </w:rPr>
      </w:pPr>
      <w:r>
        <w:rPr>
          <w:szCs w:val="24"/>
        </w:rPr>
        <w:tab/>
      </w:r>
      <w:r>
        <w:rPr>
          <w:szCs w:val="24"/>
        </w:rPr>
        <w:tab/>
      </w:r>
    </w:p>
    <w:p w:rsidR="00A12CC3" w:rsidRPr="006B1A22" w:rsidRDefault="006B1A22" w:rsidP="000F2CCD">
      <w:pPr>
        <w:tabs>
          <w:tab w:val="left" w:pos="3740"/>
        </w:tabs>
        <w:ind w:firstLine="0"/>
        <w:rPr>
          <w:b/>
          <w:szCs w:val="24"/>
        </w:rPr>
      </w:pPr>
      <w:r>
        <w:rPr>
          <w:szCs w:val="24"/>
        </w:rPr>
        <w:tab/>
        <w:t xml:space="preserve">           </w:t>
      </w:r>
      <w:r w:rsidRPr="006B1A22">
        <w:rPr>
          <w:b/>
          <w:szCs w:val="24"/>
        </w:rPr>
        <w:t>II SKYRIUS</w:t>
      </w:r>
    </w:p>
    <w:p w:rsidR="00D039E9" w:rsidRPr="00FE3CC3" w:rsidRDefault="00D039E9" w:rsidP="00D039E9">
      <w:pPr>
        <w:jc w:val="center"/>
        <w:rPr>
          <w:b/>
        </w:rPr>
      </w:pPr>
      <w:r w:rsidRPr="00FE3CC3">
        <w:rPr>
          <w:b/>
        </w:rPr>
        <w:t>SUTARTIES OBJEKTAS</w:t>
      </w:r>
    </w:p>
    <w:p w:rsidR="00D039E9" w:rsidRPr="00FE3CC3" w:rsidRDefault="00D039E9" w:rsidP="000F2CCD">
      <w:pPr>
        <w:tabs>
          <w:tab w:val="left" w:pos="3740"/>
        </w:tabs>
        <w:ind w:firstLine="0"/>
        <w:rPr>
          <w:szCs w:val="24"/>
        </w:rPr>
      </w:pPr>
    </w:p>
    <w:p w:rsidR="002F5D75" w:rsidRPr="00FE3CC3" w:rsidRDefault="00D039E9" w:rsidP="00A12CC3">
      <w:pPr>
        <w:tabs>
          <w:tab w:val="left" w:pos="1309"/>
        </w:tabs>
        <w:jc w:val="left"/>
      </w:pPr>
      <w:r w:rsidRPr="00FE3CC3">
        <w:t>1.</w:t>
      </w:r>
      <w:r w:rsidR="002F5D75" w:rsidRPr="00FE3CC3">
        <w:t>Neformaliojo</w:t>
      </w:r>
      <w:r w:rsidR="00A12CC3" w:rsidRPr="00FE3CC3">
        <w:t xml:space="preserve"> v</w:t>
      </w:r>
      <w:r w:rsidR="002F5D75" w:rsidRPr="00FE3CC3">
        <w:t xml:space="preserve">aikų švietimo </w:t>
      </w:r>
      <w:r w:rsidRPr="00FE3CC3">
        <w:t>(toliau</w:t>
      </w:r>
      <w:r w:rsidR="00300B7C" w:rsidRPr="00FE3CC3">
        <w:t xml:space="preserve"> </w:t>
      </w:r>
      <w:r w:rsidR="00300B7C" w:rsidRPr="00FE3CC3">
        <w:rPr>
          <w:szCs w:val="24"/>
        </w:rPr>
        <w:t xml:space="preserve">– </w:t>
      </w:r>
      <w:r w:rsidR="00A12CC3" w:rsidRPr="00FE3CC3">
        <w:t xml:space="preserve">NVŠ) </w:t>
      </w:r>
      <w:r w:rsidR="002F5D75" w:rsidRPr="00FE3CC3">
        <w:t>programos</w:t>
      </w:r>
      <w:r w:rsidR="00A12CC3" w:rsidRPr="00FE3CC3">
        <w:t>__________________________________________________________</w:t>
      </w:r>
      <w:r w:rsidR="002F5D75" w:rsidRPr="00FE3CC3">
        <w:t>įgyvendinimas.</w:t>
      </w:r>
    </w:p>
    <w:p w:rsidR="00D039E9" w:rsidRPr="00FE3CC3" w:rsidRDefault="00D039E9" w:rsidP="00D039E9">
      <w:pPr>
        <w:tabs>
          <w:tab w:val="left" w:pos="1309"/>
        </w:tabs>
        <w:rPr>
          <w:sz w:val="20"/>
        </w:rPr>
      </w:pPr>
      <w:r w:rsidRPr="00FE3CC3">
        <w:rPr>
          <w:spacing w:val="-2"/>
        </w:rPr>
        <w:tab/>
      </w:r>
      <w:r w:rsidR="00A12CC3" w:rsidRPr="00FE3CC3">
        <w:rPr>
          <w:spacing w:val="-2"/>
        </w:rPr>
        <w:t xml:space="preserve">                   </w:t>
      </w:r>
      <w:r w:rsidRPr="00FE3CC3">
        <w:rPr>
          <w:spacing w:val="-2"/>
          <w:sz w:val="20"/>
        </w:rPr>
        <w:t>(pr</w:t>
      </w:r>
      <w:r w:rsidRPr="00FE3CC3">
        <w:rPr>
          <w:sz w:val="20"/>
        </w:rPr>
        <w:t>ogramos pavadinimas, programos kodas)</w:t>
      </w:r>
    </w:p>
    <w:p w:rsidR="00CE1080" w:rsidRPr="00FE3CC3" w:rsidRDefault="00CE1080" w:rsidP="00CE1080">
      <w:r w:rsidRPr="00FE3CC3">
        <w:t xml:space="preserve">2. </w:t>
      </w:r>
      <w:r w:rsidR="008E6391" w:rsidRPr="00FE3CC3">
        <w:t>NVŠ programos įgyvendinimo trukmė nuo _________</w:t>
      </w:r>
      <w:r w:rsidR="00256804" w:rsidRPr="00FE3CC3">
        <w:t xml:space="preserve">_________iki _______________ ir </w:t>
      </w:r>
      <w:r w:rsidR="008E6391" w:rsidRPr="00FE3CC3">
        <w:t>nuo ___________________iki ___________________.</w:t>
      </w:r>
      <w:r w:rsidRPr="00FE3CC3">
        <w:t xml:space="preserve"> </w:t>
      </w:r>
    </w:p>
    <w:p w:rsidR="00CE1080" w:rsidRPr="00FE3CC3" w:rsidRDefault="008E6391" w:rsidP="00CE1080">
      <w:pPr>
        <w:tabs>
          <w:tab w:val="left" w:pos="3740"/>
        </w:tabs>
      </w:pPr>
      <w:r w:rsidRPr="00FE3CC3">
        <w:rPr>
          <w:szCs w:val="24"/>
        </w:rPr>
        <w:t>3</w:t>
      </w:r>
      <w:r w:rsidR="00CE1080" w:rsidRPr="00FE3CC3">
        <w:rPr>
          <w:szCs w:val="24"/>
        </w:rPr>
        <w:t>.</w:t>
      </w:r>
      <w:r w:rsidRPr="00FE3CC3">
        <w:rPr>
          <w:szCs w:val="24"/>
        </w:rPr>
        <w:t xml:space="preserve"> </w:t>
      </w:r>
      <w:r w:rsidRPr="00FE3CC3">
        <w:t>NVŠ programoje dalyvauja ________vaikų.</w:t>
      </w:r>
    </w:p>
    <w:p w:rsidR="008E6391" w:rsidRPr="00FE3CC3" w:rsidRDefault="008E6391" w:rsidP="00CE1080">
      <w:pPr>
        <w:tabs>
          <w:tab w:val="left" w:pos="3740"/>
        </w:tabs>
        <w:rPr>
          <w:sz w:val="20"/>
        </w:rPr>
      </w:pPr>
      <w:r w:rsidRPr="00FE3CC3">
        <w:tab/>
      </w:r>
      <w:r w:rsidRPr="00FE3CC3">
        <w:rPr>
          <w:sz w:val="20"/>
        </w:rPr>
        <w:t>(skaičius)</w:t>
      </w:r>
    </w:p>
    <w:p w:rsidR="00CE5288" w:rsidRPr="00FE3CC3" w:rsidRDefault="00CE5288" w:rsidP="000F2CCD">
      <w:pPr>
        <w:tabs>
          <w:tab w:val="left" w:pos="3740"/>
        </w:tabs>
        <w:ind w:firstLine="0"/>
        <w:rPr>
          <w:szCs w:val="24"/>
        </w:rPr>
      </w:pPr>
    </w:p>
    <w:p w:rsidR="008E6391" w:rsidRPr="006B1A22" w:rsidRDefault="006B1A22" w:rsidP="000F2CCD">
      <w:pPr>
        <w:tabs>
          <w:tab w:val="left" w:pos="3740"/>
        </w:tabs>
        <w:ind w:firstLine="0"/>
        <w:rPr>
          <w:b/>
          <w:szCs w:val="24"/>
        </w:rPr>
      </w:pPr>
      <w:r>
        <w:rPr>
          <w:szCs w:val="24"/>
        </w:rPr>
        <w:tab/>
      </w:r>
      <w:r>
        <w:rPr>
          <w:szCs w:val="24"/>
        </w:rPr>
        <w:tab/>
      </w:r>
      <w:r w:rsidRPr="006B1A22">
        <w:rPr>
          <w:b/>
          <w:szCs w:val="24"/>
        </w:rPr>
        <w:t>III SKYRIUS</w:t>
      </w:r>
    </w:p>
    <w:p w:rsidR="00EB2335" w:rsidRPr="00FE3CC3" w:rsidRDefault="00EB2335" w:rsidP="00EB2335">
      <w:pPr>
        <w:jc w:val="center"/>
        <w:rPr>
          <w:b/>
        </w:rPr>
      </w:pPr>
      <w:r w:rsidRPr="00FE3CC3">
        <w:rPr>
          <w:b/>
        </w:rPr>
        <w:t>SUTARTIES ŠALIŲ ĮSIPAREIGOJIMAI IR TEISĖS</w:t>
      </w:r>
    </w:p>
    <w:p w:rsidR="00B75D2B" w:rsidRPr="00FE3CC3" w:rsidRDefault="00B75D2B" w:rsidP="00CE1080"/>
    <w:p w:rsidR="00302E4F" w:rsidRPr="00FE3CC3" w:rsidRDefault="00302E4F" w:rsidP="00302E4F">
      <w:r w:rsidRPr="00FE3CC3">
        <w:t>4</w:t>
      </w:r>
      <w:r w:rsidR="00CE1080" w:rsidRPr="00FE3CC3">
        <w:t xml:space="preserve">. </w:t>
      </w:r>
      <w:r w:rsidR="002F5D75" w:rsidRPr="00FE3CC3">
        <w:t>A</w:t>
      </w:r>
      <w:r w:rsidRPr="00FE3CC3">
        <w:t>dministracija</w:t>
      </w:r>
      <w:r w:rsidR="00CE1080" w:rsidRPr="00FE3CC3">
        <w:t xml:space="preserve"> įsipareigoja: </w:t>
      </w:r>
    </w:p>
    <w:p w:rsidR="00302E4F" w:rsidRPr="00FE3CC3" w:rsidRDefault="00302E4F" w:rsidP="00302E4F">
      <w:r w:rsidRPr="00FE3CC3">
        <w:t>4.1. skirti finansavimą NVŠ programos vykdytojui</w:t>
      </w:r>
      <w:r w:rsidR="00A70823" w:rsidRPr="00FE3CC3">
        <w:t>, vadovaudamasi</w:t>
      </w:r>
      <w:r w:rsidR="003D4B5C" w:rsidRPr="00FE3CC3">
        <w:t xml:space="preserve"> Tvarkos 11 punktu,</w:t>
      </w:r>
      <w:r w:rsidRPr="00FE3CC3">
        <w:t xml:space="preserve"> iš Rietavo savivaldybei skirtų valstybės biudžeto ir/arba Europos Sąjungos finansinės paramos ir bendrojo finansavimo lėšų, </w:t>
      </w:r>
      <w:r w:rsidR="002F5D75" w:rsidRPr="00FE3CC3">
        <w:t xml:space="preserve"> šios Sutarties 1 punkte </w:t>
      </w:r>
      <w:r w:rsidR="00A70823" w:rsidRPr="00FE3CC3">
        <w:t>nurodytai NVŠ programai vykdyti;</w:t>
      </w:r>
    </w:p>
    <w:p w:rsidR="00302E4F" w:rsidRPr="00FE3CC3" w:rsidRDefault="00F0606A" w:rsidP="00CE1080">
      <w:r w:rsidRPr="00FE3CC3">
        <w:t xml:space="preserve">4.2. </w:t>
      </w:r>
      <w:r w:rsidR="00A70823" w:rsidRPr="00FE3CC3">
        <w:t>pagal šią Sutartį pervesti l</w:t>
      </w:r>
      <w:r w:rsidR="00881938" w:rsidRPr="00FE3CC3">
        <w:t>ėšas NVŠ programos vykdytojui į NVŠ programos vykdytojo sąskaitą, nurodytą Sutarties rekvizi</w:t>
      </w:r>
      <w:r w:rsidR="00A70823" w:rsidRPr="00FE3CC3">
        <w:t>tuose pagal pateiktą paraišką (1</w:t>
      </w:r>
      <w:r w:rsidR="00881938" w:rsidRPr="00FE3CC3">
        <w:t xml:space="preserve"> priedas) Savivaldybės administracijo</w:t>
      </w:r>
      <w:r w:rsidR="00A70823" w:rsidRPr="00FE3CC3">
        <w:t>s buhalterijai NVŠ lėšoms gauti;</w:t>
      </w:r>
    </w:p>
    <w:p w:rsidR="00881938" w:rsidRPr="00FE3CC3" w:rsidRDefault="00A00B84" w:rsidP="00CE1080">
      <w:r w:rsidRPr="00FE3CC3">
        <w:t>4.3. pastebėjus nukrypimų nuo šios sutarties sąlygų arba kitokių trūkumų, pranešti apie juos Švietimo teikėjui per 5 darbo dienas.</w:t>
      </w:r>
    </w:p>
    <w:p w:rsidR="00A00B84" w:rsidRPr="00FE3CC3" w:rsidRDefault="00D04A25" w:rsidP="00CE1080">
      <w:r w:rsidRPr="00FE3CC3">
        <w:t xml:space="preserve">5. </w:t>
      </w:r>
      <w:r w:rsidR="00626E15" w:rsidRPr="00FE3CC3">
        <w:t>NVŠ programos vykdytojas</w:t>
      </w:r>
      <w:r w:rsidRPr="00FE3CC3">
        <w:t xml:space="preserve"> įsipareigoja:</w:t>
      </w:r>
    </w:p>
    <w:p w:rsidR="000C3BA4" w:rsidRPr="00FE3CC3" w:rsidRDefault="000C3BA4" w:rsidP="00CE1080">
      <w:r w:rsidRPr="00FE3CC3">
        <w:t>5.1. įgyvendinti NVŠ programą, naudodamas lėšas pagal Savivaldybės administracijos direktoriaus patvirtintą lėšų programos sąm</w:t>
      </w:r>
      <w:r w:rsidR="008423C1" w:rsidRPr="00FE3CC3">
        <w:t>atą</w:t>
      </w:r>
      <w:r w:rsidRPr="00FE3CC3">
        <w:t>, kuri yra neatsiejama šios Sutarties dalis, laikydamasis galiojančių Lietuvos Respublikos įstatymų ir kitų teisės aktų;</w:t>
      </w:r>
    </w:p>
    <w:p w:rsidR="00CF6564" w:rsidRPr="00FE3CC3" w:rsidRDefault="00CF6564" w:rsidP="00CF6564">
      <w:r w:rsidRPr="00FE3CC3">
        <w:t>5.2. lėšas naudoti tik pagal tikslinę paskirtį:</w:t>
      </w:r>
    </w:p>
    <w:p w:rsidR="00C70CE3" w:rsidRPr="00FE3CC3" w:rsidRDefault="00CF6564" w:rsidP="00C70CE3">
      <w:r w:rsidRPr="00FE3CC3">
        <w:t xml:space="preserve">5.2.1. </w:t>
      </w:r>
      <w:r w:rsidR="00C70CE3" w:rsidRPr="00FE3CC3">
        <w:t>NVŠ mokytojų darbo užmokesčiui ir socialinio draudimo įmokoms;</w:t>
      </w:r>
    </w:p>
    <w:p w:rsidR="00C70CE3" w:rsidRPr="00FE3CC3" w:rsidRDefault="00C70CE3" w:rsidP="00C70CE3">
      <w:r w:rsidRPr="00FE3CC3">
        <w:t>5.2.2. Ugdymo priemonėms ir kitoms išlaidoms, tiesiogiai susijusioms su NVŠ programos vykdymu;</w:t>
      </w:r>
    </w:p>
    <w:p w:rsidR="00C70CE3" w:rsidRPr="00FE3CC3" w:rsidRDefault="008423C1" w:rsidP="00C70CE3">
      <w:r w:rsidRPr="00FE3CC3">
        <w:t>5.</w:t>
      </w:r>
      <w:r w:rsidR="00C70CE3" w:rsidRPr="00FE3CC3">
        <w:t>3. lėšas apskaityti teisės aktų nustatyta tvarka;</w:t>
      </w:r>
    </w:p>
    <w:p w:rsidR="008423C1" w:rsidRPr="00FE3CC3" w:rsidRDefault="008423C1" w:rsidP="00C70CE3">
      <w:r w:rsidRPr="00FE3CC3">
        <w:t>5.4. pateikti Administracijos buhalterijai:</w:t>
      </w:r>
    </w:p>
    <w:p w:rsidR="008423C1" w:rsidRPr="00FE3CC3" w:rsidRDefault="008423C1" w:rsidP="00C70CE3">
      <w:r w:rsidRPr="00FE3CC3">
        <w:t>5.4.1. programos sąmatą (forma</w:t>
      </w:r>
      <w:r w:rsidR="003B2481" w:rsidRPr="00FE3CC3">
        <w:t xml:space="preserve"> BFP-1);</w:t>
      </w:r>
    </w:p>
    <w:p w:rsidR="00542F8D" w:rsidRPr="00FE3CC3" w:rsidRDefault="003B2481" w:rsidP="00542F8D">
      <w:r w:rsidRPr="00FE3CC3">
        <w:t xml:space="preserve">5.4.2. </w:t>
      </w:r>
      <w:r w:rsidR="00542F8D" w:rsidRPr="00FE3CC3">
        <w:t>mėnesiui pasibaigus pateikti paraišką Savivaldybės administracijos buhalterijai NVŠ lėšoms gauti;</w:t>
      </w:r>
    </w:p>
    <w:p w:rsidR="009371C1" w:rsidRPr="00FE3CC3" w:rsidRDefault="009371C1" w:rsidP="00542F8D">
      <w:r w:rsidRPr="00FE3CC3">
        <w:t>5.4.3. programos išlaidų vykdymo ataskaitą iki einamųjų metų ____________mėn.____ d. (forma Nr. 2);</w:t>
      </w:r>
    </w:p>
    <w:p w:rsidR="009371C1" w:rsidRPr="00FE3CC3" w:rsidRDefault="009371C1" w:rsidP="00542F8D">
      <w:r w:rsidRPr="00FE3CC3">
        <w:t>5.4.4. teisinę galią turinčius dokumentus apie lėšų panaudojimą (sutartys, mokėjimo nurodymai ar banko sąskaitos išrašas, PVM sąskaitos faktūros, čekiai ir kt.);</w:t>
      </w:r>
    </w:p>
    <w:p w:rsidR="009371C1" w:rsidRPr="00FE3CC3" w:rsidRDefault="009371C1" w:rsidP="00542F8D">
      <w:r w:rsidRPr="00FE3CC3">
        <w:t>5.4.5. kitus dokumentus, susijusius su programos vykdymu, jeigu jų prireiktų Administracijai;</w:t>
      </w:r>
    </w:p>
    <w:p w:rsidR="005B33CB" w:rsidRPr="00FE3CC3" w:rsidRDefault="005B33CB" w:rsidP="005B33CB">
      <w:r w:rsidRPr="00FE3CC3">
        <w:t xml:space="preserve">5.5. nedelsiant raštu informuoti Administraciją apie rekvizitų pakeitimus; </w:t>
      </w:r>
    </w:p>
    <w:p w:rsidR="00EB2335" w:rsidRPr="00FE3CC3" w:rsidRDefault="005B33CB" w:rsidP="005B33CB">
      <w:r w:rsidRPr="00FE3CC3">
        <w:t>5.6</w:t>
      </w:r>
      <w:r w:rsidR="00EB2335" w:rsidRPr="00FE3CC3">
        <w:t>. raštu pranešti Administracijai, kad negali įvykdyti programos arba kad programos vykdymą tęsti netikslinga, ir grąžinti skirtas lėšas į Administracijos sąskaitą;</w:t>
      </w:r>
    </w:p>
    <w:p w:rsidR="001253C2" w:rsidRPr="00FE3CC3" w:rsidRDefault="00DE68FB" w:rsidP="008B5CBA">
      <w:r w:rsidRPr="00FE3CC3">
        <w:t>5.7. skirtas lėšas panaudojus ne pagal šios sutarties 1 punkte nurodytą tikslinę paskirtį ar nesilaikant sutarties sąlygų, nedelsiant jas grąžinti į Administracijos sąskaitą;</w:t>
      </w:r>
    </w:p>
    <w:p w:rsidR="001253C2" w:rsidRPr="00FE3CC3" w:rsidRDefault="00DE68FB" w:rsidP="008B5CBA">
      <w:r w:rsidRPr="00FE3CC3">
        <w:t>5.8. lėš</w:t>
      </w:r>
      <w:r w:rsidR="00A70823" w:rsidRPr="00FE3CC3">
        <w:t xml:space="preserve">os </w:t>
      </w:r>
      <w:r w:rsidRPr="00FE3CC3">
        <w:t>šios sutarties 1 punkte nurodytai programai įvykdyti skiriamos _______________________________________________________________laikotarpiui (-</w:t>
      </w:r>
      <w:proofErr w:type="spellStart"/>
      <w:r w:rsidRPr="00FE3CC3">
        <w:t>iams</w:t>
      </w:r>
      <w:proofErr w:type="spellEnd"/>
      <w:r w:rsidRPr="00FE3CC3">
        <w:t>);</w:t>
      </w:r>
    </w:p>
    <w:p w:rsidR="001253C2" w:rsidRPr="00FE3CC3" w:rsidRDefault="00DE68FB" w:rsidP="008B5CBA">
      <w:r w:rsidRPr="00FE3CC3">
        <w:t>5.9. pagal šią sutartį nepanaudotas lėšas grąžinti į Administracijos sąskaitą iki ____________________mėn. _____d.;</w:t>
      </w:r>
    </w:p>
    <w:p w:rsidR="001253C2" w:rsidRPr="00FE3CC3" w:rsidRDefault="00DE68FB" w:rsidP="008B5CBA">
      <w:r w:rsidRPr="00FE3CC3">
        <w:t>5.10. kalendoriniams metams pasibaigus iki sausio 20 d.  Švietimo valdymo informacinėje sistemoje (http://www.svis.smm.lt/) ir Švietimo, kultūros ir sporto skyriui pateikti Švietimo teikėjo neformaliojo vaikų švietimo lėšų panaudojimo ataskaitą</w:t>
      </w:r>
      <w:r w:rsidR="00F56D20" w:rsidRPr="00FE3CC3">
        <w:t xml:space="preserve"> (Aprašo 3 priedas);</w:t>
      </w:r>
    </w:p>
    <w:p w:rsidR="001253C2" w:rsidRPr="00FE3CC3" w:rsidRDefault="00977AC5" w:rsidP="008B5CBA">
      <w:pPr>
        <w:rPr>
          <w:szCs w:val="24"/>
        </w:rPr>
      </w:pPr>
      <w:r w:rsidRPr="00FE3CC3">
        <w:t>5.11. pateikti NVŠ programą lankančių vaikų sąrašą, gautą iš Mokinių registro. Šis sąrašas yra Sutarties dėl NVŠ lėšų skyrimo ir jų panaudojimo tarp NVŠ teikėjo ir Savivaldybės pagrindas. Šis sąrašas gali</w:t>
      </w:r>
      <w:r w:rsidR="003D635F" w:rsidRPr="00FE3CC3">
        <w:t xml:space="preserve"> būti kore</w:t>
      </w:r>
      <w:r w:rsidRPr="00FE3CC3">
        <w:t>guojamas</w:t>
      </w:r>
      <w:r w:rsidR="003D635F" w:rsidRPr="00FE3CC3">
        <w:t xml:space="preserve"> (</w:t>
      </w:r>
      <w:r w:rsidR="003D635F" w:rsidRPr="00FE3CC3">
        <w:rPr>
          <w:szCs w:val="24"/>
        </w:rPr>
        <w:t>didinti mokinių skaičiaus negalima, galima pateikti mažiau arba nelankančius išregistruoti ir vietoj jų suregistruoti kitus norinčius).</w:t>
      </w:r>
    </w:p>
    <w:p w:rsidR="003961E7" w:rsidRPr="00FE3CC3" w:rsidRDefault="003961E7" w:rsidP="008B5CBA">
      <w:r w:rsidRPr="00FE3CC3">
        <w:t xml:space="preserve">5.12. </w:t>
      </w:r>
      <w:r w:rsidR="005A41C4" w:rsidRPr="00FE3CC3">
        <w:t>šios Sutarties 1 punkte nurodytos  NVŠ programos veiklas įgyvendinti ne mažiau, kaip 2 pedagogines valandas per savaitę arba ne mažiau kaip 8 pedagogines valandas per mėnesį;</w:t>
      </w:r>
    </w:p>
    <w:p w:rsidR="007C5527" w:rsidRPr="00FE3CC3" w:rsidRDefault="005A41C4" w:rsidP="005A41C4">
      <w:r w:rsidRPr="00FE3CC3">
        <w:t>5.13. užtikrinti NVŠ programos turinio ir veiklų organizavimo kokybę;</w:t>
      </w:r>
    </w:p>
    <w:p w:rsidR="005A41C4" w:rsidRPr="00FE3CC3" w:rsidRDefault="002016C6" w:rsidP="005A41C4">
      <w:r w:rsidRPr="00FE3CC3">
        <w:t>5.14. NVŠ programą vykdyti pagal užsiėmimų tvarkaraštį/grafiką (</w:t>
      </w:r>
      <w:r w:rsidR="00D06A0B" w:rsidRPr="00FE3CC3">
        <w:t xml:space="preserve">2 </w:t>
      </w:r>
      <w:r w:rsidRPr="00FE3CC3">
        <w:t>priedas). Grafiką pateikti Švietimo, kultūros ir sporto skyriui per 5 darbo dienas nuo sutarties pasirašymo, pasikeitus tvarkaraščiui informuoti nedelsiant;</w:t>
      </w:r>
    </w:p>
    <w:p w:rsidR="00EB2335" w:rsidRPr="00FE3CC3" w:rsidRDefault="00B93C51" w:rsidP="008B5CBA">
      <w:r w:rsidRPr="00FE3CC3">
        <w:t>5.1</w:t>
      </w:r>
      <w:r w:rsidR="002B01E2">
        <w:t>5</w:t>
      </w:r>
      <w:r w:rsidRPr="00FE3CC3">
        <w:t>. fiksuoti mokinių lankomumą (3 priedas) ir iki kiekvienos mėnesio 5 d. pateikti Švietimo, kultūros ir sporto skyriui</w:t>
      </w:r>
      <w:r w:rsidR="00F56D20" w:rsidRPr="00FE3CC3">
        <w:t xml:space="preserve"> (kopiją)</w:t>
      </w:r>
      <w:r w:rsidRPr="00FE3CC3">
        <w:t>;</w:t>
      </w:r>
    </w:p>
    <w:p w:rsidR="00B93C51" w:rsidRPr="00FE3CC3" w:rsidRDefault="00D3669A" w:rsidP="008B5CBA">
      <w:r w:rsidRPr="00FE3CC3">
        <w:t>5.1</w:t>
      </w:r>
      <w:r w:rsidR="002B01E2">
        <w:t>6</w:t>
      </w:r>
      <w:r w:rsidRPr="00FE3CC3">
        <w:t>. viešinti informaciją apie NVŠ p</w:t>
      </w:r>
      <w:r w:rsidR="00F56D20" w:rsidRPr="00FE3CC3">
        <w:t>rogramos eigą;</w:t>
      </w:r>
    </w:p>
    <w:p w:rsidR="00EB2335" w:rsidRPr="00FE3CC3" w:rsidRDefault="00D06A0B" w:rsidP="00D06A0B">
      <w:r w:rsidRPr="00FE3CC3">
        <w:t>5.1</w:t>
      </w:r>
      <w:r w:rsidR="002B01E2">
        <w:t>7</w:t>
      </w:r>
      <w:r w:rsidRPr="00FE3CC3">
        <w:t>. esant poreikiui</w:t>
      </w:r>
      <w:r w:rsidR="00F56D20" w:rsidRPr="00FE3CC3">
        <w:t>,</w:t>
      </w:r>
      <w:r w:rsidRPr="00FE3CC3">
        <w:t xml:space="preserve"> pateikti papildomą informaciją apie NVŠ programos įgyvendinimo eigą.</w:t>
      </w:r>
      <w:r w:rsidR="00045DFE" w:rsidRPr="00FE3CC3">
        <w:t xml:space="preserve"> </w:t>
      </w:r>
    </w:p>
    <w:p w:rsidR="00EB2335" w:rsidRPr="00FE3CC3" w:rsidRDefault="00D06A0B" w:rsidP="008B5CBA">
      <w:r w:rsidRPr="00FE3CC3">
        <w:t>6</w:t>
      </w:r>
      <w:r w:rsidR="00EB2335" w:rsidRPr="00FE3CC3">
        <w:t>. Administracija turi teisę:</w:t>
      </w:r>
    </w:p>
    <w:p w:rsidR="00EB2335" w:rsidRPr="00FE3CC3" w:rsidRDefault="00D06A0B" w:rsidP="008B5CBA">
      <w:r w:rsidRPr="00FE3CC3">
        <w:t>6</w:t>
      </w:r>
      <w:r w:rsidR="00EB2335" w:rsidRPr="00FE3CC3">
        <w:t>.1. reikalauti, kad Švietimo teikėjas pateiktų duomenis, susijusius su sutarties vykdymu;</w:t>
      </w:r>
    </w:p>
    <w:p w:rsidR="00EB2335" w:rsidRPr="00FE3CC3" w:rsidRDefault="00D06A0B" w:rsidP="008B5CBA">
      <w:r w:rsidRPr="00FE3CC3">
        <w:t>6</w:t>
      </w:r>
      <w:r w:rsidR="00EB2335" w:rsidRPr="00FE3CC3">
        <w:t>.2. tikslinti prie šios sutarties pridedamą sąmatą;</w:t>
      </w:r>
    </w:p>
    <w:p w:rsidR="00EB2335" w:rsidRPr="00FE3CC3" w:rsidRDefault="00D06A0B" w:rsidP="008B5CBA">
      <w:r w:rsidRPr="00FE3CC3">
        <w:t>6</w:t>
      </w:r>
      <w:r w:rsidR="00EB2335" w:rsidRPr="00FE3CC3">
        <w:t>.3. kontroliuoti pagal šią sutartį skirtų lėšų tikslinį panaudojimą;</w:t>
      </w:r>
    </w:p>
    <w:p w:rsidR="00A55F38" w:rsidRPr="00FE3CC3" w:rsidRDefault="008B5CBA" w:rsidP="00604E74">
      <w:pPr>
        <w:tabs>
          <w:tab w:val="left" w:pos="1560"/>
          <w:tab w:val="left" w:pos="1701"/>
        </w:tabs>
        <w:ind w:firstLine="0"/>
        <w:rPr>
          <w:b/>
        </w:rPr>
      </w:pPr>
      <w:r w:rsidRPr="00FE3CC3">
        <w:t xml:space="preserve">           </w:t>
      </w:r>
      <w:r w:rsidR="00D06A0B" w:rsidRPr="00FE3CC3">
        <w:t xml:space="preserve"> 6</w:t>
      </w:r>
      <w:r w:rsidR="00EB2335" w:rsidRPr="00FE3CC3">
        <w:t xml:space="preserve">.4. </w:t>
      </w:r>
      <w:r w:rsidR="0046516A" w:rsidRPr="00FE3CC3">
        <w:t>programos finansavimo neteikti einamąjį mėnesį</w:t>
      </w:r>
      <w:r w:rsidR="00F56D20" w:rsidRPr="00FE3CC3">
        <w:t xml:space="preserve">, jeigu NVŠ vykdytojo liga </w:t>
      </w:r>
      <w:r w:rsidR="006131AF" w:rsidRPr="00FE3CC3">
        <w:t>trunka ilgiau negu</w:t>
      </w:r>
      <w:r w:rsidR="00EB2335" w:rsidRPr="00FE3CC3">
        <w:t xml:space="preserve"> 10 kalendorinių dienų.</w:t>
      </w:r>
    </w:p>
    <w:p w:rsidR="00CE5288" w:rsidRPr="00FE3CC3" w:rsidRDefault="00CE5288" w:rsidP="00EB2335">
      <w:pPr>
        <w:tabs>
          <w:tab w:val="left" w:pos="1500"/>
          <w:tab w:val="center" w:pos="4986"/>
        </w:tabs>
        <w:jc w:val="center"/>
        <w:rPr>
          <w:b/>
        </w:rPr>
      </w:pPr>
    </w:p>
    <w:p w:rsidR="00501E51" w:rsidRPr="00FE3CC3" w:rsidRDefault="00501E51" w:rsidP="00EB2335">
      <w:pPr>
        <w:tabs>
          <w:tab w:val="left" w:pos="1500"/>
          <w:tab w:val="center" w:pos="4986"/>
        </w:tabs>
        <w:jc w:val="center"/>
        <w:rPr>
          <w:b/>
        </w:rPr>
      </w:pPr>
    </w:p>
    <w:p w:rsidR="00501E51" w:rsidRPr="00FE3CC3" w:rsidRDefault="00501E51" w:rsidP="00EB2335">
      <w:pPr>
        <w:tabs>
          <w:tab w:val="left" w:pos="1500"/>
          <w:tab w:val="center" w:pos="4986"/>
        </w:tabs>
        <w:jc w:val="center"/>
        <w:rPr>
          <w:b/>
        </w:rPr>
      </w:pPr>
    </w:p>
    <w:p w:rsidR="00501E51" w:rsidRPr="00FE3CC3" w:rsidRDefault="00501E51" w:rsidP="00EB2335">
      <w:pPr>
        <w:tabs>
          <w:tab w:val="left" w:pos="1500"/>
          <w:tab w:val="center" w:pos="4986"/>
        </w:tabs>
        <w:jc w:val="center"/>
        <w:rPr>
          <w:b/>
        </w:rPr>
      </w:pPr>
    </w:p>
    <w:p w:rsidR="006B1A22" w:rsidRDefault="006B1A22" w:rsidP="00EB2335">
      <w:pPr>
        <w:tabs>
          <w:tab w:val="left" w:pos="1500"/>
          <w:tab w:val="center" w:pos="4986"/>
        </w:tabs>
        <w:jc w:val="center"/>
        <w:rPr>
          <w:b/>
        </w:rPr>
      </w:pPr>
      <w:r>
        <w:rPr>
          <w:b/>
        </w:rPr>
        <w:t>IV SKYRIUS</w:t>
      </w:r>
    </w:p>
    <w:p w:rsidR="00EB2335" w:rsidRPr="00FE3CC3" w:rsidRDefault="00EB2335" w:rsidP="00EB2335">
      <w:pPr>
        <w:tabs>
          <w:tab w:val="left" w:pos="1500"/>
          <w:tab w:val="center" w:pos="4986"/>
        </w:tabs>
        <w:jc w:val="center"/>
        <w:rPr>
          <w:b/>
        </w:rPr>
      </w:pPr>
      <w:r w:rsidRPr="00FE3CC3">
        <w:rPr>
          <w:b/>
        </w:rPr>
        <w:t>SUTARTIES GALIOJIMO TERMINAS IR NUTRAUKIMAS</w:t>
      </w:r>
    </w:p>
    <w:p w:rsidR="00EB2335" w:rsidRPr="00FE3CC3" w:rsidRDefault="00EB2335" w:rsidP="00EB2335">
      <w:pPr>
        <w:tabs>
          <w:tab w:val="left" w:pos="1500"/>
          <w:tab w:val="center" w:pos="4986"/>
        </w:tabs>
        <w:jc w:val="center"/>
        <w:rPr>
          <w:b/>
        </w:rPr>
      </w:pPr>
    </w:p>
    <w:p w:rsidR="00EB2335" w:rsidRPr="00FE3CC3" w:rsidRDefault="00A55F38" w:rsidP="00EB2335">
      <w:pPr>
        <w:tabs>
          <w:tab w:val="left" w:pos="1260"/>
          <w:tab w:val="center" w:pos="4986"/>
        </w:tabs>
      </w:pPr>
      <w:r w:rsidRPr="00FE3CC3">
        <w:t>7</w:t>
      </w:r>
      <w:r w:rsidR="00EB2335" w:rsidRPr="00FE3CC3">
        <w:t>. Sutartis sudaroma iki__________________________ ir įsigalioja nuo pasirašymo dienos.</w:t>
      </w:r>
    </w:p>
    <w:p w:rsidR="00EB2335" w:rsidRPr="00FE3CC3" w:rsidRDefault="00A55F38" w:rsidP="00EB2335">
      <w:pPr>
        <w:tabs>
          <w:tab w:val="left" w:pos="1260"/>
          <w:tab w:val="center" w:pos="4986"/>
        </w:tabs>
      </w:pPr>
      <w:r w:rsidRPr="00FE3CC3">
        <w:t>8</w:t>
      </w:r>
      <w:r w:rsidR="00EB2335" w:rsidRPr="00FE3CC3">
        <w:t xml:space="preserve">. </w:t>
      </w:r>
      <w:r w:rsidR="00120883" w:rsidRPr="00FE3CC3">
        <w:t>Sutartis gali būti nutraukta</w:t>
      </w:r>
      <w:r w:rsidR="00EB2335" w:rsidRPr="00FE3CC3">
        <w:t>:</w:t>
      </w:r>
    </w:p>
    <w:p w:rsidR="00EB2335" w:rsidRPr="00FE3CC3" w:rsidRDefault="00A55F38" w:rsidP="00EB2335">
      <w:pPr>
        <w:tabs>
          <w:tab w:val="left" w:pos="1260"/>
          <w:tab w:val="center" w:pos="4986"/>
        </w:tabs>
      </w:pPr>
      <w:r w:rsidRPr="00FE3CC3">
        <w:t>8</w:t>
      </w:r>
      <w:r w:rsidR="00EB2335" w:rsidRPr="00FE3CC3">
        <w:t>.1. šalių susitarimu;</w:t>
      </w:r>
    </w:p>
    <w:p w:rsidR="00EB2335" w:rsidRPr="00FE3CC3" w:rsidRDefault="00A55F38" w:rsidP="00EB2335">
      <w:pPr>
        <w:tabs>
          <w:tab w:val="left" w:pos="1260"/>
          <w:tab w:val="center" w:pos="4986"/>
        </w:tabs>
      </w:pPr>
      <w:r w:rsidRPr="00FE3CC3">
        <w:t>8</w:t>
      </w:r>
      <w:r w:rsidR="00EB2335" w:rsidRPr="00FE3CC3">
        <w:t>.2. pasibaigus sutarties teisiniam pagrindui;</w:t>
      </w:r>
    </w:p>
    <w:p w:rsidR="00CE5288" w:rsidRPr="00FE3CC3" w:rsidRDefault="00A55F38" w:rsidP="00E266E9">
      <w:pPr>
        <w:tabs>
          <w:tab w:val="left" w:pos="1260"/>
          <w:tab w:val="center" w:pos="4986"/>
        </w:tabs>
      </w:pPr>
      <w:r w:rsidRPr="00FE3CC3">
        <w:t>8</w:t>
      </w:r>
      <w:r w:rsidR="00EB2335" w:rsidRPr="00FE3CC3">
        <w:t>.3. kai šalys nevykdo savo įsipareigojimų.</w:t>
      </w:r>
    </w:p>
    <w:p w:rsidR="006B1A22" w:rsidRDefault="006B1A22" w:rsidP="00EB2335">
      <w:pPr>
        <w:tabs>
          <w:tab w:val="left" w:pos="1260"/>
          <w:tab w:val="center" w:pos="4986"/>
        </w:tabs>
        <w:jc w:val="center"/>
        <w:rPr>
          <w:b/>
        </w:rPr>
      </w:pPr>
    </w:p>
    <w:p w:rsidR="006B1A22" w:rsidRDefault="006B1A22" w:rsidP="00EB2335">
      <w:pPr>
        <w:tabs>
          <w:tab w:val="left" w:pos="1260"/>
          <w:tab w:val="center" w:pos="4986"/>
        </w:tabs>
        <w:jc w:val="center"/>
        <w:rPr>
          <w:b/>
        </w:rPr>
      </w:pPr>
      <w:r>
        <w:rPr>
          <w:b/>
        </w:rPr>
        <w:t>V SKYRIUS</w:t>
      </w:r>
    </w:p>
    <w:p w:rsidR="00EB2335" w:rsidRPr="00FE3CC3" w:rsidRDefault="00EB2335" w:rsidP="00EB2335">
      <w:pPr>
        <w:tabs>
          <w:tab w:val="left" w:pos="1260"/>
          <w:tab w:val="center" w:pos="4986"/>
        </w:tabs>
        <w:jc w:val="center"/>
        <w:rPr>
          <w:b/>
        </w:rPr>
      </w:pPr>
      <w:r w:rsidRPr="00FE3CC3">
        <w:rPr>
          <w:b/>
        </w:rPr>
        <w:t>KITOS SUTARTIES SĄLYGOS</w:t>
      </w:r>
    </w:p>
    <w:p w:rsidR="00EB2335" w:rsidRPr="00FE3CC3" w:rsidRDefault="00EB2335" w:rsidP="00EB2335">
      <w:pPr>
        <w:tabs>
          <w:tab w:val="left" w:pos="1260"/>
          <w:tab w:val="center" w:pos="4986"/>
        </w:tabs>
        <w:jc w:val="center"/>
        <w:rPr>
          <w:b/>
        </w:rPr>
      </w:pPr>
    </w:p>
    <w:p w:rsidR="00A55F38" w:rsidRPr="00FE3CC3" w:rsidRDefault="00A55F38" w:rsidP="00A55F38">
      <w:pPr>
        <w:tabs>
          <w:tab w:val="left" w:pos="1309"/>
          <w:tab w:val="left" w:pos="1870"/>
        </w:tabs>
        <w:ind w:firstLine="568"/>
        <w:rPr>
          <w:rStyle w:val="Komentaronuoroda"/>
          <w:sz w:val="24"/>
          <w:szCs w:val="24"/>
        </w:rPr>
      </w:pPr>
      <w:r w:rsidRPr="00FE3CC3">
        <w:rPr>
          <w:szCs w:val="24"/>
        </w:rPr>
        <w:t xml:space="preserve">9. Programa </w:t>
      </w:r>
      <w:r w:rsidRPr="00FE3CC3">
        <w:rPr>
          <w:rStyle w:val="Komentaronuoroda"/>
          <w:sz w:val="24"/>
          <w:szCs w:val="24"/>
        </w:rPr>
        <w:t xml:space="preserve">laikoma įvykdyta NVŠ programos vykdytojui įgyvendinus NVŠ programoje numatytas veiklas ir priemones, pateikus Savivaldybei visus šios sutarties 5.4. ir 5.10. punktuose nurodytus dokumentus ir </w:t>
      </w:r>
      <w:r w:rsidRPr="00FE3CC3">
        <w:rPr>
          <w:szCs w:val="24"/>
        </w:rPr>
        <w:t>grąžinus į Savivaldybės sąskaitą</w:t>
      </w:r>
      <w:r w:rsidRPr="00FE3CC3">
        <w:rPr>
          <w:rStyle w:val="Komentaronuoroda"/>
          <w:sz w:val="24"/>
          <w:szCs w:val="24"/>
        </w:rPr>
        <w:t xml:space="preserve"> NVŠ p</w:t>
      </w:r>
      <w:r w:rsidRPr="00FE3CC3">
        <w:rPr>
          <w:szCs w:val="24"/>
        </w:rPr>
        <w:t>rogramai vykdyti skirtas, bet nepanaudotas lėšas</w:t>
      </w:r>
      <w:r w:rsidRPr="00FE3CC3">
        <w:rPr>
          <w:rStyle w:val="Komentaronuoroda"/>
          <w:sz w:val="24"/>
          <w:szCs w:val="24"/>
        </w:rPr>
        <w:t>.</w:t>
      </w:r>
    </w:p>
    <w:p w:rsidR="00A55F38" w:rsidRPr="00FE3CC3" w:rsidRDefault="00A55F38" w:rsidP="00A55F38">
      <w:pPr>
        <w:tabs>
          <w:tab w:val="left" w:pos="1260"/>
          <w:tab w:val="center" w:pos="4986"/>
        </w:tabs>
      </w:pPr>
      <w:r w:rsidRPr="00FE3CC3">
        <w:rPr>
          <w:rStyle w:val="Komentaronuoroda"/>
          <w:sz w:val="24"/>
          <w:szCs w:val="24"/>
        </w:rPr>
        <w:t xml:space="preserve">10. </w:t>
      </w:r>
      <w:r w:rsidRPr="00FE3CC3">
        <w:t>Sutarties pakeitimai ir papildymai įforminami šalių susitarimu, kuris yra neatsiejama šios sutarties dalis. Tais atvejais, kai keičiama prie šios sutarties pridedama sąmata, sutarties keitimas įforminamas Administracijos asignavimų valdytojui patvirtinus patikslintą sąmatą (ji pridedama prie sutarties).</w:t>
      </w:r>
    </w:p>
    <w:p w:rsidR="00A55F38" w:rsidRPr="00FE3CC3" w:rsidRDefault="00A55F38" w:rsidP="00A55F38">
      <w:pPr>
        <w:tabs>
          <w:tab w:val="left" w:pos="561"/>
          <w:tab w:val="left" w:pos="1309"/>
          <w:tab w:val="left" w:pos="1870"/>
        </w:tabs>
        <w:ind w:firstLine="851"/>
      </w:pPr>
      <w:r w:rsidRPr="00FE3CC3">
        <w:t>11. NVŠ programos v</w:t>
      </w:r>
      <w:r w:rsidRPr="00FE3CC3">
        <w:rPr>
          <w:bCs/>
          <w:iCs/>
        </w:rPr>
        <w:t>ykdytojas teisės aktų nustatyta tvarka atsako už NVŠ programoje dalyvaujančių vaikų saugą, sveikatos priežiūrą (turėti sveikatos pažymų kopijas), higienos sąlygas ir veiklos organizavimo kokybę</w:t>
      </w:r>
      <w:r w:rsidRPr="00FE3CC3">
        <w:t>.</w:t>
      </w:r>
    </w:p>
    <w:p w:rsidR="00A55F38" w:rsidRPr="00FE3CC3" w:rsidRDefault="00A55F38" w:rsidP="00A55F38">
      <w:pPr>
        <w:tabs>
          <w:tab w:val="left" w:pos="561"/>
          <w:tab w:val="left" w:pos="1309"/>
          <w:tab w:val="left" w:pos="1870"/>
        </w:tabs>
        <w:ind w:firstLine="851"/>
        <w:rPr>
          <w:bCs/>
          <w:iCs/>
        </w:rPr>
      </w:pPr>
      <w:r w:rsidRPr="00FE3CC3">
        <w:t xml:space="preserve">12. </w:t>
      </w:r>
      <w:r w:rsidRPr="00FE3CC3">
        <w:rPr>
          <w:bCs/>
          <w:iCs/>
        </w:rPr>
        <w:t>NVŠ programos vykdytojas užtikrina NVŠ programos vykdymo kokybę, o NVŠ programos įgyvendinimo priežiūrą vykdo Savivaldybės administracijos Švietimo skyrius.</w:t>
      </w:r>
    </w:p>
    <w:p w:rsidR="00A55F38" w:rsidRPr="00FE3CC3" w:rsidRDefault="00A55F38" w:rsidP="00A55F38">
      <w:pPr>
        <w:tabs>
          <w:tab w:val="left" w:pos="561"/>
          <w:tab w:val="left" w:pos="1309"/>
          <w:tab w:val="left" w:pos="1870"/>
        </w:tabs>
        <w:ind w:firstLine="851"/>
      </w:pPr>
      <w:r w:rsidRPr="00FE3CC3">
        <w:rPr>
          <w:bCs/>
          <w:iCs/>
        </w:rPr>
        <w:t xml:space="preserve">13. </w:t>
      </w:r>
      <w:r w:rsidRPr="00FE3CC3">
        <w:t>Sutartyje neaptartos sąlygos nagrinėjamos vadovaujantis Lietuvos Respublikos civilinio kodekso nuostatomis.</w:t>
      </w:r>
    </w:p>
    <w:p w:rsidR="00A55F38" w:rsidRPr="00FE3CC3" w:rsidRDefault="00A55F38" w:rsidP="00A55F38">
      <w:pPr>
        <w:tabs>
          <w:tab w:val="left" w:pos="561"/>
          <w:tab w:val="left" w:pos="1309"/>
          <w:tab w:val="left" w:pos="1870"/>
        </w:tabs>
        <w:ind w:firstLine="851"/>
      </w:pPr>
      <w:r w:rsidRPr="00FE3CC3">
        <w:t>14. Ginčai dėl šios sutarties sprendžiami derybų būdu, o nesusitarus – įstatymų nustatyta tvarka.</w:t>
      </w:r>
    </w:p>
    <w:p w:rsidR="00A55F38" w:rsidRPr="00FE3CC3" w:rsidRDefault="00A55F38" w:rsidP="00A55F38">
      <w:pPr>
        <w:tabs>
          <w:tab w:val="left" w:pos="561"/>
          <w:tab w:val="left" w:pos="1309"/>
          <w:tab w:val="left" w:pos="1870"/>
        </w:tabs>
        <w:ind w:firstLine="851"/>
      </w:pPr>
      <w:r w:rsidRPr="00FE3CC3">
        <w:t>15. Sutartis sudaryta dviem vienodą teisinę galią turinčias egzemplioriais, po vieną kiekvienai šaliai.</w:t>
      </w:r>
    </w:p>
    <w:p w:rsidR="00A55F38" w:rsidRPr="00FE3CC3" w:rsidRDefault="00A55F38" w:rsidP="00A55F38">
      <w:pPr>
        <w:tabs>
          <w:tab w:val="left" w:pos="561"/>
          <w:tab w:val="left" w:pos="1309"/>
          <w:tab w:val="left" w:pos="1870"/>
        </w:tabs>
        <w:ind w:firstLine="851"/>
      </w:pPr>
      <w:r w:rsidRPr="00FE3CC3">
        <w:t>16. Sutarties priedai yra neatsiejama šios sutarties dalis.</w:t>
      </w:r>
    </w:p>
    <w:p w:rsidR="00E266E9" w:rsidRPr="00FE3CC3" w:rsidRDefault="00E266E9" w:rsidP="00E266E9">
      <w:pPr>
        <w:jc w:val="center"/>
        <w:outlineLvl w:val="0"/>
        <w:rPr>
          <w:b/>
        </w:rPr>
      </w:pPr>
    </w:p>
    <w:p w:rsidR="00E266E9" w:rsidRPr="00FE3CC3" w:rsidRDefault="006B1A22" w:rsidP="00E266E9">
      <w:pPr>
        <w:jc w:val="center"/>
        <w:outlineLvl w:val="0"/>
        <w:rPr>
          <w:b/>
        </w:rPr>
      </w:pPr>
      <w:r>
        <w:rPr>
          <w:b/>
        </w:rPr>
        <w:t>VI SKYRIUS</w:t>
      </w:r>
    </w:p>
    <w:p w:rsidR="00E266E9" w:rsidRDefault="00E266E9" w:rsidP="00E266E9">
      <w:pPr>
        <w:jc w:val="center"/>
        <w:outlineLvl w:val="0"/>
        <w:rPr>
          <w:b/>
        </w:rPr>
      </w:pPr>
      <w:r w:rsidRPr="00FE3CC3">
        <w:rPr>
          <w:b/>
        </w:rPr>
        <w:t>ŠALIŲ REKVIZITAI</w:t>
      </w:r>
    </w:p>
    <w:p w:rsidR="006B1A22" w:rsidRDefault="006B1A22" w:rsidP="00E266E9">
      <w:pPr>
        <w:jc w:val="center"/>
        <w:outlineLvl w:val="0"/>
        <w:rPr>
          <w:b/>
        </w:rPr>
      </w:pPr>
    </w:p>
    <w:p w:rsidR="006B1A22" w:rsidRPr="006B1A22" w:rsidRDefault="006B1A22" w:rsidP="006B1A22"/>
    <w:p w:rsidR="006B1A22" w:rsidRPr="00FE3CC3" w:rsidRDefault="006B1A22" w:rsidP="006B1A22">
      <w:pPr>
        <w:ind w:firstLine="0"/>
        <w:jc w:val="left"/>
      </w:pPr>
      <w:r w:rsidRPr="00FE3CC3">
        <w:rPr>
          <w:spacing w:val="-5"/>
          <w:szCs w:val="24"/>
        </w:rPr>
        <w:t xml:space="preserve">Biudžetinė įstaiga Rietavo savivaldybės administracija                 </w:t>
      </w:r>
      <w:r w:rsidRPr="00FE3CC3">
        <w:t>Švietimo teikėjas</w:t>
      </w:r>
      <w:r w:rsidR="00F1623C">
        <w:t>________________</w:t>
      </w:r>
      <w:r w:rsidRPr="00FE3CC3">
        <w:t xml:space="preserve"> </w:t>
      </w:r>
    </w:p>
    <w:p w:rsidR="006B1A22" w:rsidRPr="00FE3CC3" w:rsidRDefault="006B1A22" w:rsidP="006B1A22">
      <w:pPr>
        <w:pStyle w:val="Pagrindiniotekstotrauka"/>
        <w:ind w:firstLine="0"/>
        <w:rPr>
          <w:spacing w:val="-5"/>
          <w:szCs w:val="24"/>
        </w:rPr>
      </w:pPr>
      <w:r>
        <w:rPr>
          <w:spacing w:val="-5"/>
          <w:szCs w:val="24"/>
        </w:rPr>
        <w:t>K</w:t>
      </w:r>
      <w:r w:rsidRPr="00FE3CC3">
        <w:rPr>
          <w:spacing w:val="-5"/>
          <w:szCs w:val="24"/>
        </w:rPr>
        <w:t>odas 188747184</w:t>
      </w:r>
      <w:r w:rsidR="00F1623C">
        <w:rPr>
          <w:spacing w:val="-5"/>
          <w:szCs w:val="24"/>
        </w:rPr>
        <w:tab/>
      </w:r>
      <w:r w:rsidR="00F1623C">
        <w:rPr>
          <w:spacing w:val="-5"/>
          <w:szCs w:val="24"/>
        </w:rPr>
        <w:tab/>
      </w:r>
      <w:r w:rsidR="00F1623C">
        <w:rPr>
          <w:spacing w:val="-5"/>
          <w:szCs w:val="24"/>
        </w:rPr>
        <w:tab/>
      </w:r>
      <w:r w:rsidR="00F1623C">
        <w:rPr>
          <w:spacing w:val="-5"/>
          <w:szCs w:val="24"/>
        </w:rPr>
        <w:tab/>
      </w:r>
      <w:r w:rsidR="00F1623C">
        <w:rPr>
          <w:spacing w:val="-5"/>
          <w:szCs w:val="24"/>
        </w:rPr>
        <w:tab/>
      </w:r>
      <w:r w:rsidR="00F1623C">
        <w:rPr>
          <w:spacing w:val="-5"/>
          <w:szCs w:val="24"/>
        </w:rPr>
        <w:tab/>
        <w:t xml:space="preserve">   Tel.__________________________</w:t>
      </w:r>
    </w:p>
    <w:p w:rsidR="006B1A22" w:rsidRPr="00FE3CC3" w:rsidRDefault="006B1A22" w:rsidP="006B1A22">
      <w:pPr>
        <w:pStyle w:val="Pagrindiniotekstotrauka"/>
        <w:ind w:firstLine="0"/>
        <w:rPr>
          <w:spacing w:val="-5"/>
          <w:szCs w:val="24"/>
        </w:rPr>
      </w:pPr>
      <w:r w:rsidRPr="00FE3CC3">
        <w:rPr>
          <w:spacing w:val="-5"/>
          <w:szCs w:val="24"/>
        </w:rPr>
        <w:t xml:space="preserve">Adresas -  Laisvės a. 3, 90316 Rietavas </w:t>
      </w:r>
      <w:r w:rsidR="00F1623C">
        <w:rPr>
          <w:spacing w:val="-5"/>
          <w:szCs w:val="24"/>
        </w:rPr>
        <w:tab/>
      </w:r>
      <w:r w:rsidR="00F1623C">
        <w:rPr>
          <w:spacing w:val="-5"/>
          <w:szCs w:val="24"/>
        </w:rPr>
        <w:tab/>
      </w:r>
      <w:r w:rsidR="00F1623C">
        <w:rPr>
          <w:spacing w:val="-5"/>
          <w:szCs w:val="24"/>
        </w:rPr>
        <w:tab/>
        <w:t xml:space="preserve">   Kodas________________________</w:t>
      </w:r>
      <w:r w:rsidRPr="00FE3CC3">
        <w:rPr>
          <w:spacing w:val="-5"/>
          <w:szCs w:val="24"/>
        </w:rPr>
        <w:t xml:space="preserve">                                                            </w:t>
      </w:r>
    </w:p>
    <w:p w:rsidR="006B1A22" w:rsidRPr="00FE3CC3" w:rsidRDefault="006B1A22" w:rsidP="006B1A22">
      <w:pPr>
        <w:pStyle w:val="Pagrindiniotekstotrauka"/>
        <w:ind w:firstLine="0"/>
        <w:rPr>
          <w:spacing w:val="-5"/>
          <w:szCs w:val="24"/>
        </w:rPr>
      </w:pPr>
      <w:r w:rsidRPr="00FE3CC3">
        <w:rPr>
          <w:spacing w:val="-5"/>
          <w:szCs w:val="24"/>
        </w:rPr>
        <w:t>Tel. (8 448) 73</w:t>
      </w:r>
      <w:r w:rsidR="00F1623C">
        <w:rPr>
          <w:spacing w:val="-5"/>
          <w:szCs w:val="24"/>
        </w:rPr>
        <w:t> </w:t>
      </w:r>
      <w:r w:rsidRPr="00FE3CC3">
        <w:rPr>
          <w:spacing w:val="-5"/>
          <w:szCs w:val="24"/>
        </w:rPr>
        <w:t>202</w:t>
      </w:r>
      <w:r w:rsidR="00F1623C">
        <w:rPr>
          <w:spacing w:val="-5"/>
          <w:szCs w:val="24"/>
        </w:rPr>
        <w:tab/>
      </w:r>
      <w:r w:rsidR="00F1623C">
        <w:rPr>
          <w:spacing w:val="-5"/>
          <w:szCs w:val="24"/>
        </w:rPr>
        <w:tab/>
      </w:r>
      <w:r w:rsidR="00F1623C">
        <w:rPr>
          <w:spacing w:val="-5"/>
          <w:szCs w:val="24"/>
        </w:rPr>
        <w:tab/>
      </w:r>
      <w:r w:rsidR="00F1623C">
        <w:rPr>
          <w:spacing w:val="-5"/>
          <w:szCs w:val="24"/>
        </w:rPr>
        <w:tab/>
      </w:r>
      <w:r w:rsidR="00F1623C">
        <w:rPr>
          <w:spacing w:val="-5"/>
          <w:szCs w:val="24"/>
        </w:rPr>
        <w:tab/>
      </w:r>
      <w:r w:rsidR="00F1623C">
        <w:rPr>
          <w:spacing w:val="-5"/>
          <w:szCs w:val="24"/>
        </w:rPr>
        <w:tab/>
        <w:t xml:space="preserve">   Bankas________________________</w:t>
      </w:r>
    </w:p>
    <w:p w:rsidR="006B1A22" w:rsidRPr="00FE3CC3" w:rsidRDefault="006B1A22" w:rsidP="006B1A22">
      <w:pPr>
        <w:pStyle w:val="Pagrindiniotekstotrauka"/>
        <w:ind w:firstLine="0"/>
        <w:rPr>
          <w:spacing w:val="-5"/>
          <w:szCs w:val="24"/>
        </w:rPr>
      </w:pPr>
      <w:r w:rsidRPr="00FE3CC3">
        <w:rPr>
          <w:spacing w:val="-5"/>
          <w:szCs w:val="24"/>
        </w:rPr>
        <w:t>Faksas (8 448) 73</w:t>
      </w:r>
      <w:r w:rsidR="00F1623C">
        <w:rPr>
          <w:spacing w:val="-5"/>
          <w:szCs w:val="24"/>
        </w:rPr>
        <w:t> </w:t>
      </w:r>
      <w:r w:rsidRPr="00FE3CC3">
        <w:rPr>
          <w:spacing w:val="-5"/>
          <w:szCs w:val="24"/>
        </w:rPr>
        <w:t>222</w:t>
      </w:r>
      <w:r w:rsidR="00F1623C">
        <w:rPr>
          <w:spacing w:val="-5"/>
          <w:szCs w:val="24"/>
        </w:rPr>
        <w:tab/>
      </w:r>
      <w:r w:rsidR="00F1623C">
        <w:rPr>
          <w:spacing w:val="-5"/>
          <w:szCs w:val="24"/>
        </w:rPr>
        <w:tab/>
      </w:r>
      <w:r w:rsidR="00F1623C">
        <w:rPr>
          <w:spacing w:val="-5"/>
          <w:szCs w:val="24"/>
        </w:rPr>
        <w:tab/>
      </w:r>
      <w:r w:rsidR="00F1623C">
        <w:rPr>
          <w:spacing w:val="-5"/>
          <w:szCs w:val="24"/>
        </w:rPr>
        <w:tab/>
      </w:r>
      <w:r w:rsidR="00F1623C">
        <w:rPr>
          <w:spacing w:val="-5"/>
          <w:szCs w:val="24"/>
        </w:rPr>
        <w:tab/>
      </w:r>
      <w:r w:rsidR="00F1623C">
        <w:rPr>
          <w:spacing w:val="-5"/>
          <w:szCs w:val="24"/>
        </w:rPr>
        <w:tab/>
        <w:t xml:space="preserve">   A.S. LT_______________________</w:t>
      </w:r>
    </w:p>
    <w:p w:rsidR="006B1A22" w:rsidRPr="00FE3CC3" w:rsidRDefault="006B1A22" w:rsidP="006B1A22">
      <w:pPr>
        <w:pStyle w:val="Pagrindiniotekstotrauka"/>
        <w:ind w:firstLine="0"/>
        <w:rPr>
          <w:spacing w:val="-5"/>
          <w:szCs w:val="24"/>
        </w:rPr>
      </w:pPr>
      <w:r w:rsidRPr="00FE3CC3">
        <w:rPr>
          <w:spacing w:val="-5"/>
          <w:szCs w:val="24"/>
        </w:rPr>
        <w:t xml:space="preserve">El. paštas </w:t>
      </w:r>
      <w:hyperlink r:id="rId10" w:history="1">
        <w:r w:rsidRPr="00FE3CC3">
          <w:rPr>
            <w:rStyle w:val="Hipersaitas"/>
            <w:color w:val="auto"/>
            <w:spacing w:val="-5"/>
            <w:szCs w:val="24"/>
          </w:rPr>
          <w:t>savivaldybe@rietavas.lt</w:t>
        </w:r>
      </w:hyperlink>
      <w:r w:rsidR="00F1623C">
        <w:rPr>
          <w:spacing w:val="-5"/>
          <w:szCs w:val="24"/>
        </w:rPr>
        <w:tab/>
      </w:r>
      <w:r w:rsidR="00F1623C">
        <w:rPr>
          <w:spacing w:val="-5"/>
          <w:szCs w:val="24"/>
        </w:rPr>
        <w:tab/>
      </w:r>
      <w:r w:rsidR="00F1623C">
        <w:rPr>
          <w:spacing w:val="-5"/>
          <w:szCs w:val="24"/>
        </w:rPr>
        <w:tab/>
      </w:r>
      <w:r w:rsidR="00F1623C">
        <w:rPr>
          <w:spacing w:val="-5"/>
          <w:szCs w:val="24"/>
        </w:rPr>
        <w:tab/>
        <w:t xml:space="preserve">  Banko kodas___________________ </w:t>
      </w:r>
      <w:r w:rsidRPr="00FE3CC3">
        <w:rPr>
          <w:spacing w:val="-5"/>
          <w:szCs w:val="24"/>
        </w:rPr>
        <w:t xml:space="preserve">                                                     </w:t>
      </w:r>
    </w:p>
    <w:p w:rsidR="006B1A22" w:rsidRPr="00FE3CC3" w:rsidRDefault="006B1A22" w:rsidP="006B1A22">
      <w:pPr>
        <w:pStyle w:val="Pagrindiniotekstotrauka"/>
        <w:ind w:firstLine="0"/>
        <w:rPr>
          <w:spacing w:val="-5"/>
          <w:szCs w:val="24"/>
        </w:rPr>
      </w:pPr>
      <w:proofErr w:type="spellStart"/>
      <w:r w:rsidRPr="00FE3CC3">
        <w:rPr>
          <w:spacing w:val="-5"/>
          <w:szCs w:val="24"/>
        </w:rPr>
        <w:t>A.s</w:t>
      </w:r>
      <w:proofErr w:type="spellEnd"/>
      <w:r w:rsidRPr="00FE3CC3">
        <w:rPr>
          <w:spacing w:val="-5"/>
          <w:szCs w:val="24"/>
        </w:rPr>
        <w:t>. Nr. LT29 73000 1000 256 3050</w:t>
      </w:r>
    </w:p>
    <w:p w:rsidR="006B1A22" w:rsidRPr="00FE3CC3" w:rsidRDefault="006B1A22" w:rsidP="006B1A22">
      <w:pPr>
        <w:pStyle w:val="Pagrindiniotekstotrauka"/>
        <w:ind w:firstLine="0"/>
        <w:rPr>
          <w:spacing w:val="-5"/>
          <w:szCs w:val="24"/>
        </w:rPr>
      </w:pPr>
      <w:r w:rsidRPr="00FE3CC3">
        <w:rPr>
          <w:spacing w:val="-5"/>
          <w:szCs w:val="24"/>
        </w:rPr>
        <w:t>Bankas AB bankas „</w:t>
      </w:r>
      <w:proofErr w:type="spellStart"/>
      <w:r w:rsidRPr="00FE3CC3">
        <w:rPr>
          <w:spacing w:val="-5"/>
          <w:szCs w:val="24"/>
        </w:rPr>
        <w:t>Swedbank</w:t>
      </w:r>
      <w:proofErr w:type="spellEnd"/>
      <w:r w:rsidRPr="00FE3CC3">
        <w:rPr>
          <w:spacing w:val="-5"/>
          <w:szCs w:val="24"/>
        </w:rPr>
        <w:t xml:space="preserve">“ </w:t>
      </w:r>
    </w:p>
    <w:p w:rsidR="006B1A22" w:rsidRPr="00FE3CC3" w:rsidRDefault="006B1A22" w:rsidP="006B1A22">
      <w:pPr>
        <w:pStyle w:val="Pagrindiniotekstotrauka"/>
        <w:ind w:firstLine="0"/>
        <w:rPr>
          <w:spacing w:val="-5"/>
          <w:szCs w:val="24"/>
        </w:rPr>
      </w:pPr>
      <w:r w:rsidRPr="00FE3CC3">
        <w:rPr>
          <w:spacing w:val="-5"/>
          <w:szCs w:val="24"/>
        </w:rPr>
        <w:t>Kodas 73000</w:t>
      </w:r>
    </w:p>
    <w:p w:rsidR="006B1A22" w:rsidRPr="00FE3CC3" w:rsidRDefault="006B1A22" w:rsidP="006B1A22">
      <w:pPr>
        <w:pStyle w:val="Pagrindiniotekstotrauka"/>
        <w:ind w:firstLine="0"/>
        <w:rPr>
          <w:spacing w:val="-5"/>
          <w:szCs w:val="24"/>
        </w:rPr>
      </w:pPr>
      <w:r w:rsidRPr="00FE3CC3">
        <w:rPr>
          <w:spacing w:val="-5"/>
          <w:szCs w:val="24"/>
        </w:rPr>
        <w:t>Įregistruota  Juridinių asmenų registre</w:t>
      </w:r>
    </w:p>
    <w:p w:rsidR="006B1A22" w:rsidRPr="006B1A22" w:rsidRDefault="006B1A22" w:rsidP="006B1A22"/>
    <w:tbl>
      <w:tblPr>
        <w:tblpPr w:leftFromText="180" w:rightFromText="180" w:vertAnchor="text" w:horzAnchor="margin" w:tblpY="183"/>
        <w:tblOverlap w:val="never"/>
        <w:tblW w:w="0" w:type="auto"/>
        <w:tblLook w:val="04A0"/>
      </w:tblPr>
      <w:tblGrid>
        <w:gridCol w:w="9606"/>
      </w:tblGrid>
      <w:tr w:rsidR="00F1623C" w:rsidRPr="00FE3CC3" w:rsidTr="00F1623C">
        <w:tc>
          <w:tcPr>
            <w:tcW w:w="9606" w:type="dxa"/>
            <w:hideMark/>
          </w:tcPr>
          <w:p w:rsidR="00F1623C" w:rsidRPr="00FE3CC3" w:rsidRDefault="00F1623C" w:rsidP="00F1623C">
            <w:pPr>
              <w:ind w:firstLine="0"/>
              <w:rPr>
                <w:spacing w:val="-5"/>
                <w:szCs w:val="24"/>
              </w:rPr>
            </w:pPr>
            <w:r w:rsidRPr="00FE3CC3">
              <w:rPr>
                <w:spacing w:val="-5"/>
                <w:szCs w:val="24"/>
              </w:rPr>
              <w:t>Savivaldybės administracijos direktorius</w:t>
            </w:r>
            <w:r>
              <w:rPr>
                <w:spacing w:val="-5"/>
                <w:szCs w:val="24"/>
              </w:rPr>
              <w:t xml:space="preserve">                               Švietimo teikėjas                                </w:t>
            </w:r>
            <w:r w:rsidRPr="00FE3CC3">
              <w:rPr>
                <w:spacing w:val="-5"/>
                <w:szCs w:val="24"/>
              </w:rPr>
              <w:t xml:space="preserve"> </w:t>
            </w:r>
            <w:r>
              <w:rPr>
                <w:spacing w:val="-5"/>
                <w:szCs w:val="24"/>
              </w:rPr>
              <w:t xml:space="preserve">                     </w:t>
            </w:r>
          </w:p>
          <w:p w:rsidR="00F1623C" w:rsidRPr="00FE3CC3" w:rsidRDefault="00F1623C" w:rsidP="00E12B0B">
            <w:pPr>
              <w:rPr>
                <w:i/>
                <w:spacing w:val="-5"/>
                <w:szCs w:val="24"/>
              </w:rPr>
            </w:pPr>
            <w:r w:rsidRPr="00FE3CC3">
              <w:rPr>
                <w:i/>
                <w:spacing w:val="-5"/>
                <w:szCs w:val="24"/>
              </w:rPr>
              <w:t xml:space="preserve">                                         A. V.</w:t>
            </w:r>
            <w:r>
              <w:rPr>
                <w:i/>
                <w:spacing w:val="-5"/>
                <w:szCs w:val="24"/>
              </w:rPr>
              <w:t xml:space="preserve">                                                                                 A. V.</w:t>
            </w:r>
          </w:p>
          <w:p w:rsidR="00F1623C" w:rsidRPr="00FE3CC3" w:rsidRDefault="00F1623C" w:rsidP="00E12B0B">
            <w:pPr>
              <w:ind w:firstLine="0"/>
              <w:rPr>
                <w:spacing w:val="-5"/>
                <w:szCs w:val="24"/>
              </w:rPr>
            </w:pPr>
            <w:r w:rsidRPr="00FE3CC3">
              <w:rPr>
                <w:spacing w:val="-5"/>
                <w:szCs w:val="24"/>
              </w:rPr>
              <w:t>_______________________</w:t>
            </w:r>
            <w:r>
              <w:rPr>
                <w:spacing w:val="-5"/>
                <w:szCs w:val="24"/>
              </w:rPr>
              <w:t xml:space="preserve">                                                 ______________________</w:t>
            </w:r>
          </w:p>
          <w:p w:rsidR="00F1623C" w:rsidRPr="00FE3CC3" w:rsidRDefault="00F1623C" w:rsidP="00E12B0B">
            <w:pPr>
              <w:rPr>
                <w:b/>
                <w:spacing w:val="-5"/>
                <w:szCs w:val="24"/>
              </w:rPr>
            </w:pPr>
            <w:r w:rsidRPr="00FE3CC3">
              <w:rPr>
                <w:i/>
                <w:spacing w:val="-5"/>
                <w:szCs w:val="24"/>
              </w:rPr>
              <w:t>(</w:t>
            </w:r>
            <w:r w:rsidRPr="00FE3CC3">
              <w:rPr>
                <w:i/>
                <w:spacing w:val="-5"/>
                <w:sz w:val="20"/>
              </w:rPr>
              <w:t>parašas)</w:t>
            </w:r>
            <w:r>
              <w:rPr>
                <w:i/>
                <w:spacing w:val="-5"/>
                <w:sz w:val="20"/>
              </w:rPr>
              <w:t xml:space="preserve">                                                                                                         (parašas)</w:t>
            </w:r>
          </w:p>
        </w:tc>
      </w:tr>
      <w:tr w:rsidR="00F1623C" w:rsidRPr="00FE3CC3" w:rsidTr="00F1623C">
        <w:tc>
          <w:tcPr>
            <w:tcW w:w="9606" w:type="dxa"/>
          </w:tcPr>
          <w:p w:rsidR="00F1623C" w:rsidRPr="00FE3CC3" w:rsidRDefault="00F1623C" w:rsidP="00E12B0B">
            <w:pPr>
              <w:ind w:firstLine="0"/>
              <w:rPr>
                <w:spacing w:val="-5"/>
                <w:szCs w:val="24"/>
              </w:rPr>
            </w:pPr>
          </w:p>
        </w:tc>
      </w:tr>
    </w:tbl>
    <w:p w:rsidR="00F1623C" w:rsidRDefault="00F1623C" w:rsidP="006B1A22"/>
    <w:p w:rsidR="006B1A22" w:rsidRPr="006B1A22" w:rsidRDefault="00F1623C" w:rsidP="00F1623C">
      <w:r>
        <w:t xml:space="preserve">        </w:t>
      </w:r>
    </w:p>
    <w:p w:rsidR="006B1A22" w:rsidRPr="006B1A22" w:rsidRDefault="006B1A22" w:rsidP="006B1A22"/>
    <w:p w:rsidR="006B1A22" w:rsidRPr="006B1A22" w:rsidRDefault="006B1A22" w:rsidP="006B1A22"/>
    <w:p w:rsidR="006B1A22" w:rsidRPr="006B1A22" w:rsidRDefault="006B1A22" w:rsidP="006B1A22"/>
    <w:p w:rsidR="006B1A22" w:rsidRPr="006B1A22" w:rsidRDefault="006B1A22" w:rsidP="006B1A22"/>
    <w:p w:rsidR="006B1A22" w:rsidRDefault="006B1A22" w:rsidP="006B1A22"/>
    <w:p w:rsidR="006B1A22" w:rsidRDefault="006B1A22" w:rsidP="006B1A22"/>
    <w:p w:rsidR="006B1A22" w:rsidRDefault="006B1A22" w:rsidP="006B1A22"/>
    <w:p w:rsidR="006B1A22" w:rsidRPr="006B1A22" w:rsidRDefault="006B1A22" w:rsidP="006B1A22"/>
    <w:p w:rsidR="006B1A22" w:rsidRDefault="006B1A22" w:rsidP="006B1A22"/>
    <w:p w:rsidR="006B1A22" w:rsidRPr="006B1A22" w:rsidRDefault="006B1A22" w:rsidP="006B1A22"/>
    <w:tbl>
      <w:tblPr>
        <w:tblpPr w:leftFromText="180" w:rightFromText="180" w:vertAnchor="text" w:horzAnchor="margin" w:tblpY="183"/>
        <w:tblOverlap w:val="never"/>
        <w:tblW w:w="0" w:type="auto"/>
        <w:tblLook w:val="04A0"/>
      </w:tblPr>
      <w:tblGrid>
        <w:gridCol w:w="4317"/>
      </w:tblGrid>
      <w:tr w:rsidR="00501E51" w:rsidRPr="00FE3CC3" w:rsidTr="00501E51">
        <w:tc>
          <w:tcPr>
            <w:tcW w:w="4317" w:type="dxa"/>
          </w:tcPr>
          <w:p w:rsidR="00501E51" w:rsidRPr="00FE3CC3" w:rsidRDefault="00501E51" w:rsidP="00F1623C">
            <w:pPr>
              <w:rPr>
                <w:b/>
                <w:spacing w:val="-5"/>
                <w:szCs w:val="24"/>
              </w:rPr>
            </w:pPr>
          </w:p>
        </w:tc>
      </w:tr>
      <w:tr w:rsidR="00501E51" w:rsidRPr="00FE3CC3" w:rsidTr="00501E51">
        <w:tc>
          <w:tcPr>
            <w:tcW w:w="4317" w:type="dxa"/>
            <w:hideMark/>
          </w:tcPr>
          <w:p w:rsidR="00501E51" w:rsidRPr="00FE3CC3" w:rsidRDefault="00501E51" w:rsidP="00501E51">
            <w:pPr>
              <w:rPr>
                <w:b/>
                <w:spacing w:val="-5"/>
                <w:szCs w:val="24"/>
              </w:rPr>
            </w:pPr>
          </w:p>
        </w:tc>
      </w:tr>
      <w:tr w:rsidR="00501E51" w:rsidRPr="00FE3CC3" w:rsidTr="00501E51">
        <w:tc>
          <w:tcPr>
            <w:tcW w:w="4317" w:type="dxa"/>
          </w:tcPr>
          <w:p w:rsidR="00501E51" w:rsidRPr="00FE3CC3" w:rsidRDefault="00501E51" w:rsidP="00501E51">
            <w:pPr>
              <w:ind w:firstLine="0"/>
              <w:rPr>
                <w:spacing w:val="-5"/>
                <w:szCs w:val="24"/>
              </w:rPr>
            </w:pPr>
          </w:p>
        </w:tc>
      </w:tr>
    </w:tbl>
    <w:p w:rsidR="006B1A22" w:rsidRDefault="006B1A22" w:rsidP="00E266E9">
      <w:pPr>
        <w:jc w:val="center"/>
        <w:outlineLvl w:val="0"/>
        <w:rPr>
          <w:b/>
        </w:rPr>
      </w:pPr>
    </w:p>
    <w:p w:rsidR="00604E74" w:rsidRPr="00FE3CC3" w:rsidRDefault="00604E74" w:rsidP="00604E74">
      <w:pPr>
        <w:ind w:firstLine="0"/>
        <w:outlineLvl w:val="0"/>
        <w:rPr>
          <w:b/>
        </w:rPr>
      </w:pPr>
    </w:p>
    <w:tbl>
      <w:tblPr>
        <w:tblpPr w:leftFromText="180" w:rightFromText="180" w:vertAnchor="text" w:horzAnchor="margin" w:tblpXSpec="right" w:tblpY="-173"/>
        <w:tblOverlap w:val="never"/>
        <w:tblW w:w="0" w:type="auto"/>
        <w:tblLook w:val="04A0"/>
      </w:tblPr>
      <w:tblGrid>
        <w:gridCol w:w="4608"/>
      </w:tblGrid>
      <w:tr w:rsidR="00E266E9" w:rsidRPr="00FE3CC3" w:rsidTr="00E266E9">
        <w:trPr>
          <w:trHeight w:val="2861"/>
        </w:trPr>
        <w:tc>
          <w:tcPr>
            <w:tcW w:w="4608" w:type="dxa"/>
          </w:tcPr>
          <w:p w:rsidR="00E266E9" w:rsidRPr="00FE3CC3" w:rsidRDefault="00E266E9" w:rsidP="00F1623C">
            <w:pPr>
              <w:ind w:firstLine="0"/>
              <w:jc w:val="left"/>
              <w:rPr>
                <w:b/>
              </w:rPr>
            </w:pPr>
          </w:p>
        </w:tc>
      </w:tr>
      <w:tr w:rsidR="00E266E9" w:rsidRPr="00FE3CC3" w:rsidTr="00E266E9">
        <w:trPr>
          <w:trHeight w:val="1250"/>
        </w:trPr>
        <w:tc>
          <w:tcPr>
            <w:tcW w:w="4608" w:type="dxa"/>
          </w:tcPr>
          <w:p w:rsidR="00E266E9" w:rsidRPr="00FE3CC3" w:rsidRDefault="00E266E9" w:rsidP="00E266E9">
            <w:pPr>
              <w:ind w:firstLine="35"/>
              <w:jc w:val="left"/>
            </w:pPr>
          </w:p>
          <w:p w:rsidR="00E266E9" w:rsidRPr="00FE3CC3" w:rsidRDefault="00E266E9" w:rsidP="00E266E9">
            <w:pPr>
              <w:ind w:firstLine="35"/>
              <w:jc w:val="left"/>
            </w:pPr>
          </w:p>
          <w:p w:rsidR="00E266E9" w:rsidRPr="00FE3CC3" w:rsidRDefault="00E266E9" w:rsidP="00E266E9">
            <w:pPr>
              <w:jc w:val="left"/>
              <w:outlineLvl w:val="0"/>
              <w:rPr>
                <w:b/>
              </w:rPr>
            </w:pPr>
          </w:p>
        </w:tc>
      </w:tr>
    </w:tbl>
    <w:p w:rsidR="00604E74" w:rsidRPr="00FE3CC3" w:rsidRDefault="00604E74" w:rsidP="00604E74"/>
    <w:p w:rsidR="00604E74" w:rsidRPr="00FE3CC3" w:rsidRDefault="00604E74" w:rsidP="00604E74"/>
    <w:p w:rsidR="00604E74" w:rsidRPr="00FE3CC3" w:rsidRDefault="00604E74" w:rsidP="00604E74"/>
    <w:p w:rsidR="00B53094" w:rsidRPr="00FE3CC3" w:rsidRDefault="00B53094" w:rsidP="00B53094">
      <w:pPr>
        <w:ind w:firstLine="0"/>
        <w:sectPr w:rsidR="00B53094" w:rsidRPr="00FE3CC3" w:rsidSect="00E266E9">
          <w:footerReference w:type="default" r:id="rId11"/>
          <w:type w:val="continuous"/>
          <w:pgSz w:w="11907" w:h="16840" w:code="9"/>
          <w:pgMar w:top="851" w:right="708" w:bottom="709" w:left="1701" w:header="680" w:footer="454" w:gutter="0"/>
          <w:cols w:space="1296"/>
          <w:formProt w:val="0"/>
        </w:sectPr>
      </w:pPr>
    </w:p>
    <w:p w:rsidR="00B53094" w:rsidRPr="00FE3CC3" w:rsidRDefault="00B53094" w:rsidP="00B53094">
      <w:pPr>
        <w:ind w:firstLine="0"/>
        <w:rPr>
          <w:szCs w:val="24"/>
        </w:rPr>
        <w:sectPr w:rsidR="00B53094" w:rsidRPr="00FE3CC3" w:rsidSect="00B53094">
          <w:type w:val="continuous"/>
          <w:pgSz w:w="11907" w:h="16840" w:code="9"/>
          <w:pgMar w:top="851" w:right="708" w:bottom="1134" w:left="1701" w:header="680" w:footer="454" w:gutter="0"/>
          <w:cols w:num="2" w:space="1296"/>
          <w:formProt w:val="0"/>
        </w:sectPr>
      </w:pPr>
    </w:p>
    <w:p w:rsidR="00B53094" w:rsidRPr="00FE3CC3" w:rsidRDefault="00B53094">
      <w:pPr>
        <w:tabs>
          <w:tab w:val="left" w:pos="3740"/>
        </w:tabs>
        <w:ind w:firstLine="0"/>
        <w:rPr>
          <w:szCs w:val="24"/>
        </w:rPr>
      </w:pPr>
    </w:p>
    <w:sectPr w:rsidR="00B53094" w:rsidRPr="00FE3CC3" w:rsidSect="00B53094">
      <w:type w:val="continuous"/>
      <w:pgSz w:w="11907" w:h="16840" w:code="9"/>
      <w:pgMar w:top="851" w:right="708" w:bottom="1134" w:left="1701" w:header="680" w:footer="454" w:gutter="0"/>
      <w:cols w:num="2"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F27" w:rsidRDefault="00845F27">
      <w:r>
        <w:separator/>
      </w:r>
    </w:p>
  </w:endnote>
  <w:endnote w:type="continuationSeparator" w:id="0">
    <w:p w:rsidR="00845F27" w:rsidRDefault="00845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AA" w:rsidRDefault="003D0EAA">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F27" w:rsidRDefault="00845F27">
      <w:r>
        <w:separator/>
      </w:r>
    </w:p>
  </w:footnote>
  <w:footnote w:type="continuationSeparator" w:id="0">
    <w:p w:rsidR="00845F27" w:rsidRDefault="00845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6BE"/>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
    <w:nsid w:val="0CFC4E0F"/>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2">
    <w:nsid w:val="10B3520C"/>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3">
    <w:nsid w:val="11D254FB"/>
    <w:multiLevelType w:val="hybridMultilevel"/>
    <w:tmpl w:val="E3608CEE"/>
    <w:lvl w:ilvl="0" w:tplc="55E45FAC">
      <w:start w:val="1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16FD1D95"/>
    <w:multiLevelType w:val="multilevel"/>
    <w:tmpl w:val="6A28D718"/>
    <w:lvl w:ilvl="0">
      <w:start w:val="1"/>
      <w:numFmt w:val="upperRoman"/>
      <w:pStyle w:val="Antrat5"/>
      <w:lvlText w:val="%1."/>
      <w:lvlJc w:val="left"/>
      <w:pPr>
        <w:tabs>
          <w:tab w:val="num" w:pos="720"/>
        </w:tabs>
      </w:pPr>
      <w:rPr>
        <w:rFonts w:cs="Times New Roman" w:hint="default"/>
      </w:rPr>
    </w:lvl>
    <w:lvl w:ilvl="1">
      <w:start w:val="1"/>
      <w:numFmt w:val="decimal"/>
      <w:lvlRestart w:val="0"/>
      <w:lvlText w:val="%2."/>
      <w:lvlJc w:val="left"/>
      <w:pPr>
        <w:tabs>
          <w:tab w:val="num" w:pos="720"/>
        </w:tabs>
        <w:ind w:firstLine="360"/>
      </w:pPr>
      <w:rPr>
        <w:rFonts w:cs="Times New Roman" w:hint="default"/>
        <w:b w:val="0"/>
        <w:caps w:val="0"/>
        <w:strike w:val="0"/>
        <w:dstrike w:val="0"/>
        <w:vanish w:val="0"/>
        <w:color w:val="auto"/>
        <w:vertAlign w:val="baseline"/>
      </w:rPr>
    </w:lvl>
    <w:lvl w:ilvl="2">
      <w:start w:val="1"/>
      <w:numFmt w:val="decimal"/>
      <w:lvlText w:val="%2.%3"/>
      <w:lvlJc w:val="left"/>
      <w:pPr>
        <w:tabs>
          <w:tab w:val="num" w:pos="1620"/>
        </w:tabs>
        <w:ind w:left="540" w:firstLine="720"/>
      </w:pPr>
      <w:rPr>
        <w:rFonts w:cs="Times New Roman" w:hint="default"/>
        <w:strike w:val="0"/>
        <w:dstrike w:val="0"/>
        <w:color w:val="auto"/>
      </w:rPr>
    </w:lvl>
    <w:lvl w:ilvl="3">
      <w:start w:val="1"/>
      <w:numFmt w:val="decimal"/>
      <w:lvlText w:val="%3.%2.%4"/>
      <w:lvlJc w:val="left"/>
      <w:pPr>
        <w:tabs>
          <w:tab w:val="num" w:pos="1800"/>
        </w:tabs>
        <w:ind w:firstLine="1080"/>
      </w:pPr>
      <w:rPr>
        <w:rFonts w:cs="Times New Roman" w:hint="default"/>
      </w:rPr>
    </w:lvl>
    <w:lvl w:ilvl="4">
      <w:start w:val="1"/>
      <w:numFmt w:val="decimal"/>
      <w:lvlText w:val="%4.%2.%3.%5"/>
      <w:lvlJc w:val="left"/>
      <w:pPr>
        <w:tabs>
          <w:tab w:val="num" w:pos="2160"/>
        </w:tabs>
        <w:ind w:left="1440"/>
      </w:pPr>
      <w:rPr>
        <w:rFonts w:cs="Times New Roman" w:hint="default"/>
      </w:rPr>
    </w:lvl>
    <w:lvl w:ilvl="5">
      <w:start w:val="1"/>
      <w:numFmt w:val="decimal"/>
      <w:lvlText w:val="%5.%2.%3.%4.%6."/>
      <w:lvlJc w:val="left"/>
      <w:pPr>
        <w:tabs>
          <w:tab w:val="num" w:pos="2880"/>
        </w:tabs>
        <w:ind w:left="1797" w:firstLine="3"/>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B2D4EED"/>
    <w:multiLevelType w:val="hybridMultilevel"/>
    <w:tmpl w:val="386AA00E"/>
    <w:lvl w:ilvl="0" w:tplc="45F2DB1A">
      <w:start w:val="27"/>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nsid w:val="1E3D4F9D"/>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7">
    <w:nsid w:val="205D4A35"/>
    <w:multiLevelType w:val="hybridMultilevel"/>
    <w:tmpl w:val="CA48E7AE"/>
    <w:lvl w:ilvl="0" w:tplc="52D2DC74">
      <w:start w:val="12"/>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21A1587A"/>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9">
    <w:nsid w:val="23BC10B9"/>
    <w:multiLevelType w:val="hybridMultilevel"/>
    <w:tmpl w:val="8CE01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A7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BB58BF"/>
    <w:multiLevelType w:val="hybridMultilevel"/>
    <w:tmpl w:val="6A26A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7371E"/>
    <w:multiLevelType w:val="hybridMultilevel"/>
    <w:tmpl w:val="2570A4B2"/>
    <w:lvl w:ilvl="0" w:tplc="53041014">
      <w:start w:val="1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nsid w:val="2EB519A1"/>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4">
    <w:nsid w:val="3CDC73F1"/>
    <w:multiLevelType w:val="hybridMultilevel"/>
    <w:tmpl w:val="254C3D40"/>
    <w:lvl w:ilvl="0" w:tplc="76620632">
      <w:start w:val="14"/>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F09065D"/>
    <w:multiLevelType w:val="hybridMultilevel"/>
    <w:tmpl w:val="7460E034"/>
    <w:lvl w:ilvl="0" w:tplc="969C6C54">
      <w:start w:val="2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514D4D0D"/>
    <w:multiLevelType w:val="multilevel"/>
    <w:tmpl w:val="6F849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3E70A3D"/>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8">
    <w:nsid w:val="59DD295A"/>
    <w:multiLevelType w:val="hybridMultilevel"/>
    <w:tmpl w:val="C87E2D60"/>
    <w:lvl w:ilvl="0" w:tplc="738C3926">
      <w:start w:val="2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F191F03"/>
    <w:multiLevelType w:val="hybridMultilevel"/>
    <w:tmpl w:val="8B5A9EEE"/>
    <w:lvl w:ilvl="0" w:tplc="EFA2ABFA">
      <w:start w:val="1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9186563"/>
    <w:multiLevelType w:val="hybridMultilevel"/>
    <w:tmpl w:val="CC42ABCE"/>
    <w:lvl w:ilvl="0" w:tplc="1D5EF280">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abstractNumId w:val="20"/>
  </w:num>
  <w:num w:numId="2">
    <w:abstractNumId w:val="4"/>
  </w:num>
  <w:num w:numId="3">
    <w:abstractNumId w:val="11"/>
  </w:num>
  <w:num w:numId="4">
    <w:abstractNumId w:val="6"/>
  </w:num>
  <w:num w:numId="5">
    <w:abstractNumId w:val="16"/>
  </w:num>
  <w:num w:numId="6">
    <w:abstractNumId w:val="19"/>
  </w:num>
  <w:num w:numId="7">
    <w:abstractNumId w:val="9"/>
  </w:num>
  <w:num w:numId="8">
    <w:abstractNumId w:val="10"/>
  </w:num>
  <w:num w:numId="9">
    <w:abstractNumId w:val="13"/>
  </w:num>
  <w:num w:numId="10">
    <w:abstractNumId w:val="1"/>
  </w:num>
  <w:num w:numId="11">
    <w:abstractNumId w:val="0"/>
  </w:num>
  <w:num w:numId="12">
    <w:abstractNumId w:val="14"/>
  </w:num>
  <w:num w:numId="13">
    <w:abstractNumId w:val="2"/>
  </w:num>
  <w:num w:numId="14">
    <w:abstractNumId w:val="8"/>
  </w:num>
  <w:num w:numId="15">
    <w:abstractNumId w:val="7"/>
  </w:num>
  <w:num w:numId="16">
    <w:abstractNumId w:val="18"/>
  </w:num>
  <w:num w:numId="17">
    <w:abstractNumId w:val="3"/>
  </w:num>
  <w:num w:numId="18">
    <w:abstractNumId w:val="15"/>
  </w:num>
  <w:num w:numId="19">
    <w:abstractNumId w:val="17"/>
  </w:num>
  <w:num w:numId="20">
    <w:abstractNumId w:val="1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12290"/>
  </w:hdrShapeDefaults>
  <w:footnotePr>
    <w:footnote w:id="-1"/>
    <w:footnote w:id="0"/>
  </w:footnotePr>
  <w:endnotePr>
    <w:endnote w:id="-1"/>
    <w:endnote w:id="0"/>
  </w:endnotePr>
  <w:compat/>
  <w:rsids>
    <w:rsidRoot w:val="005B5F16"/>
    <w:rsid w:val="00004E22"/>
    <w:rsid w:val="00021106"/>
    <w:rsid w:val="0002614A"/>
    <w:rsid w:val="00034F3C"/>
    <w:rsid w:val="00042B28"/>
    <w:rsid w:val="00045DFE"/>
    <w:rsid w:val="00046CEC"/>
    <w:rsid w:val="000502FC"/>
    <w:rsid w:val="000510B5"/>
    <w:rsid w:val="0005172C"/>
    <w:rsid w:val="0005321E"/>
    <w:rsid w:val="000627D0"/>
    <w:rsid w:val="00065702"/>
    <w:rsid w:val="00070013"/>
    <w:rsid w:val="00086D6F"/>
    <w:rsid w:val="000904D9"/>
    <w:rsid w:val="00090CFE"/>
    <w:rsid w:val="000A3988"/>
    <w:rsid w:val="000A53E6"/>
    <w:rsid w:val="000A76D5"/>
    <w:rsid w:val="000A7F80"/>
    <w:rsid w:val="000C3435"/>
    <w:rsid w:val="000C3BA4"/>
    <w:rsid w:val="000D32BA"/>
    <w:rsid w:val="000D384B"/>
    <w:rsid w:val="000D45CF"/>
    <w:rsid w:val="000D792E"/>
    <w:rsid w:val="000E4FEA"/>
    <w:rsid w:val="000E6797"/>
    <w:rsid w:val="000F2CCD"/>
    <w:rsid w:val="00105210"/>
    <w:rsid w:val="001139AD"/>
    <w:rsid w:val="00120883"/>
    <w:rsid w:val="001253C2"/>
    <w:rsid w:val="00142940"/>
    <w:rsid w:val="001547AA"/>
    <w:rsid w:val="00161B5A"/>
    <w:rsid w:val="00163CE8"/>
    <w:rsid w:val="0016554D"/>
    <w:rsid w:val="001A5BB7"/>
    <w:rsid w:val="001B0873"/>
    <w:rsid w:val="001C4816"/>
    <w:rsid w:val="001C5B28"/>
    <w:rsid w:val="001D11CE"/>
    <w:rsid w:val="001E3D36"/>
    <w:rsid w:val="001E6E06"/>
    <w:rsid w:val="001F590D"/>
    <w:rsid w:val="001F7B76"/>
    <w:rsid w:val="002012FD"/>
    <w:rsid w:val="002016C6"/>
    <w:rsid w:val="00211EF6"/>
    <w:rsid w:val="002150FF"/>
    <w:rsid w:val="00221B89"/>
    <w:rsid w:val="002276B2"/>
    <w:rsid w:val="00232011"/>
    <w:rsid w:val="00234D2E"/>
    <w:rsid w:val="002412A2"/>
    <w:rsid w:val="0025420A"/>
    <w:rsid w:val="00256804"/>
    <w:rsid w:val="00263859"/>
    <w:rsid w:val="00272342"/>
    <w:rsid w:val="002736A2"/>
    <w:rsid w:val="00284EAE"/>
    <w:rsid w:val="00287696"/>
    <w:rsid w:val="00296DEA"/>
    <w:rsid w:val="0029786D"/>
    <w:rsid w:val="002A05B2"/>
    <w:rsid w:val="002A1516"/>
    <w:rsid w:val="002A6689"/>
    <w:rsid w:val="002B01E2"/>
    <w:rsid w:val="002D326E"/>
    <w:rsid w:val="002E3238"/>
    <w:rsid w:val="002E6A12"/>
    <w:rsid w:val="002F5D75"/>
    <w:rsid w:val="00300B7C"/>
    <w:rsid w:val="00302E4F"/>
    <w:rsid w:val="003040C7"/>
    <w:rsid w:val="00316FB4"/>
    <w:rsid w:val="00320947"/>
    <w:rsid w:val="00322FCC"/>
    <w:rsid w:val="00324F1A"/>
    <w:rsid w:val="0032539A"/>
    <w:rsid w:val="00340C1A"/>
    <w:rsid w:val="00343A30"/>
    <w:rsid w:val="0035255F"/>
    <w:rsid w:val="00361A3C"/>
    <w:rsid w:val="003847A5"/>
    <w:rsid w:val="003856E1"/>
    <w:rsid w:val="003865A2"/>
    <w:rsid w:val="003930A4"/>
    <w:rsid w:val="00394C70"/>
    <w:rsid w:val="003961E7"/>
    <w:rsid w:val="003A4CAA"/>
    <w:rsid w:val="003B01FC"/>
    <w:rsid w:val="003B095C"/>
    <w:rsid w:val="003B2481"/>
    <w:rsid w:val="003B44FB"/>
    <w:rsid w:val="003C0F0A"/>
    <w:rsid w:val="003C1B93"/>
    <w:rsid w:val="003C582D"/>
    <w:rsid w:val="003D0EAA"/>
    <w:rsid w:val="003D4B5C"/>
    <w:rsid w:val="003D635F"/>
    <w:rsid w:val="003E34CC"/>
    <w:rsid w:val="003E4286"/>
    <w:rsid w:val="003F1CCA"/>
    <w:rsid w:val="003F2D5E"/>
    <w:rsid w:val="003F6484"/>
    <w:rsid w:val="004044B4"/>
    <w:rsid w:val="00412C86"/>
    <w:rsid w:val="004218CF"/>
    <w:rsid w:val="004307C3"/>
    <w:rsid w:val="00441F41"/>
    <w:rsid w:val="004540E9"/>
    <w:rsid w:val="0046516A"/>
    <w:rsid w:val="00465265"/>
    <w:rsid w:val="00475B0E"/>
    <w:rsid w:val="004837D3"/>
    <w:rsid w:val="0049776D"/>
    <w:rsid w:val="004B2F82"/>
    <w:rsid w:val="004B6260"/>
    <w:rsid w:val="004B6905"/>
    <w:rsid w:val="004C23CD"/>
    <w:rsid w:val="004E4341"/>
    <w:rsid w:val="00501E51"/>
    <w:rsid w:val="00520300"/>
    <w:rsid w:val="005205D1"/>
    <w:rsid w:val="00522F21"/>
    <w:rsid w:val="00525E39"/>
    <w:rsid w:val="005411AB"/>
    <w:rsid w:val="00542F8D"/>
    <w:rsid w:val="00550AF0"/>
    <w:rsid w:val="00552573"/>
    <w:rsid w:val="00553AB1"/>
    <w:rsid w:val="00554726"/>
    <w:rsid w:val="00561209"/>
    <w:rsid w:val="0056155E"/>
    <w:rsid w:val="005630F0"/>
    <w:rsid w:val="00565946"/>
    <w:rsid w:val="00565C03"/>
    <w:rsid w:val="00577782"/>
    <w:rsid w:val="005802E3"/>
    <w:rsid w:val="0058058A"/>
    <w:rsid w:val="005807D4"/>
    <w:rsid w:val="00595A55"/>
    <w:rsid w:val="005A0108"/>
    <w:rsid w:val="005A41C4"/>
    <w:rsid w:val="005B1E0C"/>
    <w:rsid w:val="005B20C4"/>
    <w:rsid w:val="005B33CB"/>
    <w:rsid w:val="005B5F16"/>
    <w:rsid w:val="005C0820"/>
    <w:rsid w:val="005C4949"/>
    <w:rsid w:val="005C731B"/>
    <w:rsid w:val="005D1724"/>
    <w:rsid w:val="005D7C24"/>
    <w:rsid w:val="005F0538"/>
    <w:rsid w:val="00604E74"/>
    <w:rsid w:val="006057BA"/>
    <w:rsid w:val="006131AF"/>
    <w:rsid w:val="0061783C"/>
    <w:rsid w:val="00626E15"/>
    <w:rsid w:val="00627DE7"/>
    <w:rsid w:val="00652047"/>
    <w:rsid w:val="006543EC"/>
    <w:rsid w:val="00655D5C"/>
    <w:rsid w:val="0065799C"/>
    <w:rsid w:val="00663055"/>
    <w:rsid w:val="00672B5A"/>
    <w:rsid w:val="00674A75"/>
    <w:rsid w:val="006A3082"/>
    <w:rsid w:val="006A3DC6"/>
    <w:rsid w:val="006B1A22"/>
    <w:rsid w:val="006D37EA"/>
    <w:rsid w:val="006D5A08"/>
    <w:rsid w:val="006E4C0A"/>
    <w:rsid w:val="006E70D8"/>
    <w:rsid w:val="006E7E20"/>
    <w:rsid w:val="006F7CC7"/>
    <w:rsid w:val="007006B0"/>
    <w:rsid w:val="00704203"/>
    <w:rsid w:val="00705FF6"/>
    <w:rsid w:val="007202F0"/>
    <w:rsid w:val="00727151"/>
    <w:rsid w:val="00753CE9"/>
    <w:rsid w:val="00753EC9"/>
    <w:rsid w:val="00755424"/>
    <w:rsid w:val="00760E9E"/>
    <w:rsid w:val="00765C32"/>
    <w:rsid w:val="00767112"/>
    <w:rsid w:val="00774664"/>
    <w:rsid w:val="00787F29"/>
    <w:rsid w:val="007964BA"/>
    <w:rsid w:val="007A0C18"/>
    <w:rsid w:val="007A10B1"/>
    <w:rsid w:val="007A5EB2"/>
    <w:rsid w:val="007B264B"/>
    <w:rsid w:val="007B6E38"/>
    <w:rsid w:val="007B794B"/>
    <w:rsid w:val="007C5527"/>
    <w:rsid w:val="007D4A75"/>
    <w:rsid w:val="007E4D15"/>
    <w:rsid w:val="007F4957"/>
    <w:rsid w:val="00802BD2"/>
    <w:rsid w:val="00826F9A"/>
    <w:rsid w:val="008406B2"/>
    <w:rsid w:val="008423C1"/>
    <w:rsid w:val="00843535"/>
    <w:rsid w:val="00843F4D"/>
    <w:rsid w:val="00844DE8"/>
    <w:rsid w:val="00845459"/>
    <w:rsid w:val="00845F27"/>
    <w:rsid w:val="00850971"/>
    <w:rsid w:val="0086354A"/>
    <w:rsid w:val="00873696"/>
    <w:rsid w:val="00874F09"/>
    <w:rsid w:val="00881938"/>
    <w:rsid w:val="00882030"/>
    <w:rsid w:val="008855ED"/>
    <w:rsid w:val="00890098"/>
    <w:rsid w:val="008A262E"/>
    <w:rsid w:val="008A7FDE"/>
    <w:rsid w:val="008B5CBA"/>
    <w:rsid w:val="008C20AE"/>
    <w:rsid w:val="008C44DF"/>
    <w:rsid w:val="008D30A4"/>
    <w:rsid w:val="008D6689"/>
    <w:rsid w:val="008E6391"/>
    <w:rsid w:val="008F0CBE"/>
    <w:rsid w:val="008F4456"/>
    <w:rsid w:val="008F6491"/>
    <w:rsid w:val="008F7FFD"/>
    <w:rsid w:val="00903822"/>
    <w:rsid w:val="00905913"/>
    <w:rsid w:val="00906DA2"/>
    <w:rsid w:val="00922B03"/>
    <w:rsid w:val="0092324C"/>
    <w:rsid w:val="009371C1"/>
    <w:rsid w:val="009446CC"/>
    <w:rsid w:val="00944749"/>
    <w:rsid w:val="009514A5"/>
    <w:rsid w:val="00952F9F"/>
    <w:rsid w:val="00961F13"/>
    <w:rsid w:val="00976758"/>
    <w:rsid w:val="00977AC5"/>
    <w:rsid w:val="009A1736"/>
    <w:rsid w:val="009B21E6"/>
    <w:rsid w:val="009D22BF"/>
    <w:rsid w:val="009E629E"/>
    <w:rsid w:val="00A00B84"/>
    <w:rsid w:val="00A0733E"/>
    <w:rsid w:val="00A10ECC"/>
    <w:rsid w:val="00A12CC3"/>
    <w:rsid w:val="00A145AC"/>
    <w:rsid w:val="00A1751C"/>
    <w:rsid w:val="00A42E62"/>
    <w:rsid w:val="00A45625"/>
    <w:rsid w:val="00A461EA"/>
    <w:rsid w:val="00A46AC1"/>
    <w:rsid w:val="00A55F38"/>
    <w:rsid w:val="00A6044A"/>
    <w:rsid w:val="00A62573"/>
    <w:rsid w:val="00A700AE"/>
    <w:rsid w:val="00A70823"/>
    <w:rsid w:val="00A81899"/>
    <w:rsid w:val="00A82E8F"/>
    <w:rsid w:val="00A838D0"/>
    <w:rsid w:val="00A91901"/>
    <w:rsid w:val="00A96B45"/>
    <w:rsid w:val="00A97E31"/>
    <w:rsid w:val="00AA0BD3"/>
    <w:rsid w:val="00AA342C"/>
    <w:rsid w:val="00AB5F85"/>
    <w:rsid w:val="00AB6075"/>
    <w:rsid w:val="00AC0C23"/>
    <w:rsid w:val="00AE20C0"/>
    <w:rsid w:val="00AE41DD"/>
    <w:rsid w:val="00AF758A"/>
    <w:rsid w:val="00B06F13"/>
    <w:rsid w:val="00B07D13"/>
    <w:rsid w:val="00B11F4F"/>
    <w:rsid w:val="00B130E1"/>
    <w:rsid w:val="00B15354"/>
    <w:rsid w:val="00B2334B"/>
    <w:rsid w:val="00B52707"/>
    <w:rsid w:val="00B53094"/>
    <w:rsid w:val="00B5325B"/>
    <w:rsid w:val="00B61E4E"/>
    <w:rsid w:val="00B75D2B"/>
    <w:rsid w:val="00B77C09"/>
    <w:rsid w:val="00B82574"/>
    <w:rsid w:val="00B85A07"/>
    <w:rsid w:val="00B85DC1"/>
    <w:rsid w:val="00B93C51"/>
    <w:rsid w:val="00B94DDA"/>
    <w:rsid w:val="00BA0085"/>
    <w:rsid w:val="00BA7D03"/>
    <w:rsid w:val="00BC059D"/>
    <w:rsid w:val="00BC673E"/>
    <w:rsid w:val="00BD22F0"/>
    <w:rsid w:val="00BE4AE2"/>
    <w:rsid w:val="00BE4ECF"/>
    <w:rsid w:val="00BE718B"/>
    <w:rsid w:val="00BF106D"/>
    <w:rsid w:val="00BF2267"/>
    <w:rsid w:val="00C0364E"/>
    <w:rsid w:val="00C13513"/>
    <w:rsid w:val="00C1501B"/>
    <w:rsid w:val="00C15D1B"/>
    <w:rsid w:val="00C2024F"/>
    <w:rsid w:val="00C25015"/>
    <w:rsid w:val="00C25966"/>
    <w:rsid w:val="00C50CF7"/>
    <w:rsid w:val="00C57E52"/>
    <w:rsid w:val="00C70CE3"/>
    <w:rsid w:val="00C71E71"/>
    <w:rsid w:val="00C84E32"/>
    <w:rsid w:val="00CA090E"/>
    <w:rsid w:val="00CB3DB8"/>
    <w:rsid w:val="00CC21C9"/>
    <w:rsid w:val="00CE1080"/>
    <w:rsid w:val="00CE3C92"/>
    <w:rsid w:val="00CE5288"/>
    <w:rsid w:val="00CF0455"/>
    <w:rsid w:val="00CF6564"/>
    <w:rsid w:val="00D031B5"/>
    <w:rsid w:val="00D039E9"/>
    <w:rsid w:val="00D04A25"/>
    <w:rsid w:val="00D06A0B"/>
    <w:rsid w:val="00D3669A"/>
    <w:rsid w:val="00D404B7"/>
    <w:rsid w:val="00D43BF2"/>
    <w:rsid w:val="00D47CF7"/>
    <w:rsid w:val="00D72B94"/>
    <w:rsid w:val="00D8248D"/>
    <w:rsid w:val="00D9213F"/>
    <w:rsid w:val="00D97426"/>
    <w:rsid w:val="00DA2278"/>
    <w:rsid w:val="00DA2328"/>
    <w:rsid w:val="00DA4BA6"/>
    <w:rsid w:val="00DB316A"/>
    <w:rsid w:val="00DC1320"/>
    <w:rsid w:val="00DC71F2"/>
    <w:rsid w:val="00DD190B"/>
    <w:rsid w:val="00DD74E2"/>
    <w:rsid w:val="00DE0AFA"/>
    <w:rsid w:val="00DE0F1A"/>
    <w:rsid w:val="00DE1447"/>
    <w:rsid w:val="00DE4A4C"/>
    <w:rsid w:val="00DE53BE"/>
    <w:rsid w:val="00DE68FB"/>
    <w:rsid w:val="00DF1787"/>
    <w:rsid w:val="00DF6C09"/>
    <w:rsid w:val="00E0290F"/>
    <w:rsid w:val="00E049DF"/>
    <w:rsid w:val="00E11029"/>
    <w:rsid w:val="00E12B0B"/>
    <w:rsid w:val="00E152B4"/>
    <w:rsid w:val="00E24CA5"/>
    <w:rsid w:val="00E266E9"/>
    <w:rsid w:val="00E3209A"/>
    <w:rsid w:val="00E32910"/>
    <w:rsid w:val="00E3796B"/>
    <w:rsid w:val="00E51F98"/>
    <w:rsid w:val="00E5252E"/>
    <w:rsid w:val="00E54907"/>
    <w:rsid w:val="00E742B7"/>
    <w:rsid w:val="00E77685"/>
    <w:rsid w:val="00E8388B"/>
    <w:rsid w:val="00E845C0"/>
    <w:rsid w:val="00EB1045"/>
    <w:rsid w:val="00EB2335"/>
    <w:rsid w:val="00EB3301"/>
    <w:rsid w:val="00EB3614"/>
    <w:rsid w:val="00EC3F94"/>
    <w:rsid w:val="00EC63E5"/>
    <w:rsid w:val="00EF0F28"/>
    <w:rsid w:val="00F00ABE"/>
    <w:rsid w:val="00F044E3"/>
    <w:rsid w:val="00F05DD2"/>
    <w:rsid w:val="00F0606A"/>
    <w:rsid w:val="00F10013"/>
    <w:rsid w:val="00F1179D"/>
    <w:rsid w:val="00F134CB"/>
    <w:rsid w:val="00F1623C"/>
    <w:rsid w:val="00F27AC1"/>
    <w:rsid w:val="00F32862"/>
    <w:rsid w:val="00F37735"/>
    <w:rsid w:val="00F4032F"/>
    <w:rsid w:val="00F56D20"/>
    <w:rsid w:val="00F611E5"/>
    <w:rsid w:val="00F76CCF"/>
    <w:rsid w:val="00F974F4"/>
    <w:rsid w:val="00FA20FB"/>
    <w:rsid w:val="00FB22AA"/>
    <w:rsid w:val="00FB5F89"/>
    <w:rsid w:val="00FB6709"/>
    <w:rsid w:val="00FC461C"/>
    <w:rsid w:val="00FE2963"/>
    <w:rsid w:val="00FE3CC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611E5"/>
    <w:pPr>
      <w:ind w:firstLine="720"/>
      <w:jc w:val="both"/>
    </w:pPr>
    <w:rPr>
      <w:sz w:val="24"/>
      <w:lang w:eastAsia="en-US"/>
    </w:rPr>
  </w:style>
  <w:style w:type="paragraph" w:styleId="Antrat1">
    <w:name w:val="heading 1"/>
    <w:basedOn w:val="prastasis"/>
    <w:next w:val="prastasis"/>
    <w:link w:val="Antrat1Diagrama"/>
    <w:qFormat/>
    <w:rsid w:val="00FB5F89"/>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iPriority w:val="99"/>
    <w:qFormat/>
    <w:rsid w:val="001139AD"/>
    <w:pPr>
      <w:keepNext/>
      <w:numPr>
        <w:numId w:val="2"/>
      </w:numPr>
      <w:spacing w:line="288" w:lineRule="auto"/>
      <w:ind w:firstLine="0"/>
      <w:jc w:val="center"/>
      <w:outlineLvl w:val="4"/>
    </w:pPr>
    <w:rPr>
      <w:rFonts w:eastAsia="Calibri"/>
      <w:b/>
      <w:bCs/>
      <w:sz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F611E5"/>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uiPriority w:val="99"/>
    <w:rsid w:val="00F611E5"/>
    <w:rPr>
      <w:sz w:val="16"/>
    </w:rPr>
  </w:style>
  <w:style w:type="paragraph" w:styleId="Komentarotekstas">
    <w:name w:val="annotation text"/>
    <w:basedOn w:val="prastasis"/>
    <w:semiHidden/>
    <w:rsid w:val="00F611E5"/>
    <w:rPr>
      <w:rFonts w:ascii="Arial" w:hAnsi="Arial"/>
      <w:spacing w:val="-5"/>
    </w:rPr>
  </w:style>
  <w:style w:type="paragraph" w:styleId="Z-Formospradia">
    <w:name w:val="HTML Top of Form"/>
    <w:basedOn w:val="prastasis"/>
    <w:next w:val="prastasis"/>
    <w:hidden/>
    <w:rsid w:val="00F611E5"/>
    <w:pPr>
      <w:pBdr>
        <w:bottom w:val="single" w:sz="6" w:space="1" w:color="auto"/>
      </w:pBdr>
      <w:jc w:val="center"/>
    </w:pPr>
    <w:rPr>
      <w:rFonts w:ascii="Arial" w:hAnsi="Arial" w:cs="Arial"/>
      <w:vanish/>
      <w:sz w:val="16"/>
      <w:szCs w:val="16"/>
    </w:rPr>
  </w:style>
  <w:style w:type="paragraph" w:styleId="Antrats">
    <w:name w:val="header"/>
    <w:basedOn w:val="prastasis"/>
    <w:rsid w:val="00F611E5"/>
    <w:pPr>
      <w:tabs>
        <w:tab w:val="center" w:pos="4153"/>
        <w:tab w:val="right" w:pos="8306"/>
      </w:tabs>
    </w:pPr>
  </w:style>
  <w:style w:type="paragraph" w:styleId="Porat">
    <w:name w:val="footer"/>
    <w:basedOn w:val="prastasis"/>
    <w:link w:val="PoratDiagrama"/>
    <w:uiPriority w:val="99"/>
    <w:rsid w:val="00F611E5"/>
    <w:pPr>
      <w:tabs>
        <w:tab w:val="center" w:pos="4153"/>
        <w:tab w:val="right" w:pos="8306"/>
      </w:tabs>
    </w:pPr>
  </w:style>
  <w:style w:type="character" w:styleId="Hipersaitas">
    <w:name w:val="Hyperlink"/>
    <w:basedOn w:val="Numatytasispastraiposriftas"/>
    <w:rsid w:val="00F611E5"/>
    <w:rPr>
      <w:color w:val="0000FF"/>
      <w:u w:val="single"/>
    </w:rPr>
  </w:style>
  <w:style w:type="character" w:styleId="Perirtashipersaitas">
    <w:name w:val="FollowedHyperlink"/>
    <w:basedOn w:val="Numatytasispastraiposriftas"/>
    <w:rsid w:val="00F611E5"/>
    <w:rPr>
      <w:color w:val="800080"/>
      <w:u w:val="single"/>
    </w:rPr>
  </w:style>
  <w:style w:type="paragraph" w:styleId="Pagrindinistekstas">
    <w:name w:val="Body Text"/>
    <w:basedOn w:val="prastasis"/>
    <w:rsid w:val="00F611E5"/>
    <w:pPr>
      <w:shd w:val="solid" w:color="FFFFFF" w:fill="FFFFFF"/>
      <w:ind w:right="5556" w:firstLine="0"/>
      <w:jc w:val="center"/>
    </w:pPr>
    <w:rPr>
      <w:b/>
      <w:sz w:val="27"/>
    </w:rPr>
  </w:style>
  <w:style w:type="paragraph" w:styleId="Pagrindiniotekstotrauka">
    <w:name w:val="Body Text Indent"/>
    <w:basedOn w:val="prastasis"/>
    <w:rsid w:val="00F611E5"/>
    <w:pPr>
      <w:ind w:firstLine="709"/>
    </w:pPr>
  </w:style>
  <w:style w:type="paragraph" w:styleId="Debesliotekstas">
    <w:name w:val="Balloon Text"/>
    <w:basedOn w:val="prastasis"/>
    <w:semiHidden/>
    <w:rsid w:val="005B5F16"/>
    <w:rPr>
      <w:rFonts w:ascii="Tahoma" w:hAnsi="Tahoma" w:cs="Tahoma"/>
      <w:sz w:val="16"/>
      <w:szCs w:val="16"/>
    </w:rPr>
  </w:style>
  <w:style w:type="character" w:customStyle="1" w:styleId="Antrat5Diagrama">
    <w:name w:val="Antraštė 5 Diagrama"/>
    <w:basedOn w:val="Numatytasispastraiposriftas"/>
    <w:link w:val="Antrat5"/>
    <w:uiPriority w:val="99"/>
    <w:rsid w:val="001139AD"/>
    <w:rPr>
      <w:rFonts w:eastAsia="Calibri"/>
      <w:b/>
      <w:bCs/>
      <w:u w:val="single"/>
      <w:lang w:eastAsia="lt-LT"/>
    </w:rPr>
  </w:style>
  <w:style w:type="paragraph" w:customStyle="1" w:styleId="CentrBold">
    <w:name w:val="CentrBold"/>
    <w:uiPriority w:val="99"/>
    <w:rsid w:val="001139AD"/>
    <w:pPr>
      <w:autoSpaceDE w:val="0"/>
      <w:autoSpaceDN w:val="0"/>
      <w:adjustRightInd w:val="0"/>
      <w:jc w:val="center"/>
    </w:pPr>
    <w:rPr>
      <w:rFonts w:ascii="TimesLT" w:hAnsi="TimesLT"/>
      <w:b/>
      <w:bCs/>
      <w:caps/>
      <w:lang w:val="en-US" w:eastAsia="en-US"/>
    </w:rPr>
  </w:style>
  <w:style w:type="character" w:customStyle="1" w:styleId="PoratDiagrama">
    <w:name w:val="Poraštė Diagrama"/>
    <w:link w:val="Porat"/>
    <w:uiPriority w:val="99"/>
    <w:locked/>
    <w:rsid w:val="001139AD"/>
    <w:rPr>
      <w:sz w:val="24"/>
      <w:lang w:val="lt-LT"/>
    </w:rPr>
  </w:style>
  <w:style w:type="paragraph" w:styleId="HTMLiankstoformatuotas">
    <w:name w:val="HTML Preformatted"/>
    <w:basedOn w:val="prastasis"/>
    <w:link w:val="HTMLiankstoformatuotasDiagrama"/>
    <w:rsid w:val="0011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iankstoformatuotasDiagrama">
    <w:name w:val="HTML iš anksto formatuotas Diagrama"/>
    <w:basedOn w:val="Numatytasispastraiposriftas"/>
    <w:link w:val="HTMLiankstoformatuotas"/>
    <w:rsid w:val="001139AD"/>
    <w:rPr>
      <w:rFonts w:ascii="Courier New" w:hAnsi="Courier New"/>
    </w:rPr>
  </w:style>
  <w:style w:type="paragraph" w:customStyle="1" w:styleId="Patvirtinta">
    <w:name w:val="Patvirtinta"/>
    <w:basedOn w:val="prastasis"/>
    <w:uiPriority w:val="99"/>
    <w:rsid w:val="001139AD"/>
    <w:pPr>
      <w:keepLines/>
      <w:tabs>
        <w:tab w:val="left" w:pos="1304"/>
        <w:tab w:val="left" w:pos="1457"/>
        <w:tab w:val="left" w:pos="1604"/>
        <w:tab w:val="left" w:pos="1757"/>
      </w:tabs>
      <w:suppressAutoHyphens/>
      <w:autoSpaceDE w:val="0"/>
      <w:autoSpaceDN w:val="0"/>
      <w:adjustRightInd w:val="0"/>
      <w:spacing w:line="288" w:lineRule="auto"/>
      <w:ind w:left="5953" w:firstLine="0"/>
      <w:jc w:val="left"/>
    </w:pPr>
    <w:rPr>
      <w:color w:val="000000"/>
      <w:sz w:val="20"/>
    </w:rPr>
  </w:style>
  <w:style w:type="table" w:styleId="Lentelstinklelis">
    <w:name w:val="Table Grid"/>
    <w:basedOn w:val="prastojilentel"/>
    <w:rsid w:val="00287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rsid w:val="006E70D8"/>
    <w:pPr>
      <w:spacing w:after="120" w:line="480" w:lineRule="auto"/>
    </w:pPr>
  </w:style>
  <w:style w:type="character" w:customStyle="1" w:styleId="Pagrindinistekstas2Diagrama">
    <w:name w:val="Pagrindinis tekstas 2 Diagrama"/>
    <w:basedOn w:val="Numatytasispastraiposriftas"/>
    <w:link w:val="Pagrindinistekstas2"/>
    <w:rsid w:val="006E70D8"/>
    <w:rPr>
      <w:sz w:val="24"/>
      <w:lang w:val="lt-LT"/>
    </w:rPr>
  </w:style>
  <w:style w:type="paragraph" w:styleId="Sraopastraipa">
    <w:name w:val="List Paragraph"/>
    <w:basedOn w:val="prastasis"/>
    <w:uiPriority w:val="99"/>
    <w:qFormat/>
    <w:rsid w:val="006E70D8"/>
    <w:pPr>
      <w:ind w:left="720" w:firstLine="0"/>
      <w:contextualSpacing/>
      <w:jc w:val="left"/>
    </w:pPr>
    <w:rPr>
      <w:szCs w:val="24"/>
      <w:lang w:eastAsia="lt-LT"/>
    </w:rPr>
  </w:style>
  <w:style w:type="paragraph" w:customStyle="1" w:styleId="Hyperlink1">
    <w:name w:val="Hyperlink1"/>
    <w:rsid w:val="006E70D8"/>
    <w:pPr>
      <w:autoSpaceDE w:val="0"/>
      <w:autoSpaceDN w:val="0"/>
      <w:adjustRightInd w:val="0"/>
      <w:ind w:firstLine="312"/>
      <w:jc w:val="both"/>
    </w:pPr>
    <w:rPr>
      <w:rFonts w:ascii="TimesLT" w:hAnsi="TimesLT"/>
      <w:lang w:val="en-US" w:eastAsia="en-US"/>
    </w:rPr>
  </w:style>
  <w:style w:type="paragraph" w:customStyle="1" w:styleId="MAZAS">
    <w:name w:val="MAZAS"/>
    <w:uiPriority w:val="99"/>
    <w:rsid w:val="006E70D8"/>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6E70D8"/>
    <w:pPr>
      <w:ind w:firstLine="0"/>
      <w:jc w:val="center"/>
    </w:pPr>
    <w:rPr>
      <w:color w:val="auto"/>
      <w:sz w:val="12"/>
      <w:szCs w:val="12"/>
    </w:rPr>
  </w:style>
  <w:style w:type="character" w:styleId="Puslapionumeris">
    <w:name w:val="page number"/>
    <w:basedOn w:val="Numatytasispastraiposriftas"/>
    <w:uiPriority w:val="99"/>
    <w:rsid w:val="006E70D8"/>
    <w:rPr>
      <w:rFonts w:cs="Times New Roman"/>
    </w:rPr>
  </w:style>
  <w:style w:type="character" w:customStyle="1" w:styleId="Antrat1Diagrama">
    <w:name w:val="Antraštė 1 Diagrama"/>
    <w:basedOn w:val="Numatytasispastraiposriftas"/>
    <w:link w:val="Antrat1"/>
    <w:rsid w:val="00FB5F89"/>
    <w:rPr>
      <w:rFonts w:ascii="Cambria" w:hAnsi="Cambria"/>
      <w:b/>
      <w:bCs/>
      <w:kern w:val="32"/>
      <w:sz w:val="32"/>
      <w:szCs w:val="32"/>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vivaldybe@rietavas.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C7353-F24A-4F79-8838-87EA40B3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13908</Words>
  <Characters>7929</Characters>
  <Application>Microsoft Office Word</Application>
  <DocSecurity>0</DocSecurity>
  <Lines>66</Lines>
  <Paragraphs>43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VI SKYRIUS</vt:lpstr>
      <vt:lpstr>ŠALIŲ REKVIZITAI</vt:lpstr>
      <vt:lpstr/>
      <vt:lpstr/>
      <vt:lpstr/>
    </vt:vector>
  </TitlesOfParts>
  <Company/>
  <LinksUpToDate>false</LinksUpToDate>
  <CharactersWithSpaces>21794</CharactersWithSpaces>
  <SharedDoc>false</SharedDoc>
  <HLinks>
    <vt:vector size="6" baseType="variant">
      <vt:variant>
        <vt:i4>2883601</vt:i4>
      </vt:variant>
      <vt:variant>
        <vt:i4>6</vt:i4>
      </vt:variant>
      <vt:variant>
        <vt:i4>0</vt:i4>
      </vt:variant>
      <vt:variant>
        <vt:i4>5</vt:i4>
      </vt:variant>
      <vt:variant>
        <vt:lpwstr>mailto:savivaldybe@rietavas.lt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User</cp:lastModifiedBy>
  <cp:revision>2</cp:revision>
  <cp:lastPrinted>2017-02-10T11:46:00Z</cp:lastPrinted>
  <dcterms:created xsi:type="dcterms:W3CDTF">2017-02-10T11:46:00Z</dcterms:created>
  <dcterms:modified xsi:type="dcterms:W3CDTF">2017-02-10T11:46:00Z</dcterms:modified>
</cp:coreProperties>
</file>