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RIETAVO SAVIVALDYBĖS ADMINISTRACIJOS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ŠVIETIMO, KULTŪROS IR SPORTO SKYRIUS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202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b w:val="1"/>
          <w:color w:val="000000"/>
          <w:rtl w:val="0"/>
        </w:rPr>
        <w:t xml:space="preserve"> M. VASARIO MĖN. VEIKLOS PLANAS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530"/>
          <w:tab w:val="center" w:leader="none" w:pos="4819"/>
        </w:tabs>
        <w:rPr/>
      </w:pPr>
      <w:r w:rsidDel="00000000" w:rsidR="00000000" w:rsidRPr="00000000">
        <w:rPr>
          <w:rtl w:val="0"/>
        </w:rPr>
        <w:tab/>
        <w:tab/>
        <w:t xml:space="preserve">2025 m. sausio d. Nr. ŠV1-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Rietavas 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4230"/>
        <w:gridCol w:w="2460"/>
        <w:gridCol w:w="2460"/>
        <w:tblGridChange w:id="0">
          <w:tblGrid>
            <w:gridCol w:w="705"/>
            <w:gridCol w:w="4230"/>
            <w:gridCol w:w="2460"/>
            <w:gridCol w:w="2460"/>
          </w:tblGrid>
        </w:tblGridChange>
      </w:tblGrid>
      <w:tr>
        <w:trPr>
          <w:cantSplit w:val="0"/>
          <w:trHeight w:val="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Eil. Nr.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Pavadinimas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ir vieta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D">
            <w:pPr>
              <w:ind w:hanging="24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Atsakingas asmuo/asmenys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Švietimo sritis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Renginiai, metodiniai pasitarimai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NMPP 8 klasė. Lietuvių kalba ir literatūra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Vasario 4 d. 9.00 val.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Bendrojo ugdymo mokyklos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Lietuvių kalbos ir literatūros VBE 1 dalis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Vasario 18–19 d.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0"/>
              </w:tabs>
              <w:spacing w:after="0" w:before="0" w:line="240" w:lineRule="auto"/>
              <w:ind w:left="118" w:right="0" w:hanging="142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Uogienė 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NMPP 8 klasė. Matematika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Vasario 25 d. 9.00 val.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Bendrojo ugdymo mokyklos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„Ankstyvojo ugdymo užtikrinimas vaikams iš socialinę riziką patiriančių šeimų“ įgyvendinimo Rietavo savivaldybėje darbo grupės susirinkimas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Vasario 13 d. 10.00 val. Rietavo savivaldybės administracija (II a.)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J. Grevienė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TŪM komandos pasitarimas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Vasario mėn. (laikas bus derinimas)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J. Grevienė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Bendrojo ugdymo mokyklų direktorių susirinkimas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Vasario 19 d. 11 val. Rietavo savivaldybės administracija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J. Grevienė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Renginiai mokiniams, mokytojams, visuomenei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Lietuvių kalbos ir literatūros olimpiada Lietuvos ir užsienio lietuviškų mokyklų 9–12 kl. mokiniams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Vasario 5 d.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10 val.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Rietavo Lauryno Ivinskio gimnazija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A. Uogienė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L. Černeckienė 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Lietuvos mokinių meninio skaitymo konkursas ir Lietuvos vaikų ir moksleivių – lietuvių liaudies kūrybos atlikėjų –  konkursas „Tramtatulis“.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Savivaldybės etapai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Vasario 4 d. 10.00 val. 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kultūros centras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A. Uogienė</w:t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J. Bertauskienė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Lietuvos mokinių anglų kalbos konkursas (9–10 gimn. kl.)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Vasario 6 d. 10.00 val.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Rietavo Lauryno Ivinskio gimnazija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A. Uogienė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A. Rupšienė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Savivaldybės 5–8 kl. biologijos olimpiada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Vasario 7 d. 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Rietavo Lauryno Ivinskio gimnazija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5- 6 kl. - 10 val.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7-8 kl. - 11 val.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A. Uogienė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V. Kučinskienė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S. Plechavičienė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Diktantų konkursas ,,Raštingiausias Rietavo savivaldybės trečiokas“ ir ,,Raštingiausias Rietavo savivaldybės ketvirtokas“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Vasario 12 d. 9 val. Rietavo Lauryno Ivinskio gimnazija (23 kab.)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J.Grevienė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B. Butkuvienė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Praktinis seminaras-meistriškumo mokymai „Aiškus, suprantamas, paveikus kalbėjimas“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Vasario 21 d. 9.30 val.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kultūros centras (mažoji salė)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kultūros centras, Švietimo, kultūros ir sporto skyrius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34-oji Lietuvos mokinių istorijos olimpiada (II–IV gimn. kl.)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Vasario 26 d.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Rietavo Lauryno Ivinskio gimnazija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A. Uogienė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D. Liutkuvienė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31-oji Lietuvos mokinių dailės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olimpiada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Vasario 27 d. 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Rietavo Lauryno Ivinskio gimnazija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A. Uogienė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R. Drevinskienė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Integruota viktorina ,,Aš ir Rietavas”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Vasario 24 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Rietavo sav. Tverų gimnazija, Kalbų ir tiksliųjų, gamtos ir socialinių mokslų grupė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Kultūros sritis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Edukacinis renginys: Ispanijos Karalystės ambasados kilnojamos stendinės parodos „Pasaulio astronomės moterys. Visatos paslapčių horizontai“ pristatymas. Dalyvauja Vilniaus universiteto Fizikos fakulteto Teorinės fizikos ir astronomijos instituto mokslo darbuotojai: dr. Edita Stonkutė, d</w:t>
            </w:r>
            <w:r w:rsidDel="00000000" w:rsidR="00000000" w:rsidRPr="00000000">
              <w:rPr>
                <w:highlight w:val="white"/>
                <w:rtl w:val="0"/>
              </w:rPr>
              <w:t xml:space="preserve">r. Carlos Viscasillas Vázquez, dr. Šarūnas Mikolaitis. Renginio svečiai: Ispanijos Karalystės ambasadorė Lietuvos Respublikoje Maria Nieves Blanco Diaz, garbės konsulas Klaipėdoje Vytautas Lygnugaris ir kt. Rietavo M. K. Oginskio meno mokyklos ir Klaipėdos Stasio Šimkaus konservatorijos atlikėjų muzikinis pasveikinimas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Vasario 7 d. Rietavo Lauryno  Ivinskio gimnazija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Rietavo Oginskių kultūros istorijos muziejus, Rietavo Lauryno Ivinskio gimnazija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VDA magistrantės Emilijos Griciūtės keramikos darbų parodos „Akimis/pirštų galiukais“ ir Kintų ARTS galerijos (dir. Audra Juodiškienė) tapybos darbų parodos pristatymas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Vasario 28 d. Rietavo Oginskių kultūros istorijos muziejus 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Rietavo Oginskių kultūros istorijos muziejus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Ukrainiečių dailininko Danylo Movchan akvarelių parodos „Karas Ukrainoje“ pristatymas (bendradarbiaujant su M. J. Šlapelių muziejumi (dir. Jolanta Paškevičienė)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Vasario 21 d.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Rietavo Oginskių kultūros istorijos muziejus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Rietavo Oginskių kultūros istorijos muziejus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Rietavo krašto kūrėjų vakaras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Vasario 26 d. 18.00 val.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kultūros centras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Šventinis koncertas „Laisvės kelias“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Vasario 16 d. 13.30 val.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kultūros centras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Sporto sritis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mokinių rankų lenkimo varžybos. Svorio kategorijos: vaikinai iki 50, 60, 70, 80, 90, virš 90 kg.</w:t>
            </w:r>
          </w:p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Merginos iki 45, 55, 65, virš 65 kg.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Varžybos vyksta kaire ir dešine rankomis. Amžius neribojamas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Vasario 4 d., 9.00 val. Rietavo Lauryno Ivinskio gimnazija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M. Vaičekauskas 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Lietuvos mokyklų žaidynių, bendrojo lavinimo mokyklų, mokinių, gim. 2014 m. ir jaunesnių, zoninės „Drąsūs, stiprūs, vikrūs“ varžybos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Vasario 7 d. 11.00 val. Rietavo Lauryno Ivinskio gimnazija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M. Vaičekauskas, 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fizinio lavinimo mokytojai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Lietuvos mažų miestelių krepšinio lygos varžybos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Vasario 1 d. Trakiškis,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Vasario 8 d. Trakai,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Vasario 15 d. Rietavas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M. Vaičekauskas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vyrų tinklinio komandos dalyvavimas tinklinio turnyre „Tinklinio mylėtojų taurė 2025“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Vasario 8 d. Tauragė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M. Vaičekauskas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Lietuvos mokyklų žaidynių, bendrojo lavinimo mokyklų, finalinės šachmatų varžybos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Vasario 14 d. 11.30 val. Vilnius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M. Vaičekauskas,</w:t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H. Asauskas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Rietavo savivaldybės vyrų tinklinio komandos dalyvavimas tinklinio turnyre „Gargždų taurė 2025“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Vasario 15 d. 8.00 val. Gargždai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M. Vaičekauskas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Dokumentų pristatymas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prastasis" w:default="1">
    <w:name w:val="Normal"/>
    <w:qFormat w:val="1"/>
    <w:rsid w:val="00065AA6"/>
    <w:rPr>
      <w:lang w:val="en-GB"/>
    </w:rPr>
  </w:style>
  <w:style w:type="paragraph" w:styleId="Antrat1">
    <w:name w:val="heading 1"/>
    <w:basedOn w:val="prastasis1"/>
    <w:next w:val="prastasis1"/>
    <w:rsid w:val="00951BE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Antrat2">
    <w:name w:val="heading 2"/>
    <w:basedOn w:val="prastasis1"/>
    <w:next w:val="prastasis1"/>
    <w:rsid w:val="00951BE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Antrat3">
    <w:name w:val="heading 3"/>
    <w:basedOn w:val="prastasis1"/>
    <w:next w:val="prastasis1"/>
    <w:rsid w:val="00951BE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Antrat4">
    <w:name w:val="heading 4"/>
    <w:basedOn w:val="prastasis1"/>
    <w:next w:val="prastasis1"/>
    <w:rsid w:val="00951BEA"/>
    <w:pPr>
      <w:keepNext w:val="1"/>
      <w:keepLines w:val="1"/>
      <w:spacing w:after="40" w:before="240"/>
      <w:outlineLvl w:val="3"/>
    </w:pPr>
    <w:rPr>
      <w:b w:val="1"/>
    </w:rPr>
  </w:style>
  <w:style w:type="paragraph" w:styleId="Antrat5">
    <w:name w:val="heading 5"/>
    <w:basedOn w:val="prastasis1"/>
    <w:next w:val="prastasis1"/>
    <w:rsid w:val="00951BE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Antrat6">
    <w:name w:val="heading 6"/>
    <w:basedOn w:val="prastasis1"/>
    <w:next w:val="prastasis1"/>
    <w:rsid w:val="00951BEA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 w:val="1"/>
    <w:unhideWhenUsed w:val="1"/>
    <w:qFormat w:val="1"/>
    <w:rsid w:val="00065AA6"/>
    <w:pPr>
      <w:keepNext w:val="1"/>
      <w:jc w:val="center"/>
      <w:outlineLvl w:val="7"/>
    </w:pPr>
    <w:rPr>
      <w:b w:val="1"/>
      <w:bCs w:val="1"/>
      <w:lang w:val="lt-LT"/>
    </w:rPr>
  </w:style>
  <w:style w:type="character" w:styleId="Numatytasispastraiposriftas" w:default="1">
    <w:name w:val="Default Paragraph Font"/>
    <w:uiPriority w:val="1"/>
    <w:semiHidden w:val="1"/>
    <w:unhideWhenUsed w:val="1"/>
  </w:style>
  <w:style w:type="table" w:styleId="prastojilent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raonra" w:default="1">
    <w:name w:val="No List"/>
    <w:uiPriority w:val="99"/>
    <w:semiHidden w:val="1"/>
    <w:unhideWhenUsed w:val="1"/>
  </w:style>
  <w:style w:type="paragraph" w:styleId="prastasis1" w:customStyle="1">
    <w:name w:val="Įprastasis1"/>
    <w:rsid w:val="00951BEA"/>
  </w:style>
  <w:style w:type="paragraph" w:styleId="Pavadinimas">
    <w:name w:val="Title"/>
    <w:basedOn w:val="prastasis1"/>
    <w:next w:val="prastasis1"/>
    <w:rsid w:val="00951BEA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Antrat8Diagrama" w:customStyle="1">
    <w:name w:val="Antraštė 8 Diagrama"/>
    <w:basedOn w:val="Numatytasispastraiposriftas"/>
    <w:link w:val="Antrat8"/>
    <w:semiHidden w:val="1"/>
    <w:rsid w:val="00065AA6"/>
    <w:rPr>
      <w:rFonts w:ascii="Times New Roman" w:cs="Times New Roman" w:eastAsia="Times New Roman" w:hAnsi="Times New Roman"/>
      <w:b w:val="1"/>
      <w:bCs w:val="1"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antrat">
    <w:name w:val="Subtitle"/>
    <w:basedOn w:val="prastasis1"/>
    <w:next w:val="prastasis1"/>
    <w:rsid w:val="00951BE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prastojilentel"/>
    <w:rsid w:val="00951BEA"/>
    <w:tblPr>
      <w:tblStyleRowBandSize w:val="1"/>
      <w:tblStyleColBandSize w:val="1"/>
    </w:tblPr>
  </w:style>
  <w:style w:type="paragraph" w:styleId="Sraopastraipa">
    <w:name w:val="List Paragraph"/>
    <w:basedOn w:val="prastasis"/>
    <w:uiPriority w:val="34"/>
    <w:qFormat w:val="1"/>
    <w:rsid w:val="00E332F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5Qw/zGxc+CpvxBuH/tmVE6hCA==">CgMxLjA4AHIhMVFJWEZpa01FbFZEM0V5MUdJeElWTUFyOENTalZXWkZ4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2023-10-04T10:59:00Z</dcterms:created>
  <dc:creator>PC</dc:creator>
</cp:coreProperties>
</file>